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37" w:rsidRPr="001B599B" w:rsidRDefault="00057E37" w:rsidP="001B599B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1B599B">
        <w:rPr>
          <w:b/>
          <w:i/>
          <w:sz w:val="28"/>
          <w:szCs w:val="28"/>
          <w:lang w:val="uk-UA"/>
        </w:rPr>
        <w:t>Зіновія Карпенко</w:t>
      </w:r>
    </w:p>
    <w:p w:rsidR="00057E37" w:rsidRPr="001B599B" w:rsidRDefault="00057E37" w:rsidP="001B599B">
      <w:pPr>
        <w:spacing w:line="360" w:lineRule="auto"/>
        <w:jc w:val="center"/>
        <w:rPr>
          <w:sz w:val="28"/>
          <w:szCs w:val="28"/>
          <w:lang w:val="uk-UA"/>
        </w:rPr>
      </w:pPr>
    </w:p>
    <w:p w:rsidR="00057E37" w:rsidRPr="001B599B" w:rsidRDefault="001B599B" w:rsidP="001B599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БІБЛІОТЕРАПІЯ ЯК ЗАСІБ ПРЕВЕНТИВНОГО КОПІНГУ</w:t>
      </w:r>
    </w:p>
    <w:p w:rsidR="00052CE3" w:rsidRPr="001B599B" w:rsidRDefault="00052CE3" w:rsidP="002334E1">
      <w:pPr>
        <w:spacing w:line="360" w:lineRule="auto"/>
        <w:jc w:val="both"/>
        <w:rPr>
          <w:i/>
          <w:sz w:val="28"/>
          <w:szCs w:val="28"/>
          <w:lang w:val="uk-UA"/>
        </w:rPr>
      </w:pPr>
    </w:p>
    <w:p w:rsidR="0019692B" w:rsidRPr="001B599B" w:rsidRDefault="00052CE3" w:rsidP="001B599B">
      <w:pPr>
        <w:spacing w:line="360" w:lineRule="auto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ab/>
        <w:t>Складність</w:t>
      </w:r>
      <w:r w:rsidR="00FE4BF5" w:rsidRPr="001B599B">
        <w:rPr>
          <w:sz w:val="28"/>
          <w:szCs w:val="28"/>
          <w:lang w:val="uk-UA"/>
        </w:rPr>
        <w:t xml:space="preserve"> сучасного суспільного життя, зумовлена глобальною </w:t>
      </w:r>
      <w:r w:rsidR="003023D7" w:rsidRPr="001B599B">
        <w:rPr>
          <w:sz w:val="28"/>
          <w:szCs w:val="28"/>
          <w:lang w:val="uk-UA"/>
        </w:rPr>
        <w:t>віртуалізацією фінансово-економічних, політико-ідеологічних,</w:t>
      </w:r>
      <w:r w:rsidR="00052758" w:rsidRPr="001B599B">
        <w:rPr>
          <w:sz w:val="28"/>
          <w:szCs w:val="28"/>
          <w:lang w:val="uk-UA"/>
        </w:rPr>
        <w:t xml:space="preserve"> культурно-мистецьких процесів та</w:t>
      </w:r>
      <w:r w:rsidR="003023D7" w:rsidRPr="001B599B">
        <w:rPr>
          <w:sz w:val="28"/>
          <w:szCs w:val="28"/>
          <w:lang w:val="uk-UA"/>
        </w:rPr>
        <w:t xml:space="preserve"> інформаційно-комунікативних впливів, ставить перед пересічною особою як агентом, адресатом-реципієнтом надважке завдання ціннісного самовизначення, повсякчасного </w:t>
      </w:r>
      <w:proofErr w:type="spellStart"/>
      <w:r w:rsidR="003023D7" w:rsidRPr="001B599B">
        <w:rPr>
          <w:sz w:val="28"/>
          <w:szCs w:val="28"/>
          <w:lang w:val="uk-UA"/>
        </w:rPr>
        <w:t>екзистенційного</w:t>
      </w:r>
      <w:proofErr w:type="spellEnd"/>
      <w:r w:rsidR="003023D7" w:rsidRPr="001B599B">
        <w:rPr>
          <w:sz w:val="28"/>
          <w:szCs w:val="28"/>
          <w:lang w:val="uk-UA"/>
        </w:rPr>
        <w:t xml:space="preserve"> вибору задля усвідомленого, раціонально вмотивованого захисту власної автентичності від чужих імперативних «голосів» – смислів, щільність яких в потужному інформаційному потоці залишає мало шансів для незаангажованої «об’єктивної» думки, критичного рефлексивного судження особистості, набуття і прояву її </w:t>
      </w:r>
      <w:proofErr w:type="spellStart"/>
      <w:r w:rsidR="003023D7" w:rsidRPr="001B599B">
        <w:rPr>
          <w:sz w:val="28"/>
          <w:szCs w:val="28"/>
          <w:lang w:val="uk-UA"/>
        </w:rPr>
        <w:t>копінг-компетентності</w:t>
      </w:r>
      <w:proofErr w:type="spellEnd"/>
      <w:r w:rsidR="003023D7" w:rsidRPr="001B599B">
        <w:rPr>
          <w:sz w:val="28"/>
          <w:szCs w:val="28"/>
          <w:lang w:val="uk-UA"/>
        </w:rPr>
        <w:t xml:space="preserve"> у відстоюванні права на індивідуальну життєтворчість.</w:t>
      </w:r>
    </w:p>
    <w:p w:rsidR="00052CE3" w:rsidRPr="001B599B" w:rsidRDefault="0019692B" w:rsidP="001B599B">
      <w:pPr>
        <w:spacing w:line="360" w:lineRule="auto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ab/>
        <w:t xml:space="preserve">В умовах тотального взаємного поборення ціннісно-мотиваційних дискурсів, які генеруються й ретранслюються могутніми електронними ЗМІ, як не загубитися «маленькій людині»? Як їй зберегти за собою ексклюзивний привілей онтологічної суб’єктності, не розчинившись в нівелювальному «шумі» </w:t>
      </w:r>
      <w:r w:rsidR="007136A3" w:rsidRPr="001B599B">
        <w:rPr>
          <w:sz w:val="28"/>
          <w:szCs w:val="28"/>
          <w:lang w:val="uk-UA"/>
        </w:rPr>
        <w:t xml:space="preserve">потужних інформаційних хвиль, не піддавшись «рятівному» самообману </w:t>
      </w:r>
      <w:proofErr w:type="spellStart"/>
      <w:r w:rsidR="007136A3" w:rsidRPr="001B599B">
        <w:rPr>
          <w:sz w:val="28"/>
          <w:szCs w:val="28"/>
          <w:lang w:val="uk-UA"/>
        </w:rPr>
        <w:t>псевдоістин</w:t>
      </w:r>
      <w:proofErr w:type="spellEnd"/>
      <w:r w:rsidR="007136A3" w:rsidRPr="001B599B">
        <w:rPr>
          <w:sz w:val="28"/>
          <w:szCs w:val="28"/>
          <w:lang w:val="uk-UA"/>
        </w:rPr>
        <w:t xml:space="preserve">, що, як чужорідні </w:t>
      </w:r>
      <w:proofErr w:type="spellStart"/>
      <w:r w:rsidR="007136A3" w:rsidRPr="001B599B">
        <w:rPr>
          <w:sz w:val="28"/>
          <w:szCs w:val="28"/>
          <w:lang w:val="uk-UA"/>
        </w:rPr>
        <w:t>інтроекти</w:t>
      </w:r>
      <w:proofErr w:type="spellEnd"/>
      <w:r w:rsidR="007136A3" w:rsidRPr="001B599B">
        <w:rPr>
          <w:sz w:val="28"/>
          <w:szCs w:val="28"/>
          <w:lang w:val="uk-UA"/>
        </w:rPr>
        <w:t xml:space="preserve">, підмінять їй «карту світу» – вибудують світогляд за чужими критеріями, навчать жити за інерцією стереотипу, під тиском </w:t>
      </w:r>
      <w:proofErr w:type="spellStart"/>
      <w:r w:rsidR="007136A3" w:rsidRPr="001B599B">
        <w:rPr>
          <w:sz w:val="28"/>
          <w:szCs w:val="28"/>
          <w:lang w:val="uk-UA"/>
        </w:rPr>
        <w:t>тяглих</w:t>
      </w:r>
      <w:proofErr w:type="spellEnd"/>
      <w:r w:rsidR="007136A3" w:rsidRPr="001B599B">
        <w:rPr>
          <w:sz w:val="28"/>
          <w:szCs w:val="28"/>
          <w:lang w:val="uk-UA"/>
        </w:rPr>
        <w:t xml:space="preserve"> колективних уявлень, у лоні домінантного ідеологічного </w:t>
      </w:r>
      <w:proofErr w:type="spellStart"/>
      <w:r w:rsidR="007136A3" w:rsidRPr="001B599B">
        <w:rPr>
          <w:sz w:val="28"/>
          <w:szCs w:val="28"/>
          <w:lang w:val="uk-UA"/>
        </w:rPr>
        <w:t>наративу</w:t>
      </w:r>
      <w:proofErr w:type="spellEnd"/>
      <w:r w:rsidR="007136A3" w:rsidRPr="001B599B">
        <w:rPr>
          <w:sz w:val="28"/>
          <w:szCs w:val="28"/>
          <w:lang w:val="uk-UA"/>
        </w:rPr>
        <w:t xml:space="preserve"> тощо?</w:t>
      </w:r>
      <w:r w:rsidR="00052CE3" w:rsidRPr="001B599B">
        <w:rPr>
          <w:sz w:val="28"/>
          <w:szCs w:val="28"/>
          <w:lang w:val="uk-UA"/>
        </w:rPr>
        <w:t xml:space="preserve"> </w:t>
      </w:r>
    </w:p>
    <w:p w:rsidR="00BB7658" w:rsidRPr="001B599B" w:rsidRDefault="00BB7658" w:rsidP="001B599B">
      <w:pPr>
        <w:spacing w:line="360" w:lineRule="auto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ab/>
        <w:t xml:space="preserve">У цьому зв’язку варто активізувати пошуки </w:t>
      </w:r>
      <w:proofErr w:type="spellStart"/>
      <w:r w:rsidRPr="001B599B">
        <w:rPr>
          <w:sz w:val="28"/>
          <w:szCs w:val="28"/>
          <w:lang w:val="uk-UA"/>
        </w:rPr>
        <w:t>верифікованого</w:t>
      </w:r>
      <w:proofErr w:type="spellEnd"/>
      <w:r w:rsidRPr="001B599B">
        <w:rPr>
          <w:sz w:val="28"/>
          <w:szCs w:val="28"/>
          <w:lang w:val="uk-UA"/>
        </w:rPr>
        <w:t xml:space="preserve"> психотерапевтичною практикою </w:t>
      </w:r>
      <w:proofErr w:type="spellStart"/>
      <w:r w:rsidRPr="001B599B">
        <w:rPr>
          <w:sz w:val="28"/>
          <w:szCs w:val="28"/>
          <w:lang w:val="uk-UA"/>
        </w:rPr>
        <w:t>здоров’язберігального</w:t>
      </w:r>
      <w:proofErr w:type="spellEnd"/>
      <w:r w:rsidRPr="001B599B">
        <w:rPr>
          <w:sz w:val="28"/>
          <w:szCs w:val="28"/>
          <w:lang w:val="uk-UA"/>
        </w:rPr>
        <w:t xml:space="preserve"> реконструктивного інструментарію, релевантного сучасному мультикультурному контексту особистості з усіма його загрозами, викликами й імпліцитними ресурсами.</w:t>
      </w:r>
    </w:p>
    <w:p w:rsidR="003C3D58" w:rsidRPr="001B599B" w:rsidRDefault="003C3D58" w:rsidP="001B599B">
      <w:pPr>
        <w:spacing w:line="360" w:lineRule="auto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ab/>
        <w:t xml:space="preserve">Попри беззаперечну користь оздоровлення глобального </w:t>
      </w:r>
      <w:r w:rsidR="007B248D" w:rsidRPr="001B599B">
        <w:rPr>
          <w:sz w:val="28"/>
          <w:szCs w:val="28"/>
          <w:lang w:val="uk-UA"/>
        </w:rPr>
        <w:t>і</w:t>
      </w:r>
      <w:r w:rsidRPr="001B599B">
        <w:rPr>
          <w:sz w:val="28"/>
          <w:szCs w:val="28"/>
          <w:lang w:val="uk-UA"/>
        </w:rPr>
        <w:t xml:space="preserve"> приватного ментального середовища соціалізації й </w:t>
      </w:r>
      <w:proofErr w:type="spellStart"/>
      <w:r w:rsidRPr="001B599B">
        <w:rPr>
          <w:sz w:val="28"/>
          <w:szCs w:val="28"/>
          <w:lang w:val="uk-UA"/>
        </w:rPr>
        <w:t>життєздійснення</w:t>
      </w:r>
      <w:proofErr w:type="spellEnd"/>
      <w:r w:rsidRPr="001B599B">
        <w:rPr>
          <w:sz w:val="28"/>
          <w:szCs w:val="28"/>
          <w:lang w:val="uk-UA"/>
        </w:rPr>
        <w:t xml:space="preserve"> особистості, складно </w:t>
      </w:r>
      <w:r w:rsidRPr="001B599B">
        <w:rPr>
          <w:sz w:val="28"/>
          <w:szCs w:val="28"/>
          <w:lang w:val="uk-UA"/>
        </w:rPr>
        <w:lastRenderedPageBreak/>
        <w:t xml:space="preserve">опосередкованого </w:t>
      </w:r>
      <w:proofErr w:type="spellStart"/>
      <w:r w:rsidR="007B248D" w:rsidRPr="001B599B">
        <w:rPr>
          <w:sz w:val="28"/>
          <w:szCs w:val="28"/>
          <w:lang w:val="uk-UA"/>
        </w:rPr>
        <w:t>медіа</w:t>
      </w:r>
      <w:r w:rsidRPr="001B599B">
        <w:rPr>
          <w:sz w:val="28"/>
          <w:szCs w:val="28"/>
          <w:lang w:val="uk-UA"/>
        </w:rPr>
        <w:t>технологіями</w:t>
      </w:r>
      <w:proofErr w:type="spellEnd"/>
      <w:r w:rsidRPr="001B599B">
        <w:rPr>
          <w:sz w:val="28"/>
          <w:szCs w:val="28"/>
          <w:lang w:val="uk-UA"/>
        </w:rPr>
        <w:t xml:space="preserve">, </w:t>
      </w:r>
      <w:r w:rsidR="007B248D" w:rsidRPr="001B599B">
        <w:rPr>
          <w:sz w:val="28"/>
          <w:szCs w:val="28"/>
          <w:lang w:val="uk-UA"/>
        </w:rPr>
        <w:t>різними</w:t>
      </w:r>
      <w:r w:rsidRPr="001B599B">
        <w:rPr>
          <w:sz w:val="28"/>
          <w:szCs w:val="28"/>
          <w:lang w:val="uk-UA"/>
        </w:rPr>
        <w:t xml:space="preserve"> психотерапевтичними методами й техніками, перевагу все ж потрібно надавати інтегративним підходам </w:t>
      </w:r>
      <w:r w:rsidR="007B248D" w:rsidRPr="001B599B">
        <w:rPr>
          <w:sz w:val="28"/>
          <w:szCs w:val="28"/>
          <w:lang w:val="uk-UA"/>
        </w:rPr>
        <w:t xml:space="preserve">з притаманним їм </w:t>
      </w:r>
      <w:proofErr w:type="spellStart"/>
      <w:r w:rsidR="007B248D" w:rsidRPr="001B599B">
        <w:rPr>
          <w:sz w:val="28"/>
          <w:szCs w:val="28"/>
          <w:lang w:val="uk-UA"/>
        </w:rPr>
        <w:t>холістичним</w:t>
      </w:r>
      <w:proofErr w:type="spellEnd"/>
      <w:r w:rsidR="007B248D" w:rsidRPr="001B599B">
        <w:rPr>
          <w:sz w:val="28"/>
          <w:szCs w:val="28"/>
          <w:lang w:val="uk-UA"/>
        </w:rPr>
        <w:t xml:space="preserve"> баченням природи людини, множинної взаємної детермінації її поведінки, діалектичним розумінням взаємо</w:t>
      </w:r>
      <w:r w:rsidR="000059DC" w:rsidRPr="001B599B">
        <w:rPr>
          <w:sz w:val="28"/>
          <w:szCs w:val="28"/>
          <w:lang w:val="uk-UA"/>
        </w:rPr>
        <w:t xml:space="preserve">зв’язку вад і ресурсів розвитку, оптимальним поєднанням </w:t>
      </w:r>
      <w:proofErr w:type="spellStart"/>
      <w:r w:rsidR="000059DC" w:rsidRPr="001B599B">
        <w:rPr>
          <w:sz w:val="28"/>
          <w:szCs w:val="28"/>
          <w:lang w:val="uk-UA"/>
        </w:rPr>
        <w:t>директивності</w:t>
      </w:r>
      <w:proofErr w:type="spellEnd"/>
      <w:r w:rsidR="000059DC" w:rsidRPr="001B599B">
        <w:rPr>
          <w:sz w:val="28"/>
          <w:szCs w:val="28"/>
          <w:lang w:val="uk-UA"/>
        </w:rPr>
        <w:t xml:space="preserve"> терапевта й відповідальності клієнта, можливостями компенсації негативного досвіду, позитивними поведінковими моделями, когнітивним спростуванням </w:t>
      </w:r>
      <w:proofErr w:type="spellStart"/>
      <w:r w:rsidR="000059DC" w:rsidRPr="001B599B">
        <w:rPr>
          <w:sz w:val="28"/>
          <w:szCs w:val="28"/>
          <w:lang w:val="uk-UA"/>
        </w:rPr>
        <w:t>соціально-перцептивних</w:t>
      </w:r>
      <w:proofErr w:type="spellEnd"/>
      <w:r w:rsidR="000059DC" w:rsidRPr="001B599B">
        <w:rPr>
          <w:sz w:val="28"/>
          <w:szCs w:val="28"/>
          <w:lang w:val="uk-UA"/>
        </w:rPr>
        <w:t xml:space="preserve"> спотворень і </w:t>
      </w:r>
      <w:proofErr w:type="spellStart"/>
      <w:r w:rsidR="000059DC" w:rsidRPr="001B599B">
        <w:rPr>
          <w:sz w:val="28"/>
          <w:szCs w:val="28"/>
          <w:lang w:val="uk-UA"/>
        </w:rPr>
        <w:t>рефреймінгом</w:t>
      </w:r>
      <w:proofErr w:type="spellEnd"/>
      <w:r w:rsidR="000059DC" w:rsidRPr="001B599B">
        <w:rPr>
          <w:sz w:val="28"/>
          <w:szCs w:val="28"/>
          <w:lang w:val="uk-UA"/>
        </w:rPr>
        <w:t xml:space="preserve"> звичних </w:t>
      </w:r>
      <w:proofErr w:type="spellStart"/>
      <w:r w:rsidR="000059DC" w:rsidRPr="001B599B">
        <w:rPr>
          <w:sz w:val="28"/>
          <w:szCs w:val="28"/>
          <w:lang w:val="uk-UA"/>
        </w:rPr>
        <w:t>вчинкових</w:t>
      </w:r>
      <w:proofErr w:type="spellEnd"/>
      <w:r w:rsidR="000059DC" w:rsidRPr="001B599B">
        <w:rPr>
          <w:sz w:val="28"/>
          <w:szCs w:val="28"/>
          <w:lang w:val="uk-UA"/>
        </w:rPr>
        <w:t xml:space="preserve"> </w:t>
      </w:r>
      <w:proofErr w:type="spellStart"/>
      <w:r w:rsidR="000059DC" w:rsidRPr="001B599B">
        <w:rPr>
          <w:sz w:val="28"/>
          <w:szCs w:val="28"/>
          <w:lang w:val="uk-UA"/>
        </w:rPr>
        <w:t>патернів</w:t>
      </w:r>
      <w:proofErr w:type="spellEnd"/>
      <w:r w:rsidR="000059DC" w:rsidRPr="001B599B">
        <w:rPr>
          <w:sz w:val="28"/>
          <w:szCs w:val="28"/>
          <w:lang w:val="uk-UA"/>
        </w:rPr>
        <w:t xml:space="preserve"> тощо.</w:t>
      </w:r>
    </w:p>
    <w:p w:rsidR="000059DC" w:rsidRPr="001B599B" w:rsidRDefault="000059DC" w:rsidP="001B599B">
      <w:pPr>
        <w:spacing w:line="360" w:lineRule="auto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ab/>
      </w:r>
      <w:r w:rsidR="00DD7647" w:rsidRPr="001B599B">
        <w:rPr>
          <w:sz w:val="28"/>
          <w:szCs w:val="28"/>
          <w:lang w:val="uk-UA"/>
        </w:rPr>
        <w:t>Зазначеним вимогам повною мірою відповідає схема-терапія, заснов</w:t>
      </w:r>
      <w:r w:rsidR="00063A8B" w:rsidRPr="001B599B">
        <w:rPr>
          <w:sz w:val="28"/>
          <w:szCs w:val="28"/>
          <w:lang w:val="uk-UA"/>
        </w:rPr>
        <w:t xml:space="preserve">ана </w:t>
      </w:r>
      <w:proofErr w:type="spellStart"/>
      <w:r w:rsidR="00063A8B" w:rsidRPr="001B599B">
        <w:rPr>
          <w:sz w:val="28"/>
          <w:szCs w:val="28"/>
          <w:lang w:val="uk-UA"/>
        </w:rPr>
        <w:t>Джефрі</w:t>
      </w:r>
      <w:proofErr w:type="spellEnd"/>
      <w:r w:rsidR="00063A8B" w:rsidRPr="001B599B">
        <w:rPr>
          <w:sz w:val="28"/>
          <w:szCs w:val="28"/>
          <w:lang w:val="uk-UA"/>
        </w:rPr>
        <w:t xml:space="preserve"> </w:t>
      </w:r>
      <w:proofErr w:type="spellStart"/>
      <w:r w:rsidR="00063A8B" w:rsidRPr="001B599B">
        <w:rPr>
          <w:sz w:val="28"/>
          <w:szCs w:val="28"/>
          <w:lang w:val="uk-UA"/>
        </w:rPr>
        <w:t>Я</w:t>
      </w:r>
      <w:r w:rsidR="00DD7647" w:rsidRPr="001B599B">
        <w:rPr>
          <w:sz w:val="28"/>
          <w:szCs w:val="28"/>
          <w:lang w:val="uk-UA"/>
        </w:rPr>
        <w:t>нгом</w:t>
      </w:r>
      <w:proofErr w:type="spellEnd"/>
      <w:r w:rsidR="00DD7647" w:rsidRPr="001B599B">
        <w:rPr>
          <w:sz w:val="28"/>
          <w:szCs w:val="28"/>
          <w:lang w:val="uk-UA"/>
        </w:rPr>
        <w:t xml:space="preserve"> і розвинена його послідовниками (Дж. </w:t>
      </w:r>
      <w:proofErr w:type="spellStart"/>
      <w:r w:rsidR="00DD7647" w:rsidRPr="001B599B">
        <w:rPr>
          <w:sz w:val="28"/>
          <w:szCs w:val="28"/>
          <w:lang w:val="uk-UA"/>
        </w:rPr>
        <w:t>Фаррелл</w:t>
      </w:r>
      <w:proofErr w:type="spellEnd"/>
      <w:r w:rsidR="00DD7647" w:rsidRPr="001B599B">
        <w:rPr>
          <w:sz w:val="28"/>
          <w:szCs w:val="28"/>
          <w:lang w:val="uk-UA"/>
        </w:rPr>
        <w:t xml:space="preserve">, Ш. Шоу, Х. </w:t>
      </w:r>
      <w:proofErr w:type="spellStart"/>
      <w:r w:rsidR="00DD7647" w:rsidRPr="001B599B">
        <w:rPr>
          <w:sz w:val="28"/>
          <w:szCs w:val="28"/>
          <w:lang w:val="uk-UA"/>
        </w:rPr>
        <w:t>ван</w:t>
      </w:r>
      <w:proofErr w:type="spellEnd"/>
      <w:r w:rsidR="00DD7647" w:rsidRPr="001B599B">
        <w:rPr>
          <w:sz w:val="28"/>
          <w:szCs w:val="28"/>
          <w:lang w:val="uk-UA"/>
        </w:rPr>
        <w:t xml:space="preserve"> </w:t>
      </w:r>
      <w:proofErr w:type="spellStart"/>
      <w:r w:rsidR="00DD7647" w:rsidRPr="001B599B">
        <w:rPr>
          <w:sz w:val="28"/>
          <w:szCs w:val="28"/>
          <w:lang w:val="uk-UA"/>
        </w:rPr>
        <w:t>Гендерен</w:t>
      </w:r>
      <w:proofErr w:type="spellEnd"/>
      <w:r w:rsidR="00DD7647" w:rsidRPr="001B599B">
        <w:rPr>
          <w:sz w:val="28"/>
          <w:szCs w:val="28"/>
          <w:lang w:val="uk-UA"/>
        </w:rPr>
        <w:t xml:space="preserve">, Д. </w:t>
      </w:r>
      <w:proofErr w:type="spellStart"/>
      <w:r w:rsidR="00DD7647" w:rsidRPr="001B599B">
        <w:rPr>
          <w:sz w:val="28"/>
          <w:szCs w:val="28"/>
          <w:lang w:val="uk-UA"/>
        </w:rPr>
        <w:t>Бернстайн</w:t>
      </w:r>
      <w:proofErr w:type="spellEnd"/>
      <w:r w:rsidR="00DD7647" w:rsidRPr="001B599B">
        <w:rPr>
          <w:sz w:val="28"/>
          <w:szCs w:val="28"/>
          <w:lang w:val="uk-UA"/>
        </w:rPr>
        <w:t xml:space="preserve">, А. </w:t>
      </w:r>
      <w:proofErr w:type="spellStart"/>
      <w:r w:rsidR="00DD7647" w:rsidRPr="001B599B">
        <w:rPr>
          <w:sz w:val="28"/>
          <w:szCs w:val="28"/>
          <w:lang w:val="uk-UA"/>
        </w:rPr>
        <w:t>Арнц</w:t>
      </w:r>
      <w:proofErr w:type="spellEnd"/>
      <w:r w:rsidR="00DD7647" w:rsidRPr="001B599B">
        <w:rPr>
          <w:sz w:val="28"/>
          <w:szCs w:val="28"/>
          <w:lang w:val="uk-UA"/>
        </w:rPr>
        <w:t>, Г. Якоб та ін.)</w:t>
      </w:r>
      <w:r w:rsidR="00173FA8" w:rsidRPr="001B599B">
        <w:rPr>
          <w:sz w:val="28"/>
          <w:szCs w:val="28"/>
          <w:lang w:val="ru-RU"/>
        </w:rPr>
        <w:t xml:space="preserve"> [2</w:t>
      </w:r>
      <w:r w:rsidR="00173FA8" w:rsidRPr="001B599B">
        <w:rPr>
          <w:sz w:val="28"/>
          <w:szCs w:val="28"/>
          <w:lang w:val="uk-UA"/>
        </w:rPr>
        <w:t xml:space="preserve">; </w:t>
      </w:r>
      <w:r w:rsidR="00B01B47">
        <w:rPr>
          <w:sz w:val="28"/>
          <w:szCs w:val="28"/>
          <w:lang w:val="uk-UA"/>
        </w:rPr>
        <w:t>21</w:t>
      </w:r>
      <w:r w:rsidR="00173FA8" w:rsidRPr="001B599B">
        <w:rPr>
          <w:sz w:val="28"/>
          <w:szCs w:val="28"/>
          <w:lang w:val="uk-UA"/>
        </w:rPr>
        <w:t xml:space="preserve">; </w:t>
      </w:r>
      <w:r w:rsidR="00B01B47">
        <w:rPr>
          <w:sz w:val="28"/>
          <w:szCs w:val="28"/>
          <w:lang w:val="uk-UA"/>
        </w:rPr>
        <w:t>22</w:t>
      </w:r>
      <w:r w:rsidR="00173FA8" w:rsidRPr="001B599B">
        <w:rPr>
          <w:sz w:val="28"/>
          <w:szCs w:val="28"/>
          <w:lang w:val="ru-RU"/>
        </w:rPr>
        <w:t>]</w:t>
      </w:r>
      <w:r w:rsidR="00DD7647" w:rsidRPr="001B599B">
        <w:rPr>
          <w:sz w:val="28"/>
          <w:szCs w:val="28"/>
          <w:lang w:val="uk-UA"/>
        </w:rPr>
        <w:t>.</w:t>
      </w:r>
      <w:r w:rsidR="008A1A1E" w:rsidRPr="001B599B">
        <w:rPr>
          <w:sz w:val="28"/>
          <w:szCs w:val="28"/>
          <w:lang w:val="uk-UA"/>
        </w:rPr>
        <w:t xml:space="preserve"> Незважаючи на те, що схема-терапія здійснюється в індивідуальному, парному (наприклад, подружньому) й груповому форматах, вважаємо за необхідне екстраполювати її надбання на </w:t>
      </w:r>
      <w:proofErr w:type="spellStart"/>
      <w:r w:rsidR="008A1A1E" w:rsidRPr="001B599B">
        <w:rPr>
          <w:sz w:val="28"/>
          <w:szCs w:val="28"/>
          <w:lang w:val="uk-UA"/>
        </w:rPr>
        <w:t>аксіокорекцію</w:t>
      </w:r>
      <w:proofErr w:type="spellEnd"/>
      <w:r w:rsidR="008A1A1E" w:rsidRPr="001B599B">
        <w:rPr>
          <w:sz w:val="28"/>
          <w:szCs w:val="28"/>
          <w:lang w:val="uk-UA"/>
        </w:rPr>
        <w:t xml:space="preserve"> ментального </w:t>
      </w:r>
      <w:r w:rsidR="0045553C" w:rsidRPr="001B599B">
        <w:rPr>
          <w:sz w:val="28"/>
          <w:szCs w:val="28"/>
          <w:lang w:val="uk-UA"/>
        </w:rPr>
        <w:t>макро</w:t>
      </w:r>
      <w:r w:rsidR="008A1A1E" w:rsidRPr="001B599B">
        <w:rPr>
          <w:sz w:val="28"/>
          <w:szCs w:val="28"/>
          <w:lang w:val="uk-UA"/>
        </w:rPr>
        <w:t xml:space="preserve">середовища особистості з огляду на її базові потреби і цінності, часто-густо </w:t>
      </w:r>
      <w:proofErr w:type="spellStart"/>
      <w:r w:rsidR="008A1A1E" w:rsidRPr="001B599B">
        <w:rPr>
          <w:sz w:val="28"/>
          <w:szCs w:val="28"/>
          <w:lang w:val="uk-UA"/>
        </w:rPr>
        <w:t>розбалансовано</w:t>
      </w:r>
      <w:proofErr w:type="spellEnd"/>
      <w:r w:rsidR="008A1A1E" w:rsidRPr="001B599B">
        <w:rPr>
          <w:sz w:val="28"/>
          <w:szCs w:val="28"/>
          <w:lang w:val="uk-UA"/>
        </w:rPr>
        <w:t xml:space="preserve"> і хибно представлені в сконструйованій медіа картині світу й образі людини як такої</w:t>
      </w:r>
      <w:r w:rsidR="00063A8B" w:rsidRPr="001B599B">
        <w:rPr>
          <w:sz w:val="28"/>
          <w:szCs w:val="28"/>
          <w:lang w:val="uk-UA"/>
        </w:rPr>
        <w:t xml:space="preserve"> [</w:t>
      </w:r>
      <w:r w:rsidR="00B01B47">
        <w:rPr>
          <w:sz w:val="28"/>
          <w:szCs w:val="28"/>
          <w:lang w:val="uk-UA"/>
        </w:rPr>
        <w:t>12</w:t>
      </w:r>
      <w:r w:rsidR="00063A8B" w:rsidRPr="001B599B">
        <w:rPr>
          <w:sz w:val="28"/>
          <w:szCs w:val="28"/>
          <w:lang w:val="uk-UA"/>
        </w:rPr>
        <w:t>]</w:t>
      </w:r>
      <w:r w:rsidR="008A1A1E" w:rsidRPr="001B599B">
        <w:rPr>
          <w:sz w:val="28"/>
          <w:szCs w:val="28"/>
          <w:lang w:val="uk-UA"/>
        </w:rPr>
        <w:t xml:space="preserve">. </w:t>
      </w:r>
      <w:r w:rsidR="002D1028" w:rsidRPr="001B599B">
        <w:rPr>
          <w:sz w:val="28"/>
          <w:szCs w:val="28"/>
          <w:lang w:val="uk-UA"/>
        </w:rPr>
        <w:t>З цією метою важливо використати сильний, художньо виразний матеріал, що являє собою, наприклад, сповідальну літературну форму, в якій представлені різновекторні людські інтенції – потреби, мрії, прагнення й т. ін., способи їх досягнення й оцінка результатів життєдіяльності</w:t>
      </w:r>
      <w:r w:rsidR="00063A8B" w:rsidRPr="001B599B">
        <w:rPr>
          <w:sz w:val="28"/>
          <w:szCs w:val="28"/>
          <w:lang w:val="uk-UA"/>
        </w:rPr>
        <w:t xml:space="preserve"> [</w:t>
      </w:r>
      <w:r w:rsidR="00233D34" w:rsidRPr="001B599B">
        <w:rPr>
          <w:sz w:val="28"/>
          <w:szCs w:val="28"/>
          <w:lang w:val="uk-UA"/>
        </w:rPr>
        <w:t>1</w:t>
      </w:r>
      <w:r w:rsidR="00B01B47">
        <w:rPr>
          <w:sz w:val="28"/>
          <w:szCs w:val="28"/>
          <w:lang w:val="uk-UA"/>
        </w:rPr>
        <w:t>8</w:t>
      </w:r>
      <w:r w:rsidR="00063A8B" w:rsidRPr="001B599B">
        <w:rPr>
          <w:sz w:val="28"/>
          <w:szCs w:val="28"/>
          <w:lang w:val="uk-UA"/>
        </w:rPr>
        <w:t>]</w:t>
      </w:r>
      <w:r w:rsidR="002D1028" w:rsidRPr="001B599B">
        <w:rPr>
          <w:sz w:val="28"/>
          <w:szCs w:val="28"/>
          <w:lang w:val="uk-UA"/>
        </w:rPr>
        <w:t>.</w:t>
      </w:r>
      <w:r w:rsidR="000443EC" w:rsidRPr="001B599B">
        <w:rPr>
          <w:sz w:val="28"/>
          <w:szCs w:val="28"/>
          <w:lang w:val="uk-UA"/>
        </w:rPr>
        <w:t xml:space="preserve"> Йдеться про </w:t>
      </w:r>
      <w:proofErr w:type="spellStart"/>
      <w:r w:rsidR="000443EC" w:rsidRPr="001B599B">
        <w:rPr>
          <w:sz w:val="28"/>
          <w:szCs w:val="28"/>
          <w:lang w:val="uk-UA"/>
        </w:rPr>
        <w:t>бібліотерапію</w:t>
      </w:r>
      <w:proofErr w:type="spellEnd"/>
      <w:r w:rsidR="000443EC" w:rsidRPr="001B599B">
        <w:rPr>
          <w:sz w:val="28"/>
          <w:szCs w:val="28"/>
          <w:lang w:val="uk-UA"/>
        </w:rPr>
        <w:t xml:space="preserve"> – терапію читанням спеціально підібраних книг (більшість із них існує на електронних носіях і в Інтернеті), яку слід використати як експозиційний майданчик різноманітних знаково-символічних кодів семантичної реальності життєвого світу людини, моделей її захисної і </w:t>
      </w:r>
      <w:proofErr w:type="spellStart"/>
      <w:r w:rsidR="007A1F98" w:rsidRPr="001B599B">
        <w:rPr>
          <w:sz w:val="28"/>
          <w:szCs w:val="28"/>
          <w:lang w:val="uk-UA"/>
        </w:rPr>
        <w:t>д</w:t>
      </w:r>
      <w:r w:rsidR="000443EC" w:rsidRPr="001B599B">
        <w:rPr>
          <w:sz w:val="28"/>
          <w:szCs w:val="28"/>
          <w:lang w:val="uk-UA"/>
        </w:rPr>
        <w:t>олаючої</w:t>
      </w:r>
      <w:proofErr w:type="spellEnd"/>
      <w:r w:rsidR="000443EC" w:rsidRPr="001B599B">
        <w:rPr>
          <w:sz w:val="28"/>
          <w:szCs w:val="28"/>
          <w:lang w:val="uk-UA"/>
        </w:rPr>
        <w:t xml:space="preserve"> поведінки, варіантів </w:t>
      </w:r>
      <w:proofErr w:type="spellStart"/>
      <w:r w:rsidR="000443EC" w:rsidRPr="001B599B">
        <w:rPr>
          <w:sz w:val="28"/>
          <w:szCs w:val="28"/>
          <w:lang w:val="uk-UA"/>
        </w:rPr>
        <w:t>життєздійснення</w:t>
      </w:r>
      <w:proofErr w:type="spellEnd"/>
      <w:r w:rsidR="000443EC" w:rsidRPr="001B599B">
        <w:rPr>
          <w:sz w:val="28"/>
          <w:szCs w:val="28"/>
          <w:lang w:val="uk-UA"/>
        </w:rPr>
        <w:t xml:space="preserve"> тощо</w:t>
      </w:r>
      <w:r w:rsidR="00063A8B" w:rsidRPr="001B599B">
        <w:rPr>
          <w:sz w:val="28"/>
          <w:szCs w:val="28"/>
          <w:lang w:val="uk-UA"/>
        </w:rPr>
        <w:t xml:space="preserve"> [</w:t>
      </w:r>
      <w:r w:rsidR="00173FA8" w:rsidRPr="001B599B">
        <w:rPr>
          <w:sz w:val="28"/>
          <w:szCs w:val="28"/>
          <w:lang w:val="uk-UA"/>
        </w:rPr>
        <w:t>4</w:t>
      </w:r>
      <w:r w:rsidR="00063A8B" w:rsidRPr="001B599B">
        <w:rPr>
          <w:sz w:val="28"/>
          <w:szCs w:val="28"/>
          <w:lang w:val="uk-UA"/>
        </w:rPr>
        <w:t>]</w:t>
      </w:r>
      <w:r w:rsidR="000443EC" w:rsidRPr="001B599B">
        <w:rPr>
          <w:sz w:val="28"/>
          <w:szCs w:val="28"/>
          <w:lang w:val="uk-UA"/>
        </w:rPr>
        <w:t>.</w:t>
      </w:r>
      <w:r w:rsidR="001B599B">
        <w:rPr>
          <w:sz w:val="28"/>
          <w:szCs w:val="28"/>
          <w:lang w:val="uk-UA"/>
        </w:rPr>
        <w:t xml:space="preserve"> Передбачається, що </w:t>
      </w:r>
      <w:proofErr w:type="spellStart"/>
      <w:r w:rsidR="001B599B">
        <w:rPr>
          <w:sz w:val="28"/>
          <w:szCs w:val="28"/>
          <w:lang w:val="uk-UA"/>
        </w:rPr>
        <w:t>емпатійне</w:t>
      </w:r>
      <w:proofErr w:type="spellEnd"/>
      <w:r w:rsidR="001B599B">
        <w:rPr>
          <w:sz w:val="28"/>
          <w:szCs w:val="28"/>
          <w:lang w:val="uk-UA"/>
        </w:rPr>
        <w:t xml:space="preserve"> </w:t>
      </w:r>
      <w:proofErr w:type="spellStart"/>
      <w:r w:rsidR="001B599B">
        <w:rPr>
          <w:sz w:val="28"/>
          <w:szCs w:val="28"/>
          <w:lang w:val="uk-UA"/>
        </w:rPr>
        <w:t>вчування</w:t>
      </w:r>
      <w:proofErr w:type="spellEnd"/>
      <w:r w:rsidR="001B599B">
        <w:rPr>
          <w:sz w:val="28"/>
          <w:szCs w:val="28"/>
          <w:lang w:val="uk-UA"/>
        </w:rPr>
        <w:t xml:space="preserve"> і рефлексія читачів переживання героями літературних творів критичних життєвих ситуацій допоможе підготувати їх до імовірних випробувань, що можуть зустрітися на власному життєвому шляху. </w:t>
      </w:r>
    </w:p>
    <w:p w:rsidR="001F4FF4" w:rsidRPr="001B599B" w:rsidRDefault="001F4FF4" w:rsidP="001B599B">
      <w:pPr>
        <w:spacing w:line="360" w:lineRule="auto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lastRenderedPageBreak/>
        <w:tab/>
      </w:r>
      <w:r w:rsidR="001B599B">
        <w:rPr>
          <w:sz w:val="28"/>
          <w:szCs w:val="28"/>
          <w:lang w:val="uk-UA"/>
        </w:rPr>
        <w:t>Цей розділ</w:t>
      </w:r>
      <w:r w:rsidRPr="001B599B">
        <w:rPr>
          <w:sz w:val="28"/>
          <w:szCs w:val="28"/>
          <w:lang w:val="uk-UA"/>
        </w:rPr>
        <w:t xml:space="preserve"> присвячено демонстрації можливостей опосередкованої літературним змістом схема-терапії особистості і спільнот у спосіб актуалізації та </w:t>
      </w:r>
      <w:proofErr w:type="spellStart"/>
      <w:r w:rsidRPr="001B599B">
        <w:rPr>
          <w:sz w:val="28"/>
          <w:szCs w:val="28"/>
          <w:lang w:val="uk-UA"/>
        </w:rPr>
        <w:t>валідизації</w:t>
      </w:r>
      <w:proofErr w:type="spellEnd"/>
      <w:r w:rsidRPr="001B599B">
        <w:rPr>
          <w:sz w:val="28"/>
          <w:szCs w:val="28"/>
          <w:lang w:val="uk-UA"/>
        </w:rPr>
        <w:t xml:space="preserve"> проблемних емоцій і психічних станів, ідентифікації </w:t>
      </w:r>
      <w:proofErr w:type="spellStart"/>
      <w:r w:rsidRPr="001B599B">
        <w:rPr>
          <w:sz w:val="28"/>
          <w:szCs w:val="28"/>
          <w:lang w:val="uk-UA"/>
        </w:rPr>
        <w:t>депривованих</w:t>
      </w:r>
      <w:proofErr w:type="spellEnd"/>
      <w:r w:rsidRPr="001B599B">
        <w:rPr>
          <w:sz w:val="28"/>
          <w:szCs w:val="28"/>
          <w:lang w:val="uk-UA"/>
        </w:rPr>
        <w:t xml:space="preserve"> потреб і </w:t>
      </w:r>
      <w:proofErr w:type="spellStart"/>
      <w:r w:rsidRPr="001B599B">
        <w:rPr>
          <w:sz w:val="28"/>
          <w:szCs w:val="28"/>
          <w:lang w:val="uk-UA"/>
        </w:rPr>
        <w:t>фрустрованих</w:t>
      </w:r>
      <w:proofErr w:type="spellEnd"/>
      <w:r w:rsidRPr="001B599B">
        <w:rPr>
          <w:sz w:val="28"/>
          <w:szCs w:val="28"/>
          <w:lang w:val="uk-UA"/>
        </w:rPr>
        <w:t xml:space="preserve"> прагнень, </w:t>
      </w:r>
      <w:proofErr w:type="spellStart"/>
      <w:r w:rsidRPr="001B599B">
        <w:rPr>
          <w:sz w:val="28"/>
          <w:szCs w:val="28"/>
          <w:lang w:val="uk-UA"/>
        </w:rPr>
        <w:t>імагінативного</w:t>
      </w:r>
      <w:proofErr w:type="spellEnd"/>
      <w:r w:rsidRPr="001B599B">
        <w:rPr>
          <w:sz w:val="28"/>
          <w:szCs w:val="28"/>
          <w:lang w:val="uk-UA"/>
        </w:rPr>
        <w:t xml:space="preserve"> задоволення базових потреб через позицію обмеженого повторного батьківства </w:t>
      </w:r>
      <w:proofErr w:type="spellStart"/>
      <w:r w:rsidRPr="001B599B">
        <w:rPr>
          <w:sz w:val="28"/>
          <w:szCs w:val="28"/>
          <w:lang w:val="uk-UA"/>
        </w:rPr>
        <w:t>схема-</w:t>
      </w:r>
      <w:proofErr w:type="spellEnd"/>
      <w:r w:rsidRPr="001B599B">
        <w:rPr>
          <w:sz w:val="28"/>
          <w:szCs w:val="28"/>
          <w:lang w:val="uk-UA"/>
        </w:rPr>
        <w:t xml:space="preserve"> (</w:t>
      </w:r>
      <w:proofErr w:type="spellStart"/>
      <w:r w:rsidRPr="001B599B">
        <w:rPr>
          <w:sz w:val="28"/>
          <w:szCs w:val="28"/>
          <w:lang w:val="uk-UA"/>
        </w:rPr>
        <w:t>бібліо</w:t>
      </w:r>
      <w:proofErr w:type="spellEnd"/>
      <w:r w:rsidRPr="001B599B">
        <w:rPr>
          <w:sz w:val="28"/>
          <w:szCs w:val="28"/>
          <w:lang w:val="uk-UA"/>
        </w:rPr>
        <w:t xml:space="preserve">) терапевта, його </w:t>
      </w:r>
      <w:proofErr w:type="spellStart"/>
      <w:r w:rsidRPr="001B599B">
        <w:rPr>
          <w:sz w:val="28"/>
          <w:szCs w:val="28"/>
          <w:lang w:val="uk-UA"/>
        </w:rPr>
        <w:t>емпатійної</w:t>
      </w:r>
      <w:proofErr w:type="spellEnd"/>
      <w:r w:rsidRPr="001B599B">
        <w:rPr>
          <w:sz w:val="28"/>
          <w:szCs w:val="28"/>
          <w:lang w:val="uk-UA"/>
        </w:rPr>
        <w:t xml:space="preserve"> конфронтації з непродуктивним </w:t>
      </w:r>
      <w:proofErr w:type="spellStart"/>
      <w:r w:rsidRPr="001B599B">
        <w:rPr>
          <w:sz w:val="28"/>
          <w:szCs w:val="28"/>
          <w:lang w:val="uk-UA"/>
        </w:rPr>
        <w:t>копінгом</w:t>
      </w:r>
      <w:proofErr w:type="spellEnd"/>
      <w:r w:rsidRPr="001B599B">
        <w:rPr>
          <w:sz w:val="28"/>
          <w:szCs w:val="28"/>
          <w:lang w:val="uk-UA"/>
        </w:rPr>
        <w:t xml:space="preserve"> клієнта (читача), використання когнітивних, емоційно сфокусованих і поведінкових втручань, насамперед техніки «Діалог крісел» в його терапевтичному переучуванні й опануванні продуктивними </w:t>
      </w:r>
      <w:proofErr w:type="spellStart"/>
      <w:r w:rsidRPr="001B599B">
        <w:rPr>
          <w:sz w:val="28"/>
          <w:szCs w:val="28"/>
          <w:lang w:val="uk-UA"/>
        </w:rPr>
        <w:t>копінг-стратегіями</w:t>
      </w:r>
      <w:proofErr w:type="spellEnd"/>
      <w:r w:rsidRPr="001B599B">
        <w:rPr>
          <w:sz w:val="28"/>
          <w:szCs w:val="28"/>
          <w:lang w:val="uk-UA"/>
        </w:rPr>
        <w:t xml:space="preserve">. </w:t>
      </w:r>
    </w:p>
    <w:p w:rsidR="00AB4235" w:rsidRPr="001B599B" w:rsidRDefault="00AB4235" w:rsidP="001B599B">
      <w:pPr>
        <w:spacing w:line="360" w:lineRule="auto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ab/>
        <w:t>Продемонстру</w:t>
      </w:r>
      <w:r w:rsidR="00173FA8" w:rsidRPr="001B599B">
        <w:rPr>
          <w:sz w:val="28"/>
          <w:szCs w:val="28"/>
          <w:lang w:val="uk-UA"/>
        </w:rPr>
        <w:t>ємо</w:t>
      </w:r>
      <w:r w:rsidRPr="001B599B">
        <w:rPr>
          <w:sz w:val="28"/>
          <w:szCs w:val="28"/>
          <w:lang w:val="uk-UA"/>
        </w:rPr>
        <w:t xml:space="preserve"> можливості схема-терапії засобами художнього літературного твору (в даному випадку взято полі</w:t>
      </w:r>
      <w:r w:rsidR="006C132C" w:rsidRPr="001B599B">
        <w:rPr>
          <w:sz w:val="28"/>
          <w:szCs w:val="28"/>
          <w:lang w:val="uk-UA"/>
        </w:rPr>
        <w:t xml:space="preserve">фонічний роман-сповідь «Час </w:t>
      </w:r>
      <w:proofErr w:type="spellStart"/>
      <w:r w:rsidR="006C132C" w:rsidRPr="001B599B">
        <w:rPr>
          <w:sz w:val="28"/>
          <w:szCs w:val="28"/>
          <w:lang w:val="uk-UA"/>
        </w:rPr>
        <w:t>секо</w:t>
      </w:r>
      <w:r w:rsidRPr="001B599B">
        <w:rPr>
          <w:sz w:val="28"/>
          <w:szCs w:val="28"/>
          <w:lang w:val="uk-UA"/>
        </w:rPr>
        <w:t>нд</w:t>
      </w:r>
      <w:proofErr w:type="spellEnd"/>
      <w:r w:rsidRPr="001B599B">
        <w:rPr>
          <w:sz w:val="28"/>
          <w:szCs w:val="28"/>
          <w:lang w:val="uk-UA"/>
        </w:rPr>
        <w:t xml:space="preserve"> </w:t>
      </w:r>
      <w:proofErr w:type="spellStart"/>
      <w:r w:rsidRPr="001B599B">
        <w:rPr>
          <w:sz w:val="28"/>
          <w:szCs w:val="28"/>
          <w:lang w:val="uk-UA"/>
        </w:rPr>
        <w:t>хенд</w:t>
      </w:r>
      <w:proofErr w:type="spellEnd"/>
      <w:r w:rsidRPr="001B599B">
        <w:rPr>
          <w:sz w:val="28"/>
          <w:szCs w:val="28"/>
          <w:lang w:val="uk-UA"/>
        </w:rPr>
        <w:t xml:space="preserve">» лауреата Нобелівської премії в галузі літератури 2015 року Світлани </w:t>
      </w:r>
      <w:proofErr w:type="spellStart"/>
      <w:r w:rsidRPr="001B599B">
        <w:rPr>
          <w:sz w:val="28"/>
          <w:szCs w:val="28"/>
          <w:lang w:val="uk-UA"/>
        </w:rPr>
        <w:t>Алексієвич</w:t>
      </w:r>
      <w:proofErr w:type="spellEnd"/>
      <w:r w:rsidRPr="001B599B">
        <w:rPr>
          <w:sz w:val="28"/>
          <w:szCs w:val="28"/>
          <w:lang w:val="uk-UA"/>
        </w:rPr>
        <w:t>)</w:t>
      </w:r>
      <w:r w:rsidR="00C33CB8" w:rsidRPr="001B599B">
        <w:rPr>
          <w:sz w:val="28"/>
          <w:szCs w:val="28"/>
          <w:lang w:val="uk-UA"/>
        </w:rPr>
        <w:t xml:space="preserve"> [</w:t>
      </w:r>
      <w:r w:rsidR="00173FA8" w:rsidRPr="001B599B">
        <w:rPr>
          <w:sz w:val="28"/>
          <w:szCs w:val="28"/>
          <w:lang w:val="uk-UA"/>
        </w:rPr>
        <w:t>1</w:t>
      </w:r>
      <w:r w:rsidR="00C33CB8" w:rsidRPr="001B599B">
        <w:rPr>
          <w:sz w:val="28"/>
          <w:szCs w:val="28"/>
          <w:lang w:val="uk-UA"/>
        </w:rPr>
        <w:t>]</w:t>
      </w:r>
      <w:r w:rsidR="00173FA8" w:rsidRPr="001B599B">
        <w:rPr>
          <w:sz w:val="28"/>
          <w:szCs w:val="28"/>
          <w:lang w:val="uk-UA"/>
        </w:rPr>
        <w:t xml:space="preserve"> шляхом </w:t>
      </w:r>
      <w:r w:rsidR="00FB5DCC" w:rsidRPr="001B599B">
        <w:rPr>
          <w:sz w:val="28"/>
          <w:szCs w:val="28"/>
          <w:lang w:val="uk-UA"/>
        </w:rPr>
        <w:t>експлікації</w:t>
      </w:r>
      <w:r w:rsidR="00173FA8" w:rsidRPr="001B599B">
        <w:rPr>
          <w:sz w:val="28"/>
          <w:szCs w:val="28"/>
          <w:lang w:val="uk-UA"/>
        </w:rPr>
        <w:t xml:space="preserve"> ключових концептів і постулатів</w:t>
      </w:r>
      <w:r w:rsidRPr="001B599B">
        <w:rPr>
          <w:sz w:val="28"/>
          <w:szCs w:val="28"/>
          <w:lang w:val="uk-UA"/>
        </w:rPr>
        <w:t xml:space="preserve"> </w:t>
      </w:r>
      <w:r w:rsidR="00FB5DCC" w:rsidRPr="001B599B">
        <w:rPr>
          <w:sz w:val="28"/>
          <w:szCs w:val="28"/>
          <w:lang w:val="uk-UA"/>
        </w:rPr>
        <w:t xml:space="preserve">даного виду </w:t>
      </w:r>
      <w:r w:rsidRPr="001B599B">
        <w:rPr>
          <w:sz w:val="28"/>
          <w:szCs w:val="28"/>
          <w:lang w:val="uk-UA"/>
        </w:rPr>
        <w:t>терапії</w:t>
      </w:r>
      <w:r w:rsidR="00FB5DCC" w:rsidRPr="001B599B">
        <w:rPr>
          <w:sz w:val="28"/>
          <w:szCs w:val="28"/>
          <w:lang w:val="uk-UA"/>
        </w:rPr>
        <w:t xml:space="preserve"> у відібраних з цією метою цитатах з твору, тлумачення терапевтичного сенсу його провідних ідей, сюжетних ліній, ремінісценцій персонажів</w:t>
      </w:r>
      <w:r w:rsidRPr="001B599B">
        <w:rPr>
          <w:sz w:val="28"/>
          <w:szCs w:val="28"/>
          <w:lang w:val="uk-UA"/>
        </w:rPr>
        <w:t>.</w:t>
      </w:r>
      <w:r w:rsidR="00FB5DCC" w:rsidRPr="001B599B">
        <w:rPr>
          <w:sz w:val="28"/>
          <w:szCs w:val="28"/>
          <w:lang w:val="uk-UA"/>
        </w:rPr>
        <w:t xml:space="preserve"> </w:t>
      </w:r>
    </w:p>
    <w:p w:rsidR="00D0181B" w:rsidRPr="001B599B" w:rsidRDefault="009658D4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Отже, </w:t>
      </w:r>
      <w:r w:rsidRPr="001B599B">
        <w:rPr>
          <w:i/>
          <w:sz w:val="28"/>
          <w:szCs w:val="28"/>
          <w:lang w:val="uk-UA"/>
        </w:rPr>
        <w:t>с</w:t>
      </w:r>
      <w:r w:rsidR="00AB4235" w:rsidRPr="001B599B">
        <w:rPr>
          <w:i/>
          <w:sz w:val="28"/>
          <w:szCs w:val="28"/>
          <w:lang w:val="uk-UA"/>
        </w:rPr>
        <w:t>хеми,</w:t>
      </w:r>
      <w:r w:rsidR="00AB4235" w:rsidRPr="001B599B">
        <w:rPr>
          <w:sz w:val="28"/>
          <w:szCs w:val="28"/>
          <w:lang w:val="uk-UA"/>
        </w:rPr>
        <w:t xml:space="preserve"> або риси, диспозиції, глибинні переконання, </w:t>
      </w:r>
      <w:proofErr w:type="spellStart"/>
      <w:r w:rsidR="00AB4235" w:rsidRPr="001B599B">
        <w:rPr>
          <w:sz w:val="28"/>
          <w:szCs w:val="28"/>
          <w:lang w:val="uk-UA"/>
        </w:rPr>
        <w:t>патерни</w:t>
      </w:r>
      <w:proofErr w:type="spellEnd"/>
      <w:r w:rsidR="00AB4235" w:rsidRPr="001B599B">
        <w:rPr>
          <w:sz w:val="28"/>
          <w:szCs w:val="28"/>
          <w:lang w:val="uk-UA"/>
        </w:rPr>
        <w:t xml:space="preserve">, взірці, моделі – певні імпліцитні схильності, що визначають спосіб мислення, переживання і поведінки особи. Схеми бувають здоровими, конструктивними, такими, що дозволяють індивіду функціонувати повноцінно, і </w:t>
      </w:r>
      <w:proofErr w:type="spellStart"/>
      <w:r w:rsidR="00AB4235" w:rsidRPr="001B599B">
        <w:rPr>
          <w:sz w:val="28"/>
          <w:szCs w:val="28"/>
          <w:lang w:val="uk-UA"/>
        </w:rPr>
        <w:t>дисфункційними</w:t>
      </w:r>
      <w:proofErr w:type="spellEnd"/>
      <w:r w:rsidR="00AB4235" w:rsidRPr="001B599B">
        <w:rPr>
          <w:sz w:val="28"/>
          <w:szCs w:val="28"/>
          <w:lang w:val="uk-UA"/>
        </w:rPr>
        <w:t xml:space="preserve">, деструктивними, що викривлюють сприймання соціальних ситуацій, стосунків і самого себе, призводячи до їх тенденційного тлумачення й </w:t>
      </w:r>
      <w:proofErr w:type="spellStart"/>
      <w:r w:rsidR="00AB4235" w:rsidRPr="001B599B">
        <w:rPr>
          <w:sz w:val="28"/>
          <w:szCs w:val="28"/>
          <w:lang w:val="uk-UA"/>
        </w:rPr>
        <w:t>дезадаптивної</w:t>
      </w:r>
      <w:proofErr w:type="spellEnd"/>
      <w:r w:rsidR="00AB4235" w:rsidRPr="001B599B">
        <w:rPr>
          <w:sz w:val="28"/>
          <w:szCs w:val="28"/>
          <w:lang w:val="uk-UA"/>
        </w:rPr>
        <w:t xml:space="preserve"> поведінки.</w:t>
      </w:r>
    </w:p>
    <w:p w:rsidR="00AB4235" w:rsidRPr="001B599B" w:rsidRDefault="00AB4235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 </w:t>
      </w:r>
      <w:r w:rsidR="00D0181B" w:rsidRPr="001B599B">
        <w:rPr>
          <w:sz w:val="28"/>
          <w:szCs w:val="28"/>
          <w:lang w:val="uk-UA"/>
        </w:rPr>
        <w:t xml:space="preserve">Схема-терапевти виокремлюють п’ять </w:t>
      </w:r>
      <w:r w:rsidR="00D0181B" w:rsidRPr="001B599B">
        <w:rPr>
          <w:i/>
          <w:sz w:val="28"/>
          <w:szCs w:val="28"/>
          <w:lang w:val="uk-UA"/>
        </w:rPr>
        <w:t>базових потреб</w:t>
      </w:r>
      <w:r w:rsidR="00D0181B" w:rsidRPr="001B599B">
        <w:rPr>
          <w:sz w:val="28"/>
          <w:szCs w:val="28"/>
          <w:lang w:val="uk-UA"/>
        </w:rPr>
        <w:t xml:space="preserve"> і відповідних їм сфер прояву і застосування </w:t>
      </w:r>
      <w:proofErr w:type="spellStart"/>
      <w:r w:rsidR="00D0181B" w:rsidRPr="001B599B">
        <w:rPr>
          <w:sz w:val="28"/>
          <w:szCs w:val="28"/>
          <w:lang w:val="uk-UA"/>
        </w:rPr>
        <w:t>дисфункційних</w:t>
      </w:r>
      <w:proofErr w:type="spellEnd"/>
      <w:r w:rsidR="00D0181B" w:rsidRPr="001B599B">
        <w:rPr>
          <w:sz w:val="28"/>
          <w:szCs w:val="28"/>
          <w:lang w:val="uk-UA"/>
        </w:rPr>
        <w:t xml:space="preserve"> схем. Це: 1) потреба в безпечній прив’язаності, прийнятті і турботі; у разі її </w:t>
      </w:r>
      <w:proofErr w:type="spellStart"/>
      <w:r w:rsidR="00D0181B" w:rsidRPr="001B599B">
        <w:rPr>
          <w:sz w:val="28"/>
          <w:szCs w:val="28"/>
          <w:lang w:val="uk-UA"/>
        </w:rPr>
        <w:t>депривації</w:t>
      </w:r>
      <w:proofErr w:type="spellEnd"/>
      <w:r w:rsidR="00D0181B" w:rsidRPr="001B599B">
        <w:rPr>
          <w:sz w:val="28"/>
          <w:szCs w:val="28"/>
          <w:lang w:val="uk-UA"/>
        </w:rPr>
        <w:t xml:space="preserve"> </w:t>
      </w:r>
      <w:proofErr w:type="spellStart"/>
      <w:r w:rsidR="00D0181B" w:rsidRPr="001B599B">
        <w:rPr>
          <w:sz w:val="28"/>
          <w:szCs w:val="28"/>
          <w:lang w:val="uk-UA"/>
        </w:rPr>
        <w:t>переживаються</w:t>
      </w:r>
      <w:proofErr w:type="spellEnd"/>
      <w:r w:rsidR="00D0181B" w:rsidRPr="001B599B">
        <w:rPr>
          <w:sz w:val="28"/>
          <w:szCs w:val="28"/>
          <w:lang w:val="uk-UA"/>
        </w:rPr>
        <w:t xml:space="preserve"> втрата зв’язку й відкинення (почуття </w:t>
      </w:r>
      <w:proofErr w:type="spellStart"/>
      <w:r w:rsidR="00D0181B" w:rsidRPr="001B599B">
        <w:rPr>
          <w:sz w:val="28"/>
          <w:szCs w:val="28"/>
          <w:lang w:val="uk-UA"/>
        </w:rPr>
        <w:t>покинутості</w:t>
      </w:r>
      <w:proofErr w:type="spellEnd"/>
      <w:r w:rsidR="00D0181B" w:rsidRPr="001B599B">
        <w:rPr>
          <w:sz w:val="28"/>
          <w:szCs w:val="28"/>
          <w:lang w:val="uk-UA"/>
        </w:rPr>
        <w:t xml:space="preserve">, недовіри/скривдження, дефіциту емоцій, дефективності/сорому, соціальної ізоляції/відчуження); 2) потреба в автономії, компетентності, почутті власної ідентичності; в разі її </w:t>
      </w:r>
      <w:proofErr w:type="spellStart"/>
      <w:r w:rsidR="00D0181B" w:rsidRPr="001B599B">
        <w:rPr>
          <w:sz w:val="28"/>
          <w:szCs w:val="28"/>
          <w:lang w:val="uk-UA"/>
        </w:rPr>
        <w:t>депривації</w:t>
      </w:r>
      <w:proofErr w:type="spellEnd"/>
      <w:r w:rsidR="00D0181B" w:rsidRPr="001B599B">
        <w:rPr>
          <w:sz w:val="28"/>
          <w:szCs w:val="28"/>
          <w:lang w:val="uk-UA"/>
        </w:rPr>
        <w:t xml:space="preserve"> </w:t>
      </w:r>
      <w:proofErr w:type="spellStart"/>
      <w:r w:rsidR="00D0181B" w:rsidRPr="001B599B">
        <w:rPr>
          <w:sz w:val="28"/>
          <w:szCs w:val="28"/>
          <w:lang w:val="uk-UA"/>
        </w:rPr>
        <w:lastRenderedPageBreak/>
        <w:t>переживається</w:t>
      </w:r>
      <w:proofErr w:type="spellEnd"/>
      <w:r w:rsidR="00D0181B" w:rsidRPr="001B599B">
        <w:rPr>
          <w:sz w:val="28"/>
          <w:szCs w:val="28"/>
          <w:lang w:val="uk-UA"/>
        </w:rPr>
        <w:t xml:space="preserve"> обмеження автономії та здатності досягати успіху й реалізовувати себе (почуття залежності/безпорадності, вразливості до кривди та хвороб, злиття і </w:t>
      </w:r>
      <w:proofErr w:type="spellStart"/>
      <w:r w:rsidR="00D0181B" w:rsidRPr="001B599B">
        <w:rPr>
          <w:sz w:val="28"/>
          <w:szCs w:val="28"/>
          <w:lang w:val="uk-UA"/>
        </w:rPr>
        <w:t>дифузності</w:t>
      </w:r>
      <w:proofErr w:type="spellEnd"/>
      <w:r w:rsidR="00D0181B" w:rsidRPr="001B599B">
        <w:rPr>
          <w:sz w:val="28"/>
          <w:szCs w:val="28"/>
          <w:lang w:val="uk-UA"/>
        </w:rPr>
        <w:t xml:space="preserve"> особистої ідентичності, відчуття некомпетентності й очікування неминучих невдач); 3) потреба у встановленні реалістичних меж і самоконтролі; порушення меж інспірує претензії особи на особливий статус та права, породжує проблеми з самоконтролем і самодисципліною; 4) </w:t>
      </w:r>
      <w:proofErr w:type="spellStart"/>
      <w:r w:rsidR="00D0181B" w:rsidRPr="001B599B">
        <w:rPr>
          <w:sz w:val="28"/>
          <w:szCs w:val="28"/>
          <w:lang w:val="uk-UA"/>
        </w:rPr>
        <w:t>депривація</w:t>
      </w:r>
      <w:proofErr w:type="spellEnd"/>
      <w:r w:rsidR="00D0181B" w:rsidRPr="001B599B">
        <w:rPr>
          <w:sz w:val="28"/>
          <w:szCs w:val="28"/>
          <w:lang w:val="uk-UA"/>
        </w:rPr>
        <w:t xml:space="preserve"> потреби у свободі вираження потреб та емоцій веде до формування схем підкорення, самопожертви, пошуку визнання; 5) блокування задоволення потреби у спонтанності та грі веде до формування схем негативізму/песимізму, емоційної </w:t>
      </w:r>
      <w:proofErr w:type="spellStart"/>
      <w:r w:rsidR="00D0181B" w:rsidRPr="001B599B">
        <w:rPr>
          <w:sz w:val="28"/>
          <w:szCs w:val="28"/>
          <w:lang w:val="uk-UA"/>
        </w:rPr>
        <w:t>інгібіції</w:t>
      </w:r>
      <w:proofErr w:type="spellEnd"/>
      <w:r w:rsidR="00D0181B" w:rsidRPr="001B599B">
        <w:rPr>
          <w:sz w:val="28"/>
          <w:szCs w:val="28"/>
          <w:lang w:val="uk-UA"/>
        </w:rPr>
        <w:t xml:space="preserve">, схем надвисоких стандартів/ </w:t>
      </w:r>
      <w:proofErr w:type="spellStart"/>
      <w:r w:rsidR="00D0181B" w:rsidRPr="001B599B">
        <w:rPr>
          <w:sz w:val="28"/>
          <w:szCs w:val="28"/>
          <w:lang w:val="uk-UA"/>
        </w:rPr>
        <w:t>гіперкритичності</w:t>
      </w:r>
      <w:proofErr w:type="spellEnd"/>
      <w:r w:rsidR="00D0181B" w:rsidRPr="001B599B">
        <w:rPr>
          <w:sz w:val="28"/>
          <w:szCs w:val="28"/>
          <w:lang w:val="uk-UA"/>
        </w:rPr>
        <w:t xml:space="preserve"> і покарання. </w:t>
      </w:r>
    </w:p>
    <w:p w:rsidR="00E11C27" w:rsidRPr="001B599B" w:rsidRDefault="00B75FCB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Цікаво, що поняття «схема» фігурує в теорії К. </w:t>
      </w:r>
      <w:proofErr w:type="spellStart"/>
      <w:r w:rsidRPr="001B599B">
        <w:rPr>
          <w:sz w:val="28"/>
          <w:szCs w:val="28"/>
          <w:lang w:val="uk-UA"/>
        </w:rPr>
        <w:t>Грейвза</w:t>
      </w:r>
      <w:proofErr w:type="spellEnd"/>
      <w:r w:rsidRPr="001B599B">
        <w:rPr>
          <w:sz w:val="28"/>
          <w:szCs w:val="28"/>
          <w:lang w:val="uk-UA"/>
        </w:rPr>
        <w:t xml:space="preserve">, згідно з якою певній соціальній системі на конкретному етапі її культурно-історичного розвитку притаманний свій набір ціннісних орієнтацій і моделей поведінки (схем), які визначають спосіб мислення (як?), а не його тему, зміст (що?). За цим критерієм збігаються релігійні погляди ісламських фундаменталістів і так званий безбожний атеїстичний комунізм </w:t>
      </w:r>
      <w:r w:rsidR="00401008" w:rsidRPr="001B599B">
        <w:rPr>
          <w:sz w:val="28"/>
          <w:szCs w:val="28"/>
          <w:lang w:val="uk-UA"/>
        </w:rPr>
        <w:t xml:space="preserve">(див.: </w:t>
      </w:r>
      <w:r w:rsidRPr="001B599B">
        <w:rPr>
          <w:sz w:val="28"/>
          <w:szCs w:val="28"/>
          <w:lang w:val="uk-UA"/>
        </w:rPr>
        <w:t>[</w:t>
      </w:r>
      <w:r w:rsidR="00B01B47">
        <w:rPr>
          <w:sz w:val="28"/>
          <w:szCs w:val="28"/>
          <w:lang w:val="uk-UA"/>
        </w:rPr>
        <w:t>8</w:t>
      </w:r>
      <w:r w:rsidR="00401008" w:rsidRPr="001B599B">
        <w:rPr>
          <w:sz w:val="28"/>
          <w:szCs w:val="28"/>
          <w:lang w:val="uk-UA"/>
        </w:rPr>
        <w:t xml:space="preserve">, с. </w:t>
      </w:r>
      <w:r w:rsidRPr="001B599B">
        <w:rPr>
          <w:sz w:val="28"/>
          <w:szCs w:val="28"/>
          <w:lang w:val="uk-UA"/>
        </w:rPr>
        <w:t>376]</w:t>
      </w:r>
      <w:r w:rsidR="00401008" w:rsidRPr="001B599B">
        <w:rPr>
          <w:sz w:val="28"/>
          <w:szCs w:val="28"/>
          <w:lang w:val="uk-UA"/>
        </w:rPr>
        <w:t>)</w:t>
      </w:r>
      <w:r w:rsidRPr="001B599B">
        <w:rPr>
          <w:sz w:val="28"/>
          <w:szCs w:val="28"/>
          <w:lang w:val="uk-UA"/>
        </w:rPr>
        <w:t>.</w:t>
      </w:r>
      <w:r w:rsidR="00034375" w:rsidRPr="001B599B">
        <w:rPr>
          <w:sz w:val="28"/>
          <w:szCs w:val="28"/>
          <w:lang w:val="uk-UA"/>
        </w:rPr>
        <w:t xml:space="preserve"> </w:t>
      </w:r>
      <w:r w:rsidR="00E11C27" w:rsidRPr="001B599B">
        <w:rPr>
          <w:sz w:val="28"/>
          <w:szCs w:val="28"/>
          <w:lang w:val="uk-UA"/>
        </w:rPr>
        <w:t xml:space="preserve">Схеми суспільної свідомості організовані ієрархічно й укладаються у </w:t>
      </w:r>
      <w:proofErr w:type="spellStart"/>
      <w:r w:rsidR="00E11C27" w:rsidRPr="001B599B">
        <w:rPr>
          <w:sz w:val="28"/>
          <w:szCs w:val="28"/>
          <w:lang w:val="uk-UA"/>
        </w:rPr>
        <w:t>восьмирівневу</w:t>
      </w:r>
      <w:proofErr w:type="spellEnd"/>
      <w:r w:rsidR="00E11C27" w:rsidRPr="001B599B">
        <w:rPr>
          <w:sz w:val="28"/>
          <w:szCs w:val="28"/>
          <w:lang w:val="uk-UA"/>
        </w:rPr>
        <w:t xml:space="preserve"> побудову</w:t>
      </w:r>
      <w:r w:rsidR="00953FB5" w:rsidRPr="001B599B">
        <w:rPr>
          <w:sz w:val="28"/>
          <w:szCs w:val="28"/>
          <w:lang w:val="uk-UA"/>
        </w:rPr>
        <w:t>, в якій поперемінно чергуються схеми самовираження особистості (непарні) і схеми самопосвяти, самопожертви (парні): 1) просте виживання; 2) схема клану – духів племені; 3) право сили; 4) сила догми – абсолютист</w:t>
      </w:r>
      <w:r w:rsidR="00034375" w:rsidRPr="001B599B">
        <w:rPr>
          <w:sz w:val="28"/>
          <w:szCs w:val="28"/>
          <w:lang w:val="uk-UA"/>
        </w:rPr>
        <w:t>сь</w:t>
      </w:r>
      <w:r w:rsidR="00953FB5" w:rsidRPr="001B599B">
        <w:rPr>
          <w:sz w:val="28"/>
          <w:szCs w:val="28"/>
          <w:lang w:val="uk-UA"/>
        </w:rPr>
        <w:t>ко-праведний тип цінностей; 5) досягнення та змагання – множинно-матеріалістичний тип цінностей; 6) гармонія відносин – персонально-релятивіс</w:t>
      </w:r>
      <w:r w:rsidR="00B953C6" w:rsidRPr="001B599B">
        <w:rPr>
          <w:sz w:val="28"/>
          <w:szCs w:val="28"/>
          <w:lang w:val="uk-UA"/>
        </w:rPr>
        <w:t>тс</w:t>
      </w:r>
      <w:r w:rsidR="00953FB5" w:rsidRPr="001B599B">
        <w:rPr>
          <w:sz w:val="28"/>
          <w:szCs w:val="28"/>
          <w:lang w:val="uk-UA"/>
        </w:rPr>
        <w:t xml:space="preserve">ький тип цінностей; 7) вільний потік – </w:t>
      </w:r>
      <w:proofErr w:type="spellStart"/>
      <w:r w:rsidR="00953FB5" w:rsidRPr="001B599B">
        <w:rPr>
          <w:sz w:val="28"/>
          <w:szCs w:val="28"/>
          <w:lang w:val="uk-UA"/>
        </w:rPr>
        <w:t>системно-екзистенційний</w:t>
      </w:r>
      <w:proofErr w:type="spellEnd"/>
      <w:r w:rsidR="00953FB5" w:rsidRPr="001B599B">
        <w:rPr>
          <w:sz w:val="28"/>
          <w:szCs w:val="28"/>
          <w:lang w:val="uk-UA"/>
        </w:rPr>
        <w:t xml:space="preserve"> тип цінностей; 8) глобальна гра – </w:t>
      </w:r>
      <w:proofErr w:type="spellStart"/>
      <w:r w:rsidR="00953FB5" w:rsidRPr="001B599B">
        <w:rPr>
          <w:sz w:val="28"/>
          <w:szCs w:val="28"/>
          <w:lang w:val="uk-UA"/>
        </w:rPr>
        <w:t>тра</w:t>
      </w:r>
      <w:r w:rsidR="00065B71" w:rsidRPr="001B599B">
        <w:rPr>
          <w:sz w:val="28"/>
          <w:szCs w:val="28"/>
          <w:lang w:val="uk-UA"/>
        </w:rPr>
        <w:t>нс</w:t>
      </w:r>
      <w:r w:rsidR="00953FB5" w:rsidRPr="001B599B">
        <w:rPr>
          <w:sz w:val="28"/>
          <w:szCs w:val="28"/>
          <w:lang w:val="uk-UA"/>
        </w:rPr>
        <w:t>персонально-глобальний</w:t>
      </w:r>
      <w:proofErr w:type="spellEnd"/>
      <w:r w:rsidR="00953FB5" w:rsidRPr="001B599B">
        <w:rPr>
          <w:sz w:val="28"/>
          <w:szCs w:val="28"/>
          <w:lang w:val="uk-UA"/>
        </w:rPr>
        <w:t xml:space="preserve"> тип цінностей.</w:t>
      </w:r>
    </w:p>
    <w:p w:rsidR="00C85A6B" w:rsidRPr="001B599B" w:rsidRDefault="00A63DA3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>Порівняння обох рядів схем індивідуальної та сусп</w:t>
      </w:r>
      <w:r w:rsidR="00C91145" w:rsidRPr="001B599B">
        <w:rPr>
          <w:sz w:val="28"/>
          <w:szCs w:val="28"/>
          <w:lang w:val="uk-UA"/>
        </w:rPr>
        <w:t>ільної свідомості авторства Дж.</w:t>
      </w:r>
      <w:r w:rsidR="00C91145" w:rsidRPr="001B599B">
        <w:rPr>
          <w:sz w:val="28"/>
          <w:szCs w:val="28"/>
          <w:lang w:val="en-US"/>
        </w:rPr>
        <w:t> </w:t>
      </w:r>
      <w:proofErr w:type="spellStart"/>
      <w:r w:rsidR="00C91145" w:rsidRPr="001B599B">
        <w:rPr>
          <w:sz w:val="28"/>
          <w:szCs w:val="28"/>
          <w:lang w:val="uk-UA"/>
        </w:rPr>
        <w:t>Янга</w:t>
      </w:r>
      <w:proofErr w:type="spellEnd"/>
      <w:r w:rsidR="00C91145" w:rsidRPr="001B599B">
        <w:rPr>
          <w:sz w:val="28"/>
          <w:szCs w:val="28"/>
          <w:lang w:val="uk-UA"/>
        </w:rPr>
        <w:t xml:space="preserve"> і К.</w:t>
      </w:r>
      <w:r w:rsidR="00C91145" w:rsidRPr="001B599B">
        <w:rPr>
          <w:sz w:val="28"/>
          <w:szCs w:val="28"/>
          <w:lang w:val="en-US"/>
        </w:rPr>
        <w:t> </w:t>
      </w:r>
      <w:proofErr w:type="spellStart"/>
      <w:r w:rsidRPr="001B599B">
        <w:rPr>
          <w:sz w:val="28"/>
          <w:szCs w:val="28"/>
          <w:lang w:val="uk-UA"/>
        </w:rPr>
        <w:t>Грейвза</w:t>
      </w:r>
      <w:proofErr w:type="spellEnd"/>
      <w:r w:rsidRPr="001B599B">
        <w:rPr>
          <w:sz w:val="28"/>
          <w:szCs w:val="28"/>
          <w:lang w:val="uk-UA"/>
        </w:rPr>
        <w:t xml:space="preserve"> відповідно вказує на їхню змістову подібність, крім цього, асоціативно пов’язується з епігенетичною концепцією онтогенезу особистості Е. </w:t>
      </w:r>
      <w:proofErr w:type="spellStart"/>
      <w:r w:rsidRPr="001B599B">
        <w:rPr>
          <w:sz w:val="28"/>
          <w:szCs w:val="28"/>
          <w:lang w:val="uk-UA"/>
        </w:rPr>
        <w:t>Еріксона</w:t>
      </w:r>
      <w:proofErr w:type="spellEnd"/>
      <w:r w:rsidR="00B01B47">
        <w:rPr>
          <w:sz w:val="28"/>
          <w:szCs w:val="28"/>
          <w:lang w:val="uk-UA"/>
        </w:rPr>
        <w:t xml:space="preserve"> [9</w:t>
      </w:r>
      <w:r w:rsidR="004B04CB" w:rsidRPr="001B599B">
        <w:rPr>
          <w:sz w:val="28"/>
          <w:szCs w:val="28"/>
          <w:lang w:val="uk-UA"/>
        </w:rPr>
        <w:t>]</w:t>
      </w:r>
      <w:r w:rsidRPr="001B599B">
        <w:rPr>
          <w:sz w:val="28"/>
          <w:szCs w:val="28"/>
          <w:lang w:val="uk-UA"/>
        </w:rPr>
        <w:t xml:space="preserve">. Так, 1) набуття емоційно </w:t>
      </w:r>
      <w:proofErr w:type="spellStart"/>
      <w:r w:rsidRPr="001B599B">
        <w:rPr>
          <w:sz w:val="28"/>
          <w:szCs w:val="28"/>
          <w:lang w:val="uk-UA"/>
        </w:rPr>
        <w:lastRenderedPageBreak/>
        <w:t>депривованим</w:t>
      </w:r>
      <w:proofErr w:type="spellEnd"/>
      <w:r w:rsidRPr="001B599B">
        <w:rPr>
          <w:sz w:val="28"/>
          <w:szCs w:val="28"/>
          <w:lang w:val="uk-UA"/>
        </w:rPr>
        <w:t xml:space="preserve"> немовлям базового досвіду недовіри виступає живильним середовищем для формування схеми </w:t>
      </w:r>
      <w:proofErr w:type="spellStart"/>
      <w:r w:rsidRPr="001B599B">
        <w:rPr>
          <w:sz w:val="28"/>
          <w:szCs w:val="28"/>
          <w:lang w:val="uk-UA"/>
        </w:rPr>
        <w:t>покинутості</w:t>
      </w:r>
      <w:proofErr w:type="spellEnd"/>
      <w:r w:rsidRPr="001B599B">
        <w:rPr>
          <w:sz w:val="28"/>
          <w:szCs w:val="28"/>
          <w:lang w:val="uk-UA"/>
        </w:rPr>
        <w:t xml:space="preserve">; 2)  </w:t>
      </w:r>
      <w:proofErr w:type="spellStart"/>
      <w:r w:rsidRPr="001B599B">
        <w:rPr>
          <w:sz w:val="28"/>
          <w:szCs w:val="28"/>
          <w:lang w:val="uk-UA"/>
        </w:rPr>
        <w:t>депривація</w:t>
      </w:r>
      <w:proofErr w:type="spellEnd"/>
      <w:r w:rsidRPr="001B599B">
        <w:rPr>
          <w:sz w:val="28"/>
          <w:szCs w:val="28"/>
          <w:lang w:val="uk-UA"/>
        </w:rPr>
        <w:t xml:space="preserve"> потреби в автономії, компетентності, почутті власної ідентичності деструктивно впливає на формування схем обмеження автономії та здатності досягати успіху; 3) дошкільний вік є </w:t>
      </w:r>
      <w:proofErr w:type="spellStart"/>
      <w:r w:rsidRPr="001B599B">
        <w:rPr>
          <w:sz w:val="28"/>
          <w:szCs w:val="28"/>
          <w:lang w:val="uk-UA"/>
        </w:rPr>
        <w:t>сензитивним</w:t>
      </w:r>
      <w:proofErr w:type="spellEnd"/>
      <w:r w:rsidRPr="001B599B">
        <w:rPr>
          <w:sz w:val="28"/>
          <w:szCs w:val="28"/>
          <w:lang w:val="uk-UA"/>
        </w:rPr>
        <w:t xml:space="preserve"> періодом для формування схем порушення меж внаслідок незадоволення відповідної потреби; 4)  заблокована свобода самовираження (через надмірний послух в початкових класах) патологічно деформує прояви спрямованої на інших активності молодших школярів; 5) проблеми зі спонтанністю та грою відчутно подавляються на життєвому відрізку 11–20 років, сприяючи формуванню схем надмірної пильності та </w:t>
      </w:r>
      <w:proofErr w:type="spellStart"/>
      <w:r w:rsidRPr="001B599B">
        <w:rPr>
          <w:sz w:val="28"/>
          <w:szCs w:val="28"/>
          <w:lang w:val="uk-UA"/>
        </w:rPr>
        <w:t>інгібіції</w:t>
      </w:r>
      <w:proofErr w:type="spellEnd"/>
      <w:r w:rsidRPr="001B599B">
        <w:rPr>
          <w:sz w:val="28"/>
          <w:szCs w:val="28"/>
          <w:lang w:val="uk-UA"/>
        </w:rPr>
        <w:t xml:space="preserve"> [</w:t>
      </w:r>
      <w:r w:rsidR="00B01B47">
        <w:rPr>
          <w:sz w:val="28"/>
          <w:szCs w:val="28"/>
          <w:lang w:val="uk-UA"/>
        </w:rPr>
        <w:t>11</w:t>
      </w:r>
      <w:r w:rsidR="004B04CB" w:rsidRPr="001B599B">
        <w:rPr>
          <w:sz w:val="28"/>
          <w:szCs w:val="28"/>
          <w:lang w:val="uk-UA"/>
        </w:rPr>
        <w:t xml:space="preserve">, </w:t>
      </w:r>
      <w:r w:rsidRPr="001B599B">
        <w:rPr>
          <w:sz w:val="28"/>
          <w:szCs w:val="28"/>
          <w:lang w:val="uk-UA"/>
        </w:rPr>
        <w:t>с. 7–8].</w:t>
      </w:r>
      <w:r w:rsidR="00C85A6B" w:rsidRPr="001B599B">
        <w:rPr>
          <w:sz w:val="28"/>
          <w:szCs w:val="28"/>
          <w:lang w:val="uk-UA"/>
        </w:rPr>
        <w:t xml:space="preserve"> Культурний антропогенез в інтерпретації К. </w:t>
      </w:r>
      <w:proofErr w:type="spellStart"/>
      <w:r w:rsidR="00C85A6B" w:rsidRPr="001B599B">
        <w:rPr>
          <w:sz w:val="28"/>
          <w:szCs w:val="28"/>
          <w:lang w:val="uk-UA"/>
        </w:rPr>
        <w:t>Грейвза</w:t>
      </w:r>
      <w:proofErr w:type="spellEnd"/>
      <w:r w:rsidR="00C85A6B" w:rsidRPr="001B599B">
        <w:rPr>
          <w:sz w:val="28"/>
          <w:szCs w:val="28"/>
          <w:lang w:val="uk-UA"/>
        </w:rPr>
        <w:t xml:space="preserve"> своєю чергою представляє послідовні еволюційні етапи «дорослішання» соціуму, де фази самовираження й самовіддачі щоразу наповнюються все глибшими духовними спонуками й життєствердним ціннісним змістом.</w:t>
      </w:r>
    </w:p>
    <w:p w:rsidR="00FB7C16" w:rsidRPr="001B599B" w:rsidRDefault="00E04938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Схема-терапія оперує також концептом </w:t>
      </w:r>
      <w:r w:rsidRPr="001B599B">
        <w:rPr>
          <w:i/>
          <w:sz w:val="28"/>
          <w:szCs w:val="28"/>
          <w:lang w:val="uk-UA"/>
        </w:rPr>
        <w:t>часток</w:t>
      </w:r>
      <w:r w:rsidRPr="001B599B">
        <w:rPr>
          <w:sz w:val="28"/>
          <w:szCs w:val="28"/>
          <w:lang w:val="uk-UA"/>
        </w:rPr>
        <w:t xml:space="preserve">, що являють собою </w:t>
      </w:r>
      <w:r w:rsidR="006F616E" w:rsidRPr="001B599B">
        <w:rPr>
          <w:sz w:val="28"/>
          <w:szCs w:val="28"/>
          <w:lang w:val="uk-UA"/>
        </w:rPr>
        <w:t xml:space="preserve">психічні стани з їх емоційними </w:t>
      </w:r>
      <w:r w:rsidRPr="001B599B">
        <w:rPr>
          <w:sz w:val="28"/>
          <w:szCs w:val="28"/>
          <w:lang w:val="uk-UA"/>
        </w:rPr>
        <w:t>маркер</w:t>
      </w:r>
      <w:r w:rsidR="006F616E" w:rsidRPr="001B599B">
        <w:rPr>
          <w:sz w:val="28"/>
          <w:szCs w:val="28"/>
          <w:lang w:val="uk-UA"/>
        </w:rPr>
        <w:t>ам</w:t>
      </w:r>
      <w:r w:rsidRPr="001B599B">
        <w:rPr>
          <w:sz w:val="28"/>
          <w:szCs w:val="28"/>
          <w:lang w:val="uk-UA"/>
        </w:rPr>
        <w:t xml:space="preserve">и, які поділяються на </w:t>
      </w:r>
      <w:r w:rsidR="006F616E" w:rsidRPr="001B599B">
        <w:rPr>
          <w:sz w:val="28"/>
          <w:szCs w:val="28"/>
          <w:lang w:val="uk-UA"/>
        </w:rPr>
        <w:t xml:space="preserve">дитячі частки, </w:t>
      </w:r>
      <w:proofErr w:type="spellStart"/>
      <w:r w:rsidR="006F616E" w:rsidRPr="001B599B">
        <w:rPr>
          <w:sz w:val="28"/>
          <w:szCs w:val="28"/>
          <w:lang w:val="uk-UA"/>
        </w:rPr>
        <w:t>дисфункційні</w:t>
      </w:r>
      <w:proofErr w:type="spellEnd"/>
      <w:r w:rsidR="006F616E" w:rsidRPr="001B599B">
        <w:rPr>
          <w:sz w:val="28"/>
          <w:szCs w:val="28"/>
          <w:lang w:val="uk-UA"/>
        </w:rPr>
        <w:t xml:space="preserve"> батьківські частки і здорові частки дорослого і щасливої дитини. Як видно з цього переліку, наявна аналогія з </w:t>
      </w:r>
      <w:proofErr w:type="spellStart"/>
      <w:r w:rsidR="006F616E" w:rsidRPr="001B599B">
        <w:rPr>
          <w:sz w:val="28"/>
          <w:szCs w:val="28"/>
          <w:lang w:val="uk-UA"/>
        </w:rPr>
        <w:t>его-станами</w:t>
      </w:r>
      <w:proofErr w:type="spellEnd"/>
      <w:r w:rsidR="006F616E" w:rsidRPr="001B599B">
        <w:rPr>
          <w:sz w:val="28"/>
          <w:szCs w:val="28"/>
          <w:lang w:val="uk-UA"/>
        </w:rPr>
        <w:t xml:space="preserve"> в </w:t>
      </w:r>
      <w:proofErr w:type="spellStart"/>
      <w:r w:rsidR="006F616E" w:rsidRPr="001B599B">
        <w:rPr>
          <w:sz w:val="28"/>
          <w:szCs w:val="28"/>
          <w:lang w:val="uk-UA"/>
        </w:rPr>
        <w:t>трансактному</w:t>
      </w:r>
      <w:proofErr w:type="spellEnd"/>
      <w:r w:rsidR="006F616E" w:rsidRPr="001B599B">
        <w:rPr>
          <w:sz w:val="28"/>
          <w:szCs w:val="28"/>
          <w:lang w:val="uk-UA"/>
        </w:rPr>
        <w:t xml:space="preserve"> аналізі Е. Берна</w:t>
      </w:r>
      <w:r w:rsidR="00173FA8" w:rsidRPr="001B599B">
        <w:rPr>
          <w:sz w:val="28"/>
          <w:szCs w:val="28"/>
          <w:lang w:val="uk-UA"/>
        </w:rPr>
        <w:t xml:space="preserve"> [</w:t>
      </w:r>
      <w:r w:rsidR="00233D34" w:rsidRPr="001B599B">
        <w:rPr>
          <w:sz w:val="28"/>
          <w:szCs w:val="28"/>
          <w:lang w:val="uk-UA"/>
        </w:rPr>
        <w:t>3</w:t>
      </w:r>
      <w:r w:rsidR="00173FA8" w:rsidRPr="001B599B">
        <w:rPr>
          <w:sz w:val="28"/>
          <w:szCs w:val="28"/>
          <w:lang w:val="uk-UA"/>
        </w:rPr>
        <w:t>]</w:t>
      </w:r>
      <w:r w:rsidR="006F616E" w:rsidRPr="001B599B">
        <w:rPr>
          <w:sz w:val="28"/>
          <w:szCs w:val="28"/>
          <w:lang w:val="uk-UA"/>
        </w:rPr>
        <w:t xml:space="preserve">, класифікацією зон чутливості в </w:t>
      </w:r>
      <w:proofErr w:type="spellStart"/>
      <w:r w:rsidR="006F616E" w:rsidRPr="001B599B">
        <w:rPr>
          <w:sz w:val="28"/>
          <w:szCs w:val="28"/>
          <w:lang w:val="uk-UA"/>
        </w:rPr>
        <w:t>гештальт-терапії</w:t>
      </w:r>
      <w:proofErr w:type="spellEnd"/>
      <w:r w:rsidR="006F616E" w:rsidRPr="001B599B">
        <w:rPr>
          <w:sz w:val="28"/>
          <w:szCs w:val="28"/>
          <w:lang w:val="uk-UA"/>
        </w:rPr>
        <w:t xml:space="preserve"> Ф. </w:t>
      </w:r>
      <w:proofErr w:type="spellStart"/>
      <w:r w:rsidR="006F616E" w:rsidRPr="001B599B">
        <w:rPr>
          <w:sz w:val="28"/>
          <w:szCs w:val="28"/>
          <w:lang w:val="uk-UA"/>
        </w:rPr>
        <w:t>Перлза</w:t>
      </w:r>
      <w:proofErr w:type="spellEnd"/>
      <w:r w:rsidR="00173FA8" w:rsidRPr="001B599B">
        <w:rPr>
          <w:sz w:val="28"/>
          <w:szCs w:val="28"/>
          <w:lang w:val="uk-UA"/>
        </w:rPr>
        <w:t xml:space="preserve"> [</w:t>
      </w:r>
      <w:r w:rsidR="00B01B47">
        <w:rPr>
          <w:sz w:val="28"/>
          <w:szCs w:val="28"/>
          <w:lang w:val="uk-UA"/>
        </w:rPr>
        <w:t>16</w:t>
      </w:r>
      <w:r w:rsidR="00173FA8" w:rsidRPr="001B599B">
        <w:rPr>
          <w:sz w:val="28"/>
          <w:szCs w:val="28"/>
          <w:lang w:val="uk-UA"/>
        </w:rPr>
        <w:t>]</w:t>
      </w:r>
      <w:r w:rsidR="006F616E" w:rsidRPr="001B599B">
        <w:rPr>
          <w:sz w:val="28"/>
          <w:szCs w:val="28"/>
          <w:lang w:val="uk-UA"/>
        </w:rPr>
        <w:t xml:space="preserve">, а витоки, звісно, слід шукати в знаменитій топографічній моделі психіки З. </w:t>
      </w:r>
      <w:proofErr w:type="spellStart"/>
      <w:r w:rsidR="006F616E" w:rsidRPr="001B599B">
        <w:rPr>
          <w:sz w:val="28"/>
          <w:szCs w:val="28"/>
          <w:lang w:val="uk-UA"/>
        </w:rPr>
        <w:t>Фройда</w:t>
      </w:r>
      <w:proofErr w:type="spellEnd"/>
      <w:r w:rsidR="00173FA8" w:rsidRPr="001B599B">
        <w:rPr>
          <w:sz w:val="28"/>
          <w:szCs w:val="28"/>
          <w:lang w:val="uk-UA"/>
        </w:rPr>
        <w:t xml:space="preserve"> [</w:t>
      </w:r>
      <w:r w:rsidR="00B01B47">
        <w:rPr>
          <w:sz w:val="28"/>
          <w:szCs w:val="28"/>
          <w:lang w:val="uk-UA"/>
        </w:rPr>
        <w:t>19</w:t>
      </w:r>
      <w:r w:rsidR="00173FA8" w:rsidRPr="001B599B">
        <w:rPr>
          <w:sz w:val="28"/>
          <w:szCs w:val="28"/>
          <w:lang w:val="uk-UA"/>
        </w:rPr>
        <w:t>]</w:t>
      </w:r>
      <w:r w:rsidR="006F616E" w:rsidRPr="001B599B">
        <w:rPr>
          <w:sz w:val="28"/>
          <w:szCs w:val="28"/>
          <w:lang w:val="uk-UA"/>
        </w:rPr>
        <w:t>.</w:t>
      </w:r>
      <w:r w:rsidR="00FB7C16" w:rsidRPr="001B599B">
        <w:rPr>
          <w:sz w:val="28"/>
          <w:szCs w:val="28"/>
          <w:lang w:val="uk-UA"/>
        </w:rPr>
        <w:t xml:space="preserve"> Схема-терапевти вважають, що первинними є дитячі і батьківські частки (в зазначеній послідовності), а вторинними – </w:t>
      </w:r>
      <w:proofErr w:type="spellStart"/>
      <w:r w:rsidR="00FB7C16" w:rsidRPr="001B599B">
        <w:rPr>
          <w:sz w:val="28"/>
          <w:szCs w:val="28"/>
          <w:lang w:val="uk-UA"/>
        </w:rPr>
        <w:t>копінг-частки</w:t>
      </w:r>
      <w:proofErr w:type="spellEnd"/>
      <w:r w:rsidR="00FB7C16" w:rsidRPr="001B599B">
        <w:rPr>
          <w:sz w:val="28"/>
          <w:szCs w:val="28"/>
          <w:lang w:val="uk-UA"/>
        </w:rPr>
        <w:t xml:space="preserve"> підкорення («здатися»), уникнення і </w:t>
      </w:r>
      <w:proofErr w:type="spellStart"/>
      <w:r w:rsidR="00FB7C16" w:rsidRPr="001B599B">
        <w:rPr>
          <w:sz w:val="28"/>
          <w:szCs w:val="28"/>
          <w:lang w:val="uk-UA"/>
        </w:rPr>
        <w:t>гіперкомпенсації</w:t>
      </w:r>
      <w:proofErr w:type="spellEnd"/>
      <w:r w:rsidR="00FB7C16" w:rsidRPr="001B599B">
        <w:rPr>
          <w:sz w:val="28"/>
          <w:szCs w:val="28"/>
          <w:lang w:val="uk-UA"/>
        </w:rPr>
        <w:t>. Розглянемо їх у вказаному порядку із залученням рефлексивно-л</w:t>
      </w:r>
      <w:r w:rsidR="00FB2AFB" w:rsidRPr="001B599B">
        <w:rPr>
          <w:sz w:val="28"/>
          <w:szCs w:val="28"/>
          <w:lang w:val="uk-UA"/>
        </w:rPr>
        <w:t>ітературних ілюстрацій з книги С</w:t>
      </w:r>
      <w:r w:rsidR="00661883" w:rsidRPr="001B599B">
        <w:rPr>
          <w:sz w:val="28"/>
          <w:szCs w:val="28"/>
          <w:lang w:val="uk-UA"/>
        </w:rPr>
        <w:t xml:space="preserve">. </w:t>
      </w:r>
      <w:proofErr w:type="spellStart"/>
      <w:r w:rsidR="00661883" w:rsidRPr="001B599B">
        <w:rPr>
          <w:sz w:val="28"/>
          <w:szCs w:val="28"/>
          <w:lang w:val="uk-UA"/>
        </w:rPr>
        <w:t>Алексієвич</w:t>
      </w:r>
      <w:proofErr w:type="spellEnd"/>
      <w:r w:rsidR="00661883" w:rsidRPr="001B599B">
        <w:rPr>
          <w:sz w:val="28"/>
          <w:szCs w:val="28"/>
          <w:lang w:val="uk-UA"/>
        </w:rPr>
        <w:t xml:space="preserve"> «Час </w:t>
      </w:r>
      <w:proofErr w:type="spellStart"/>
      <w:r w:rsidR="00661883" w:rsidRPr="001B599B">
        <w:rPr>
          <w:sz w:val="28"/>
          <w:szCs w:val="28"/>
          <w:lang w:val="uk-UA"/>
        </w:rPr>
        <w:t>секо</w:t>
      </w:r>
      <w:r w:rsidR="00FB7C16" w:rsidRPr="001B599B">
        <w:rPr>
          <w:sz w:val="28"/>
          <w:szCs w:val="28"/>
          <w:lang w:val="uk-UA"/>
        </w:rPr>
        <w:t>нд</w:t>
      </w:r>
      <w:proofErr w:type="spellEnd"/>
      <w:r w:rsidR="00FB7C16" w:rsidRPr="001B599B">
        <w:rPr>
          <w:sz w:val="28"/>
          <w:szCs w:val="28"/>
          <w:lang w:val="uk-UA"/>
        </w:rPr>
        <w:t xml:space="preserve"> </w:t>
      </w:r>
      <w:proofErr w:type="spellStart"/>
      <w:r w:rsidR="00FB7C16" w:rsidRPr="001B599B">
        <w:rPr>
          <w:sz w:val="28"/>
          <w:szCs w:val="28"/>
          <w:lang w:val="uk-UA"/>
        </w:rPr>
        <w:t>хенд</w:t>
      </w:r>
      <w:proofErr w:type="spellEnd"/>
      <w:r w:rsidR="00FB7C16" w:rsidRPr="001B599B">
        <w:rPr>
          <w:sz w:val="28"/>
          <w:szCs w:val="28"/>
          <w:lang w:val="uk-UA"/>
        </w:rPr>
        <w:t>».</w:t>
      </w:r>
    </w:p>
    <w:p w:rsidR="00A63DA3" w:rsidRPr="001B599B" w:rsidRDefault="00FB7C16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1B599B">
        <w:rPr>
          <w:i/>
          <w:sz w:val="28"/>
          <w:szCs w:val="28"/>
          <w:lang w:val="uk-UA"/>
        </w:rPr>
        <w:t>Дисфункційні</w:t>
      </w:r>
      <w:proofErr w:type="spellEnd"/>
      <w:r w:rsidRPr="001B599B">
        <w:rPr>
          <w:i/>
          <w:sz w:val="28"/>
          <w:szCs w:val="28"/>
          <w:lang w:val="uk-UA"/>
        </w:rPr>
        <w:t xml:space="preserve"> дитячі частки</w:t>
      </w:r>
      <w:r w:rsidRPr="001B599B">
        <w:rPr>
          <w:sz w:val="28"/>
          <w:szCs w:val="28"/>
          <w:lang w:val="uk-UA"/>
        </w:rPr>
        <w:t xml:space="preserve"> є результатом </w:t>
      </w:r>
      <w:proofErr w:type="spellStart"/>
      <w:r w:rsidRPr="001B599B">
        <w:rPr>
          <w:sz w:val="28"/>
          <w:szCs w:val="28"/>
          <w:lang w:val="uk-UA"/>
        </w:rPr>
        <w:t>депривації</w:t>
      </w:r>
      <w:proofErr w:type="spellEnd"/>
      <w:r w:rsidRPr="001B599B">
        <w:rPr>
          <w:sz w:val="28"/>
          <w:szCs w:val="28"/>
          <w:lang w:val="uk-UA"/>
        </w:rPr>
        <w:t xml:space="preserve"> </w:t>
      </w:r>
      <w:r w:rsidR="00FB2AFB" w:rsidRPr="001B599B">
        <w:rPr>
          <w:sz w:val="28"/>
          <w:szCs w:val="28"/>
          <w:lang w:val="uk-UA"/>
        </w:rPr>
        <w:t xml:space="preserve">базових потреб дитини, пережитих нею психічних травм і є реакцією на душевні рани («зранена дитина»), завдані кривдниками в ранньому віці. Модифікаціями </w:t>
      </w:r>
      <w:r w:rsidR="00FB2AFB" w:rsidRPr="001B599B">
        <w:rPr>
          <w:sz w:val="28"/>
          <w:szCs w:val="28"/>
          <w:lang w:val="uk-UA"/>
        </w:rPr>
        <w:lastRenderedPageBreak/>
        <w:t>цих часток є «самотня», «принижена/підкорена», «залежна», «зла», «опозиційна», «розлючена», «імпульсивна», «недисциплінована» дитина.</w:t>
      </w:r>
      <w:r w:rsidRPr="001B599B">
        <w:rPr>
          <w:sz w:val="28"/>
          <w:szCs w:val="28"/>
          <w:lang w:val="uk-UA"/>
        </w:rPr>
        <w:t xml:space="preserve"> </w:t>
      </w:r>
      <w:r w:rsidR="00C85A6B" w:rsidRPr="001B599B">
        <w:rPr>
          <w:sz w:val="28"/>
          <w:szCs w:val="28"/>
          <w:lang w:val="uk-UA"/>
        </w:rPr>
        <w:t xml:space="preserve"> </w:t>
      </w:r>
    </w:p>
    <w:p w:rsidR="00EF2399" w:rsidRPr="001B599B" w:rsidRDefault="00F6265A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Загалом, твір С. </w:t>
      </w:r>
      <w:proofErr w:type="spellStart"/>
      <w:r w:rsidRPr="001B599B">
        <w:rPr>
          <w:sz w:val="28"/>
          <w:szCs w:val="28"/>
          <w:lang w:val="uk-UA"/>
        </w:rPr>
        <w:t>Алексієвич</w:t>
      </w:r>
      <w:proofErr w:type="spellEnd"/>
      <w:r w:rsidRPr="001B599B">
        <w:rPr>
          <w:sz w:val="28"/>
          <w:szCs w:val="28"/>
          <w:lang w:val="uk-UA"/>
        </w:rPr>
        <w:t xml:space="preserve"> сповнений розповідями про страждання зранених тяжким дитинством, матеріальними нестатками, психологічним знущанням і різного роду насильством тоталітарного Радянського Союзу щодо його громадян – маленьких і дорослих, фізично сильних і </w:t>
      </w:r>
      <w:proofErr w:type="spellStart"/>
      <w:r w:rsidRPr="001B599B">
        <w:rPr>
          <w:sz w:val="28"/>
          <w:szCs w:val="28"/>
          <w:lang w:val="uk-UA"/>
        </w:rPr>
        <w:t>неповносправних</w:t>
      </w:r>
      <w:proofErr w:type="spellEnd"/>
      <w:r w:rsidRPr="001B599B">
        <w:rPr>
          <w:sz w:val="28"/>
          <w:szCs w:val="28"/>
          <w:lang w:val="uk-UA"/>
        </w:rPr>
        <w:t xml:space="preserve">. Вони, гнані залізною рукою до комуністичного щастя, піддавалися репресіям не тільки за політичні погляди, а й за несміливі спроби відстояти власну гідність, за «непереконливу» для запопадливих </w:t>
      </w:r>
      <w:proofErr w:type="spellStart"/>
      <w:r w:rsidRPr="001B599B">
        <w:rPr>
          <w:sz w:val="28"/>
          <w:szCs w:val="28"/>
          <w:lang w:val="uk-UA"/>
        </w:rPr>
        <w:t>сексотів</w:t>
      </w:r>
      <w:proofErr w:type="spellEnd"/>
      <w:r w:rsidRPr="001B599B">
        <w:rPr>
          <w:sz w:val="28"/>
          <w:szCs w:val="28"/>
          <w:lang w:val="uk-UA"/>
        </w:rPr>
        <w:t xml:space="preserve"> демонстрацію лояльності тоталітарному режиму (символічному «караючому батькові»), «особисто товаришу Сталіну», зазнавали всіляких поневірянь, митарств, утисків, безсоромних маніпуляцій, піддавалися жорсткому «вишколу» в концентраційних таборах, кадебістських катівнях тощо з метою приниження людини до простого гвинтика страшної людожерської державної машини. </w:t>
      </w:r>
      <w:r w:rsidR="00A17B24" w:rsidRPr="001B599B">
        <w:rPr>
          <w:sz w:val="28"/>
          <w:szCs w:val="28"/>
          <w:lang w:val="uk-UA"/>
        </w:rPr>
        <w:t xml:space="preserve">Один із мільйонів таких жертв, зранених бездушним режимом, так говорить своєму синові: «Ти не знаєш, як можна боятися… Ти не знаєш… У нього на очах слідчий…здоровенний чоловік…всунув у </w:t>
      </w:r>
      <w:proofErr w:type="spellStart"/>
      <w:r w:rsidR="00A17B24" w:rsidRPr="001B599B">
        <w:rPr>
          <w:sz w:val="28"/>
          <w:szCs w:val="28"/>
          <w:lang w:val="uk-UA"/>
        </w:rPr>
        <w:t>парашу</w:t>
      </w:r>
      <w:proofErr w:type="spellEnd"/>
      <w:r w:rsidR="00A17B24" w:rsidRPr="001B599B">
        <w:rPr>
          <w:sz w:val="28"/>
          <w:szCs w:val="28"/>
          <w:lang w:val="uk-UA"/>
        </w:rPr>
        <w:t xml:space="preserve"> голову людини і тримав там, поки та не захлинулася. А дядю Ваню… його голого підвішували до стелі, а в ніс, в рот – в усі дірки, які в нього є, наливали нашатирний спирт.</w:t>
      </w:r>
      <w:r w:rsidR="00731A36" w:rsidRPr="001B599B">
        <w:rPr>
          <w:sz w:val="28"/>
          <w:szCs w:val="28"/>
          <w:lang w:val="uk-UA"/>
        </w:rPr>
        <w:t xml:space="preserve"> Слідчий мочився йому у вухо і кричав: «Ти розумних… </w:t>
      </w:r>
      <w:proofErr w:type="spellStart"/>
      <w:r w:rsidR="00731A36" w:rsidRPr="001B599B">
        <w:rPr>
          <w:sz w:val="28"/>
          <w:szCs w:val="28"/>
          <w:lang w:val="uk-UA"/>
        </w:rPr>
        <w:t>Розумних</w:t>
      </w:r>
      <w:proofErr w:type="spellEnd"/>
      <w:r w:rsidR="00731A36" w:rsidRPr="001B599B">
        <w:rPr>
          <w:sz w:val="28"/>
          <w:szCs w:val="28"/>
          <w:lang w:val="uk-UA"/>
        </w:rPr>
        <w:t xml:space="preserve"> згадуй!» І дядя Ваня згадував… Все підписав. А не згадав би і не підписав – і його би головою в </w:t>
      </w:r>
      <w:proofErr w:type="spellStart"/>
      <w:r w:rsidR="00731A36" w:rsidRPr="001B599B">
        <w:rPr>
          <w:sz w:val="28"/>
          <w:szCs w:val="28"/>
          <w:lang w:val="uk-UA"/>
        </w:rPr>
        <w:t>парашу</w:t>
      </w:r>
      <w:proofErr w:type="spellEnd"/>
      <w:r w:rsidR="00731A36" w:rsidRPr="001B599B">
        <w:rPr>
          <w:sz w:val="28"/>
          <w:szCs w:val="28"/>
          <w:lang w:val="uk-UA"/>
        </w:rPr>
        <w:t>. Потім він деяких</w:t>
      </w:r>
      <w:r w:rsidR="00EF2399" w:rsidRPr="001B599B">
        <w:rPr>
          <w:sz w:val="28"/>
          <w:szCs w:val="28"/>
          <w:lang w:val="uk-UA"/>
        </w:rPr>
        <w:t xml:space="preserve"> з тих, кого згадав, там, у бараках, зустрів… «Хто доніс?» – гадали вони. Хто доніс? Хто… Я – не суддя. І ви не суддя. Дядю Ваню приносили в камеру на носилках, мокрих від крові і сечі. У власному лайні. Я не знаю, де людина закінчується… А ви знаєте?» [</w:t>
      </w:r>
      <w:r w:rsidR="00084347" w:rsidRPr="001B599B">
        <w:rPr>
          <w:sz w:val="28"/>
          <w:szCs w:val="28"/>
          <w:lang w:val="uk-UA"/>
        </w:rPr>
        <w:t>1</w:t>
      </w:r>
      <w:r w:rsidR="00EF2399" w:rsidRPr="001B599B">
        <w:rPr>
          <w:sz w:val="28"/>
          <w:szCs w:val="28"/>
          <w:lang w:val="uk-UA"/>
        </w:rPr>
        <w:t>, с. 219].</w:t>
      </w:r>
    </w:p>
    <w:p w:rsidR="00EF2399" w:rsidRPr="001B599B" w:rsidRDefault="00EF2399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Читаючи подібні приголомшливі спогади, переживаєш змішані почуття огиди, жаху, протесту, недовіри (Невже таке могло бути?»), обурення, жадоби помсти і т. д. – весь </w:t>
      </w:r>
      <w:proofErr w:type="spellStart"/>
      <w:r w:rsidRPr="001B599B">
        <w:rPr>
          <w:sz w:val="28"/>
          <w:szCs w:val="28"/>
          <w:lang w:val="uk-UA"/>
        </w:rPr>
        <w:t>симптомокомплекс</w:t>
      </w:r>
      <w:proofErr w:type="spellEnd"/>
      <w:r w:rsidRPr="001B599B">
        <w:rPr>
          <w:sz w:val="28"/>
          <w:szCs w:val="28"/>
          <w:lang w:val="uk-UA"/>
        </w:rPr>
        <w:t xml:space="preserve"> збірного образу радянської людини – жертви комуністичного «виховання», носія відповідного </w:t>
      </w:r>
      <w:r w:rsidRPr="001B599B">
        <w:rPr>
          <w:sz w:val="28"/>
          <w:szCs w:val="28"/>
          <w:lang w:val="uk-UA"/>
        </w:rPr>
        <w:lastRenderedPageBreak/>
        <w:t>посттравматичного синдрому внаслідок пролонгованої інерт</w:t>
      </w:r>
      <w:r w:rsidR="00084347" w:rsidRPr="001B599B">
        <w:rPr>
          <w:sz w:val="28"/>
          <w:szCs w:val="28"/>
          <w:lang w:val="uk-UA"/>
        </w:rPr>
        <w:t xml:space="preserve">ної дії болісного ланцюга </w:t>
      </w:r>
      <w:proofErr w:type="spellStart"/>
      <w:r w:rsidR="00084347" w:rsidRPr="001B599B">
        <w:rPr>
          <w:sz w:val="28"/>
          <w:szCs w:val="28"/>
          <w:lang w:val="uk-UA"/>
        </w:rPr>
        <w:t>транс</w:t>
      </w:r>
      <w:r w:rsidRPr="001B599B">
        <w:rPr>
          <w:sz w:val="28"/>
          <w:szCs w:val="28"/>
          <w:lang w:val="uk-UA"/>
        </w:rPr>
        <w:t>генеративної</w:t>
      </w:r>
      <w:proofErr w:type="spellEnd"/>
      <w:r w:rsidRPr="001B599B">
        <w:rPr>
          <w:sz w:val="28"/>
          <w:szCs w:val="28"/>
          <w:lang w:val="uk-UA"/>
        </w:rPr>
        <w:t xml:space="preserve"> передачі </w:t>
      </w:r>
      <w:proofErr w:type="spellStart"/>
      <w:r w:rsidRPr="001B599B">
        <w:rPr>
          <w:sz w:val="28"/>
          <w:szCs w:val="28"/>
          <w:lang w:val="uk-UA"/>
        </w:rPr>
        <w:t>віктимних</w:t>
      </w:r>
      <w:proofErr w:type="spellEnd"/>
      <w:r w:rsidRPr="001B599B">
        <w:rPr>
          <w:sz w:val="28"/>
          <w:szCs w:val="28"/>
          <w:lang w:val="uk-UA"/>
        </w:rPr>
        <w:t xml:space="preserve"> схем соціального функціонування знівельованої регулярним душевним каліченням особистості.</w:t>
      </w:r>
    </w:p>
    <w:p w:rsidR="0019230A" w:rsidRPr="001B599B" w:rsidRDefault="0019230A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1B599B">
        <w:rPr>
          <w:i/>
          <w:sz w:val="28"/>
          <w:szCs w:val="28"/>
          <w:lang w:val="uk-UA"/>
        </w:rPr>
        <w:t>Дисфункційні</w:t>
      </w:r>
      <w:proofErr w:type="spellEnd"/>
      <w:r w:rsidRPr="001B599B">
        <w:rPr>
          <w:i/>
          <w:sz w:val="28"/>
          <w:szCs w:val="28"/>
          <w:lang w:val="uk-UA"/>
        </w:rPr>
        <w:t xml:space="preserve"> батьківські частки</w:t>
      </w:r>
      <w:r w:rsidRPr="001B599B">
        <w:rPr>
          <w:sz w:val="28"/>
          <w:szCs w:val="28"/>
          <w:lang w:val="uk-UA"/>
        </w:rPr>
        <w:t xml:space="preserve"> постають у вигляді покарання і критики чи вимоги. Караюча батьківська частка – це </w:t>
      </w:r>
      <w:proofErr w:type="spellStart"/>
      <w:r w:rsidRPr="001B599B">
        <w:rPr>
          <w:sz w:val="28"/>
          <w:szCs w:val="28"/>
          <w:lang w:val="uk-UA"/>
        </w:rPr>
        <w:t>інтерналізований</w:t>
      </w:r>
      <w:proofErr w:type="spellEnd"/>
      <w:r w:rsidRPr="001B599B">
        <w:rPr>
          <w:sz w:val="28"/>
          <w:szCs w:val="28"/>
          <w:lang w:val="uk-UA"/>
        </w:rPr>
        <w:t xml:space="preserve"> голос батьків або інших вихователів, який критикує і карає дитину, котра своєю чергою сердиться на себе і почувається вартою покарання. Тон цієї частки суворий, критичний і невблаганний, а її ознаки і симптоми – відраза до себе, </w:t>
      </w:r>
      <w:r w:rsidR="00084347" w:rsidRPr="001B599B">
        <w:rPr>
          <w:sz w:val="28"/>
          <w:szCs w:val="28"/>
          <w:lang w:val="uk-UA"/>
        </w:rPr>
        <w:t xml:space="preserve">самокритика, самозречення, </w:t>
      </w:r>
      <w:proofErr w:type="spellStart"/>
      <w:r w:rsidR="00084347" w:rsidRPr="001B599B">
        <w:rPr>
          <w:sz w:val="28"/>
          <w:szCs w:val="28"/>
          <w:lang w:val="uk-UA"/>
        </w:rPr>
        <w:t>самоушкодження</w:t>
      </w:r>
      <w:proofErr w:type="spellEnd"/>
      <w:r w:rsidR="00084347" w:rsidRPr="001B599B">
        <w:rPr>
          <w:sz w:val="28"/>
          <w:szCs w:val="28"/>
          <w:lang w:val="uk-UA"/>
        </w:rPr>
        <w:t xml:space="preserve">, </w:t>
      </w:r>
      <w:proofErr w:type="spellStart"/>
      <w:r w:rsidR="00084347" w:rsidRPr="001B599B">
        <w:rPr>
          <w:sz w:val="28"/>
          <w:szCs w:val="28"/>
          <w:lang w:val="uk-UA"/>
        </w:rPr>
        <w:t>суїцид</w:t>
      </w:r>
      <w:r w:rsidRPr="001B599B">
        <w:rPr>
          <w:sz w:val="28"/>
          <w:szCs w:val="28"/>
          <w:lang w:val="uk-UA"/>
        </w:rPr>
        <w:t>альні</w:t>
      </w:r>
      <w:proofErr w:type="spellEnd"/>
      <w:r w:rsidRPr="001B599B">
        <w:rPr>
          <w:sz w:val="28"/>
          <w:szCs w:val="28"/>
          <w:lang w:val="uk-UA"/>
        </w:rPr>
        <w:t xml:space="preserve"> фантазії й самогубна поведінка.</w:t>
      </w:r>
    </w:p>
    <w:p w:rsidR="00CC12A8" w:rsidRPr="001B599B" w:rsidRDefault="00EB0249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Вимоглива батьківська частка являє собою </w:t>
      </w:r>
      <w:proofErr w:type="spellStart"/>
      <w:r w:rsidRPr="001B599B">
        <w:rPr>
          <w:sz w:val="28"/>
          <w:szCs w:val="28"/>
          <w:lang w:val="uk-UA"/>
        </w:rPr>
        <w:t>інтерналізацію</w:t>
      </w:r>
      <w:proofErr w:type="spellEnd"/>
      <w:r w:rsidRPr="001B599B">
        <w:rPr>
          <w:sz w:val="28"/>
          <w:szCs w:val="28"/>
          <w:lang w:val="uk-UA"/>
        </w:rPr>
        <w:t xml:space="preserve"> постійного тиску на дитину, встановлення для неї надмірно високих стандартів. У підсумку дитина переконується, що єдиний прийнятний спосіб існування для неї – бути ідеальною і досягати неймовірних висот, тримати все під контролем, прагнути здобути високий статус, бути скромною, ставити потреби інших людей вище від власних, бути надефективною і не марнувати час.</w:t>
      </w:r>
      <w:r w:rsidR="00CC12A8" w:rsidRPr="001B599B">
        <w:rPr>
          <w:sz w:val="28"/>
          <w:szCs w:val="28"/>
          <w:lang w:val="uk-UA"/>
        </w:rPr>
        <w:t xml:space="preserve"> Для такої особи вільне вираження почуттів і спонтанність неприпустимі, оскільки позбавляють її мобілізованості, пильності й самодисципліни.</w:t>
      </w:r>
    </w:p>
    <w:p w:rsidR="00517DD2" w:rsidRPr="001B599B" w:rsidRDefault="00CC12A8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Головним караючим суб’єктом у романі С. </w:t>
      </w:r>
      <w:proofErr w:type="spellStart"/>
      <w:r w:rsidRPr="001B599B">
        <w:rPr>
          <w:sz w:val="28"/>
          <w:szCs w:val="28"/>
          <w:lang w:val="uk-UA"/>
        </w:rPr>
        <w:t>Алексієвич</w:t>
      </w:r>
      <w:proofErr w:type="spellEnd"/>
      <w:r w:rsidRPr="001B599B">
        <w:rPr>
          <w:sz w:val="28"/>
          <w:szCs w:val="28"/>
          <w:lang w:val="uk-UA"/>
        </w:rPr>
        <w:t xml:space="preserve"> «Час </w:t>
      </w:r>
      <w:proofErr w:type="spellStart"/>
      <w:r w:rsidR="006C132C" w:rsidRPr="001B599B">
        <w:rPr>
          <w:sz w:val="28"/>
          <w:szCs w:val="28"/>
          <w:lang w:val="uk-UA"/>
        </w:rPr>
        <w:t>секо</w:t>
      </w:r>
      <w:r w:rsidRPr="001B599B">
        <w:rPr>
          <w:sz w:val="28"/>
          <w:szCs w:val="28"/>
          <w:lang w:val="uk-UA"/>
        </w:rPr>
        <w:t>нд</w:t>
      </w:r>
      <w:proofErr w:type="spellEnd"/>
      <w:r w:rsidRPr="001B599B">
        <w:rPr>
          <w:sz w:val="28"/>
          <w:szCs w:val="28"/>
          <w:lang w:val="uk-UA"/>
        </w:rPr>
        <w:t xml:space="preserve"> </w:t>
      </w:r>
      <w:proofErr w:type="spellStart"/>
      <w:r w:rsidRPr="001B599B">
        <w:rPr>
          <w:sz w:val="28"/>
          <w:szCs w:val="28"/>
          <w:lang w:val="uk-UA"/>
        </w:rPr>
        <w:t>хенд</w:t>
      </w:r>
      <w:proofErr w:type="spellEnd"/>
      <w:r w:rsidRPr="001B599B">
        <w:rPr>
          <w:sz w:val="28"/>
          <w:szCs w:val="28"/>
          <w:lang w:val="uk-UA"/>
        </w:rPr>
        <w:t>» виступає центральний комітет комуністичної партії Радянського Союзу на чолі з його вождем, який підпорядковував собі владну вертикаль зі свавільним, позбавленим громадського контролю комітетом державної безпеки. Жорсткий патерналізм, культ особи Леніна (Сталіна</w:t>
      </w:r>
      <w:r w:rsidR="00084347" w:rsidRPr="001B599B">
        <w:rPr>
          <w:sz w:val="28"/>
          <w:szCs w:val="28"/>
          <w:lang w:val="uk-UA"/>
        </w:rPr>
        <w:t xml:space="preserve">, Брежнєва та ін.), строга </w:t>
      </w:r>
      <w:proofErr w:type="spellStart"/>
      <w:r w:rsidR="00084347" w:rsidRPr="001B599B">
        <w:rPr>
          <w:sz w:val="28"/>
          <w:szCs w:val="28"/>
          <w:lang w:val="uk-UA"/>
        </w:rPr>
        <w:t>само</w:t>
      </w:r>
      <w:r w:rsidRPr="001B599B">
        <w:rPr>
          <w:sz w:val="28"/>
          <w:szCs w:val="28"/>
          <w:lang w:val="uk-UA"/>
        </w:rPr>
        <w:t>цензура</w:t>
      </w:r>
      <w:proofErr w:type="spellEnd"/>
      <w:r w:rsidRPr="001B599B">
        <w:rPr>
          <w:sz w:val="28"/>
          <w:szCs w:val="28"/>
          <w:lang w:val="uk-UA"/>
        </w:rPr>
        <w:t xml:space="preserve"> і «дисципліна розуму» палких апологетів єдино вірного вчення марксизму-ленінізму не могли не виплекати покоління конформних, зал</w:t>
      </w:r>
      <w:r w:rsidR="00084347" w:rsidRPr="001B599B">
        <w:rPr>
          <w:sz w:val="28"/>
          <w:szCs w:val="28"/>
          <w:lang w:val="uk-UA"/>
        </w:rPr>
        <w:t xml:space="preserve">ежних, безправних, одурених, </w:t>
      </w:r>
      <w:proofErr w:type="spellStart"/>
      <w:r w:rsidR="00084347" w:rsidRPr="001B599B">
        <w:rPr>
          <w:sz w:val="28"/>
          <w:szCs w:val="28"/>
          <w:lang w:val="uk-UA"/>
        </w:rPr>
        <w:t>за</w:t>
      </w:r>
      <w:r w:rsidRPr="001B599B">
        <w:rPr>
          <w:sz w:val="28"/>
          <w:szCs w:val="28"/>
          <w:lang w:val="uk-UA"/>
        </w:rPr>
        <w:t>зомбованих</w:t>
      </w:r>
      <w:proofErr w:type="spellEnd"/>
      <w:r w:rsidRPr="001B599B">
        <w:rPr>
          <w:sz w:val="28"/>
          <w:szCs w:val="28"/>
          <w:lang w:val="uk-UA"/>
        </w:rPr>
        <w:t xml:space="preserve"> прихильників комуністичної ідеї, готових терпіти хронічні лихоліття, виправдовувати практику «залізної руки», тішитися примарними </w:t>
      </w:r>
      <w:proofErr w:type="spellStart"/>
      <w:r w:rsidRPr="001B599B">
        <w:rPr>
          <w:sz w:val="28"/>
          <w:szCs w:val="28"/>
          <w:lang w:val="uk-UA"/>
        </w:rPr>
        <w:t>візіями</w:t>
      </w:r>
      <w:proofErr w:type="spellEnd"/>
      <w:r w:rsidRPr="001B599B">
        <w:rPr>
          <w:sz w:val="28"/>
          <w:szCs w:val="28"/>
          <w:lang w:val="uk-UA"/>
        </w:rPr>
        <w:t xml:space="preserve"> «світлого майбутнього», заради наближення якого не жаліти ні себе, ні ближнього. </w:t>
      </w:r>
      <w:r w:rsidRPr="001B599B">
        <w:rPr>
          <w:sz w:val="28"/>
          <w:szCs w:val="28"/>
          <w:lang w:val="uk-UA"/>
        </w:rPr>
        <w:lastRenderedPageBreak/>
        <w:t>«Ми вже починали цю тему</w:t>
      </w:r>
      <w:r w:rsidR="00517DD2" w:rsidRPr="001B599B">
        <w:rPr>
          <w:sz w:val="28"/>
          <w:szCs w:val="28"/>
          <w:lang w:val="uk-UA"/>
        </w:rPr>
        <w:t>,..</w:t>
      </w:r>
      <w:r w:rsidRPr="001B599B">
        <w:rPr>
          <w:sz w:val="28"/>
          <w:szCs w:val="28"/>
          <w:lang w:val="uk-UA"/>
        </w:rPr>
        <w:t xml:space="preserve"> – міркує черговий співрозмовник письменниці</w:t>
      </w:r>
      <w:r w:rsidR="00517DD2" w:rsidRPr="001B599B">
        <w:rPr>
          <w:sz w:val="28"/>
          <w:szCs w:val="28"/>
          <w:lang w:val="uk-UA"/>
        </w:rPr>
        <w:t xml:space="preserve">. – </w:t>
      </w:r>
      <w:r w:rsidRPr="001B599B">
        <w:rPr>
          <w:sz w:val="28"/>
          <w:szCs w:val="28"/>
          <w:lang w:val="uk-UA"/>
        </w:rPr>
        <w:t xml:space="preserve"> </w:t>
      </w:r>
      <w:r w:rsidR="00517DD2" w:rsidRPr="001B599B">
        <w:rPr>
          <w:sz w:val="28"/>
          <w:szCs w:val="28"/>
          <w:lang w:val="uk-UA"/>
        </w:rPr>
        <w:t>Від Сталіна до Брежнєва на чолі країни стояли керівники, які воювали. Пережили час терору. Їхня психологія склалася в умовах насилля. Постійного страху. Не могли вони забути і сорок перший рік… Ганебний відступ Радянської армії до Москви. Як у бій солдатів відправляли зі словами: зброю здобудете в бою.</w:t>
      </w:r>
      <w:r w:rsidRPr="001B599B">
        <w:rPr>
          <w:sz w:val="28"/>
          <w:szCs w:val="28"/>
          <w:lang w:val="uk-UA"/>
        </w:rPr>
        <w:t xml:space="preserve"> </w:t>
      </w:r>
      <w:r w:rsidR="00EB0249" w:rsidRPr="001B599B">
        <w:rPr>
          <w:sz w:val="28"/>
          <w:szCs w:val="28"/>
          <w:lang w:val="uk-UA"/>
        </w:rPr>
        <w:t xml:space="preserve"> </w:t>
      </w:r>
      <w:r w:rsidR="00517DD2" w:rsidRPr="001B599B">
        <w:rPr>
          <w:sz w:val="28"/>
          <w:szCs w:val="28"/>
          <w:lang w:val="uk-UA"/>
        </w:rPr>
        <w:t>Людей не рахували, а патрони рахували. Нормально…»</w:t>
      </w:r>
      <w:r w:rsidR="00EB0249" w:rsidRPr="001B599B">
        <w:rPr>
          <w:sz w:val="28"/>
          <w:szCs w:val="28"/>
          <w:lang w:val="uk-UA"/>
        </w:rPr>
        <w:t xml:space="preserve"> </w:t>
      </w:r>
      <w:r w:rsidR="00517DD2" w:rsidRPr="001B599B">
        <w:rPr>
          <w:sz w:val="28"/>
          <w:szCs w:val="28"/>
          <w:lang w:val="uk-UA"/>
        </w:rPr>
        <w:t>[</w:t>
      </w:r>
      <w:r w:rsidR="00D77392" w:rsidRPr="001B599B">
        <w:rPr>
          <w:sz w:val="28"/>
          <w:szCs w:val="28"/>
          <w:lang w:val="uk-UA"/>
        </w:rPr>
        <w:t>1</w:t>
      </w:r>
      <w:r w:rsidR="00517DD2" w:rsidRPr="001B599B">
        <w:rPr>
          <w:sz w:val="28"/>
          <w:szCs w:val="28"/>
          <w:lang w:val="uk-UA"/>
        </w:rPr>
        <w:t>, с. 101].</w:t>
      </w:r>
    </w:p>
    <w:p w:rsidR="009C524F" w:rsidRPr="001B599B" w:rsidRDefault="00517DD2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Інтелігентна, з «правильним» вихованням мати підлітка-самогубці дошукується інфернальних причин синового вчинку і знаходить їх у збоченій суспільній ідеології: «В нашому домі вірші звучали постійно, як мовлення: Маяковський, Свєтлов… Мій улюблений Семен </w:t>
      </w:r>
      <w:proofErr w:type="spellStart"/>
      <w:r w:rsidRPr="001B599B">
        <w:rPr>
          <w:sz w:val="28"/>
          <w:szCs w:val="28"/>
          <w:lang w:val="uk-UA"/>
        </w:rPr>
        <w:t>Гудзенко</w:t>
      </w:r>
      <w:proofErr w:type="spellEnd"/>
      <w:r w:rsidRPr="001B599B">
        <w:rPr>
          <w:sz w:val="28"/>
          <w:szCs w:val="28"/>
          <w:lang w:val="uk-UA"/>
        </w:rPr>
        <w:t xml:space="preserve">: «Коли на смерть ідуть – співають, / а перед цим можна плакати./ Адже найстрашніший час в бою – / час очікування атаки». Ви помічали? Звісно… Навіщо запитувати? Ми всі в цьому виросли… Мистецтво любить смерть, а наше особливо її любить. </w:t>
      </w:r>
      <w:r w:rsidR="0093068D" w:rsidRPr="001B599B">
        <w:rPr>
          <w:sz w:val="28"/>
          <w:szCs w:val="28"/>
          <w:lang w:val="uk-UA"/>
        </w:rPr>
        <w:t>Культ жертви і загибелі у нас в крові. Життя на розрив аорти. «</w:t>
      </w:r>
      <w:proofErr w:type="spellStart"/>
      <w:r w:rsidR="0093068D" w:rsidRPr="001B599B">
        <w:rPr>
          <w:sz w:val="28"/>
          <w:szCs w:val="28"/>
          <w:lang w:val="uk-UA"/>
        </w:rPr>
        <w:t>Ех</w:t>
      </w:r>
      <w:proofErr w:type="spellEnd"/>
      <w:r w:rsidR="0093068D" w:rsidRPr="001B599B">
        <w:rPr>
          <w:sz w:val="28"/>
          <w:szCs w:val="28"/>
          <w:lang w:val="uk-UA"/>
        </w:rPr>
        <w:t xml:space="preserve">, руський народець, не любить помирати своєю смертю!» – писав Гоголь» </w:t>
      </w:r>
      <w:r w:rsidR="0093068D" w:rsidRPr="001B599B">
        <w:rPr>
          <w:sz w:val="28"/>
          <w:szCs w:val="28"/>
          <w:lang w:val="ru-RU"/>
        </w:rPr>
        <w:t>[</w:t>
      </w:r>
      <w:r w:rsidR="00D77392" w:rsidRPr="001B599B">
        <w:rPr>
          <w:sz w:val="28"/>
          <w:szCs w:val="28"/>
          <w:lang w:val="uk-UA"/>
        </w:rPr>
        <w:t>1</w:t>
      </w:r>
      <w:r w:rsidR="0093068D" w:rsidRPr="001B599B">
        <w:rPr>
          <w:sz w:val="28"/>
          <w:szCs w:val="28"/>
          <w:lang w:val="uk-UA"/>
        </w:rPr>
        <w:t>, с. 116</w:t>
      </w:r>
      <w:r w:rsidR="0093068D" w:rsidRPr="001B599B">
        <w:rPr>
          <w:sz w:val="28"/>
          <w:szCs w:val="28"/>
          <w:lang w:val="ru-RU"/>
        </w:rPr>
        <w:t>]</w:t>
      </w:r>
      <w:r w:rsidR="0093068D" w:rsidRPr="001B599B">
        <w:rPr>
          <w:sz w:val="28"/>
          <w:szCs w:val="28"/>
          <w:lang w:val="uk-UA"/>
        </w:rPr>
        <w:t xml:space="preserve">. А ось ще один спогад, який видає невимовне страждання автора оповіді, що й на старості літ тримається за тоталітарні комуністичні </w:t>
      </w:r>
      <w:proofErr w:type="spellStart"/>
      <w:r w:rsidR="0093068D" w:rsidRPr="001B599B">
        <w:rPr>
          <w:sz w:val="28"/>
          <w:szCs w:val="28"/>
          <w:lang w:val="uk-UA"/>
        </w:rPr>
        <w:t>інтроекти</w:t>
      </w:r>
      <w:proofErr w:type="spellEnd"/>
      <w:r w:rsidR="0093068D" w:rsidRPr="001B599B">
        <w:rPr>
          <w:sz w:val="28"/>
          <w:szCs w:val="28"/>
          <w:lang w:val="uk-UA"/>
        </w:rPr>
        <w:t>: «Мені було п’ятнадцять років. Приїхали до нас в село червоноармійці.</w:t>
      </w:r>
      <w:r w:rsidR="00F654E3" w:rsidRPr="001B599B">
        <w:rPr>
          <w:sz w:val="28"/>
          <w:szCs w:val="28"/>
          <w:lang w:val="uk-UA"/>
        </w:rPr>
        <w:t xml:space="preserve"> На конях. П’яні. Продзагін. Спали вони до вечора, а ввечері зібрали всіх комсомольців. Виступив командир: «Червона армія голодує. Ленін голодує. А куркулі ховають хліб. Палять». Я знав, що мамин рідний брат… дядько Семен… завіз у ліс мішки із зерном і закопав. Я – комсомолець. Клятву давав. Уночі я прийшов у загін і повів їх до цього місця. Навантажили вони цілий віз. Командир руку мені </w:t>
      </w:r>
      <w:r w:rsidR="009C524F" w:rsidRPr="001B599B">
        <w:rPr>
          <w:sz w:val="28"/>
          <w:szCs w:val="28"/>
          <w:lang w:val="uk-UA"/>
        </w:rPr>
        <w:t xml:space="preserve">потиснув: «Рости, брате, хутчій». Вранці я прокинувся від маминого крику: «Семенова хата горить!» Дядька Семена знайшли в лісі…порубали його червоноармійці шаблями на шматки… Мені були п’ятнадцять років. Червона армія голодує… Ленін… Боявся вийти на вулицю. Сидів у хаті і плакав. Матуся про все </w:t>
      </w:r>
      <w:r w:rsidR="009C524F" w:rsidRPr="001B599B">
        <w:rPr>
          <w:sz w:val="28"/>
          <w:szCs w:val="28"/>
          <w:lang w:val="uk-UA"/>
        </w:rPr>
        <w:lastRenderedPageBreak/>
        <w:t>здогадалася. Вночі дала мені в руки торбочку: «Іди, синку! Нехай Бог тебе простить, нещасного». (</w:t>
      </w:r>
      <w:r w:rsidR="009C524F" w:rsidRPr="001B599B">
        <w:rPr>
          <w:i/>
          <w:sz w:val="28"/>
          <w:szCs w:val="28"/>
          <w:lang w:val="uk-UA"/>
        </w:rPr>
        <w:t xml:space="preserve">Закрив рукою очі. Але я все одно бачу – плаче). </w:t>
      </w:r>
    </w:p>
    <w:p w:rsidR="009C524F" w:rsidRPr="001B599B" w:rsidRDefault="009C524F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>Хочу померти комуністом. Останнє моє бажання… [</w:t>
      </w:r>
      <w:r w:rsidR="00D77392" w:rsidRPr="001B599B">
        <w:rPr>
          <w:sz w:val="28"/>
          <w:szCs w:val="28"/>
          <w:lang w:val="uk-UA"/>
        </w:rPr>
        <w:t>1</w:t>
      </w:r>
      <w:r w:rsidRPr="001B599B">
        <w:rPr>
          <w:sz w:val="28"/>
          <w:szCs w:val="28"/>
          <w:lang w:val="uk-UA"/>
        </w:rPr>
        <w:t>, с. 146].</w:t>
      </w:r>
    </w:p>
    <w:p w:rsidR="00291686" w:rsidRPr="001B599B" w:rsidRDefault="00E0078A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1B599B">
        <w:rPr>
          <w:sz w:val="28"/>
          <w:szCs w:val="28"/>
          <w:lang w:val="uk-UA"/>
        </w:rPr>
        <w:t>Дисфункційні</w:t>
      </w:r>
      <w:proofErr w:type="spellEnd"/>
      <w:r w:rsidRPr="001B599B">
        <w:rPr>
          <w:sz w:val="28"/>
          <w:szCs w:val="28"/>
          <w:lang w:val="uk-UA"/>
        </w:rPr>
        <w:t xml:space="preserve"> </w:t>
      </w:r>
      <w:proofErr w:type="spellStart"/>
      <w:r w:rsidRPr="001B599B">
        <w:rPr>
          <w:sz w:val="28"/>
          <w:szCs w:val="28"/>
          <w:lang w:val="uk-UA"/>
        </w:rPr>
        <w:t>копінг-частки</w:t>
      </w:r>
      <w:proofErr w:type="spellEnd"/>
      <w:r w:rsidRPr="001B599B">
        <w:rPr>
          <w:sz w:val="28"/>
          <w:szCs w:val="28"/>
          <w:lang w:val="uk-UA"/>
        </w:rPr>
        <w:t xml:space="preserve"> представлені </w:t>
      </w:r>
      <w:r w:rsidRPr="001B599B">
        <w:rPr>
          <w:i/>
          <w:sz w:val="28"/>
          <w:szCs w:val="28"/>
          <w:lang w:val="uk-UA"/>
        </w:rPr>
        <w:t>стилями</w:t>
      </w:r>
      <w:r w:rsidRPr="001B599B">
        <w:rPr>
          <w:sz w:val="28"/>
          <w:szCs w:val="28"/>
          <w:lang w:val="uk-UA"/>
        </w:rPr>
        <w:t xml:space="preserve"> підкорення або </w:t>
      </w:r>
      <w:r w:rsidRPr="001B599B">
        <w:rPr>
          <w:i/>
          <w:sz w:val="28"/>
          <w:szCs w:val="28"/>
          <w:lang w:val="uk-UA"/>
        </w:rPr>
        <w:t>«здатися»</w:t>
      </w:r>
      <w:r w:rsidRPr="001B599B">
        <w:rPr>
          <w:sz w:val="28"/>
          <w:szCs w:val="28"/>
          <w:lang w:val="uk-UA"/>
        </w:rPr>
        <w:t xml:space="preserve"> (поступливо-покірна частка), </w:t>
      </w:r>
      <w:r w:rsidRPr="001B599B">
        <w:rPr>
          <w:i/>
          <w:sz w:val="28"/>
          <w:szCs w:val="28"/>
          <w:lang w:val="uk-UA"/>
        </w:rPr>
        <w:t xml:space="preserve">уникнення </w:t>
      </w:r>
      <w:r w:rsidRPr="001B599B">
        <w:rPr>
          <w:sz w:val="28"/>
          <w:szCs w:val="28"/>
          <w:lang w:val="uk-UA"/>
        </w:rPr>
        <w:t xml:space="preserve">у формах «відстороненого захисника» себе від сильних емоцій, відсторонено-захисної частки як реакції на складні соціальні ситуації, «злого захисника» і </w:t>
      </w:r>
      <w:proofErr w:type="spellStart"/>
      <w:r w:rsidRPr="001B599B">
        <w:rPr>
          <w:sz w:val="28"/>
          <w:szCs w:val="28"/>
          <w:lang w:val="uk-UA"/>
        </w:rPr>
        <w:t>відсторонено-самозаспокійливої</w:t>
      </w:r>
      <w:proofErr w:type="spellEnd"/>
      <w:r w:rsidRPr="001B599B">
        <w:rPr>
          <w:sz w:val="28"/>
          <w:szCs w:val="28"/>
          <w:lang w:val="uk-UA"/>
        </w:rPr>
        <w:t xml:space="preserve"> частки, </w:t>
      </w:r>
      <w:proofErr w:type="spellStart"/>
      <w:r w:rsidRPr="001B599B">
        <w:rPr>
          <w:i/>
          <w:sz w:val="28"/>
          <w:szCs w:val="28"/>
          <w:lang w:val="uk-UA"/>
        </w:rPr>
        <w:t>гіперкомпенсації</w:t>
      </w:r>
      <w:proofErr w:type="spellEnd"/>
      <w:r w:rsidRPr="001B599B">
        <w:rPr>
          <w:sz w:val="28"/>
          <w:szCs w:val="28"/>
          <w:lang w:val="uk-UA"/>
        </w:rPr>
        <w:t xml:space="preserve"> у формі самозвеличення, прагнення до схвалення і визнання, надмірного контролю, </w:t>
      </w:r>
      <w:proofErr w:type="spellStart"/>
      <w:r w:rsidRPr="001B599B">
        <w:rPr>
          <w:sz w:val="28"/>
          <w:szCs w:val="28"/>
          <w:lang w:val="uk-UA"/>
        </w:rPr>
        <w:t>перфекціонізму</w:t>
      </w:r>
      <w:proofErr w:type="spellEnd"/>
      <w:r w:rsidRPr="001B599B">
        <w:rPr>
          <w:sz w:val="28"/>
          <w:szCs w:val="28"/>
          <w:lang w:val="uk-UA"/>
        </w:rPr>
        <w:t xml:space="preserve">, </w:t>
      </w:r>
      <w:proofErr w:type="spellStart"/>
      <w:r w:rsidRPr="001B599B">
        <w:rPr>
          <w:sz w:val="28"/>
          <w:szCs w:val="28"/>
          <w:lang w:val="uk-UA"/>
        </w:rPr>
        <w:t>паранояльного</w:t>
      </w:r>
      <w:proofErr w:type="spellEnd"/>
      <w:r w:rsidRPr="001B599B">
        <w:rPr>
          <w:sz w:val="28"/>
          <w:szCs w:val="28"/>
          <w:lang w:val="uk-UA"/>
        </w:rPr>
        <w:t xml:space="preserve"> контролю, агресивного нападу, обману і маніпуляції, частки безжального, холоднокровного «хижака».</w:t>
      </w:r>
    </w:p>
    <w:p w:rsidR="006478CA" w:rsidRPr="001B599B" w:rsidRDefault="00E0078A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Проілюструємо деякі з них. </w:t>
      </w:r>
      <w:r w:rsidR="006478CA" w:rsidRPr="001B599B">
        <w:rPr>
          <w:sz w:val="28"/>
          <w:szCs w:val="28"/>
          <w:lang w:val="uk-UA"/>
        </w:rPr>
        <w:t xml:space="preserve">Крім численних конкретних вчинків героїв автобіографічних спогадів, С. </w:t>
      </w:r>
      <w:proofErr w:type="spellStart"/>
      <w:r w:rsidR="006478CA" w:rsidRPr="001B599B">
        <w:rPr>
          <w:sz w:val="28"/>
          <w:szCs w:val="28"/>
          <w:lang w:val="uk-UA"/>
        </w:rPr>
        <w:t>Алек</w:t>
      </w:r>
      <w:r w:rsidR="00D77392" w:rsidRPr="001B599B">
        <w:rPr>
          <w:sz w:val="28"/>
          <w:szCs w:val="28"/>
          <w:lang w:val="uk-UA"/>
        </w:rPr>
        <w:t>сієвич</w:t>
      </w:r>
      <w:proofErr w:type="spellEnd"/>
      <w:r w:rsidR="00D77392" w:rsidRPr="001B599B">
        <w:rPr>
          <w:sz w:val="28"/>
          <w:szCs w:val="28"/>
          <w:lang w:val="uk-UA"/>
        </w:rPr>
        <w:t xml:space="preserve"> часто наводить </w:t>
      </w:r>
      <w:proofErr w:type="spellStart"/>
      <w:r w:rsidR="00D77392" w:rsidRPr="001B599B">
        <w:rPr>
          <w:sz w:val="28"/>
          <w:szCs w:val="28"/>
          <w:lang w:val="uk-UA"/>
        </w:rPr>
        <w:t>узагальню</w:t>
      </w:r>
      <w:r w:rsidR="006478CA" w:rsidRPr="001B599B">
        <w:rPr>
          <w:sz w:val="28"/>
          <w:szCs w:val="28"/>
          <w:lang w:val="uk-UA"/>
        </w:rPr>
        <w:t>вальні</w:t>
      </w:r>
      <w:proofErr w:type="spellEnd"/>
      <w:r w:rsidR="006478CA" w:rsidRPr="001B599B">
        <w:rPr>
          <w:sz w:val="28"/>
          <w:szCs w:val="28"/>
          <w:lang w:val="uk-UA"/>
        </w:rPr>
        <w:t xml:space="preserve"> рефлексії, притаманні національному і гендерному самоусвідомленню. Приміром, стиль «здатися», тобто прийняти у спосіб раціоналізації, характеризують такі сентенції: «Російська людина не раціональна, не меркантильна, може сорочку останню віддати, але іноді вкраде. Вона стихійна і більше споглядач, ніж діяч, здатна задовольнятися малим. Накопичення не її ідеал, їй нудно накопичувати. В ній дуже загострено почуття справедливості. Народ – більшовик. А ще російська людина не хоче просто жити, вона хоче жити для чогось. Вона хоче брати участь у великій справі. У нас швидше знайдеш святого, ніж чесного й успішного. Читайте російську класику…» </w:t>
      </w:r>
      <w:r w:rsidR="006478CA" w:rsidRPr="001B599B">
        <w:rPr>
          <w:sz w:val="28"/>
          <w:szCs w:val="28"/>
          <w:lang w:val="ru-RU"/>
        </w:rPr>
        <w:t>[</w:t>
      </w:r>
      <w:r w:rsidR="00D77392" w:rsidRPr="001B599B">
        <w:rPr>
          <w:sz w:val="28"/>
          <w:szCs w:val="28"/>
          <w:lang w:val="ru-RU"/>
        </w:rPr>
        <w:t>1</w:t>
      </w:r>
      <w:r w:rsidR="006478CA" w:rsidRPr="001B599B">
        <w:rPr>
          <w:sz w:val="28"/>
          <w:szCs w:val="28"/>
          <w:lang w:val="uk-UA"/>
        </w:rPr>
        <w:t>, с. 233</w:t>
      </w:r>
      <w:r w:rsidR="006478CA" w:rsidRPr="001B599B">
        <w:rPr>
          <w:sz w:val="28"/>
          <w:szCs w:val="28"/>
          <w:lang w:val="ru-RU"/>
        </w:rPr>
        <w:t>]</w:t>
      </w:r>
      <w:r w:rsidR="006478CA" w:rsidRPr="001B599B">
        <w:rPr>
          <w:sz w:val="28"/>
          <w:szCs w:val="28"/>
          <w:lang w:val="uk-UA"/>
        </w:rPr>
        <w:t xml:space="preserve">; «В російської жінки ніколи не було нормального чоловіка. Вона лікує, </w:t>
      </w:r>
      <w:proofErr w:type="spellStart"/>
      <w:r w:rsidR="006478CA" w:rsidRPr="001B599B">
        <w:rPr>
          <w:sz w:val="28"/>
          <w:szCs w:val="28"/>
          <w:lang w:val="uk-UA"/>
        </w:rPr>
        <w:t>лікує</w:t>
      </w:r>
      <w:proofErr w:type="spellEnd"/>
      <w:r w:rsidR="006478CA" w:rsidRPr="001B599B">
        <w:rPr>
          <w:sz w:val="28"/>
          <w:szCs w:val="28"/>
          <w:lang w:val="uk-UA"/>
        </w:rPr>
        <w:t>. Має чоловіка трохи за героя, трохи за дитину. До сьогоднішнього дня. У неї все та ж роль» [</w:t>
      </w:r>
      <w:r w:rsidR="00D77392" w:rsidRPr="001B599B">
        <w:rPr>
          <w:sz w:val="28"/>
          <w:szCs w:val="28"/>
          <w:lang w:val="uk-UA"/>
        </w:rPr>
        <w:t>1</w:t>
      </w:r>
      <w:r w:rsidR="006478CA" w:rsidRPr="001B599B">
        <w:rPr>
          <w:sz w:val="28"/>
          <w:szCs w:val="28"/>
          <w:lang w:val="uk-UA"/>
        </w:rPr>
        <w:t>, с. 170].</w:t>
      </w:r>
    </w:p>
    <w:p w:rsidR="00AB2470" w:rsidRPr="001B599B" w:rsidRDefault="006C132C" w:rsidP="001B599B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1B599B">
        <w:rPr>
          <w:sz w:val="28"/>
          <w:szCs w:val="28"/>
          <w:lang w:val="uk-UA"/>
        </w:rPr>
        <w:t>Стиль уникнення у спосіб відстороненого самозаспокоєння добре ілюструють «кухонні розмови» шістдесятих і пізніших часів радянського періоду, де можна було обговорювати заборонену літературу, слухати</w:t>
      </w:r>
      <w:r w:rsidR="00D77392" w:rsidRPr="001B599B">
        <w:rPr>
          <w:sz w:val="28"/>
          <w:szCs w:val="28"/>
          <w:lang w:val="uk-UA"/>
        </w:rPr>
        <w:t xml:space="preserve"> радіопередачі «з-за горба», сма</w:t>
      </w:r>
      <w:r w:rsidRPr="001B599B">
        <w:rPr>
          <w:sz w:val="28"/>
          <w:szCs w:val="28"/>
          <w:lang w:val="uk-UA"/>
        </w:rPr>
        <w:t xml:space="preserve">кувати анекдоти, які висміювали убогу й лицемірну радянську дійсність, захоплюватися поодинокими дисидентами, </w:t>
      </w:r>
      <w:r w:rsidRPr="001B599B">
        <w:rPr>
          <w:sz w:val="28"/>
          <w:szCs w:val="28"/>
          <w:lang w:val="uk-UA"/>
        </w:rPr>
        <w:lastRenderedPageBreak/>
        <w:t>безпечно так ризикувати, а, проте, «отримували навіть якесь задоволення від цього брехливого життя. Нікчемна кількість людей опиралася відкрито, більше було «кухонних дисидентів». З фігою в кишені» [</w:t>
      </w:r>
      <w:r w:rsidR="00D77392" w:rsidRPr="001B599B">
        <w:rPr>
          <w:sz w:val="28"/>
          <w:szCs w:val="28"/>
          <w:lang w:val="uk-UA"/>
        </w:rPr>
        <w:t>1</w:t>
      </w:r>
      <w:r w:rsidRPr="001B599B">
        <w:rPr>
          <w:sz w:val="28"/>
          <w:szCs w:val="28"/>
          <w:lang w:val="uk-UA"/>
        </w:rPr>
        <w:t xml:space="preserve">, с. 15]. Цікаво, що починається «Час </w:t>
      </w:r>
      <w:proofErr w:type="spellStart"/>
      <w:r w:rsidRPr="001B599B">
        <w:rPr>
          <w:sz w:val="28"/>
          <w:szCs w:val="28"/>
          <w:lang w:val="uk-UA"/>
        </w:rPr>
        <w:t>секонд</w:t>
      </w:r>
      <w:proofErr w:type="spellEnd"/>
      <w:r w:rsidRPr="001B599B">
        <w:rPr>
          <w:sz w:val="28"/>
          <w:szCs w:val="28"/>
          <w:lang w:val="uk-UA"/>
        </w:rPr>
        <w:t xml:space="preserve"> </w:t>
      </w:r>
      <w:proofErr w:type="spellStart"/>
      <w:r w:rsidRPr="001B599B">
        <w:rPr>
          <w:sz w:val="28"/>
          <w:szCs w:val="28"/>
          <w:lang w:val="uk-UA"/>
        </w:rPr>
        <w:t>хенд</w:t>
      </w:r>
      <w:proofErr w:type="spellEnd"/>
      <w:r w:rsidRPr="001B599B">
        <w:rPr>
          <w:sz w:val="28"/>
          <w:szCs w:val="28"/>
          <w:lang w:val="uk-UA"/>
        </w:rPr>
        <w:t xml:space="preserve">» </w:t>
      </w:r>
      <w:r w:rsidR="00C90731" w:rsidRPr="001B599B">
        <w:rPr>
          <w:sz w:val="28"/>
          <w:szCs w:val="28"/>
          <w:lang w:val="uk-UA"/>
        </w:rPr>
        <w:t xml:space="preserve">з узагальненої критики уникливо-вичікувального, споглядального російського менталітету, в який </w:t>
      </w:r>
      <w:proofErr w:type="spellStart"/>
      <w:r w:rsidR="00C90731" w:rsidRPr="001B599B">
        <w:rPr>
          <w:sz w:val="28"/>
          <w:szCs w:val="28"/>
          <w:lang w:val="uk-UA"/>
        </w:rPr>
        <w:t>вживлено</w:t>
      </w:r>
      <w:proofErr w:type="spellEnd"/>
      <w:r w:rsidR="00C90731" w:rsidRPr="001B599B">
        <w:rPr>
          <w:sz w:val="28"/>
          <w:szCs w:val="28"/>
          <w:lang w:val="uk-UA"/>
        </w:rPr>
        <w:t xml:space="preserve"> </w:t>
      </w:r>
      <w:r w:rsidR="00AB2470" w:rsidRPr="001B599B">
        <w:rPr>
          <w:sz w:val="28"/>
          <w:szCs w:val="28"/>
          <w:lang w:val="uk-UA"/>
        </w:rPr>
        <w:t>«</w:t>
      </w:r>
      <w:r w:rsidR="00C90731" w:rsidRPr="001B599B">
        <w:rPr>
          <w:sz w:val="28"/>
          <w:szCs w:val="28"/>
          <w:lang w:val="uk-UA"/>
        </w:rPr>
        <w:t>відчуття своєї особливості, винятковості, хоча підстав для цього ніяких, крім нафти і газу. З одного боку, це перешкоджає переміні життя, а з іншого боку, дає відчуття</w:t>
      </w:r>
      <w:r w:rsidR="00AB2470" w:rsidRPr="001B599B">
        <w:rPr>
          <w:sz w:val="28"/>
          <w:szCs w:val="28"/>
          <w:lang w:val="uk-UA"/>
        </w:rPr>
        <w:t xml:space="preserve"> смислу, чи що. Завжди висить у повітрі, що Росія повинна створити, показати світові щось непересічне. </w:t>
      </w:r>
      <w:proofErr w:type="spellStart"/>
      <w:r w:rsidR="00AB2470" w:rsidRPr="001B599B">
        <w:rPr>
          <w:sz w:val="28"/>
          <w:szCs w:val="28"/>
          <w:lang w:val="uk-UA"/>
        </w:rPr>
        <w:t>Богообраний</w:t>
      </w:r>
      <w:proofErr w:type="spellEnd"/>
      <w:r w:rsidR="00AB2470" w:rsidRPr="001B599B">
        <w:rPr>
          <w:sz w:val="28"/>
          <w:szCs w:val="28"/>
          <w:lang w:val="uk-UA"/>
        </w:rPr>
        <w:t xml:space="preserve"> народ. Особливий російський шлях. Кругом у нас </w:t>
      </w:r>
      <w:proofErr w:type="spellStart"/>
      <w:r w:rsidR="00AB2470" w:rsidRPr="001B599B">
        <w:rPr>
          <w:sz w:val="28"/>
          <w:szCs w:val="28"/>
          <w:lang w:val="uk-UA"/>
        </w:rPr>
        <w:t>Обломови</w:t>
      </w:r>
      <w:proofErr w:type="spellEnd"/>
      <w:r w:rsidR="00AB2470" w:rsidRPr="001B599B">
        <w:rPr>
          <w:sz w:val="28"/>
          <w:szCs w:val="28"/>
          <w:lang w:val="uk-UA"/>
        </w:rPr>
        <w:t xml:space="preserve">, лежать на дивані і чекають на диво. Але не </w:t>
      </w:r>
      <w:proofErr w:type="spellStart"/>
      <w:r w:rsidR="00AB2470" w:rsidRPr="001B599B">
        <w:rPr>
          <w:sz w:val="28"/>
          <w:szCs w:val="28"/>
          <w:lang w:val="uk-UA"/>
        </w:rPr>
        <w:t>Штольци</w:t>
      </w:r>
      <w:proofErr w:type="spellEnd"/>
      <w:r w:rsidR="00AB2470" w:rsidRPr="001B599B">
        <w:rPr>
          <w:sz w:val="28"/>
          <w:szCs w:val="28"/>
          <w:lang w:val="uk-UA"/>
        </w:rPr>
        <w:t xml:space="preserve">. Діяльні, проворні </w:t>
      </w:r>
      <w:proofErr w:type="spellStart"/>
      <w:r w:rsidR="00AB2470" w:rsidRPr="001B599B">
        <w:rPr>
          <w:sz w:val="28"/>
          <w:szCs w:val="28"/>
          <w:lang w:val="uk-UA"/>
        </w:rPr>
        <w:t>Штольци</w:t>
      </w:r>
      <w:proofErr w:type="spellEnd"/>
      <w:r w:rsidR="00AB2470" w:rsidRPr="001B599B">
        <w:rPr>
          <w:sz w:val="28"/>
          <w:szCs w:val="28"/>
          <w:lang w:val="uk-UA"/>
        </w:rPr>
        <w:t xml:space="preserve"> зневажені…</w:t>
      </w:r>
      <w:r w:rsidR="00D77392" w:rsidRPr="001B599B">
        <w:rPr>
          <w:sz w:val="28"/>
          <w:szCs w:val="28"/>
          <w:lang w:val="uk-UA"/>
        </w:rPr>
        <w:t>»</w:t>
      </w:r>
      <w:r w:rsidR="00AB2470" w:rsidRPr="001B599B">
        <w:rPr>
          <w:sz w:val="28"/>
          <w:szCs w:val="28"/>
          <w:lang w:val="ru-RU"/>
        </w:rPr>
        <w:t>[</w:t>
      </w:r>
      <w:r w:rsidR="00D77392" w:rsidRPr="001B599B">
        <w:rPr>
          <w:sz w:val="28"/>
          <w:szCs w:val="28"/>
          <w:lang w:val="ru-RU"/>
        </w:rPr>
        <w:t>1</w:t>
      </w:r>
      <w:r w:rsidR="00AB2470" w:rsidRPr="001B599B">
        <w:rPr>
          <w:sz w:val="28"/>
          <w:szCs w:val="28"/>
          <w:lang w:val="uk-UA"/>
        </w:rPr>
        <w:t>, с. 14</w:t>
      </w:r>
      <w:r w:rsidR="00AB2470" w:rsidRPr="001B599B">
        <w:rPr>
          <w:sz w:val="28"/>
          <w:szCs w:val="28"/>
          <w:lang w:val="ru-RU"/>
        </w:rPr>
        <w:t>]</w:t>
      </w:r>
      <w:r w:rsidR="00AB2470" w:rsidRPr="001B599B">
        <w:rPr>
          <w:sz w:val="28"/>
          <w:szCs w:val="28"/>
          <w:lang w:val="uk-UA"/>
        </w:rPr>
        <w:t>.</w:t>
      </w:r>
    </w:p>
    <w:p w:rsidR="0096335E" w:rsidRPr="001B599B" w:rsidRDefault="00F93DB3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При </w:t>
      </w:r>
      <w:proofErr w:type="spellStart"/>
      <w:r w:rsidRPr="001B599B">
        <w:rPr>
          <w:sz w:val="28"/>
          <w:szCs w:val="28"/>
          <w:lang w:val="uk-UA"/>
        </w:rPr>
        <w:t>копінг-стилі</w:t>
      </w:r>
      <w:proofErr w:type="spellEnd"/>
      <w:r w:rsidRPr="001B599B">
        <w:rPr>
          <w:sz w:val="28"/>
          <w:szCs w:val="28"/>
          <w:lang w:val="uk-UA"/>
        </w:rPr>
        <w:t xml:space="preserve"> «</w:t>
      </w:r>
      <w:proofErr w:type="spellStart"/>
      <w:r w:rsidRPr="001B599B">
        <w:rPr>
          <w:sz w:val="28"/>
          <w:szCs w:val="28"/>
          <w:lang w:val="uk-UA"/>
        </w:rPr>
        <w:t>гіперкомпенсація</w:t>
      </w:r>
      <w:proofErr w:type="spellEnd"/>
      <w:r w:rsidRPr="001B599B">
        <w:rPr>
          <w:sz w:val="28"/>
          <w:szCs w:val="28"/>
          <w:lang w:val="uk-UA"/>
        </w:rPr>
        <w:t xml:space="preserve">» люди поводяться так, ніби правдою є дійсність, протилежна до схеми </w:t>
      </w:r>
      <w:r w:rsidRPr="001B599B">
        <w:rPr>
          <w:sz w:val="28"/>
          <w:szCs w:val="28"/>
          <w:lang w:val="ru-RU"/>
        </w:rPr>
        <w:t>[</w:t>
      </w:r>
      <w:r w:rsidR="00D77392" w:rsidRPr="001B599B">
        <w:rPr>
          <w:sz w:val="28"/>
          <w:szCs w:val="28"/>
          <w:lang w:val="uk-UA"/>
        </w:rPr>
        <w:t>2</w:t>
      </w:r>
      <w:r w:rsidRPr="001B599B">
        <w:rPr>
          <w:sz w:val="28"/>
          <w:szCs w:val="28"/>
          <w:lang w:val="uk-UA"/>
        </w:rPr>
        <w:t>, с. 44</w:t>
      </w:r>
      <w:r w:rsidRPr="001B599B">
        <w:rPr>
          <w:sz w:val="28"/>
          <w:szCs w:val="28"/>
          <w:lang w:val="ru-RU"/>
        </w:rPr>
        <w:t>]</w:t>
      </w:r>
      <w:r w:rsidRPr="001B599B">
        <w:rPr>
          <w:sz w:val="28"/>
          <w:szCs w:val="28"/>
          <w:lang w:val="uk-UA"/>
        </w:rPr>
        <w:t>.</w:t>
      </w:r>
      <w:r w:rsidR="00D812A2" w:rsidRPr="001B599B">
        <w:rPr>
          <w:sz w:val="28"/>
          <w:szCs w:val="28"/>
          <w:lang w:val="uk-UA"/>
        </w:rPr>
        <w:t xml:space="preserve"> Так, люди, що бояться зазнати невдачі через власну некомпетентність, намагаються справити враження «високих професіоналів». У даному творі з </w:t>
      </w:r>
      <w:proofErr w:type="spellStart"/>
      <w:r w:rsidR="00D812A2" w:rsidRPr="001B599B">
        <w:rPr>
          <w:sz w:val="28"/>
          <w:szCs w:val="28"/>
          <w:lang w:val="uk-UA"/>
        </w:rPr>
        <w:t>гіперкомпенсацією</w:t>
      </w:r>
      <w:proofErr w:type="spellEnd"/>
      <w:r w:rsidR="00D812A2" w:rsidRPr="001B599B">
        <w:rPr>
          <w:sz w:val="28"/>
          <w:szCs w:val="28"/>
          <w:lang w:val="uk-UA"/>
        </w:rPr>
        <w:t xml:space="preserve"> читач зустрічається дуже часто. Це і численні потворні зловживання владою, способи домінування над безправною людиною, нахабне утвердження своєї волі й нехтування потребами й інтересами інших людей, жахаючі й естетично відразливі епізоди геноциду, голокосту, голодомору і т. ін., коли вчорашні жертви, пригноблені, постраждалі надолужували втрачене й сторицею повертали «борг» у вигляді цькування, приниження гідності, позбавлення майна, здоров’я, честі аж до відбирання життя іншої</w:t>
      </w:r>
      <w:r w:rsidR="007E0EDC" w:rsidRPr="001B599B">
        <w:rPr>
          <w:sz w:val="28"/>
          <w:szCs w:val="28"/>
          <w:lang w:val="uk-UA"/>
        </w:rPr>
        <w:t>, як правило, невинуватої</w:t>
      </w:r>
      <w:r w:rsidR="00D812A2" w:rsidRPr="001B599B">
        <w:rPr>
          <w:sz w:val="28"/>
          <w:szCs w:val="28"/>
          <w:lang w:val="uk-UA"/>
        </w:rPr>
        <w:t xml:space="preserve"> людини.</w:t>
      </w:r>
      <w:r w:rsidR="007E0EDC" w:rsidRPr="001B599B">
        <w:rPr>
          <w:sz w:val="28"/>
          <w:szCs w:val="28"/>
          <w:lang w:val="uk-UA"/>
        </w:rPr>
        <w:t xml:space="preserve"> Проте подекуди у творі зустрічаються персонажі, спроможні здолати радянський конформізм чи </w:t>
      </w:r>
      <w:proofErr w:type="spellStart"/>
      <w:r w:rsidR="007E0EDC" w:rsidRPr="001B599B">
        <w:rPr>
          <w:sz w:val="28"/>
          <w:szCs w:val="28"/>
          <w:lang w:val="uk-UA"/>
        </w:rPr>
        <w:t>зеківську</w:t>
      </w:r>
      <w:proofErr w:type="spellEnd"/>
      <w:r w:rsidR="007E0EDC" w:rsidRPr="001B599B">
        <w:rPr>
          <w:sz w:val="28"/>
          <w:szCs w:val="28"/>
          <w:lang w:val="uk-UA"/>
        </w:rPr>
        <w:t xml:space="preserve"> психологію «Не вір, не бійся, не проси!» або ж кадебістське свавілля. Ці люди – нові капіталістичні хижаки</w:t>
      </w:r>
      <w:r w:rsidR="00D77392" w:rsidRPr="001B599B">
        <w:rPr>
          <w:sz w:val="28"/>
          <w:szCs w:val="28"/>
          <w:lang w:val="uk-UA"/>
        </w:rPr>
        <w:t>,</w:t>
      </w:r>
      <w:r w:rsidR="007E0EDC" w:rsidRPr="001B599B">
        <w:rPr>
          <w:sz w:val="28"/>
          <w:szCs w:val="28"/>
          <w:lang w:val="uk-UA"/>
        </w:rPr>
        <w:t xml:space="preserve"> породження дев’яностих, відносно новий на пострадянських теренах тип, сучасні </w:t>
      </w:r>
      <w:proofErr w:type="spellStart"/>
      <w:r w:rsidR="007E0EDC" w:rsidRPr="001B599B">
        <w:rPr>
          <w:sz w:val="28"/>
          <w:szCs w:val="28"/>
          <w:lang w:val="uk-UA"/>
        </w:rPr>
        <w:t>Штольци</w:t>
      </w:r>
      <w:proofErr w:type="spellEnd"/>
      <w:r w:rsidR="007E0EDC" w:rsidRPr="001B599B">
        <w:rPr>
          <w:sz w:val="28"/>
          <w:szCs w:val="28"/>
          <w:lang w:val="uk-UA"/>
        </w:rPr>
        <w:t>: діячі, а не спостерігачі; матеріалісти, а не ідеалісти; індивідуалісти, а не колективісти; зациклені на досягненні особистого успіху, а не на «химерах» загального блага</w:t>
      </w:r>
      <w:r w:rsidR="00B032AF" w:rsidRPr="001B599B">
        <w:rPr>
          <w:sz w:val="28"/>
          <w:szCs w:val="28"/>
          <w:lang w:val="uk-UA"/>
        </w:rPr>
        <w:t xml:space="preserve"> як щастя для всіх</w:t>
      </w:r>
      <w:r w:rsidR="007E0EDC" w:rsidRPr="001B599B">
        <w:rPr>
          <w:sz w:val="28"/>
          <w:szCs w:val="28"/>
          <w:lang w:val="uk-UA"/>
        </w:rPr>
        <w:t xml:space="preserve">. Одна така героїня риторично запитує: «Щастя? Що таке щастя? Світ </w:t>
      </w:r>
      <w:r w:rsidR="007E0EDC" w:rsidRPr="001B599B">
        <w:rPr>
          <w:sz w:val="28"/>
          <w:szCs w:val="28"/>
          <w:lang w:val="uk-UA"/>
        </w:rPr>
        <w:lastRenderedPageBreak/>
        <w:t>змінився. Зараз самотні – це успішні, щасливі люди, а не слабкі або невдахи. У них є все: гроші, кар’єра. Самотність – це вибір. Я хочу перебувати в дорозі. Я – мисливець, а не смиренна дичина. Я сама вибираю. Самотність дуже схожа на щастя</w:t>
      </w:r>
      <w:r w:rsidR="0096335E" w:rsidRPr="001B599B">
        <w:rPr>
          <w:sz w:val="28"/>
          <w:szCs w:val="28"/>
          <w:lang w:val="uk-UA"/>
        </w:rPr>
        <w:t>… [</w:t>
      </w:r>
      <w:r w:rsidR="00D77392" w:rsidRPr="001B599B">
        <w:rPr>
          <w:sz w:val="28"/>
          <w:szCs w:val="28"/>
          <w:lang w:val="uk-UA"/>
        </w:rPr>
        <w:t>1</w:t>
      </w:r>
      <w:r w:rsidR="0096335E" w:rsidRPr="001B599B">
        <w:rPr>
          <w:sz w:val="28"/>
          <w:szCs w:val="28"/>
          <w:lang w:val="uk-UA"/>
        </w:rPr>
        <w:t>, с. 278].</w:t>
      </w:r>
    </w:p>
    <w:p w:rsidR="00BF7F8C" w:rsidRPr="001B599B" w:rsidRDefault="00BF7F8C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Такий </w:t>
      </w:r>
      <w:proofErr w:type="spellStart"/>
      <w:r w:rsidRPr="001B599B">
        <w:rPr>
          <w:sz w:val="28"/>
          <w:szCs w:val="28"/>
          <w:lang w:val="uk-UA"/>
        </w:rPr>
        <w:t>гіперкомпенсаційний</w:t>
      </w:r>
      <w:proofErr w:type="spellEnd"/>
      <w:r w:rsidRPr="001B599B">
        <w:rPr>
          <w:sz w:val="28"/>
          <w:szCs w:val="28"/>
          <w:lang w:val="uk-UA"/>
        </w:rPr>
        <w:t xml:space="preserve"> копінг радше базується на акцентуванні меж і особистої автономії, ніж на безпечній прив’язаності. Схема-терапевти ж зараховують до здорових неодмінно частку </w:t>
      </w:r>
      <w:r w:rsidRPr="001B599B">
        <w:rPr>
          <w:i/>
          <w:sz w:val="28"/>
          <w:szCs w:val="28"/>
          <w:lang w:val="uk-UA"/>
        </w:rPr>
        <w:t>щасливої дитини</w:t>
      </w:r>
      <w:r w:rsidRPr="001B599B">
        <w:rPr>
          <w:sz w:val="28"/>
          <w:szCs w:val="28"/>
          <w:lang w:val="uk-UA"/>
        </w:rPr>
        <w:t>, яка «відчуває мир і спокій, оскільки в цей момент базові емоційні потреби задоволені. У цій частці людина відчуває, що її люблять, відчуває зв’язок з іншими людьми; вона задоволена, захищена, відчуває схвалення, власну значущість і гідність, отримує достатньою мірою ведення і скерування від важливих людей. У цій частці людина відчуває, що її розуміють, визнають, вона впевнена в собі, компетентна, достатньою мірою самостійна, життєрадісна, сильна, оптимістична, спонтанна, легко пристосовується до нових умов, відчуває силу й контроль» [</w:t>
      </w:r>
      <w:r w:rsidR="00D77392" w:rsidRPr="001B599B">
        <w:rPr>
          <w:sz w:val="28"/>
          <w:szCs w:val="28"/>
          <w:lang w:val="uk-UA"/>
        </w:rPr>
        <w:t>2</w:t>
      </w:r>
      <w:r w:rsidRPr="001B599B">
        <w:rPr>
          <w:sz w:val="28"/>
          <w:szCs w:val="28"/>
          <w:lang w:val="uk-UA"/>
        </w:rPr>
        <w:t>, с. 58–59].</w:t>
      </w:r>
    </w:p>
    <w:p w:rsidR="00641F3C" w:rsidRPr="001B599B" w:rsidRDefault="0049710B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Роман С. </w:t>
      </w:r>
      <w:proofErr w:type="spellStart"/>
      <w:r w:rsidRPr="001B599B">
        <w:rPr>
          <w:sz w:val="28"/>
          <w:szCs w:val="28"/>
          <w:lang w:val="uk-UA"/>
        </w:rPr>
        <w:t>Алексієвич</w:t>
      </w:r>
      <w:proofErr w:type="spellEnd"/>
      <w:r w:rsidRPr="001B599B">
        <w:rPr>
          <w:sz w:val="28"/>
          <w:szCs w:val="28"/>
          <w:lang w:val="uk-UA"/>
        </w:rPr>
        <w:t xml:space="preserve"> – не лише гнівне викриття</w:t>
      </w:r>
      <w:r w:rsidR="00823252" w:rsidRPr="001B599B">
        <w:rPr>
          <w:sz w:val="28"/>
          <w:szCs w:val="28"/>
          <w:lang w:val="uk-UA"/>
        </w:rPr>
        <w:t xml:space="preserve"> людиноненависницького комуністичного режиму, це не ідеологічно вмотивований політичний памфлет; це – сповідь з </w:t>
      </w:r>
      <w:proofErr w:type="spellStart"/>
      <w:r w:rsidR="00823252" w:rsidRPr="001B599B">
        <w:rPr>
          <w:sz w:val="28"/>
          <w:szCs w:val="28"/>
          <w:lang w:val="uk-UA"/>
        </w:rPr>
        <w:t>катарсичним</w:t>
      </w:r>
      <w:proofErr w:type="spellEnd"/>
      <w:r w:rsidR="00823252" w:rsidRPr="001B599B">
        <w:rPr>
          <w:sz w:val="28"/>
          <w:szCs w:val="28"/>
          <w:lang w:val="uk-UA"/>
        </w:rPr>
        <w:t xml:space="preserve"> звільненням душі, бережливим вимиванням з її надр </w:t>
      </w:r>
      <w:r w:rsidR="00641F3C" w:rsidRPr="001B599B">
        <w:rPr>
          <w:sz w:val="28"/>
          <w:szCs w:val="28"/>
          <w:lang w:val="uk-UA"/>
        </w:rPr>
        <w:t xml:space="preserve">«золотої субстанції» щедрості і щирості – цих атрибутів частки щасливої дитини. Мотив любові, силою якої можна врятувати світ і себе в ньому рефреном звучить на багатьох сторінках твору. В інтерв’ю Н. </w:t>
      </w:r>
      <w:proofErr w:type="spellStart"/>
      <w:r w:rsidR="00641F3C" w:rsidRPr="001B599B">
        <w:rPr>
          <w:sz w:val="28"/>
          <w:szCs w:val="28"/>
          <w:lang w:val="uk-UA"/>
        </w:rPr>
        <w:t>Ігруновій</w:t>
      </w:r>
      <w:proofErr w:type="spellEnd"/>
      <w:r w:rsidR="00641F3C" w:rsidRPr="001B599B">
        <w:rPr>
          <w:sz w:val="28"/>
          <w:szCs w:val="28"/>
          <w:lang w:val="uk-UA"/>
        </w:rPr>
        <w:t xml:space="preserve"> письменниця заявляє: «У нас немає культури щастя, радісного життя. Культури любові. Наступна книга, яку я буду писати, – про любов: розповіді сотень людей» </w:t>
      </w:r>
      <w:r w:rsidR="00641F3C" w:rsidRPr="001B599B">
        <w:rPr>
          <w:sz w:val="28"/>
          <w:szCs w:val="28"/>
          <w:lang w:val="ru-RU"/>
        </w:rPr>
        <w:t>[</w:t>
      </w:r>
      <w:r w:rsidR="00D77392" w:rsidRPr="001B599B">
        <w:rPr>
          <w:sz w:val="28"/>
          <w:szCs w:val="28"/>
          <w:lang w:val="uk-UA"/>
        </w:rPr>
        <w:t>1</w:t>
      </w:r>
      <w:r w:rsidR="00641F3C" w:rsidRPr="001B599B">
        <w:rPr>
          <w:sz w:val="28"/>
          <w:szCs w:val="28"/>
          <w:lang w:val="uk-UA"/>
        </w:rPr>
        <w:t>, с. 385</w:t>
      </w:r>
      <w:r w:rsidR="00641F3C" w:rsidRPr="001B599B">
        <w:rPr>
          <w:sz w:val="28"/>
          <w:szCs w:val="28"/>
          <w:lang w:val="ru-RU"/>
        </w:rPr>
        <w:t>]</w:t>
      </w:r>
      <w:r w:rsidR="00641F3C" w:rsidRPr="001B599B">
        <w:rPr>
          <w:sz w:val="28"/>
          <w:szCs w:val="28"/>
          <w:lang w:val="uk-UA"/>
        </w:rPr>
        <w:t>.</w:t>
      </w:r>
    </w:p>
    <w:p w:rsidR="00FB4C4D" w:rsidRPr="001B599B" w:rsidRDefault="00E46B8A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 xml:space="preserve">Нарешті ще одна здорова частка – </w:t>
      </w:r>
      <w:r w:rsidRPr="001B599B">
        <w:rPr>
          <w:i/>
          <w:sz w:val="28"/>
          <w:szCs w:val="28"/>
          <w:lang w:val="uk-UA"/>
        </w:rPr>
        <w:t>доросла.</w:t>
      </w:r>
      <w:r w:rsidRPr="001B599B">
        <w:rPr>
          <w:sz w:val="28"/>
          <w:szCs w:val="28"/>
          <w:lang w:val="uk-UA"/>
        </w:rPr>
        <w:t xml:space="preserve"> Вона виконує функції, притаманні зрілій людині, як, наприклад, професійна діяльність, виховання з чітко усвідомлюваною відповідальністю за їх ефективність. «</w:t>
      </w:r>
      <w:r w:rsidR="00371A95" w:rsidRPr="001B599B">
        <w:rPr>
          <w:sz w:val="28"/>
          <w:szCs w:val="28"/>
          <w:lang w:val="uk-UA"/>
        </w:rPr>
        <w:t>Здорова доросла частка проявляє інтерес і втілює приємні види діяльності: сексуальні, інтелектуальні, естетичні та культурні інтереси, піклування про здоров’я і спортивна активність» [</w:t>
      </w:r>
      <w:r w:rsidR="00D77392" w:rsidRPr="001B599B">
        <w:rPr>
          <w:sz w:val="28"/>
          <w:szCs w:val="28"/>
          <w:lang w:val="uk-UA"/>
        </w:rPr>
        <w:t>2</w:t>
      </w:r>
      <w:r w:rsidR="00371A95" w:rsidRPr="001B599B">
        <w:rPr>
          <w:sz w:val="28"/>
          <w:szCs w:val="28"/>
          <w:lang w:val="uk-UA"/>
        </w:rPr>
        <w:t>, с. 59].</w:t>
      </w:r>
      <w:r w:rsidR="00563ECB" w:rsidRPr="001B599B">
        <w:rPr>
          <w:sz w:val="28"/>
          <w:szCs w:val="28"/>
          <w:lang w:val="uk-UA"/>
        </w:rPr>
        <w:t xml:space="preserve"> У «Часі </w:t>
      </w:r>
      <w:proofErr w:type="spellStart"/>
      <w:r w:rsidR="00563ECB" w:rsidRPr="001B599B">
        <w:rPr>
          <w:sz w:val="28"/>
          <w:szCs w:val="28"/>
          <w:lang w:val="uk-UA"/>
        </w:rPr>
        <w:t>секонд</w:t>
      </w:r>
      <w:proofErr w:type="spellEnd"/>
      <w:r w:rsidR="00563ECB" w:rsidRPr="001B599B">
        <w:rPr>
          <w:sz w:val="28"/>
          <w:szCs w:val="28"/>
          <w:lang w:val="uk-UA"/>
        </w:rPr>
        <w:t xml:space="preserve"> </w:t>
      </w:r>
      <w:proofErr w:type="spellStart"/>
      <w:r w:rsidR="00563ECB" w:rsidRPr="001B599B">
        <w:rPr>
          <w:sz w:val="28"/>
          <w:szCs w:val="28"/>
          <w:lang w:val="uk-UA"/>
        </w:rPr>
        <w:t>хенд</w:t>
      </w:r>
      <w:proofErr w:type="spellEnd"/>
      <w:r w:rsidR="00563ECB" w:rsidRPr="001B599B">
        <w:rPr>
          <w:sz w:val="28"/>
          <w:szCs w:val="28"/>
          <w:lang w:val="uk-UA"/>
        </w:rPr>
        <w:t>»</w:t>
      </w:r>
      <w:r w:rsidR="00AF2028" w:rsidRPr="001B599B">
        <w:rPr>
          <w:sz w:val="28"/>
          <w:szCs w:val="28"/>
          <w:lang w:val="uk-UA"/>
        </w:rPr>
        <w:t xml:space="preserve"> практично </w:t>
      </w:r>
      <w:r w:rsidR="00AF2028" w:rsidRPr="001B599B">
        <w:rPr>
          <w:sz w:val="28"/>
          <w:szCs w:val="28"/>
          <w:lang w:val="uk-UA"/>
        </w:rPr>
        <w:lastRenderedPageBreak/>
        <w:t xml:space="preserve">не чути голосу дорослої частки, котра належала б комусь із персонажів. Цей голос як сумарна авторська позиція щодо експлікованих у романі ціннісних позицій, ідеологічних настановлень, соціальних ілюзій </w:t>
      </w:r>
      <w:r w:rsidR="00D77392" w:rsidRPr="001B599B">
        <w:rPr>
          <w:sz w:val="28"/>
          <w:szCs w:val="28"/>
          <w:lang w:val="uk-UA"/>
        </w:rPr>
        <w:t>сповнений</w:t>
      </w:r>
      <w:r w:rsidR="00AF2028" w:rsidRPr="001B599B">
        <w:rPr>
          <w:sz w:val="28"/>
          <w:szCs w:val="28"/>
          <w:lang w:val="uk-UA"/>
        </w:rPr>
        <w:t xml:space="preserve"> турботлив</w:t>
      </w:r>
      <w:r w:rsidR="00D77392" w:rsidRPr="001B599B">
        <w:rPr>
          <w:sz w:val="28"/>
          <w:szCs w:val="28"/>
          <w:lang w:val="uk-UA"/>
        </w:rPr>
        <w:t>ого</w:t>
      </w:r>
      <w:r w:rsidR="00AF2028" w:rsidRPr="001B599B">
        <w:rPr>
          <w:sz w:val="28"/>
          <w:szCs w:val="28"/>
          <w:lang w:val="uk-UA"/>
        </w:rPr>
        <w:t xml:space="preserve"> материнськ</w:t>
      </w:r>
      <w:r w:rsidR="00D77392" w:rsidRPr="001B599B">
        <w:rPr>
          <w:sz w:val="28"/>
          <w:szCs w:val="28"/>
          <w:lang w:val="uk-UA"/>
        </w:rPr>
        <w:t>ого</w:t>
      </w:r>
      <w:r w:rsidR="00AF2028" w:rsidRPr="001B599B">
        <w:rPr>
          <w:sz w:val="28"/>
          <w:szCs w:val="28"/>
          <w:lang w:val="uk-UA"/>
        </w:rPr>
        <w:t xml:space="preserve"> вболівання, </w:t>
      </w:r>
      <w:r w:rsidR="00D77392" w:rsidRPr="001B599B">
        <w:rPr>
          <w:sz w:val="28"/>
          <w:szCs w:val="28"/>
          <w:lang w:val="uk-UA"/>
        </w:rPr>
        <w:t xml:space="preserve">супроводжується лікуванням </w:t>
      </w:r>
      <w:r w:rsidR="00AF2028" w:rsidRPr="001B599B">
        <w:rPr>
          <w:sz w:val="28"/>
          <w:szCs w:val="28"/>
          <w:lang w:val="uk-UA"/>
        </w:rPr>
        <w:t>правд</w:t>
      </w:r>
      <w:r w:rsidR="00D77392" w:rsidRPr="001B599B">
        <w:rPr>
          <w:sz w:val="28"/>
          <w:szCs w:val="28"/>
          <w:lang w:val="uk-UA"/>
        </w:rPr>
        <w:t>ою рани</w:t>
      </w:r>
      <w:r w:rsidR="00AF2028" w:rsidRPr="001B599B">
        <w:rPr>
          <w:sz w:val="28"/>
          <w:szCs w:val="28"/>
          <w:lang w:val="uk-UA"/>
        </w:rPr>
        <w:t xml:space="preserve">, що кровоточить і загрожує сепсисом всього суспільного організму. Авторка, по суті, виконує функцію, яку схема-терапевти називають </w:t>
      </w:r>
      <w:r w:rsidR="00AF2028" w:rsidRPr="001B599B">
        <w:rPr>
          <w:i/>
          <w:sz w:val="28"/>
          <w:szCs w:val="28"/>
          <w:lang w:val="uk-UA"/>
        </w:rPr>
        <w:t>обмеженим повторним батьківством</w:t>
      </w:r>
      <w:r w:rsidR="00AF2028" w:rsidRPr="001B599B">
        <w:rPr>
          <w:sz w:val="28"/>
          <w:szCs w:val="28"/>
          <w:lang w:val="uk-UA"/>
        </w:rPr>
        <w:t xml:space="preserve">: </w:t>
      </w:r>
      <w:r w:rsidR="001A0D93" w:rsidRPr="001B599B">
        <w:rPr>
          <w:sz w:val="28"/>
          <w:szCs w:val="28"/>
          <w:lang w:val="uk-UA"/>
        </w:rPr>
        <w:t>травмований, хворий народ треба «нагодувати» співчуттям, турботою (</w:t>
      </w:r>
      <w:r w:rsidR="00FB4C4D" w:rsidRPr="001B599B">
        <w:rPr>
          <w:sz w:val="28"/>
          <w:szCs w:val="28"/>
          <w:lang w:val="uk-UA"/>
        </w:rPr>
        <w:t>з боку державних інституцій, громадських організацій, небайдужих громадян), залучаючи нині сущі покоління до творчої відповідальної праці з розбудови демократичних, гуманних засад здорового функціонування посттоталітарного суспільства, бо «в такий темний час, як зараз, нам дуже потрібні проповідники [</w:t>
      </w:r>
      <w:r w:rsidR="00D77392" w:rsidRPr="001B599B">
        <w:rPr>
          <w:sz w:val="28"/>
          <w:szCs w:val="28"/>
          <w:lang w:val="uk-UA"/>
        </w:rPr>
        <w:t>1</w:t>
      </w:r>
      <w:r w:rsidR="00FB4C4D" w:rsidRPr="001B599B">
        <w:rPr>
          <w:sz w:val="28"/>
          <w:szCs w:val="28"/>
          <w:lang w:val="uk-UA"/>
        </w:rPr>
        <w:t xml:space="preserve">, с. 387], тобто, авторитетні високоморальні люди, котрі, як маяки, освітять дорогу постраждалим і </w:t>
      </w:r>
      <w:proofErr w:type="spellStart"/>
      <w:r w:rsidR="00FB4C4D" w:rsidRPr="001B599B">
        <w:rPr>
          <w:sz w:val="28"/>
          <w:szCs w:val="28"/>
          <w:lang w:val="uk-UA"/>
        </w:rPr>
        <w:t>збещещеним</w:t>
      </w:r>
      <w:proofErr w:type="spellEnd"/>
      <w:r w:rsidR="00FB4C4D" w:rsidRPr="001B599B">
        <w:rPr>
          <w:sz w:val="28"/>
          <w:szCs w:val="28"/>
          <w:lang w:val="uk-UA"/>
        </w:rPr>
        <w:t xml:space="preserve">, але </w:t>
      </w:r>
      <w:proofErr w:type="spellStart"/>
      <w:r w:rsidR="00FB4C4D" w:rsidRPr="001B599B">
        <w:rPr>
          <w:sz w:val="28"/>
          <w:szCs w:val="28"/>
          <w:lang w:val="uk-UA"/>
        </w:rPr>
        <w:t>прозріваючим</w:t>
      </w:r>
      <w:proofErr w:type="spellEnd"/>
      <w:r w:rsidR="00FB4C4D" w:rsidRPr="001B599B">
        <w:rPr>
          <w:sz w:val="28"/>
          <w:szCs w:val="28"/>
          <w:lang w:val="uk-UA"/>
        </w:rPr>
        <w:t xml:space="preserve"> сліпцям – жертвам </w:t>
      </w:r>
      <w:r w:rsidR="00EB20F9" w:rsidRPr="001B599B">
        <w:rPr>
          <w:sz w:val="28"/>
          <w:szCs w:val="28"/>
          <w:lang w:val="uk-UA"/>
        </w:rPr>
        <w:t xml:space="preserve">антигуманних, </w:t>
      </w:r>
      <w:proofErr w:type="spellStart"/>
      <w:r w:rsidR="00FB4C4D" w:rsidRPr="001B599B">
        <w:rPr>
          <w:sz w:val="28"/>
          <w:szCs w:val="28"/>
          <w:lang w:val="uk-UA"/>
        </w:rPr>
        <w:t>деперсонізуючих</w:t>
      </w:r>
      <w:proofErr w:type="spellEnd"/>
      <w:r w:rsidR="00FB4C4D" w:rsidRPr="001B599B">
        <w:rPr>
          <w:sz w:val="28"/>
          <w:szCs w:val="28"/>
          <w:lang w:val="uk-UA"/>
        </w:rPr>
        <w:t xml:space="preserve">  соціальних практик.</w:t>
      </w:r>
    </w:p>
    <w:p w:rsidR="00E566C2" w:rsidRDefault="00B953C6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B599B">
        <w:rPr>
          <w:sz w:val="28"/>
          <w:szCs w:val="28"/>
          <w:lang w:val="uk-UA"/>
        </w:rPr>
        <w:t>В</w:t>
      </w:r>
      <w:r w:rsidR="00EB20F9" w:rsidRPr="001B599B">
        <w:rPr>
          <w:sz w:val="28"/>
          <w:szCs w:val="28"/>
          <w:lang w:val="uk-UA"/>
        </w:rPr>
        <w:t xml:space="preserve"> руслі цього завдання </w:t>
      </w:r>
      <w:proofErr w:type="spellStart"/>
      <w:r w:rsidR="00EB20F9" w:rsidRPr="001B599B">
        <w:rPr>
          <w:sz w:val="28"/>
          <w:szCs w:val="28"/>
          <w:lang w:val="uk-UA"/>
        </w:rPr>
        <w:t>психоедукація</w:t>
      </w:r>
      <w:proofErr w:type="spellEnd"/>
      <w:r w:rsidR="00EB20F9" w:rsidRPr="001B599B">
        <w:rPr>
          <w:sz w:val="28"/>
          <w:szCs w:val="28"/>
          <w:lang w:val="uk-UA"/>
        </w:rPr>
        <w:t xml:space="preserve"> й </w:t>
      </w:r>
      <w:proofErr w:type="spellStart"/>
      <w:r w:rsidR="00EB20F9" w:rsidRPr="001B599B">
        <w:rPr>
          <w:sz w:val="28"/>
          <w:szCs w:val="28"/>
          <w:lang w:val="uk-UA"/>
        </w:rPr>
        <w:t>аксіокорекція</w:t>
      </w:r>
      <w:proofErr w:type="spellEnd"/>
      <w:r w:rsidR="00EB20F9" w:rsidRPr="001B599B">
        <w:rPr>
          <w:sz w:val="28"/>
          <w:szCs w:val="28"/>
          <w:lang w:val="uk-UA"/>
        </w:rPr>
        <w:t xml:space="preserve"> суспільства шляхом опрацювання добротних художніх текстів рефлексивного характеру в закладах освіти, із залученням викладачів з рідної та зарубіжної літератур, історії в загальноосвітній школі</w:t>
      </w:r>
      <w:r w:rsidR="00B01B47">
        <w:rPr>
          <w:sz w:val="28"/>
          <w:szCs w:val="28"/>
          <w:lang w:val="uk-UA"/>
        </w:rPr>
        <w:t xml:space="preserve"> [20</w:t>
      </w:r>
      <w:r w:rsidR="00D77392" w:rsidRPr="001B599B">
        <w:rPr>
          <w:sz w:val="28"/>
          <w:szCs w:val="28"/>
          <w:lang w:val="uk-UA"/>
        </w:rPr>
        <w:t>]</w:t>
      </w:r>
      <w:r w:rsidR="00EB20F9" w:rsidRPr="001B599B">
        <w:rPr>
          <w:sz w:val="28"/>
          <w:szCs w:val="28"/>
          <w:lang w:val="uk-UA"/>
        </w:rPr>
        <w:t xml:space="preserve"> та з широкого спектру світоглядних і </w:t>
      </w:r>
      <w:proofErr w:type="spellStart"/>
      <w:r w:rsidR="00EB20F9" w:rsidRPr="001B599B">
        <w:rPr>
          <w:sz w:val="28"/>
          <w:szCs w:val="28"/>
          <w:lang w:val="uk-UA"/>
        </w:rPr>
        <w:t>соціогуманітарних</w:t>
      </w:r>
      <w:proofErr w:type="spellEnd"/>
      <w:r w:rsidR="00EB20F9" w:rsidRPr="001B599B">
        <w:rPr>
          <w:sz w:val="28"/>
          <w:szCs w:val="28"/>
          <w:lang w:val="uk-UA"/>
        </w:rPr>
        <w:t xml:space="preserve"> дисциплін у вищій школі, психологічної служби, обговорення в медіа дозволить впровадити засадничі ідеї та підходи </w:t>
      </w:r>
      <w:proofErr w:type="spellStart"/>
      <w:r w:rsidR="00EB20F9" w:rsidRPr="001B599B">
        <w:rPr>
          <w:sz w:val="28"/>
          <w:szCs w:val="28"/>
          <w:lang w:val="uk-UA"/>
        </w:rPr>
        <w:t>схема-</w:t>
      </w:r>
      <w:proofErr w:type="spellEnd"/>
      <w:r w:rsidR="00EB20F9" w:rsidRPr="001B599B">
        <w:rPr>
          <w:sz w:val="28"/>
          <w:szCs w:val="28"/>
          <w:lang w:val="uk-UA"/>
        </w:rPr>
        <w:t xml:space="preserve"> і </w:t>
      </w:r>
      <w:proofErr w:type="spellStart"/>
      <w:r w:rsidR="00EB20F9" w:rsidRPr="001B599B">
        <w:rPr>
          <w:sz w:val="28"/>
          <w:szCs w:val="28"/>
          <w:lang w:val="uk-UA"/>
        </w:rPr>
        <w:t>бібліотерапії</w:t>
      </w:r>
      <w:proofErr w:type="spellEnd"/>
      <w:r w:rsidR="00EB20F9" w:rsidRPr="001B599B">
        <w:rPr>
          <w:sz w:val="28"/>
          <w:szCs w:val="28"/>
          <w:lang w:val="uk-UA"/>
        </w:rPr>
        <w:t xml:space="preserve">  в систему повсякденних комунікацій, дасть поштовх</w:t>
      </w:r>
      <w:r w:rsidR="009E740A" w:rsidRPr="001B599B">
        <w:rPr>
          <w:sz w:val="28"/>
          <w:szCs w:val="28"/>
          <w:lang w:val="uk-UA"/>
        </w:rPr>
        <w:t xml:space="preserve"> </w:t>
      </w:r>
      <w:proofErr w:type="spellStart"/>
      <w:r w:rsidR="009E740A" w:rsidRPr="001B599B">
        <w:rPr>
          <w:sz w:val="28"/>
          <w:szCs w:val="28"/>
          <w:lang w:val="uk-UA"/>
        </w:rPr>
        <w:t>ре</w:t>
      </w:r>
      <w:r w:rsidR="00E368AD" w:rsidRPr="001B599B">
        <w:rPr>
          <w:sz w:val="28"/>
          <w:szCs w:val="28"/>
          <w:lang w:val="uk-UA"/>
        </w:rPr>
        <w:t>соціалізації</w:t>
      </w:r>
      <w:proofErr w:type="spellEnd"/>
      <w:r w:rsidR="00E368AD" w:rsidRPr="001B599B">
        <w:rPr>
          <w:sz w:val="28"/>
          <w:szCs w:val="28"/>
          <w:lang w:val="uk-UA"/>
        </w:rPr>
        <w:t xml:space="preserve"> покоління «</w:t>
      </w:r>
      <w:proofErr w:type="spellStart"/>
      <w:r w:rsidR="00E368AD" w:rsidRPr="001B599B">
        <w:rPr>
          <w:sz w:val="28"/>
          <w:szCs w:val="28"/>
          <w:lang w:val="uk-UA"/>
        </w:rPr>
        <w:t>секо</w:t>
      </w:r>
      <w:r w:rsidR="00EB20F9" w:rsidRPr="001B599B">
        <w:rPr>
          <w:sz w:val="28"/>
          <w:szCs w:val="28"/>
          <w:lang w:val="uk-UA"/>
        </w:rPr>
        <w:t>нд</w:t>
      </w:r>
      <w:proofErr w:type="spellEnd"/>
      <w:r w:rsidR="00EB20F9" w:rsidRPr="001B599B">
        <w:rPr>
          <w:sz w:val="28"/>
          <w:szCs w:val="28"/>
          <w:lang w:val="uk-UA"/>
        </w:rPr>
        <w:t xml:space="preserve"> </w:t>
      </w:r>
      <w:proofErr w:type="spellStart"/>
      <w:r w:rsidR="00EB20F9" w:rsidRPr="001B599B">
        <w:rPr>
          <w:sz w:val="28"/>
          <w:szCs w:val="28"/>
          <w:lang w:val="uk-UA"/>
        </w:rPr>
        <w:t>хенд</w:t>
      </w:r>
      <w:proofErr w:type="spellEnd"/>
      <w:r w:rsidR="00EB20F9" w:rsidRPr="001B599B">
        <w:rPr>
          <w:sz w:val="28"/>
          <w:szCs w:val="28"/>
          <w:lang w:val="uk-UA"/>
        </w:rPr>
        <w:t>»</w:t>
      </w:r>
      <w:r w:rsidR="00B52415" w:rsidRPr="001B599B">
        <w:rPr>
          <w:sz w:val="28"/>
          <w:szCs w:val="28"/>
          <w:lang w:val="uk-UA"/>
        </w:rPr>
        <w:t xml:space="preserve">, що ностальгує за дискредитованими ідеалами і старими «правилами гри», а також розвінчає </w:t>
      </w:r>
      <w:r w:rsidR="00AF47B7" w:rsidRPr="001B599B">
        <w:rPr>
          <w:sz w:val="28"/>
          <w:szCs w:val="28"/>
          <w:lang w:val="uk-UA"/>
        </w:rPr>
        <w:t xml:space="preserve">інфантильні сподівання юних громадян, які шукають противагу аномії, дифузії ідентичності, жорсткій конкуренції в реанімації лозунгів, символів і смислів тоталітарної доби. Проаналізований тут роман С. </w:t>
      </w:r>
      <w:proofErr w:type="spellStart"/>
      <w:r w:rsidR="00AF47B7" w:rsidRPr="001B599B">
        <w:rPr>
          <w:sz w:val="28"/>
          <w:szCs w:val="28"/>
          <w:lang w:val="uk-UA"/>
        </w:rPr>
        <w:t>Алексієвич</w:t>
      </w:r>
      <w:proofErr w:type="spellEnd"/>
      <w:r w:rsidR="00AF47B7" w:rsidRPr="001B599B">
        <w:rPr>
          <w:sz w:val="28"/>
          <w:szCs w:val="28"/>
          <w:lang w:val="uk-UA"/>
        </w:rPr>
        <w:t>, як і всі її твори з</w:t>
      </w:r>
      <w:r w:rsidR="00AF71C2" w:rsidRPr="001B599B">
        <w:rPr>
          <w:sz w:val="28"/>
          <w:szCs w:val="28"/>
          <w:lang w:val="uk-UA"/>
        </w:rPr>
        <w:t xml:space="preserve">агалом, становлять благодатний </w:t>
      </w:r>
      <w:r w:rsidR="00C84C2C" w:rsidRPr="001B599B">
        <w:rPr>
          <w:sz w:val="28"/>
          <w:szCs w:val="28"/>
          <w:lang w:val="uk-UA"/>
        </w:rPr>
        <w:t>ґр</w:t>
      </w:r>
      <w:r w:rsidR="00AF47B7" w:rsidRPr="001B599B">
        <w:rPr>
          <w:sz w:val="28"/>
          <w:szCs w:val="28"/>
          <w:lang w:val="uk-UA"/>
        </w:rPr>
        <w:t xml:space="preserve">унт для експозиції ментальних схем і </w:t>
      </w:r>
      <w:proofErr w:type="spellStart"/>
      <w:r w:rsidR="00AF47B7" w:rsidRPr="001B599B">
        <w:rPr>
          <w:sz w:val="28"/>
          <w:szCs w:val="28"/>
          <w:lang w:val="uk-UA"/>
        </w:rPr>
        <w:t>копінгів</w:t>
      </w:r>
      <w:proofErr w:type="spellEnd"/>
      <w:r w:rsidR="00AF47B7" w:rsidRPr="001B599B">
        <w:rPr>
          <w:sz w:val="28"/>
          <w:szCs w:val="28"/>
          <w:lang w:val="uk-UA"/>
        </w:rPr>
        <w:t xml:space="preserve"> з метою оздоровлення суспільств перехідного типу і запобігання </w:t>
      </w:r>
      <w:r w:rsidR="00AF47B7" w:rsidRPr="001B599B">
        <w:rPr>
          <w:sz w:val="28"/>
          <w:szCs w:val="28"/>
          <w:lang w:val="uk-UA"/>
        </w:rPr>
        <w:lastRenderedPageBreak/>
        <w:t>рецидивам ідей комуністичного реваншу в індивідуальній та колективній свідомості громадян.</w:t>
      </w:r>
    </w:p>
    <w:p w:rsidR="007B598F" w:rsidRDefault="007B598F" w:rsidP="001B599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Бібліотерапію</w:t>
      </w:r>
      <w:proofErr w:type="spellEnd"/>
      <w:r>
        <w:rPr>
          <w:sz w:val="28"/>
          <w:szCs w:val="28"/>
          <w:lang w:val="uk-UA"/>
        </w:rPr>
        <w:t xml:space="preserve"> як засіб превентивного копінгу можна використати і в систем</w:t>
      </w:r>
      <w:r w:rsidR="00250D12">
        <w:rPr>
          <w:sz w:val="28"/>
          <w:szCs w:val="28"/>
          <w:lang w:val="uk-UA"/>
        </w:rPr>
        <w:t>і виховної роботи з підлітками та</w:t>
      </w:r>
      <w:r>
        <w:rPr>
          <w:sz w:val="28"/>
          <w:szCs w:val="28"/>
          <w:lang w:val="uk-UA"/>
        </w:rPr>
        <w:t xml:space="preserve"> молоддю. При цьому </w:t>
      </w:r>
      <w:r w:rsidR="00D1401B">
        <w:rPr>
          <w:sz w:val="28"/>
          <w:szCs w:val="28"/>
          <w:lang w:val="uk-UA"/>
        </w:rPr>
        <w:t>слід</w:t>
      </w:r>
      <w:r>
        <w:rPr>
          <w:sz w:val="28"/>
          <w:szCs w:val="28"/>
          <w:lang w:val="uk-UA"/>
        </w:rPr>
        <w:t xml:space="preserve"> опиратися на засадничі феноменологічні студії філософсько-психологічного характеру</w:t>
      </w:r>
      <w:r w:rsidR="00D1401B">
        <w:rPr>
          <w:sz w:val="28"/>
          <w:szCs w:val="28"/>
          <w:lang w:val="uk-UA"/>
        </w:rPr>
        <w:t xml:space="preserve">, в яких у ролі </w:t>
      </w:r>
      <w:proofErr w:type="spellStart"/>
      <w:r w:rsidR="00D1401B">
        <w:rPr>
          <w:sz w:val="28"/>
          <w:szCs w:val="28"/>
          <w:lang w:val="uk-UA"/>
        </w:rPr>
        <w:t>копінг-стратегій</w:t>
      </w:r>
      <w:proofErr w:type="spellEnd"/>
      <w:r w:rsidR="00D1401B">
        <w:rPr>
          <w:sz w:val="28"/>
          <w:szCs w:val="28"/>
          <w:lang w:val="uk-UA"/>
        </w:rPr>
        <w:t xml:space="preserve"> виступають відомі </w:t>
      </w:r>
      <w:proofErr w:type="spellStart"/>
      <w:r w:rsidR="00D1401B">
        <w:rPr>
          <w:sz w:val="28"/>
          <w:szCs w:val="28"/>
          <w:lang w:val="uk-UA"/>
        </w:rPr>
        <w:t>герменевтичні</w:t>
      </w:r>
      <w:proofErr w:type="spellEnd"/>
      <w:r w:rsidR="00D1401B">
        <w:rPr>
          <w:sz w:val="28"/>
          <w:szCs w:val="28"/>
          <w:lang w:val="uk-UA"/>
        </w:rPr>
        <w:t xml:space="preserve"> процедури.</w:t>
      </w:r>
    </w:p>
    <w:p w:rsidR="00984CFD" w:rsidRDefault="00984CFD" w:rsidP="00984C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з</w:t>
      </w:r>
      <w:r w:rsidRPr="0085072E">
        <w:rPr>
          <w:sz w:val="28"/>
          <w:szCs w:val="28"/>
          <w:lang w:val="uk-UA"/>
        </w:rPr>
        <w:t xml:space="preserve">апочаткований </w:t>
      </w:r>
      <w:r>
        <w:rPr>
          <w:sz w:val="28"/>
          <w:szCs w:val="28"/>
          <w:lang w:val="uk-UA"/>
        </w:rPr>
        <w:t xml:space="preserve">пізньою феноменологією Е. </w:t>
      </w:r>
      <w:proofErr w:type="spellStart"/>
      <w:r>
        <w:rPr>
          <w:sz w:val="28"/>
          <w:szCs w:val="28"/>
          <w:lang w:val="uk-UA"/>
        </w:rPr>
        <w:t>Гуссерля</w:t>
      </w:r>
      <w:proofErr w:type="spellEnd"/>
      <w:r>
        <w:rPr>
          <w:sz w:val="28"/>
          <w:szCs w:val="28"/>
          <w:lang w:val="uk-UA"/>
        </w:rPr>
        <w:t xml:space="preserve"> концепт життєвого світу передбачав опертя на первинну, донаукову форму свідомості, джерело апріорної впевненості в достовірності власних відображень дійсності та довіри до ціннісно-цільової </w:t>
      </w:r>
      <w:proofErr w:type="spellStart"/>
      <w:r>
        <w:rPr>
          <w:sz w:val="28"/>
          <w:szCs w:val="28"/>
          <w:lang w:val="uk-UA"/>
        </w:rPr>
        <w:t>релевантності</w:t>
      </w:r>
      <w:proofErr w:type="spellEnd"/>
      <w:r>
        <w:rPr>
          <w:sz w:val="28"/>
          <w:szCs w:val="28"/>
          <w:lang w:val="uk-UA"/>
        </w:rPr>
        <w:t xml:space="preserve"> власної практики </w:t>
      </w:r>
      <w:r w:rsidRPr="00EC3FB4">
        <w:rPr>
          <w:sz w:val="28"/>
          <w:szCs w:val="28"/>
          <w:lang w:val="uk-UA"/>
        </w:rPr>
        <w:t>[</w:t>
      </w:r>
      <w:r w:rsidR="00B01B47">
        <w:rPr>
          <w:sz w:val="28"/>
          <w:szCs w:val="28"/>
          <w:lang w:val="uk-UA"/>
        </w:rPr>
        <w:t>5</w:t>
      </w:r>
      <w:r w:rsidRPr="00EC3FB4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Подальший розвиток філософської феноменології Е. </w:t>
      </w:r>
      <w:proofErr w:type="spellStart"/>
      <w:r>
        <w:rPr>
          <w:sz w:val="28"/>
          <w:szCs w:val="28"/>
          <w:lang w:val="uk-UA"/>
        </w:rPr>
        <w:t>Гуссерля</w:t>
      </w:r>
      <w:proofErr w:type="spellEnd"/>
      <w:r>
        <w:rPr>
          <w:sz w:val="28"/>
          <w:szCs w:val="28"/>
          <w:lang w:val="uk-UA"/>
        </w:rPr>
        <w:t xml:space="preserve"> відбувався в основному в лоні </w:t>
      </w:r>
      <w:proofErr w:type="spellStart"/>
      <w:r>
        <w:rPr>
          <w:sz w:val="28"/>
          <w:szCs w:val="28"/>
          <w:lang w:val="uk-UA"/>
        </w:rPr>
        <w:t>персонології</w:t>
      </w:r>
      <w:proofErr w:type="spellEnd"/>
      <w:r>
        <w:rPr>
          <w:sz w:val="28"/>
          <w:szCs w:val="28"/>
          <w:lang w:val="uk-UA"/>
        </w:rPr>
        <w:t xml:space="preserve"> (психології особистості) та в царині індивідуальної психотерапії. Зокрема Т. М. Титаренко зазначає, що життєвий світ виражає певне співвідношення між світом зовнішнім і світом внутрішнім. Він репрезентує унікальну цілісність усвідомлюваного й неусвідомлюваного психічного життя та його зовнішніх предметних втілень. У життєвому світі особистості співіснують не реальні фізичні об’єкти, а їх суб’єктивні інтерпретації. Його можна розглядати як деяку концептуальну модель багатовимірного відображення дійсності, що описує реальність за допомогою різних </w:t>
      </w:r>
      <w:proofErr w:type="spellStart"/>
      <w:r>
        <w:rPr>
          <w:sz w:val="28"/>
          <w:szCs w:val="28"/>
          <w:lang w:val="uk-UA"/>
        </w:rPr>
        <w:t>перцептивних</w:t>
      </w:r>
      <w:proofErr w:type="spellEnd"/>
      <w:r>
        <w:rPr>
          <w:sz w:val="28"/>
          <w:szCs w:val="28"/>
          <w:lang w:val="uk-UA"/>
        </w:rPr>
        <w:t xml:space="preserve">, вербальних, міфологічних, символічних мов </w:t>
      </w:r>
      <w:r w:rsidRPr="002A2C24">
        <w:rPr>
          <w:sz w:val="28"/>
          <w:szCs w:val="28"/>
        </w:rPr>
        <w:t>[</w:t>
      </w:r>
      <w:r w:rsidR="00B01B47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 с. 33</w:t>
      </w:r>
      <w:r w:rsidRPr="002A2C24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</w:p>
    <w:p w:rsidR="00984CFD" w:rsidRDefault="00984CFD" w:rsidP="00984C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 це визначення не схоплює ще однієї важливої риси життєвого світу – наявності вроджених інваріантних структур трансцендентальної свідомості (простору й часу, каузальності, інтерсуб’єктивності тощо), які не можна сконструювати </w:t>
      </w:r>
      <w:proofErr w:type="spellStart"/>
      <w:r>
        <w:rPr>
          <w:sz w:val="28"/>
          <w:szCs w:val="28"/>
          <w:lang w:val="uk-UA"/>
        </w:rPr>
        <w:t>соціалізувальними</w:t>
      </w:r>
      <w:proofErr w:type="spellEnd"/>
      <w:r>
        <w:rPr>
          <w:sz w:val="28"/>
          <w:szCs w:val="28"/>
          <w:lang w:val="uk-UA"/>
        </w:rPr>
        <w:t xml:space="preserve"> зусиллями, але які є, сказати б, </w:t>
      </w:r>
      <w:proofErr w:type="spellStart"/>
      <w:r>
        <w:rPr>
          <w:sz w:val="28"/>
          <w:szCs w:val="28"/>
          <w:lang w:val="uk-UA"/>
        </w:rPr>
        <w:t>архетипними</w:t>
      </w:r>
      <w:proofErr w:type="spellEnd"/>
      <w:r>
        <w:rPr>
          <w:sz w:val="28"/>
          <w:szCs w:val="28"/>
          <w:lang w:val="uk-UA"/>
        </w:rPr>
        <w:t xml:space="preserve"> засадами будь-якого духовного досвіду будь-яких спільнот, а не лише індивідуального суб’єкта. Відтак, концепт життєвого світу внаслідок своєї універсально-трансцендентальної (в синергетичному прочитанні – </w:t>
      </w:r>
      <w:proofErr w:type="spellStart"/>
      <w:r>
        <w:rPr>
          <w:sz w:val="28"/>
          <w:szCs w:val="28"/>
          <w:lang w:val="uk-UA"/>
        </w:rPr>
        <w:t>холістично-фрактальної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EC3FB4">
        <w:rPr>
          <w:sz w:val="28"/>
          <w:szCs w:val="28"/>
          <w:lang w:val="uk-UA"/>
        </w:rPr>
        <w:t>[</w:t>
      </w:r>
      <w:r w:rsidR="00B01B47">
        <w:rPr>
          <w:sz w:val="28"/>
          <w:szCs w:val="28"/>
          <w:lang w:val="uk-UA"/>
        </w:rPr>
        <w:t>6</w:t>
      </w:r>
      <w:r w:rsidRPr="00EC3FB4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) природи і залежно від довільно вибраної оптики дослідження застосовний до життєвих світів різних суб’єктів – від </w:t>
      </w:r>
      <w:r>
        <w:rPr>
          <w:sz w:val="28"/>
          <w:szCs w:val="28"/>
          <w:lang w:val="uk-UA"/>
        </w:rPr>
        <w:lastRenderedPageBreak/>
        <w:t xml:space="preserve">індивідуального до загальнолюдського. Слов’янський світ – «транзитна станція» цього неозорого, структурно й </w:t>
      </w:r>
      <w:proofErr w:type="spellStart"/>
      <w:r>
        <w:rPr>
          <w:sz w:val="28"/>
          <w:szCs w:val="28"/>
          <w:lang w:val="uk-UA"/>
        </w:rPr>
        <w:t>інтенціонально</w:t>
      </w:r>
      <w:proofErr w:type="spellEnd"/>
      <w:r>
        <w:rPr>
          <w:sz w:val="28"/>
          <w:szCs w:val="28"/>
          <w:lang w:val="uk-UA"/>
        </w:rPr>
        <w:t xml:space="preserve"> неоднорідного континууму. Український же світ у структурі слов’янського (і європейського теж) ще й досі потребує </w:t>
      </w:r>
      <w:proofErr w:type="spellStart"/>
      <w:r>
        <w:rPr>
          <w:sz w:val="28"/>
          <w:szCs w:val="28"/>
          <w:lang w:val="uk-UA"/>
        </w:rPr>
        <w:t>самоідентифікації</w:t>
      </w:r>
      <w:proofErr w:type="spellEnd"/>
      <w:r>
        <w:rPr>
          <w:sz w:val="28"/>
          <w:szCs w:val="28"/>
          <w:lang w:val="uk-UA"/>
        </w:rPr>
        <w:t>, знаходження свого «</w:t>
      </w:r>
      <w:proofErr w:type="spellStart"/>
      <w:r>
        <w:rPr>
          <w:sz w:val="28"/>
          <w:szCs w:val="28"/>
          <w:lang w:val="uk-UA"/>
        </w:rPr>
        <w:t>епохе</w:t>
      </w:r>
      <w:proofErr w:type="spellEnd"/>
      <w:r>
        <w:rPr>
          <w:sz w:val="28"/>
          <w:szCs w:val="28"/>
          <w:lang w:val="uk-UA"/>
        </w:rPr>
        <w:t xml:space="preserve"> трансцендентального смислу», окреслення свого життєвого простору як сфери розвою унікальної культурно-історичної спільноти (українського народу як новітньої політичної нації) та життєвого шляху як осягнених і реалізованих у шерезі історичних подій певних суспільних цінностей та стратегічних завдань з розбудови держави й консолідації української </w:t>
      </w:r>
      <w:proofErr w:type="spellStart"/>
      <w:r>
        <w:rPr>
          <w:sz w:val="28"/>
          <w:szCs w:val="28"/>
          <w:lang w:val="uk-UA"/>
        </w:rPr>
        <w:t>поліетнічної</w:t>
      </w:r>
      <w:proofErr w:type="spellEnd"/>
      <w:r>
        <w:rPr>
          <w:sz w:val="28"/>
          <w:szCs w:val="28"/>
          <w:lang w:val="uk-UA"/>
        </w:rPr>
        <w:t xml:space="preserve"> нації. </w:t>
      </w:r>
    </w:p>
    <w:p w:rsidR="00984CFD" w:rsidRDefault="00984CFD" w:rsidP="00984C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Дещо модифікуючи призначення феноменологічного аналізу як методу дослідження життєвого світу (тут – українського світу, а не особистості, як у </w:t>
      </w:r>
      <w:r w:rsidRPr="005C436D">
        <w:rPr>
          <w:sz w:val="28"/>
          <w:szCs w:val="28"/>
          <w:lang w:val="uk-UA"/>
        </w:rPr>
        <w:t>[</w:t>
      </w:r>
      <w:r w:rsidR="00B01B4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, с. 455–456</w:t>
      </w:r>
      <w:r w:rsidRPr="005C436D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, зазначимо таке: феноменологічний аналіз є різновидом описових (якісних, </w:t>
      </w:r>
      <w:proofErr w:type="spellStart"/>
      <w:r>
        <w:rPr>
          <w:sz w:val="28"/>
          <w:szCs w:val="28"/>
          <w:lang w:val="uk-UA"/>
        </w:rPr>
        <w:t>герменевтичних</w:t>
      </w:r>
      <w:proofErr w:type="spellEnd"/>
      <w:r>
        <w:rPr>
          <w:sz w:val="28"/>
          <w:szCs w:val="28"/>
          <w:lang w:val="uk-UA"/>
        </w:rPr>
        <w:t xml:space="preserve">) досліджень, метою якого виступає ідентифікація базових структур культурно-історичного досвіду українського народу – його духовних інтенцій (прагнень, інтересів, ідеалів тощо), суб’єктних потенцій (задатків, здібностей, технологічного </w:t>
      </w:r>
      <w:proofErr w:type="spellStart"/>
      <w:r>
        <w:rPr>
          <w:sz w:val="28"/>
          <w:szCs w:val="28"/>
          <w:lang w:val="uk-UA"/>
        </w:rPr>
        <w:t>етосу</w:t>
      </w:r>
      <w:proofErr w:type="spellEnd"/>
      <w:r>
        <w:rPr>
          <w:sz w:val="28"/>
          <w:szCs w:val="28"/>
          <w:lang w:val="uk-UA"/>
        </w:rPr>
        <w:t xml:space="preserve"> культури загалом), </w:t>
      </w:r>
      <w:proofErr w:type="spellStart"/>
      <w:r>
        <w:rPr>
          <w:sz w:val="28"/>
          <w:szCs w:val="28"/>
          <w:lang w:val="uk-UA"/>
        </w:rPr>
        <w:t>екзистенційно</w:t>
      </w:r>
      <w:proofErr w:type="spellEnd"/>
      <w:r>
        <w:rPr>
          <w:sz w:val="28"/>
          <w:szCs w:val="28"/>
          <w:lang w:val="uk-UA"/>
        </w:rPr>
        <w:t xml:space="preserve"> релевантних ціннісних виборів (</w:t>
      </w:r>
      <w:proofErr w:type="spellStart"/>
      <w:r>
        <w:rPr>
          <w:sz w:val="28"/>
          <w:szCs w:val="28"/>
          <w:lang w:val="uk-UA"/>
        </w:rPr>
        <w:t>поссіденцій</w:t>
      </w:r>
      <w:proofErr w:type="spellEnd"/>
      <w:r>
        <w:rPr>
          <w:sz w:val="28"/>
          <w:szCs w:val="28"/>
          <w:lang w:val="uk-UA"/>
        </w:rPr>
        <w:t xml:space="preserve">), утілених в конкретних вчинках і проектах (політичних, економічних, правових, військових, мистецьких, просвітницьких, наукових, соціальних і т. д.). Конкретними феноменологічними психотехніками є інтроспекція і медитація (на полюсі «я») </w:t>
      </w:r>
      <w:proofErr w:type="spellStart"/>
      <w:r>
        <w:rPr>
          <w:sz w:val="28"/>
          <w:szCs w:val="28"/>
          <w:lang w:val="uk-UA"/>
        </w:rPr>
        <w:t>емпатія</w:t>
      </w:r>
      <w:proofErr w:type="spellEnd"/>
      <w:r>
        <w:rPr>
          <w:sz w:val="28"/>
          <w:szCs w:val="28"/>
          <w:lang w:val="uk-UA"/>
        </w:rPr>
        <w:t xml:space="preserve"> та ідентифікація (на полюсі «ми»), соціальна рефлексія (на полюсі «вони») і відсторонене споглядання (на полюсі «воно» або «інше»).</w:t>
      </w:r>
    </w:p>
    <w:p w:rsidR="00984CFD" w:rsidRDefault="00984CFD" w:rsidP="00984C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цього погляду роман росіянина за походженням, а тепер громадянина США, військового фотокореспондента Сергія </w:t>
      </w:r>
      <w:proofErr w:type="spellStart"/>
      <w:r>
        <w:rPr>
          <w:sz w:val="28"/>
          <w:szCs w:val="28"/>
          <w:lang w:val="uk-UA"/>
        </w:rPr>
        <w:t>Лойка</w:t>
      </w:r>
      <w:proofErr w:type="spellEnd"/>
      <w:r>
        <w:rPr>
          <w:sz w:val="28"/>
          <w:szCs w:val="28"/>
          <w:lang w:val="uk-UA"/>
        </w:rPr>
        <w:t xml:space="preserve"> «Аеропорт» </w:t>
      </w:r>
      <w:r w:rsidRPr="002A2C24">
        <w:rPr>
          <w:sz w:val="28"/>
          <w:szCs w:val="28"/>
        </w:rPr>
        <w:t>[</w:t>
      </w:r>
      <w:r w:rsidR="00B01B47">
        <w:rPr>
          <w:sz w:val="28"/>
          <w:szCs w:val="28"/>
          <w:lang w:val="uk-UA"/>
        </w:rPr>
        <w:t>15</w:t>
      </w:r>
      <w:r w:rsidRPr="002A2C24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– художньо-літературна спроба феноменологічної верифікації автентичності українського життєвого світу. Роман складається з восьми глав та епілогу, кожен з яких – важливий </w:t>
      </w:r>
      <w:proofErr w:type="spellStart"/>
      <w:r>
        <w:rPr>
          <w:sz w:val="28"/>
          <w:szCs w:val="28"/>
          <w:lang w:val="uk-UA"/>
        </w:rPr>
        <w:t>пазл</w:t>
      </w:r>
      <w:proofErr w:type="spellEnd"/>
      <w:r>
        <w:rPr>
          <w:sz w:val="28"/>
          <w:szCs w:val="28"/>
          <w:lang w:val="uk-UA"/>
        </w:rPr>
        <w:t xml:space="preserve"> в сув’язі окремих приватних історій та ремінісценцій, що розгортаються в зловісному контексті протиприродного </w:t>
      </w:r>
      <w:r>
        <w:rPr>
          <w:sz w:val="28"/>
          <w:szCs w:val="28"/>
          <w:lang w:val="uk-UA"/>
        </w:rPr>
        <w:lastRenderedPageBreak/>
        <w:t xml:space="preserve">смертельного поєдинку захисників донецького аеропорту, названих кіборгами за їх непереборність, й </w:t>
      </w:r>
      <w:proofErr w:type="spellStart"/>
      <w:r>
        <w:rPr>
          <w:sz w:val="28"/>
          <w:szCs w:val="28"/>
          <w:lang w:val="uk-UA"/>
        </w:rPr>
        <w:t>орками</w:t>
      </w:r>
      <w:proofErr w:type="spellEnd"/>
      <w:r>
        <w:rPr>
          <w:sz w:val="28"/>
          <w:szCs w:val="28"/>
          <w:lang w:val="uk-UA"/>
        </w:rPr>
        <w:t xml:space="preserve"> – гібридними російсько-сепаратистськими силами, що прагнуть реставрації новітньої олігархічної імперії на всіх теренах колишнього Радянського Союзу і щонайперше – України, чия автономна державницька воля підривала </w:t>
      </w:r>
      <w:proofErr w:type="spellStart"/>
      <w:r>
        <w:rPr>
          <w:sz w:val="28"/>
          <w:szCs w:val="28"/>
          <w:lang w:val="uk-UA"/>
        </w:rPr>
        <w:t>історико-ідеологічні</w:t>
      </w:r>
      <w:proofErr w:type="spellEnd"/>
      <w:r>
        <w:rPr>
          <w:sz w:val="28"/>
          <w:szCs w:val="28"/>
          <w:lang w:val="uk-UA"/>
        </w:rPr>
        <w:t xml:space="preserve"> підвалини імперського міфу Росії як Третього Риму </w:t>
      </w:r>
      <w:r w:rsidRPr="00EC3FB4">
        <w:rPr>
          <w:sz w:val="28"/>
          <w:szCs w:val="28"/>
          <w:lang w:val="uk-UA"/>
        </w:rPr>
        <w:t>[</w:t>
      </w:r>
      <w:r w:rsidR="00B01B47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; </w:t>
      </w:r>
      <w:r w:rsidR="00B01B47">
        <w:rPr>
          <w:sz w:val="28"/>
          <w:szCs w:val="28"/>
          <w:lang w:val="uk-UA"/>
        </w:rPr>
        <w:t>14</w:t>
      </w:r>
      <w:r w:rsidRPr="00EC3FB4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 й потужної в уяві її очільників образу супердержави в комфортному для них двополюсному світі </w:t>
      </w:r>
      <w:r w:rsidRPr="00EC3FB4">
        <w:rPr>
          <w:sz w:val="28"/>
          <w:szCs w:val="28"/>
          <w:lang w:val="uk-UA"/>
        </w:rPr>
        <w:t>[</w:t>
      </w:r>
      <w:r w:rsidR="00B01B47">
        <w:rPr>
          <w:sz w:val="28"/>
          <w:szCs w:val="28"/>
          <w:lang w:val="uk-UA"/>
        </w:rPr>
        <w:t>7</w:t>
      </w:r>
      <w:r w:rsidRPr="00EC3FB4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984CFD" w:rsidRDefault="00984CFD" w:rsidP="00984CF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Крізь вражаючу брутально-натуралістичну механіку подробиць локальних протистоянь, страждання поранених, спраглих, голодних, отруєних, контужених, простуджених, агонію вмираючих, несподіваних щасливих порятунків і неминучих смертей раз-по-раз пробивається сакраментальне «Навіщо?». Для чого потрібно було захищати цей клаптик української землі, наче це – крайній (кіборги не вживали слово «останній») бастіон спротиву орді? Одначе зіставлення різних епізодів, серед яких і події принизливо ганебної здачі росіянам Криму й </w:t>
      </w:r>
      <w:proofErr w:type="spellStart"/>
      <w:r>
        <w:rPr>
          <w:sz w:val="28"/>
          <w:szCs w:val="28"/>
          <w:lang w:val="uk-UA"/>
        </w:rPr>
        <w:t>Ілловайський</w:t>
      </w:r>
      <w:proofErr w:type="spellEnd"/>
      <w:r>
        <w:rPr>
          <w:sz w:val="28"/>
          <w:szCs w:val="28"/>
          <w:lang w:val="uk-UA"/>
        </w:rPr>
        <w:t xml:space="preserve"> котел, що стали можливими через корупцію, тотальне занедбання армії, безпечну політичну наївність і недалекоглядність, а також відверту зраду військово-політичного керівництва, деморалізацію особового складу, – всім цим невдачам, прорахункам, саботажу і поразкам необхідно було покласти </w:t>
      </w:r>
      <w:r w:rsidRPr="00491B72">
        <w:rPr>
          <w:i/>
          <w:sz w:val="28"/>
          <w:szCs w:val="28"/>
          <w:lang w:val="uk-UA"/>
        </w:rPr>
        <w:t>край</w:t>
      </w:r>
      <w:r>
        <w:rPr>
          <w:sz w:val="28"/>
          <w:szCs w:val="28"/>
          <w:lang w:val="uk-UA"/>
        </w:rPr>
        <w:t xml:space="preserve">, а саме: принести сакральну жертву на </w:t>
      </w:r>
      <w:proofErr w:type="spellStart"/>
      <w:r>
        <w:rPr>
          <w:sz w:val="28"/>
          <w:szCs w:val="28"/>
          <w:lang w:val="uk-UA"/>
        </w:rPr>
        <w:t>алтар</w:t>
      </w:r>
      <w:proofErr w:type="spellEnd"/>
      <w:r>
        <w:rPr>
          <w:sz w:val="28"/>
          <w:szCs w:val="28"/>
          <w:lang w:val="uk-UA"/>
        </w:rPr>
        <w:t xml:space="preserve"> майбутньої перемоги!</w:t>
      </w:r>
    </w:p>
    <w:p w:rsidR="00984CFD" w:rsidRDefault="00984CFD" w:rsidP="00984CF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тому варто було боронити цю п’ядь рідної землі до останнього подиху, аж поки «бетон не витримає», та українські воїни все ж здобудуть знакову, символічну перемогу над смертоносним ворогом.</w:t>
      </w:r>
    </w:p>
    <w:p w:rsidR="00984CFD" w:rsidRDefault="00984CFD" w:rsidP="00984CF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…Тіла кіборгів були вразливими для смерті, та дух їх було не зламати, що й поклало межу принизливому відступу перед віроломним ворогом. Аеропорт став кульмінацією самоусвідомлення українського світу як належного до європейського цивілізаційного ареалу з власним культурним кодом, ментальним єством і самобутнім характером, про що свідчать численні етнопсихологічні студії минувшини і сьогодення.</w:t>
      </w:r>
    </w:p>
    <w:p w:rsidR="00984CFD" w:rsidRDefault="00984CFD" w:rsidP="00984CF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proofErr w:type="spellStart"/>
      <w:r>
        <w:rPr>
          <w:sz w:val="28"/>
          <w:szCs w:val="28"/>
          <w:lang w:val="uk-UA"/>
        </w:rPr>
        <w:t>Орки</w:t>
      </w:r>
      <w:proofErr w:type="spellEnd"/>
      <w:r>
        <w:rPr>
          <w:sz w:val="28"/>
          <w:szCs w:val="28"/>
          <w:lang w:val="uk-UA"/>
        </w:rPr>
        <w:t xml:space="preserve"> зайшли в термінал без пострілів. Вони забрали своїх поранених і вбитих, і всіх живих кіборгів. Вони не стали нікого відкопувати, бо ніхто більше під руїнами не стогнав. </w:t>
      </w:r>
    </w:p>
    <w:p w:rsidR="00984CFD" w:rsidRDefault="00984CFD" w:rsidP="00984CF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 задимленим терміналом до смерку кружляли дві пташині зграї. Одна велика, чорна, друга – маленька, біла. Вони не кричали. Кружляли мовчки. Потім обидві зграї розлетілися в різні боки» </w:t>
      </w:r>
      <w:r w:rsidRPr="001040A9">
        <w:rPr>
          <w:sz w:val="28"/>
          <w:szCs w:val="28"/>
          <w:lang w:val="uk-UA"/>
        </w:rPr>
        <w:t>[</w:t>
      </w:r>
      <w:r w:rsidR="00414E90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, с. 313</w:t>
      </w:r>
      <w:r w:rsidRPr="001040A9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</w:t>
      </w:r>
    </w:p>
    <w:p w:rsidR="00984CFD" w:rsidRDefault="00984CFD" w:rsidP="00984CF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 обидві зграї символізують неправедний у своїх геополітичних зазіханнях і смертоносний у засобах їх реалізації «руський мир» (велика чорна зграя) і миролюбний, свідомий своєї історичної місії, праведний український світ (маленька біла зграя), дороги яких остаточно розійшлися.</w:t>
      </w:r>
    </w:p>
    <w:p w:rsidR="00984CFD" w:rsidRDefault="00984CFD" w:rsidP="00984CF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завдяки доладно вмонтованим у романний формат окремим образкам-новелам і виразним, тонко психологічно нюансованим засобам </w:t>
      </w:r>
      <w:proofErr w:type="spellStart"/>
      <w:r>
        <w:rPr>
          <w:sz w:val="28"/>
          <w:szCs w:val="28"/>
          <w:lang w:val="uk-UA"/>
        </w:rPr>
        <w:t>образотворення</w:t>
      </w:r>
      <w:proofErr w:type="spellEnd"/>
      <w:r>
        <w:rPr>
          <w:sz w:val="28"/>
          <w:szCs w:val="28"/>
          <w:lang w:val="uk-UA"/>
        </w:rPr>
        <w:t xml:space="preserve"> автору – Сергію Лойку – вдалося переконливо донести до читача переживання і вчинки людей в переломні моменти історії, коли занепадницька соціальна </w:t>
      </w:r>
      <w:proofErr w:type="spellStart"/>
      <w:r>
        <w:rPr>
          <w:sz w:val="28"/>
          <w:szCs w:val="28"/>
          <w:lang w:val="uk-UA"/>
        </w:rPr>
        <w:t>віктимність</w:t>
      </w:r>
      <w:proofErr w:type="spellEnd"/>
      <w:r>
        <w:rPr>
          <w:sz w:val="28"/>
          <w:szCs w:val="28"/>
          <w:lang w:val="uk-UA"/>
        </w:rPr>
        <w:t xml:space="preserve"> змінюється трагічним оптимізмом, який започатковує сценарій державного народу-переможця.</w:t>
      </w:r>
    </w:p>
    <w:p w:rsidR="002334E1" w:rsidRPr="002334E1" w:rsidRDefault="002334E1" w:rsidP="002334E1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на прикладі проаналізованих художніх творів з документально-рефлексивною основою в даному розділі колективної монографії</w:t>
      </w:r>
      <w:r w:rsidRPr="002334E1">
        <w:rPr>
          <w:sz w:val="28"/>
          <w:szCs w:val="28"/>
          <w:lang w:val="uk-UA"/>
        </w:rPr>
        <w:t xml:space="preserve"> представлено можливості </w:t>
      </w:r>
      <w:r>
        <w:rPr>
          <w:sz w:val="28"/>
          <w:szCs w:val="28"/>
          <w:lang w:val="uk-UA"/>
        </w:rPr>
        <w:t xml:space="preserve">превентивного копінгу молодого покоління і </w:t>
      </w:r>
      <w:r w:rsidRPr="002334E1">
        <w:rPr>
          <w:sz w:val="28"/>
          <w:szCs w:val="28"/>
          <w:lang w:val="uk-UA"/>
        </w:rPr>
        <w:t>духовного оздоровлення посттоталітарних суспільств. Важливим чинником такого оздоровлення виступає</w:t>
      </w:r>
      <w:r>
        <w:rPr>
          <w:sz w:val="28"/>
          <w:szCs w:val="28"/>
          <w:lang w:val="uk-UA"/>
        </w:rPr>
        <w:t xml:space="preserve"> зокрема</w:t>
      </w:r>
      <w:r w:rsidRPr="002334E1">
        <w:rPr>
          <w:sz w:val="28"/>
          <w:szCs w:val="28"/>
          <w:lang w:val="uk-UA"/>
        </w:rPr>
        <w:t xml:space="preserve"> синтез схема-терапії та </w:t>
      </w:r>
      <w:proofErr w:type="spellStart"/>
      <w:r w:rsidRPr="002334E1">
        <w:rPr>
          <w:sz w:val="28"/>
          <w:szCs w:val="28"/>
          <w:lang w:val="uk-UA"/>
        </w:rPr>
        <w:t>бібліотерапії</w:t>
      </w:r>
      <w:proofErr w:type="spellEnd"/>
      <w:r w:rsidRPr="002334E1">
        <w:rPr>
          <w:sz w:val="28"/>
          <w:szCs w:val="28"/>
          <w:lang w:val="uk-UA"/>
        </w:rPr>
        <w:t xml:space="preserve"> як засобу розв’язання завдань </w:t>
      </w:r>
      <w:proofErr w:type="spellStart"/>
      <w:r w:rsidRPr="002334E1">
        <w:rPr>
          <w:sz w:val="28"/>
          <w:szCs w:val="28"/>
          <w:lang w:val="uk-UA"/>
        </w:rPr>
        <w:t>ресоціалізації</w:t>
      </w:r>
      <w:proofErr w:type="spellEnd"/>
      <w:r w:rsidRPr="002334E1">
        <w:rPr>
          <w:sz w:val="28"/>
          <w:szCs w:val="28"/>
          <w:lang w:val="uk-UA"/>
        </w:rPr>
        <w:t xml:space="preserve">, гуманістичної </w:t>
      </w:r>
      <w:proofErr w:type="spellStart"/>
      <w:r w:rsidRPr="002334E1">
        <w:rPr>
          <w:sz w:val="28"/>
          <w:szCs w:val="28"/>
          <w:lang w:val="uk-UA"/>
        </w:rPr>
        <w:t>психоедукації</w:t>
      </w:r>
      <w:proofErr w:type="spellEnd"/>
      <w:r w:rsidRPr="002334E1">
        <w:rPr>
          <w:sz w:val="28"/>
          <w:szCs w:val="28"/>
          <w:lang w:val="uk-UA"/>
        </w:rPr>
        <w:t xml:space="preserve"> нині сущих поколінь, самовиховання особистості.</w:t>
      </w:r>
    </w:p>
    <w:p w:rsidR="002334E1" w:rsidRPr="002334E1" w:rsidRDefault="002334E1" w:rsidP="002334E1">
      <w:pPr>
        <w:spacing w:line="360" w:lineRule="auto"/>
        <w:jc w:val="both"/>
        <w:rPr>
          <w:sz w:val="28"/>
          <w:szCs w:val="28"/>
          <w:lang w:val="uk-UA"/>
        </w:rPr>
      </w:pPr>
      <w:r w:rsidRPr="002334E1">
        <w:rPr>
          <w:sz w:val="28"/>
          <w:szCs w:val="28"/>
          <w:lang w:val="uk-UA"/>
        </w:rPr>
        <w:tab/>
        <w:t>З’ясовано, як експозиція представлених у художньому літературному творі ірраціональних</w:t>
      </w:r>
      <w:r w:rsidR="00EE1946">
        <w:rPr>
          <w:sz w:val="28"/>
          <w:szCs w:val="28"/>
          <w:lang w:val="uk-UA"/>
        </w:rPr>
        <w:t xml:space="preserve"> переконань і диспозицій (схем) та</w:t>
      </w:r>
      <w:r w:rsidRPr="002334E1">
        <w:rPr>
          <w:sz w:val="28"/>
          <w:szCs w:val="28"/>
          <w:lang w:val="uk-UA"/>
        </w:rPr>
        <w:t xml:space="preserve"> способів опанування у формі </w:t>
      </w:r>
      <w:proofErr w:type="spellStart"/>
      <w:r w:rsidRPr="002334E1">
        <w:rPr>
          <w:sz w:val="28"/>
          <w:szCs w:val="28"/>
          <w:lang w:val="uk-UA"/>
        </w:rPr>
        <w:t>дисфункційних</w:t>
      </w:r>
      <w:proofErr w:type="spellEnd"/>
      <w:r w:rsidRPr="002334E1">
        <w:rPr>
          <w:sz w:val="28"/>
          <w:szCs w:val="28"/>
          <w:lang w:val="uk-UA"/>
        </w:rPr>
        <w:t xml:space="preserve"> дитячих і батьківських часток та </w:t>
      </w:r>
      <w:proofErr w:type="spellStart"/>
      <w:r w:rsidRPr="002334E1">
        <w:rPr>
          <w:sz w:val="28"/>
          <w:szCs w:val="28"/>
          <w:lang w:val="uk-UA"/>
        </w:rPr>
        <w:t>копінг-стилів</w:t>
      </w:r>
      <w:proofErr w:type="spellEnd"/>
      <w:r w:rsidRPr="002334E1">
        <w:rPr>
          <w:sz w:val="28"/>
          <w:szCs w:val="28"/>
          <w:lang w:val="uk-UA"/>
        </w:rPr>
        <w:t xml:space="preserve"> підкорення, уникнення й </w:t>
      </w:r>
      <w:proofErr w:type="spellStart"/>
      <w:r w:rsidRPr="002334E1">
        <w:rPr>
          <w:sz w:val="28"/>
          <w:szCs w:val="28"/>
          <w:lang w:val="uk-UA"/>
        </w:rPr>
        <w:t>гіперкомпенсації</w:t>
      </w:r>
      <w:proofErr w:type="spellEnd"/>
      <w:r w:rsidRPr="002334E1">
        <w:rPr>
          <w:sz w:val="28"/>
          <w:szCs w:val="28"/>
          <w:lang w:val="uk-UA"/>
        </w:rPr>
        <w:t xml:space="preserve"> сприяє усвідомленню причин формування, механізмів збереження і функціонування в колективній та індивідуальній ціннісній свідомості ілюзорних деструктивних і </w:t>
      </w:r>
      <w:proofErr w:type="spellStart"/>
      <w:r w:rsidRPr="002334E1">
        <w:rPr>
          <w:sz w:val="28"/>
          <w:szCs w:val="28"/>
          <w:lang w:val="uk-UA"/>
        </w:rPr>
        <w:t>віктимних</w:t>
      </w:r>
      <w:proofErr w:type="spellEnd"/>
      <w:r w:rsidRPr="002334E1">
        <w:rPr>
          <w:sz w:val="28"/>
          <w:szCs w:val="28"/>
          <w:lang w:val="uk-UA"/>
        </w:rPr>
        <w:t xml:space="preserve"> </w:t>
      </w:r>
      <w:r w:rsidRPr="002334E1">
        <w:rPr>
          <w:sz w:val="28"/>
          <w:szCs w:val="28"/>
          <w:lang w:val="uk-UA"/>
        </w:rPr>
        <w:lastRenderedPageBreak/>
        <w:t xml:space="preserve">настановлень, що позбавляють окремих осіб і суспільство загалом атрибутів суб’єктності, відповідальності, гідності.  </w:t>
      </w:r>
    </w:p>
    <w:p w:rsidR="002334E1" w:rsidRPr="002334E1" w:rsidRDefault="002334E1" w:rsidP="002334E1">
      <w:pPr>
        <w:spacing w:line="360" w:lineRule="auto"/>
        <w:jc w:val="both"/>
        <w:rPr>
          <w:sz w:val="28"/>
          <w:szCs w:val="28"/>
          <w:lang w:val="uk-UA"/>
        </w:rPr>
      </w:pPr>
      <w:r w:rsidRPr="002334E1">
        <w:rPr>
          <w:sz w:val="28"/>
          <w:szCs w:val="28"/>
          <w:lang w:val="uk-UA"/>
        </w:rPr>
        <w:tab/>
        <w:t xml:space="preserve">Зроблено висновок про те, що авторська позиція обмеженого повторного батьківства дає змогу здійснити </w:t>
      </w:r>
      <w:proofErr w:type="spellStart"/>
      <w:r w:rsidRPr="002334E1">
        <w:rPr>
          <w:sz w:val="28"/>
          <w:szCs w:val="28"/>
          <w:lang w:val="uk-UA"/>
        </w:rPr>
        <w:t>аксіокорекцію</w:t>
      </w:r>
      <w:proofErr w:type="spellEnd"/>
      <w:r w:rsidRPr="002334E1">
        <w:rPr>
          <w:sz w:val="28"/>
          <w:szCs w:val="28"/>
          <w:lang w:val="uk-UA"/>
        </w:rPr>
        <w:t xml:space="preserve"> наявного мотиваційного дискурсу травмованих комуністичної ідеологією і </w:t>
      </w:r>
      <w:proofErr w:type="spellStart"/>
      <w:r w:rsidRPr="002334E1">
        <w:rPr>
          <w:sz w:val="28"/>
          <w:szCs w:val="28"/>
          <w:lang w:val="uk-UA"/>
        </w:rPr>
        <w:t>деприваційною</w:t>
      </w:r>
      <w:proofErr w:type="spellEnd"/>
      <w:r w:rsidRPr="002334E1">
        <w:rPr>
          <w:sz w:val="28"/>
          <w:szCs w:val="28"/>
          <w:lang w:val="uk-UA"/>
        </w:rPr>
        <w:t xml:space="preserve"> практикою поколінь людей: </w:t>
      </w:r>
      <w:proofErr w:type="spellStart"/>
      <w:r w:rsidRPr="002334E1">
        <w:rPr>
          <w:sz w:val="28"/>
          <w:szCs w:val="28"/>
          <w:lang w:val="uk-UA"/>
        </w:rPr>
        <w:t>валідизувати</w:t>
      </w:r>
      <w:proofErr w:type="spellEnd"/>
      <w:r w:rsidRPr="002334E1">
        <w:rPr>
          <w:sz w:val="28"/>
          <w:szCs w:val="28"/>
          <w:lang w:val="uk-UA"/>
        </w:rPr>
        <w:t xml:space="preserve"> й реконструювати негативний життєвий досвід та зміцнити продуктивні </w:t>
      </w:r>
      <w:proofErr w:type="spellStart"/>
      <w:r w:rsidRPr="002334E1">
        <w:rPr>
          <w:sz w:val="28"/>
          <w:szCs w:val="28"/>
          <w:lang w:val="uk-UA"/>
        </w:rPr>
        <w:t>копінг-частки</w:t>
      </w:r>
      <w:proofErr w:type="spellEnd"/>
      <w:r w:rsidRPr="002334E1">
        <w:rPr>
          <w:sz w:val="28"/>
          <w:szCs w:val="28"/>
          <w:lang w:val="uk-UA"/>
        </w:rPr>
        <w:t xml:space="preserve"> дорослого і щасливої дитини з метою переривання патологічної </w:t>
      </w:r>
      <w:proofErr w:type="spellStart"/>
      <w:r w:rsidRPr="002334E1">
        <w:rPr>
          <w:sz w:val="28"/>
          <w:szCs w:val="28"/>
          <w:lang w:val="uk-UA"/>
        </w:rPr>
        <w:t>трансгенеративної</w:t>
      </w:r>
      <w:proofErr w:type="spellEnd"/>
      <w:r w:rsidRPr="002334E1">
        <w:rPr>
          <w:sz w:val="28"/>
          <w:szCs w:val="28"/>
          <w:lang w:val="uk-UA"/>
        </w:rPr>
        <w:t xml:space="preserve"> передачі.</w:t>
      </w:r>
    </w:p>
    <w:p w:rsidR="00E566C2" w:rsidRPr="001B599B" w:rsidRDefault="002334E1" w:rsidP="00024076">
      <w:pPr>
        <w:spacing w:line="360" w:lineRule="auto"/>
        <w:jc w:val="both"/>
        <w:rPr>
          <w:sz w:val="28"/>
          <w:szCs w:val="28"/>
          <w:lang w:val="uk-UA"/>
        </w:rPr>
      </w:pPr>
      <w:r w:rsidRPr="002334E1">
        <w:rPr>
          <w:sz w:val="28"/>
          <w:szCs w:val="28"/>
          <w:lang w:val="uk-UA"/>
        </w:rPr>
        <w:tab/>
      </w:r>
    </w:p>
    <w:p w:rsidR="00B25DDB" w:rsidRPr="001B599B" w:rsidRDefault="00C91145" w:rsidP="001B59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B599B">
        <w:rPr>
          <w:i/>
          <w:sz w:val="28"/>
          <w:szCs w:val="28"/>
          <w:lang w:val="ru-RU"/>
        </w:rPr>
        <w:t>Алексиевич С.</w:t>
      </w:r>
      <w:r w:rsidRPr="001B599B">
        <w:rPr>
          <w:i/>
          <w:sz w:val="28"/>
          <w:szCs w:val="28"/>
          <w:lang w:val="en-US"/>
        </w:rPr>
        <w:t> </w:t>
      </w:r>
      <w:r w:rsidR="00B25DDB" w:rsidRPr="001B599B">
        <w:rPr>
          <w:i/>
          <w:sz w:val="28"/>
          <w:szCs w:val="28"/>
          <w:lang w:val="ru-RU"/>
        </w:rPr>
        <w:t>А.</w:t>
      </w:r>
      <w:r w:rsidR="00B25DDB" w:rsidRPr="001B599B">
        <w:rPr>
          <w:sz w:val="28"/>
          <w:szCs w:val="28"/>
          <w:lang w:val="ru-RU"/>
        </w:rPr>
        <w:t xml:space="preserve"> Время </w:t>
      </w:r>
      <w:proofErr w:type="spellStart"/>
      <w:r w:rsidR="00B25DDB" w:rsidRPr="001B599B">
        <w:rPr>
          <w:sz w:val="28"/>
          <w:szCs w:val="28"/>
          <w:lang w:val="ru-RU"/>
        </w:rPr>
        <w:t>секонд</w:t>
      </w:r>
      <w:proofErr w:type="spellEnd"/>
      <w:r w:rsidR="00B25DDB" w:rsidRPr="001B599B">
        <w:rPr>
          <w:sz w:val="28"/>
          <w:szCs w:val="28"/>
          <w:lang w:val="ru-RU"/>
        </w:rPr>
        <w:t xml:space="preserve"> </w:t>
      </w:r>
      <w:proofErr w:type="spellStart"/>
      <w:r w:rsidR="00B25DDB" w:rsidRPr="001B599B">
        <w:rPr>
          <w:sz w:val="28"/>
          <w:szCs w:val="28"/>
          <w:lang w:val="ru-RU"/>
        </w:rPr>
        <w:t>хэнд</w:t>
      </w:r>
      <w:proofErr w:type="spellEnd"/>
      <w:r w:rsidR="00B25DDB" w:rsidRPr="001B599B">
        <w:rPr>
          <w:sz w:val="28"/>
          <w:szCs w:val="28"/>
          <w:lang w:val="ru-RU"/>
        </w:rPr>
        <w:t xml:space="preserve"> / С. А. Алексиевич. – М.</w:t>
      </w:r>
      <w:proofErr w:type="gramStart"/>
      <w:r w:rsidR="00B25DDB" w:rsidRPr="001B599B">
        <w:rPr>
          <w:sz w:val="28"/>
          <w:szCs w:val="28"/>
          <w:lang w:val="ru-RU"/>
        </w:rPr>
        <w:t xml:space="preserve"> :</w:t>
      </w:r>
      <w:proofErr w:type="gramEnd"/>
      <w:r w:rsidR="00B25DDB" w:rsidRPr="001B599B">
        <w:rPr>
          <w:sz w:val="28"/>
          <w:szCs w:val="28"/>
          <w:lang w:val="ru-RU"/>
        </w:rPr>
        <w:t xml:space="preserve"> Время, 2016. – 392 с. – 4-е изд., стереотип. – (Собрание произведений).</w:t>
      </w:r>
    </w:p>
    <w:p w:rsidR="00FF4C6D" w:rsidRPr="001B599B" w:rsidRDefault="00FF4C6D" w:rsidP="001B599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1B599B">
        <w:rPr>
          <w:i/>
          <w:sz w:val="28"/>
          <w:szCs w:val="28"/>
          <w:lang w:val="uk-UA"/>
        </w:rPr>
        <w:t>Арнц</w:t>
      </w:r>
      <w:proofErr w:type="spellEnd"/>
      <w:r w:rsidRPr="001B599B">
        <w:rPr>
          <w:i/>
          <w:sz w:val="28"/>
          <w:szCs w:val="28"/>
          <w:lang w:val="uk-UA"/>
        </w:rPr>
        <w:t xml:space="preserve"> А.</w:t>
      </w:r>
      <w:r w:rsidRPr="001B599B">
        <w:rPr>
          <w:sz w:val="28"/>
          <w:szCs w:val="28"/>
          <w:lang w:val="uk-UA"/>
        </w:rPr>
        <w:t xml:space="preserve"> Схема-тера</w:t>
      </w:r>
      <w:r w:rsidR="00753799" w:rsidRPr="001B599B">
        <w:rPr>
          <w:sz w:val="28"/>
          <w:szCs w:val="28"/>
          <w:lang w:val="uk-UA"/>
        </w:rPr>
        <w:t>пія: модель роботи з частками /</w:t>
      </w:r>
      <w:r w:rsidRPr="001B599B">
        <w:rPr>
          <w:sz w:val="28"/>
          <w:szCs w:val="28"/>
          <w:lang w:val="uk-UA"/>
        </w:rPr>
        <w:t xml:space="preserve">А. </w:t>
      </w:r>
      <w:proofErr w:type="spellStart"/>
      <w:r w:rsidRPr="001B599B">
        <w:rPr>
          <w:sz w:val="28"/>
          <w:szCs w:val="28"/>
          <w:lang w:val="uk-UA"/>
        </w:rPr>
        <w:t>Арнц</w:t>
      </w:r>
      <w:proofErr w:type="spellEnd"/>
      <w:r w:rsidRPr="001B599B">
        <w:rPr>
          <w:sz w:val="28"/>
          <w:szCs w:val="28"/>
          <w:lang w:val="uk-UA"/>
        </w:rPr>
        <w:t>, Г. Якоб. – Львів : Свічадо, 2014. – 264 с.</w:t>
      </w:r>
    </w:p>
    <w:p w:rsidR="00223EBC" w:rsidRDefault="00F35DA7" w:rsidP="00223EBC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60" w:lineRule="auto"/>
        <w:jc w:val="both"/>
        <w:rPr>
          <w:sz w:val="28"/>
          <w:szCs w:val="28"/>
        </w:rPr>
      </w:pPr>
      <w:proofErr w:type="spellStart"/>
      <w:r w:rsidRPr="001B599B">
        <w:rPr>
          <w:i/>
          <w:sz w:val="28"/>
          <w:szCs w:val="28"/>
        </w:rPr>
        <w:t>Берн</w:t>
      </w:r>
      <w:proofErr w:type="spellEnd"/>
      <w:r w:rsidRPr="001B599B">
        <w:rPr>
          <w:i/>
          <w:sz w:val="28"/>
          <w:szCs w:val="28"/>
        </w:rPr>
        <w:t xml:space="preserve"> Э</w:t>
      </w:r>
      <w:r w:rsidRPr="001B599B">
        <w:rPr>
          <w:sz w:val="28"/>
          <w:szCs w:val="28"/>
        </w:rPr>
        <w:t xml:space="preserve">. </w:t>
      </w:r>
      <w:proofErr w:type="spellStart"/>
      <w:r w:rsidRPr="001B599B">
        <w:rPr>
          <w:sz w:val="28"/>
          <w:szCs w:val="28"/>
        </w:rPr>
        <w:t>Игры</w:t>
      </w:r>
      <w:proofErr w:type="spellEnd"/>
      <w:r w:rsidRPr="001B599B">
        <w:rPr>
          <w:sz w:val="28"/>
          <w:szCs w:val="28"/>
        </w:rPr>
        <w:t xml:space="preserve">, в </w:t>
      </w:r>
      <w:proofErr w:type="spellStart"/>
      <w:r w:rsidRPr="001B599B">
        <w:rPr>
          <w:sz w:val="28"/>
          <w:szCs w:val="28"/>
        </w:rPr>
        <w:t>которые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играют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люди</w:t>
      </w:r>
      <w:proofErr w:type="spellEnd"/>
      <w:r w:rsidRPr="001B599B">
        <w:rPr>
          <w:sz w:val="28"/>
          <w:szCs w:val="28"/>
        </w:rPr>
        <w:t xml:space="preserve">. </w:t>
      </w:r>
      <w:proofErr w:type="spellStart"/>
      <w:r w:rsidRPr="001B599B">
        <w:rPr>
          <w:sz w:val="28"/>
          <w:szCs w:val="28"/>
        </w:rPr>
        <w:t>Психология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человеческих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взаимоотношений</w:t>
      </w:r>
      <w:proofErr w:type="spellEnd"/>
      <w:r w:rsidRPr="001B599B">
        <w:rPr>
          <w:sz w:val="28"/>
          <w:szCs w:val="28"/>
        </w:rPr>
        <w:t xml:space="preserve">; </w:t>
      </w:r>
      <w:proofErr w:type="spellStart"/>
      <w:r w:rsidRPr="001B599B">
        <w:rPr>
          <w:sz w:val="28"/>
          <w:szCs w:val="28"/>
        </w:rPr>
        <w:t>Люди</w:t>
      </w:r>
      <w:proofErr w:type="spellEnd"/>
      <w:r w:rsidRPr="001B599B">
        <w:rPr>
          <w:sz w:val="28"/>
          <w:szCs w:val="28"/>
        </w:rPr>
        <w:t xml:space="preserve">, </w:t>
      </w:r>
      <w:proofErr w:type="spellStart"/>
      <w:r w:rsidRPr="001B599B">
        <w:rPr>
          <w:sz w:val="28"/>
          <w:szCs w:val="28"/>
        </w:rPr>
        <w:t>которые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играют</w:t>
      </w:r>
      <w:proofErr w:type="spellEnd"/>
      <w:r w:rsidRPr="001B599B">
        <w:rPr>
          <w:sz w:val="28"/>
          <w:szCs w:val="28"/>
        </w:rPr>
        <w:t xml:space="preserve"> в </w:t>
      </w:r>
      <w:proofErr w:type="spellStart"/>
      <w:r w:rsidRPr="001B599B">
        <w:rPr>
          <w:sz w:val="28"/>
          <w:szCs w:val="28"/>
        </w:rPr>
        <w:t>игры</w:t>
      </w:r>
      <w:proofErr w:type="spellEnd"/>
      <w:r w:rsidRPr="001B599B">
        <w:rPr>
          <w:sz w:val="28"/>
          <w:szCs w:val="28"/>
        </w:rPr>
        <w:t xml:space="preserve">. </w:t>
      </w:r>
      <w:proofErr w:type="spellStart"/>
      <w:r w:rsidRPr="001B599B">
        <w:rPr>
          <w:sz w:val="28"/>
          <w:szCs w:val="28"/>
        </w:rPr>
        <w:t>Психология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человече</w:t>
      </w:r>
      <w:r w:rsidRPr="001B599B">
        <w:rPr>
          <w:sz w:val="28"/>
          <w:szCs w:val="28"/>
        </w:rPr>
        <w:softHyphen/>
        <w:t>ской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судьбы</w:t>
      </w:r>
      <w:proofErr w:type="spellEnd"/>
      <w:r w:rsidRPr="001B599B">
        <w:rPr>
          <w:sz w:val="28"/>
          <w:szCs w:val="28"/>
          <w:lang w:val="uk-UA"/>
        </w:rPr>
        <w:t xml:space="preserve"> / </w:t>
      </w:r>
      <w:r w:rsidRPr="001B599B">
        <w:rPr>
          <w:sz w:val="28"/>
          <w:szCs w:val="28"/>
        </w:rPr>
        <w:t xml:space="preserve">Э. </w:t>
      </w:r>
      <w:r w:rsidRPr="001B599B">
        <w:rPr>
          <w:sz w:val="28"/>
          <w:szCs w:val="28"/>
          <w:lang w:val="uk-UA"/>
        </w:rPr>
        <w:t>Берн</w:t>
      </w:r>
      <w:proofErr w:type="gramStart"/>
      <w:r w:rsidRPr="001B599B">
        <w:rPr>
          <w:sz w:val="28"/>
          <w:szCs w:val="28"/>
          <w:lang w:val="uk-UA"/>
        </w:rPr>
        <w:t>.</w:t>
      </w:r>
      <w:r w:rsidRPr="001B599B">
        <w:rPr>
          <w:sz w:val="28"/>
          <w:szCs w:val="28"/>
        </w:rPr>
        <w:t>–</w:t>
      </w:r>
      <w:proofErr w:type="gramEnd"/>
      <w:r w:rsidRPr="001B599B">
        <w:rPr>
          <w:sz w:val="28"/>
          <w:szCs w:val="28"/>
        </w:rPr>
        <w:t xml:space="preserve"> М.</w:t>
      </w:r>
      <w:r w:rsidRPr="001B599B">
        <w:rPr>
          <w:sz w:val="28"/>
          <w:szCs w:val="28"/>
          <w:lang w:val="uk-UA"/>
        </w:rPr>
        <w:t xml:space="preserve"> </w:t>
      </w:r>
      <w:r w:rsidR="00024076">
        <w:rPr>
          <w:sz w:val="28"/>
          <w:szCs w:val="28"/>
        </w:rPr>
        <w:t xml:space="preserve">: </w:t>
      </w:r>
      <w:proofErr w:type="spellStart"/>
      <w:r w:rsidR="00024076">
        <w:rPr>
          <w:sz w:val="28"/>
          <w:szCs w:val="28"/>
        </w:rPr>
        <w:t>Прогресс</w:t>
      </w:r>
      <w:proofErr w:type="spellEnd"/>
      <w:r w:rsidR="00024076">
        <w:rPr>
          <w:sz w:val="28"/>
          <w:szCs w:val="28"/>
        </w:rPr>
        <w:t>, 1988. – 400 с</w:t>
      </w:r>
      <w:r w:rsidR="00024076">
        <w:rPr>
          <w:sz w:val="28"/>
          <w:szCs w:val="28"/>
          <w:lang w:val="uk-UA"/>
        </w:rPr>
        <w:t>.</w:t>
      </w:r>
    </w:p>
    <w:p w:rsidR="00024076" w:rsidRPr="00024076" w:rsidRDefault="006F3143" w:rsidP="00223EBC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60" w:lineRule="auto"/>
        <w:jc w:val="both"/>
        <w:rPr>
          <w:sz w:val="28"/>
          <w:szCs w:val="28"/>
        </w:rPr>
      </w:pPr>
      <w:proofErr w:type="spellStart"/>
      <w:r w:rsidRPr="00223EBC">
        <w:rPr>
          <w:sz w:val="28"/>
          <w:szCs w:val="28"/>
          <w:lang w:val="uk-UA"/>
        </w:rPr>
        <w:t>Библиотерапия</w:t>
      </w:r>
      <w:proofErr w:type="spellEnd"/>
      <w:r w:rsidRPr="00223EBC">
        <w:rPr>
          <w:sz w:val="28"/>
          <w:szCs w:val="28"/>
          <w:lang w:val="uk-UA"/>
        </w:rPr>
        <w:t xml:space="preserve"> // </w:t>
      </w:r>
      <w:proofErr w:type="spellStart"/>
      <w:r w:rsidRPr="00223EBC">
        <w:rPr>
          <w:sz w:val="28"/>
          <w:szCs w:val="28"/>
        </w:rPr>
        <w:t>Психотерапевтиче</w:t>
      </w:r>
      <w:proofErr w:type="spellEnd"/>
      <w:r w:rsidR="00091F3B" w:rsidRPr="00223EBC">
        <w:rPr>
          <w:sz w:val="28"/>
          <w:szCs w:val="28"/>
          <w:lang w:val="uk-UA"/>
        </w:rPr>
        <w:t>с</w:t>
      </w:r>
      <w:proofErr w:type="spellStart"/>
      <w:r w:rsidRPr="00223EBC">
        <w:rPr>
          <w:sz w:val="28"/>
          <w:szCs w:val="28"/>
        </w:rPr>
        <w:t>кая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энциклопедия</w:t>
      </w:r>
      <w:proofErr w:type="spellEnd"/>
      <w:r w:rsidRPr="00223EBC">
        <w:rPr>
          <w:sz w:val="28"/>
          <w:szCs w:val="28"/>
        </w:rPr>
        <w:t xml:space="preserve"> / </w:t>
      </w:r>
      <w:r w:rsidRPr="00223EBC">
        <w:rPr>
          <w:sz w:val="28"/>
          <w:szCs w:val="28"/>
          <w:lang w:val="uk-UA"/>
        </w:rPr>
        <w:t>п</w:t>
      </w:r>
      <w:proofErr w:type="spellStart"/>
      <w:r w:rsidRPr="00223EBC">
        <w:rPr>
          <w:sz w:val="28"/>
          <w:szCs w:val="28"/>
        </w:rPr>
        <w:t>од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ред</w:t>
      </w:r>
      <w:proofErr w:type="spellEnd"/>
      <w:r w:rsidRPr="00223EBC">
        <w:rPr>
          <w:sz w:val="28"/>
          <w:szCs w:val="28"/>
        </w:rPr>
        <w:t>. Б.</w:t>
      </w:r>
      <w:r w:rsidRPr="00223EBC">
        <w:rPr>
          <w:sz w:val="28"/>
          <w:szCs w:val="28"/>
          <w:lang w:val="uk-UA"/>
        </w:rPr>
        <w:t xml:space="preserve"> </w:t>
      </w:r>
      <w:r w:rsidRPr="00223EBC">
        <w:rPr>
          <w:sz w:val="28"/>
          <w:szCs w:val="28"/>
        </w:rPr>
        <w:t xml:space="preserve">Д. </w:t>
      </w:r>
      <w:proofErr w:type="spellStart"/>
      <w:r w:rsidRPr="00223EBC">
        <w:rPr>
          <w:sz w:val="28"/>
          <w:szCs w:val="28"/>
        </w:rPr>
        <w:t>Карвасарского</w:t>
      </w:r>
      <w:proofErr w:type="spellEnd"/>
      <w:r w:rsidRPr="00223EBC">
        <w:rPr>
          <w:sz w:val="28"/>
          <w:szCs w:val="28"/>
        </w:rPr>
        <w:t xml:space="preserve">. – </w:t>
      </w:r>
      <w:proofErr w:type="spellStart"/>
      <w:r w:rsidRPr="00223EBC">
        <w:rPr>
          <w:sz w:val="28"/>
          <w:szCs w:val="28"/>
        </w:rPr>
        <w:t>СПб</w:t>
      </w:r>
      <w:proofErr w:type="spellEnd"/>
      <w:proofErr w:type="gramStart"/>
      <w:r w:rsidRPr="00223EBC">
        <w:rPr>
          <w:sz w:val="28"/>
          <w:szCs w:val="28"/>
        </w:rPr>
        <w:t>.</w:t>
      </w:r>
      <w:r w:rsidRPr="00223EBC">
        <w:rPr>
          <w:sz w:val="28"/>
          <w:szCs w:val="28"/>
          <w:lang w:val="uk-UA"/>
        </w:rPr>
        <w:t xml:space="preserve"> </w:t>
      </w:r>
      <w:r w:rsidRPr="00223EBC">
        <w:rPr>
          <w:sz w:val="28"/>
          <w:szCs w:val="28"/>
        </w:rPr>
        <w:t>:</w:t>
      </w:r>
      <w:proofErr w:type="gram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Питер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Ком</w:t>
      </w:r>
      <w:proofErr w:type="spellEnd"/>
      <w:r w:rsidRPr="00223EBC">
        <w:rPr>
          <w:sz w:val="28"/>
          <w:szCs w:val="28"/>
        </w:rPr>
        <w:t xml:space="preserve">, 1998. – </w:t>
      </w:r>
      <w:r w:rsidRPr="00223EBC">
        <w:rPr>
          <w:sz w:val="28"/>
          <w:szCs w:val="28"/>
          <w:lang w:val="uk-UA"/>
        </w:rPr>
        <w:t>с. 60–61</w:t>
      </w:r>
      <w:r w:rsidRPr="00223EBC">
        <w:rPr>
          <w:sz w:val="28"/>
          <w:szCs w:val="28"/>
        </w:rPr>
        <w:t xml:space="preserve"> с.</w:t>
      </w:r>
      <w:r w:rsidR="00223EBC" w:rsidRPr="00223EBC">
        <w:rPr>
          <w:sz w:val="28"/>
          <w:szCs w:val="28"/>
          <w:lang w:val="uk-UA"/>
        </w:rPr>
        <w:t xml:space="preserve"> </w:t>
      </w:r>
    </w:p>
    <w:p w:rsidR="00024076" w:rsidRPr="00024076" w:rsidRDefault="00223EBC" w:rsidP="00223EBC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60" w:lineRule="auto"/>
        <w:jc w:val="both"/>
        <w:rPr>
          <w:sz w:val="28"/>
          <w:szCs w:val="28"/>
        </w:rPr>
      </w:pPr>
      <w:proofErr w:type="spellStart"/>
      <w:r w:rsidRPr="00024076">
        <w:rPr>
          <w:i/>
          <w:sz w:val="28"/>
          <w:szCs w:val="28"/>
        </w:rPr>
        <w:t>Гуссерль</w:t>
      </w:r>
      <w:proofErr w:type="spellEnd"/>
      <w:r w:rsidRPr="00024076">
        <w:rPr>
          <w:i/>
          <w:sz w:val="28"/>
          <w:szCs w:val="28"/>
        </w:rPr>
        <w:t xml:space="preserve"> Е. </w:t>
      </w:r>
      <w:proofErr w:type="spellStart"/>
      <w:r w:rsidRPr="00223EBC">
        <w:rPr>
          <w:sz w:val="28"/>
          <w:szCs w:val="28"/>
        </w:rPr>
        <w:t>Формальна</w:t>
      </w:r>
      <w:proofErr w:type="spellEnd"/>
      <w:r w:rsidRPr="00223EBC">
        <w:rPr>
          <w:sz w:val="28"/>
          <w:szCs w:val="28"/>
        </w:rPr>
        <w:t xml:space="preserve"> і </w:t>
      </w:r>
      <w:proofErr w:type="spellStart"/>
      <w:r w:rsidRPr="00223EBC">
        <w:rPr>
          <w:sz w:val="28"/>
          <w:szCs w:val="28"/>
        </w:rPr>
        <w:t>трансцендентальна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логіка</w:t>
      </w:r>
      <w:proofErr w:type="spellEnd"/>
      <w:r w:rsidRPr="00223EBC">
        <w:rPr>
          <w:sz w:val="28"/>
          <w:szCs w:val="28"/>
        </w:rPr>
        <w:t xml:space="preserve">. </w:t>
      </w:r>
      <w:proofErr w:type="spellStart"/>
      <w:r w:rsidRPr="00223EBC">
        <w:rPr>
          <w:sz w:val="28"/>
          <w:szCs w:val="28"/>
        </w:rPr>
        <w:t>Досвід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критики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логічного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розуму</w:t>
      </w:r>
      <w:proofErr w:type="spellEnd"/>
      <w:r w:rsidRPr="00223EBC">
        <w:rPr>
          <w:sz w:val="28"/>
          <w:szCs w:val="28"/>
        </w:rPr>
        <w:t xml:space="preserve"> // </w:t>
      </w:r>
      <w:proofErr w:type="spellStart"/>
      <w:r w:rsidRPr="00223EBC">
        <w:rPr>
          <w:sz w:val="28"/>
          <w:szCs w:val="28"/>
        </w:rPr>
        <w:t>Зарубіжна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філософія</w:t>
      </w:r>
      <w:proofErr w:type="spellEnd"/>
      <w:r w:rsidRPr="00223EBC">
        <w:rPr>
          <w:sz w:val="28"/>
          <w:szCs w:val="28"/>
        </w:rPr>
        <w:t xml:space="preserve"> XX </w:t>
      </w:r>
      <w:proofErr w:type="spellStart"/>
      <w:r w:rsidRPr="00223EBC">
        <w:rPr>
          <w:sz w:val="28"/>
          <w:szCs w:val="28"/>
        </w:rPr>
        <w:t>століття</w:t>
      </w:r>
      <w:proofErr w:type="spellEnd"/>
      <w:r w:rsidRPr="00223EBC">
        <w:rPr>
          <w:sz w:val="28"/>
          <w:szCs w:val="28"/>
        </w:rPr>
        <w:t xml:space="preserve"> / </w:t>
      </w:r>
      <w:r w:rsidRPr="00223EBC">
        <w:rPr>
          <w:sz w:val="28"/>
          <w:szCs w:val="28"/>
          <w:lang w:val="uk-UA"/>
        </w:rPr>
        <w:t>з</w:t>
      </w:r>
      <w:r w:rsidRPr="00223EBC">
        <w:rPr>
          <w:sz w:val="28"/>
          <w:szCs w:val="28"/>
        </w:rPr>
        <w:t xml:space="preserve">а </w:t>
      </w:r>
      <w:proofErr w:type="spellStart"/>
      <w:r w:rsidRPr="00223EBC">
        <w:rPr>
          <w:sz w:val="28"/>
          <w:szCs w:val="28"/>
        </w:rPr>
        <w:t>ред</w:t>
      </w:r>
      <w:proofErr w:type="spellEnd"/>
      <w:r w:rsidRPr="00223EBC">
        <w:rPr>
          <w:sz w:val="28"/>
          <w:szCs w:val="28"/>
        </w:rPr>
        <w:t>. Г.</w:t>
      </w:r>
      <w:r w:rsidRPr="00223EBC">
        <w:rPr>
          <w:sz w:val="28"/>
          <w:szCs w:val="28"/>
          <w:lang w:val="uk-UA"/>
        </w:rPr>
        <w:t xml:space="preserve"> </w:t>
      </w:r>
      <w:r w:rsidR="00024076">
        <w:rPr>
          <w:sz w:val="28"/>
          <w:szCs w:val="28"/>
          <w:lang w:val="uk-UA"/>
        </w:rPr>
        <w:t> </w:t>
      </w:r>
      <w:r w:rsidRPr="00223EBC">
        <w:rPr>
          <w:sz w:val="28"/>
          <w:szCs w:val="28"/>
        </w:rPr>
        <w:t>І.</w:t>
      </w:r>
      <w:r w:rsidR="00024076">
        <w:rPr>
          <w:sz w:val="28"/>
          <w:szCs w:val="28"/>
          <w:lang w:val="uk-UA"/>
        </w:rPr>
        <w:t> </w:t>
      </w:r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Волинки</w:t>
      </w:r>
      <w:proofErr w:type="spellEnd"/>
      <w:r w:rsidRPr="00223EBC">
        <w:rPr>
          <w:sz w:val="28"/>
          <w:szCs w:val="28"/>
        </w:rPr>
        <w:t>. – К.</w:t>
      </w:r>
      <w:r w:rsidRPr="00223EBC">
        <w:rPr>
          <w:sz w:val="28"/>
          <w:szCs w:val="28"/>
          <w:lang w:val="uk-UA"/>
        </w:rPr>
        <w:t xml:space="preserve"> </w:t>
      </w:r>
      <w:r w:rsidRPr="00223EBC">
        <w:rPr>
          <w:sz w:val="28"/>
          <w:szCs w:val="28"/>
        </w:rPr>
        <w:t xml:space="preserve">: </w:t>
      </w:r>
      <w:proofErr w:type="spellStart"/>
      <w:r w:rsidRPr="00223EBC">
        <w:rPr>
          <w:sz w:val="28"/>
          <w:szCs w:val="28"/>
        </w:rPr>
        <w:t>Фірма</w:t>
      </w:r>
      <w:proofErr w:type="spellEnd"/>
      <w:r w:rsidRPr="00223EBC">
        <w:rPr>
          <w:sz w:val="28"/>
          <w:szCs w:val="28"/>
        </w:rPr>
        <w:t xml:space="preserve"> «</w:t>
      </w:r>
      <w:proofErr w:type="spellStart"/>
      <w:r w:rsidRPr="00223EBC">
        <w:rPr>
          <w:sz w:val="28"/>
          <w:szCs w:val="28"/>
        </w:rPr>
        <w:t>Довіра</w:t>
      </w:r>
      <w:proofErr w:type="spellEnd"/>
      <w:r w:rsidRPr="00223EBC">
        <w:rPr>
          <w:sz w:val="28"/>
          <w:szCs w:val="28"/>
        </w:rPr>
        <w:t>», 1993. – С. 48–81.</w:t>
      </w:r>
    </w:p>
    <w:p w:rsidR="00024076" w:rsidRPr="00024076" w:rsidRDefault="00223EBC" w:rsidP="00223EBC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60" w:lineRule="auto"/>
        <w:jc w:val="both"/>
        <w:rPr>
          <w:sz w:val="28"/>
          <w:szCs w:val="28"/>
        </w:rPr>
      </w:pPr>
      <w:proofErr w:type="spellStart"/>
      <w:r w:rsidRPr="00024076">
        <w:rPr>
          <w:i/>
          <w:sz w:val="28"/>
          <w:szCs w:val="28"/>
        </w:rPr>
        <w:t>Донченко</w:t>
      </w:r>
      <w:proofErr w:type="spellEnd"/>
      <w:r w:rsidRPr="00024076">
        <w:rPr>
          <w:i/>
          <w:sz w:val="28"/>
          <w:szCs w:val="28"/>
        </w:rPr>
        <w:t xml:space="preserve"> Е. А.</w:t>
      </w:r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Фрактальная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психология</w:t>
      </w:r>
      <w:proofErr w:type="spellEnd"/>
      <w:r w:rsidRPr="00223EBC">
        <w:rPr>
          <w:sz w:val="28"/>
          <w:szCs w:val="28"/>
        </w:rPr>
        <w:t xml:space="preserve"> (</w:t>
      </w:r>
      <w:proofErr w:type="spellStart"/>
      <w:r w:rsidRPr="00223EBC">
        <w:rPr>
          <w:sz w:val="28"/>
          <w:szCs w:val="28"/>
        </w:rPr>
        <w:t>доглубинные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основания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индивидуальной</w:t>
      </w:r>
      <w:proofErr w:type="spellEnd"/>
      <w:r w:rsidRPr="00223EBC">
        <w:rPr>
          <w:sz w:val="28"/>
          <w:szCs w:val="28"/>
        </w:rPr>
        <w:t xml:space="preserve"> и </w:t>
      </w:r>
      <w:proofErr w:type="spellStart"/>
      <w:r w:rsidRPr="00223EBC">
        <w:rPr>
          <w:sz w:val="28"/>
          <w:szCs w:val="28"/>
        </w:rPr>
        <w:t>социетальной</w:t>
      </w:r>
      <w:proofErr w:type="spell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жизни</w:t>
      </w:r>
      <w:proofErr w:type="spellEnd"/>
      <w:r w:rsidRPr="00223EBC">
        <w:rPr>
          <w:sz w:val="28"/>
          <w:szCs w:val="28"/>
        </w:rPr>
        <w:t>)</w:t>
      </w:r>
      <w:r w:rsidRPr="00223EBC">
        <w:rPr>
          <w:sz w:val="28"/>
          <w:szCs w:val="28"/>
          <w:lang w:val="uk-UA"/>
        </w:rPr>
        <w:t xml:space="preserve"> / Е. А. Донченко</w:t>
      </w:r>
      <w:r w:rsidRPr="00223EBC">
        <w:rPr>
          <w:sz w:val="28"/>
          <w:szCs w:val="28"/>
        </w:rPr>
        <w:t>. – К</w:t>
      </w:r>
      <w:proofErr w:type="gramStart"/>
      <w:r w:rsidRPr="00223EBC">
        <w:rPr>
          <w:sz w:val="28"/>
          <w:szCs w:val="28"/>
        </w:rPr>
        <w:t>.</w:t>
      </w:r>
      <w:r w:rsidRPr="00223EBC">
        <w:rPr>
          <w:sz w:val="28"/>
          <w:szCs w:val="28"/>
          <w:lang w:val="uk-UA"/>
        </w:rPr>
        <w:t xml:space="preserve"> </w:t>
      </w:r>
      <w:r w:rsidRPr="00223EBC">
        <w:rPr>
          <w:sz w:val="28"/>
          <w:szCs w:val="28"/>
        </w:rPr>
        <w:t>:</w:t>
      </w:r>
      <w:proofErr w:type="gram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Знання</w:t>
      </w:r>
      <w:proofErr w:type="spellEnd"/>
      <w:r w:rsidRPr="00223EBC">
        <w:rPr>
          <w:sz w:val="28"/>
          <w:szCs w:val="28"/>
        </w:rPr>
        <w:t>, 2005. – 323 с.</w:t>
      </w:r>
      <w:r w:rsidRPr="00223EBC">
        <w:rPr>
          <w:sz w:val="28"/>
          <w:szCs w:val="28"/>
          <w:lang w:val="uk-UA"/>
        </w:rPr>
        <w:t xml:space="preserve"> </w:t>
      </w:r>
    </w:p>
    <w:p w:rsidR="006F3143" w:rsidRPr="00024076" w:rsidRDefault="00223EBC" w:rsidP="00024076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360" w:lineRule="auto"/>
        <w:jc w:val="both"/>
        <w:rPr>
          <w:sz w:val="28"/>
          <w:szCs w:val="28"/>
        </w:rPr>
      </w:pPr>
      <w:proofErr w:type="spellStart"/>
      <w:r w:rsidRPr="00024076">
        <w:rPr>
          <w:i/>
          <w:sz w:val="28"/>
          <w:szCs w:val="28"/>
          <w:lang w:val="uk-UA"/>
        </w:rPr>
        <w:t>Дугин</w:t>
      </w:r>
      <w:proofErr w:type="spellEnd"/>
      <w:r w:rsidRPr="00024076">
        <w:rPr>
          <w:i/>
          <w:sz w:val="28"/>
          <w:szCs w:val="28"/>
          <w:lang w:val="uk-UA"/>
        </w:rPr>
        <w:t xml:space="preserve"> А.</w:t>
      </w:r>
      <w:r w:rsidRPr="00223EBC">
        <w:rPr>
          <w:sz w:val="28"/>
          <w:szCs w:val="28"/>
          <w:lang w:val="uk-UA"/>
        </w:rPr>
        <w:t xml:space="preserve"> </w:t>
      </w:r>
      <w:proofErr w:type="spellStart"/>
      <w:r w:rsidRPr="00223EBC">
        <w:rPr>
          <w:sz w:val="28"/>
          <w:szCs w:val="28"/>
          <w:lang w:val="uk-UA"/>
        </w:rPr>
        <w:t>Основы</w:t>
      </w:r>
      <w:proofErr w:type="spellEnd"/>
      <w:r w:rsidRPr="00223EBC">
        <w:rPr>
          <w:sz w:val="28"/>
          <w:szCs w:val="28"/>
          <w:lang w:val="uk-UA"/>
        </w:rPr>
        <w:t xml:space="preserve"> </w:t>
      </w:r>
      <w:proofErr w:type="spellStart"/>
      <w:r w:rsidRPr="00223EBC">
        <w:rPr>
          <w:sz w:val="28"/>
          <w:szCs w:val="28"/>
          <w:lang w:val="uk-UA"/>
        </w:rPr>
        <w:t>геополитики</w:t>
      </w:r>
      <w:proofErr w:type="spellEnd"/>
      <w:r w:rsidRPr="00223EBC">
        <w:rPr>
          <w:sz w:val="28"/>
          <w:szCs w:val="28"/>
          <w:lang w:val="uk-UA"/>
        </w:rPr>
        <w:t xml:space="preserve">: </w:t>
      </w:r>
      <w:proofErr w:type="spellStart"/>
      <w:r w:rsidRPr="00223EBC">
        <w:rPr>
          <w:sz w:val="28"/>
          <w:szCs w:val="28"/>
          <w:lang w:val="uk-UA"/>
        </w:rPr>
        <w:t>геополитическое</w:t>
      </w:r>
      <w:proofErr w:type="spellEnd"/>
      <w:r w:rsidRPr="00223EBC">
        <w:rPr>
          <w:sz w:val="28"/>
          <w:szCs w:val="28"/>
          <w:lang w:val="uk-UA"/>
        </w:rPr>
        <w:t xml:space="preserve"> </w:t>
      </w:r>
      <w:proofErr w:type="spellStart"/>
      <w:r w:rsidRPr="00223EBC">
        <w:rPr>
          <w:sz w:val="28"/>
          <w:szCs w:val="28"/>
          <w:lang w:val="uk-UA"/>
        </w:rPr>
        <w:t>будущее</w:t>
      </w:r>
      <w:proofErr w:type="spellEnd"/>
      <w:r w:rsidRPr="00223EBC">
        <w:rPr>
          <w:sz w:val="28"/>
          <w:szCs w:val="28"/>
          <w:lang w:val="uk-UA"/>
        </w:rPr>
        <w:t xml:space="preserve"> </w:t>
      </w:r>
      <w:proofErr w:type="spellStart"/>
      <w:r w:rsidRPr="00223EBC">
        <w:rPr>
          <w:sz w:val="28"/>
          <w:szCs w:val="28"/>
          <w:lang w:val="uk-UA"/>
        </w:rPr>
        <w:t>России</w:t>
      </w:r>
      <w:proofErr w:type="spellEnd"/>
      <w:r w:rsidRPr="00223EBC">
        <w:rPr>
          <w:sz w:val="28"/>
          <w:szCs w:val="28"/>
          <w:lang w:val="uk-UA"/>
        </w:rPr>
        <w:t xml:space="preserve"> / А. </w:t>
      </w:r>
      <w:proofErr w:type="spellStart"/>
      <w:r w:rsidRPr="00223EBC">
        <w:rPr>
          <w:sz w:val="28"/>
          <w:szCs w:val="28"/>
          <w:lang w:val="uk-UA"/>
        </w:rPr>
        <w:t>Дугин</w:t>
      </w:r>
      <w:proofErr w:type="spellEnd"/>
      <w:r w:rsidRPr="00223EBC">
        <w:rPr>
          <w:sz w:val="28"/>
          <w:szCs w:val="28"/>
          <w:lang w:val="uk-UA"/>
        </w:rPr>
        <w:t xml:space="preserve">. – М. : </w:t>
      </w:r>
      <w:proofErr w:type="spellStart"/>
      <w:r w:rsidRPr="00223EBC">
        <w:rPr>
          <w:sz w:val="28"/>
          <w:szCs w:val="28"/>
          <w:lang w:val="uk-UA"/>
        </w:rPr>
        <w:t>Арктогея</w:t>
      </w:r>
      <w:proofErr w:type="spellEnd"/>
      <w:r w:rsidRPr="00223EBC">
        <w:rPr>
          <w:sz w:val="28"/>
          <w:szCs w:val="28"/>
          <w:lang w:val="uk-UA"/>
        </w:rPr>
        <w:t>, 1997. – 608 с</w:t>
      </w:r>
    </w:p>
    <w:p w:rsidR="00223EBC" w:rsidRPr="00223EBC" w:rsidRDefault="00E540B1" w:rsidP="00223E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B599B">
        <w:rPr>
          <w:i/>
          <w:sz w:val="28"/>
          <w:szCs w:val="28"/>
          <w:lang w:val="uk-UA"/>
        </w:rPr>
        <w:t>Зеленін В. В.</w:t>
      </w:r>
      <w:r w:rsidRPr="001B599B">
        <w:rPr>
          <w:sz w:val="28"/>
          <w:szCs w:val="28"/>
          <w:lang w:val="uk-UA"/>
        </w:rPr>
        <w:t xml:space="preserve"> Культурно-антропологічні джерела </w:t>
      </w:r>
      <w:proofErr w:type="spellStart"/>
      <w:r w:rsidRPr="001B599B">
        <w:rPr>
          <w:sz w:val="28"/>
          <w:szCs w:val="28"/>
          <w:lang w:val="uk-UA"/>
        </w:rPr>
        <w:t>психотехнологій</w:t>
      </w:r>
      <w:proofErr w:type="spellEnd"/>
      <w:r w:rsidRPr="001B599B">
        <w:rPr>
          <w:sz w:val="28"/>
          <w:szCs w:val="28"/>
          <w:lang w:val="uk-UA"/>
        </w:rPr>
        <w:t xml:space="preserve"> сучасної інформаційно-психологічної війни / В. В. Зеленін // Проблеми </w:t>
      </w:r>
      <w:r w:rsidRPr="001B599B">
        <w:rPr>
          <w:sz w:val="28"/>
          <w:szCs w:val="28"/>
          <w:lang w:val="uk-UA"/>
        </w:rPr>
        <w:lastRenderedPageBreak/>
        <w:t>політичної психології : зб. наук. праць.  – К. : Мілені</w:t>
      </w:r>
      <w:r w:rsidR="004E72C4" w:rsidRPr="001B599B">
        <w:rPr>
          <w:sz w:val="28"/>
          <w:szCs w:val="28"/>
          <w:lang w:val="uk-UA"/>
        </w:rPr>
        <w:t>у</w:t>
      </w:r>
      <w:r w:rsidRPr="001B599B">
        <w:rPr>
          <w:sz w:val="28"/>
          <w:szCs w:val="28"/>
          <w:lang w:val="uk-UA"/>
        </w:rPr>
        <w:t>м, 2015. – Вип. 2 (16). – С.</w:t>
      </w:r>
      <w:r w:rsidR="00884AB6" w:rsidRPr="001B599B">
        <w:rPr>
          <w:sz w:val="28"/>
          <w:szCs w:val="28"/>
          <w:lang w:val="uk-UA"/>
        </w:rPr>
        <w:t xml:space="preserve"> </w:t>
      </w:r>
      <w:r w:rsidRPr="001B599B">
        <w:rPr>
          <w:sz w:val="28"/>
          <w:szCs w:val="28"/>
          <w:lang w:val="uk-UA"/>
        </w:rPr>
        <w:t>371–388.</w:t>
      </w:r>
    </w:p>
    <w:p w:rsidR="00024076" w:rsidRPr="00024076" w:rsidRDefault="00FF4C6D" w:rsidP="00223EB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223EBC">
        <w:rPr>
          <w:i/>
          <w:sz w:val="28"/>
          <w:szCs w:val="28"/>
        </w:rPr>
        <w:t>Эриксон</w:t>
      </w:r>
      <w:proofErr w:type="spellEnd"/>
      <w:r w:rsidRPr="00223EBC">
        <w:rPr>
          <w:i/>
          <w:sz w:val="28"/>
          <w:szCs w:val="28"/>
        </w:rPr>
        <w:t xml:space="preserve"> Э.</w:t>
      </w:r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Детство</w:t>
      </w:r>
      <w:proofErr w:type="spellEnd"/>
      <w:r w:rsidRPr="00223EBC">
        <w:rPr>
          <w:sz w:val="28"/>
          <w:szCs w:val="28"/>
        </w:rPr>
        <w:t xml:space="preserve"> и </w:t>
      </w:r>
      <w:proofErr w:type="spellStart"/>
      <w:r w:rsidRPr="00223EBC">
        <w:rPr>
          <w:sz w:val="28"/>
          <w:szCs w:val="28"/>
        </w:rPr>
        <w:t>общество</w:t>
      </w:r>
      <w:proofErr w:type="spellEnd"/>
      <w:r w:rsidRPr="00223EBC">
        <w:rPr>
          <w:sz w:val="28"/>
          <w:szCs w:val="28"/>
          <w:lang w:val="uk-UA"/>
        </w:rPr>
        <w:t xml:space="preserve"> / Э. </w:t>
      </w:r>
      <w:proofErr w:type="spellStart"/>
      <w:r w:rsidRPr="00223EBC">
        <w:rPr>
          <w:sz w:val="28"/>
          <w:szCs w:val="28"/>
          <w:lang w:val="uk-UA"/>
        </w:rPr>
        <w:t>Эриксон</w:t>
      </w:r>
      <w:proofErr w:type="spellEnd"/>
      <w:r w:rsidRPr="00223EBC">
        <w:rPr>
          <w:sz w:val="28"/>
          <w:szCs w:val="28"/>
          <w:lang w:val="uk-UA"/>
        </w:rPr>
        <w:t>.</w:t>
      </w:r>
      <w:r w:rsidRPr="00223EBC">
        <w:rPr>
          <w:sz w:val="28"/>
          <w:szCs w:val="28"/>
        </w:rPr>
        <w:t xml:space="preserve"> – </w:t>
      </w:r>
      <w:proofErr w:type="spellStart"/>
      <w:proofErr w:type="gramStart"/>
      <w:r w:rsidRPr="00223EBC">
        <w:rPr>
          <w:sz w:val="28"/>
          <w:szCs w:val="28"/>
        </w:rPr>
        <w:t>Обнинск</w:t>
      </w:r>
      <w:proofErr w:type="spellEnd"/>
      <w:r w:rsidRPr="00223EBC">
        <w:rPr>
          <w:sz w:val="28"/>
          <w:szCs w:val="28"/>
        </w:rPr>
        <w:t xml:space="preserve"> :</w:t>
      </w:r>
      <w:proofErr w:type="gramEnd"/>
      <w:r w:rsidRPr="00223EBC">
        <w:rPr>
          <w:sz w:val="28"/>
          <w:szCs w:val="28"/>
        </w:rPr>
        <w:t xml:space="preserve"> </w:t>
      </w:r>
      <w:proofErr w:type="spellStart"/>
      <w:r w:rsidRPr="00223EBC">
        <w:rPr>
          <w:sz w:val="28"/>
          <w:szCs w:val="28"/>
        </w:rPr>
        <w:t>Изд</w:t>
      </w:r>
      <w:proofErr w:type="spellEnd"/>
      <w:r w:rsidRPr="00223EBC">
        <w:rPr>
          <w:sz w:val="28"/>
          <w:szCs w:val="28"/>
        </w:rPr>
        <w:t>–</w:t>
      </w:r>
      <w:proofErr w:type="spellStart"/>
      <w:r w:rsidRPr="00223EBC">
        <w:rPr>
          <w:sz w:val="28"/>
          <w:szCs w:val="28"/>
        </w:rPr>
        <w:t>во</w:t>
      </w:r>
      <w:proofErr w:type="spellEnd"/>
      <w:r w:rsidRPr="00223EBC">
        <w:rPr>
          <w:sz w:val="28"/>
          <w:szCs w:val="28"/>
        </w:rPr>
        <w:t xml:space="preserve"> «</w:t>
      </w:r>
      <w:proofErr w:type="spellStart"/>
      <w:r w:rsidRPr="00223EBC">
        <w:rPr>
          <w:sz w:val="28"/>
          <w:szCs w:val="28"/>
        </w:rPr>
        <w:t>Принтер</w:t>
      </w:r>
      <w:proofErr w:type="spellEnd"/>
      <w:r w:rsidRPr="00223EBC">
        <w:rPr>
          <w:sz w:val="28"/>
          <w:szCs w:val="28"/>
        </w:rPr>
        <w:t>», 1993. – 55 с.</w:t>
      </w:r>
    </w:p>
    <w:p w:rsidR="00FF4C6D" w:rsidRPr="00024076" w:rsidRDefault="00024076" w:rsidP="0002407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223EBC" w:rsidRPr="00024076">
        <w:rPr>
          <w:i/>
          <w:sz w:val="28"/>
          <w:szCs w:val="28"/>
          <w:lang w:val="uk-UA"/>
        </w:rPr>
        <w:t>Карпенко З. С.</w:t>
      </w:r>
      <w:r w:rsidR="00223EBC" w:rsidRPr="00223EBC">
        <w:rPr>
          <w:sz w:val="28"/>
          <w:szCs w:val="28"/>
          <w:lang w:val="uk-UA"/>
        </w:rPr>
        <w:t xml:space="preserve"> Аксіологічна психологія особистості / З. С. Карпенко. – Івано-Франківськ : </w:t>
      </w:r>
      <w:proofErr w:type="spellStart"/>
      <w:r w:rsidR="00223EBC" w:rsidRPr="00223EBC">
        <w:rPr>
          <w:sz w:val="28"/>
          <w:szCs w:val="28"/>
          <w:lang w:val="uk-UA"/>
        </w:rPr>
        <w:t>Лілея-НВ</w:t>
      </w:r>
      <w:proofErr w:type="spellEnd"/>
      <w:r w:rsidR="00223EBC" w:rsidRPr="00223EBC">
        <w:rPr>
          <w:sz w:val="28"/>
          <w:szCs w:val="28"/>
          <w:lang w:val="uk-UA"/>
        </w:rPr>
        <w:t>, 2009. – 512 с.</w:t>
      </w:r>
    </w:p>
    <w:p w:rsidR="00223EBC" w:rsidRPr="00223EBC" w:rsidRDefault="00024076" w:rsidP="00223EBC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E566C2" w:rsidRPr="001B599B">
        <w:rPr>
          <w:i/>
          <w:sz w:val="28"/>
          <w:szCs w:val="28"/>
          <w:lang w:val="uk-UA"/>
        </w:rPr>
        <w:t>Карпенко З.</w:t>
      </w:r>
      <w:r w:rsidR="00A21B76" w:rsidRPr="001B599B">
        <w:rPr>
          <w:i/>
          <w:sz w:val="28"/>
          <w:szCs w:val="28"/>
          <w:lang w:val="uk-UA"/>
        </w:rPr>
        <w:t xml:space="preserve"> </w:t>
      </w:r>
      <w:r w:rsidR="00E566C2" w:rsidRPr="001B599B">
        <w:rPr>
          <w:i/>
          <w:sz w:val="28"/>
          <w:szCs w:val="28"/>
          <w:lang w:val="uk-UA"/>
        </w:rPr>
        <w:t>С</w:t>
      </w:r>
      <w:r w:rsidR="00E566C2" w:rsidRPr="001B599B">
        <w:rPr>
          <w:sz w:val="28"/>
          <w:szCs w:val="28"/>
          <w:lang w:val="uk-UA"/>
        </w:rPr>
        <w:t xml:space="preserve">. </w:t>
      </w:r>
      <w:proofErr w:type="spellStart"/>
      <w:r w:rsidR="00E566C2" w:rsidRPr="001B599B">
        <w:rPr>
          <w:sz w:val="28"/>
          <w:szCs w:val="28"/>
          <w:lang w:val="uk-UA"/>
        </w:rPr>
        <w:t>Експірієнтальна</w:t>
      </w:r>
      <w:proofErr w:type="spellEnd"/>
      <w:r w:rsidR="00E566C2" w:rsidRPr="001B599B">
        <w:rPr>
          <w:sz w:val="28"/>
          <w:szCs w:val="28"/>
          <w:lang w:val="uk-UA"/>
        </w:rPr>
        <w:t xml:space="preserve"> модель профілактики емоційної </w:t>
      </w:r>
      <w:proofErr w:type="spellStart"/>
      <w:r w:rsidR="00E566C2" w:rsidRPr="001B599B">
        <w:rPr>
          <w:sz w:val="28"/>
          <w:szCs w:val="28"/>
          <w:lang w:val="uk-UA"/>
        </w:rPr>
        <w:t>депривації</w:t>
      </w:r>
      <w:proofErr w:type="spellEnd"/>
      <w:r w:rsidR="00E566C2" w:rsidRPr="001B599B">
        <w:rPr>
          <w:sz w:val="28"/>
          <w:szCs w:val="28"/>
          <w:lang w:val="uk-UA"/>
        </w:rPr>
        <w:t xml:space="preserve"> в процесі становлення особистості / З.</w:t>
      </w:r>
      <w:r w:rsidR="00A21B76" w:rsidRPr="001B599B">
        <w:rPr>
          <w:sz w:val="28"/>
          <w:szCs w:val="28"/>
          <w:lang w:val="uk-UA"/>
        </w:rPr>
        <w:t xml:space="preserve"> </w:t>
      </w:r>
      <w:r w:rsidR="00E566C2" w:rsidRPr="001B599B">
        <w:rPr>
          <w:sz w:val="28"/>
          <w:szCs w:val="28"/>
          <w:lang w:val="uk-UA"/>
        </w:rPr>
        <w:t>С. Карпенко // Психологічна модель профілактики насилля і ворожості в суспільному і приватному житті: тези доповідей учасників Круглого столу (Івано-Франківськ, 5 травня 2015 року) [редактор-упорядник З.</w:t>
      </w:r>
      <w:r w:rsidR="00A21B76" w:rsidRPr="001B599B">
        <w:rPr>
          <w:sz w:val="28"/>
          <w:szCs w:val="28"/>
          <w:lang w:val="uk-UA"/>
        </w:rPr>
        <w:t xml:space="preserve"> </w:t>
      </w:r>
      <w:r w:rsidR="00E566C2" w:rsidRPr="001B599B">
        <w:rPr>
          <w:sz w:val="28"/>
          <w:szCs w:val="28"/>
          <w:lang w:val="uk-UA"/>
        </w:rPr>
        <w:t>С. Карпенко]. – Івано-Франківськ : Симфонія форте, 2015. – 4–9 с.</w:t>
      </w:r>
    </w:p>
    <w:p w:rsidR="00024076" w:rsidRDefault="00024076" w:rsidP="000172C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D87D68" w:rsidRPr="000172CA">
        <w:rPr>
          <w:i/>
          <w:sz w:val="28"/>
          <w:szCs w:val="28"/>
          <w:lang w:val="uk-UA"/>
        </w:rPr>
        <w:t>Карпенко З.</w:t>
      </w:r>
      <w:r w:rsidR="00D87D68" w:rsidRPr="000172CA">
        <w:rPr>
          <w:sz w:val="28"/>
          <w:szCs w:val="28"/>
          <w:lang w:val="uk-UA"/>
        </w:rPr>
        <w:t xml:space="preserve"> </w:t>
      </w:r>
      <w:proofErr w:type="spellStart"/>
      <w:r w:rsidR="00D87D68" w:rsidRPr="000172CA">
        <w:rPr>
          <w:sz w:val="28"/>
          <w:szCs w:val="28"/>
          <w:lang w:val="uk-UA"/>
        </w:rPr>
        <w:t>Аксіопсихологічне</w:t>
      </w:r>
      <w:proofErr w:type="spellEnd"/>
      <w:r w:rsidR="00D87D68" w:rsidRPr="000172CA">
        <w:rPr>
          <w:sz w:val="28"/>
          <w:szCs w:val="28"/>
          <w:lang w:val="uk-UA"/>
        </w:rPr>
        <w:t xml:space="preserve"> спростування деструктивних ідеологем тоталітарних соціумів / Зіновія Карпенко // Психологія особистості. – 2014. – № 1 (5). – С. 55–66.</w:t>
      </w:r>
    </w:p>
    <w:p w:rsidR="00024076" w:rsidRDefault="00024076" w:rsidP="000172C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23EBC" w:rsidRPr="00A47540">
        <w:rPr>
          <w:i/>
          <w:sz w:val="28"/>
          <w:szCs w:val="28"/>
          <w:lang w:val="uk-UA"/>
        </w:rPr>
        <w:t>Карпенко З. С.</w:t>
      </w:r>
      <w:r w:rsidR="00223EBC" w:rsidRPr="000172CA">
        <w:rPr>
          <w:sz w:val="28"/>
          <w:szCs w:val="28"/>
          <w:lang w:val="uk-UA"/>
        </w:rPr>
        <w:t xml:space="preserve"> </w:t>
      </w:r>
      <w:proofErr w:type="spellStart"/>
      <w:r w:rsidR="00223EBC" w:rsidRPr="000172CA">
        <w:rPr>
          <w:sz w:val="28"/>
          <w:szCs w:val="28"/>
          <w:lang w:val="uk-UA"/>
        </w:rPr>
        <w:t>Психолого-історична</w:t>
      </w:r>
      <w:proofErr w:type="spellEnd"/>
      <w:r w:rsidR="00223EBC" w:rsidRPr="000172CA">
        <w:rPr>
          <w:sz w:val="28"/>
          <w:szCs w:val="28"/>
          <w:lang w:val="uk-UA"/>
        </w:rPr>
        <w:t xml:space="preserve"> реконструкція соціальних міфологем як метод протидії маніпулятивним </w:t>
      </w:r>
      <w:proofErr w:type="spellStart"/>
      <w:r w:rsidR="00223EBC" w:rsidRPr="000172CA">
        <w:rPr>
          <w:sz w:val="28"/>
          <w:szCs w:val="28"/>
          <w:lang w:val="uk-UA"/>
        </w:rPr>
        <w:t>медіатехнологіям</w:t>
      </w:r>
      <w:proofErr w:type="spellEnd"/>
      <w:r w:rsidR="00223EBC" w:rsidRPr="000172CA">
        <w:rPr>
          <w:sz w:val="28"/>
          <w:szCs w:val="28"/>
          <w:lang w:val="uk-UA"/>
        </w:rPr>
        <w:t xml:space="preserve"> / З. </w:t>
      </w:r>
      <w:r w:rsidR="00A47540">
        <w:rPr>
          <w:sz w:val="28"/>
          <w:szCs w:val="28"/>
          <w:lang w:val="uk-UA"/>
        </w:rPr>
        <w:t> </w:t>
      </w:r>
      <w:r w:rsidR="00223EBC" w:rsidRPr="000172CA">
        <w:rPr>
          <w:sz w:val="28"/>
          <w:szCs w:val="28"/>
          <w:lang w:val="uk-UA"/>
        </w:rPr>
        <w:t xml:space="preserve">С. </w:t>
      </w:r>
      <w:r w:rsidR="00A47540">
        <w:rPr>
          <w:sz w:val="28"/>
          <w:szCs w:val="28"/>
          <w:lang w:val="uk-UA"/>
        </w:rPr>
        <w:t> </w:t>
      </w:r>
      <w:r w:rsidR="00223EBC" w:rsidRPr="000172CA">
        <w:rPr>
          <w:sz w:val="28"/>
          <w:szCs w:val="28"/>
          <w:lang w:val="uk-UA"/>
        </w:rPr>
        <w:t xml:space="preserve">Карпенко // Проблеми політичної психології : зб. наук. праць. – К. : Міленіум, 2015. – Вип. 2 (16). – С. 361–370. </w:t>
      </w:r>
    </w:p>
    <w:p w:rsidR="00024076" w:rsidRDefault="00223EBC" w:rsidP="000172CA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0172CA">
        <w:rPr>
          <w:sz w:val="28"/>
          <w:szCs w:val="28"/>
          <w:lang w:val="uk-UA"/>
        </w:rPr>
        <w:t xml:space="preserve"> </w:t>
      </w:r>
      <w:proofErr w:type="spellStart"/>
      <w:r w:rsidRPr="00A47540">
        <w:rPr>
          <w:i/>
          <w:sz w:val="28"/>
          <w:szCs w:val="28"/>
          <w:lang w:val="uk-UA"/>
        </w:rPr>
        <w:t>Кінан</w:t>
      </w:r>
      <w:proofErr w:type="spellEnd"/>
      <w:r w:rsidRPr="00A47540">
        <w:rPr>
          <w:i/>
          <w:sz w:val="28"/>
          <w:szCs w:val="28"/>
          <w:lang w:val="uk-UA"/>
        </w:rPr>
        <w:t xml:space="preserve"> Е.</w:t>
      </w:r>
      <w:r w:rsidRPr="000172CA">
        <w:rPr>
          <w:sz w:val="28"/>
          <w:szCs w:val="28"/>
          <w:lang w:val="uk-UA"/>
        </w:rPr>
        <w:t xml:space="preserve"> Російські історичні міфи / Е. </w:t>
      </w:r>
      <w:proofErr w:type="spellStart"/>
      <w:r w:rsidRPr="000172CA">
        <w:rPr>
          <w:sz w:val="28"/>
          <w:szCs w:val="28"/>
          <w:lang w:val="uk-UA"/>
        </w:rPr>
        <w:t>Кінан</w:t>
      </w:r>
      <w:proofErr w:type="spellEnd"/>
      <w:r w:rsidRPr="000172CA">
        <w:rPr>
          <w:sz w:val="28"/>
          <w:szCs w:val="28"/>
          <w:lang w:val="uk-UA"/>
        </w:rPr>
        <w:t xml:space="preserve">. – К. : Критика, 2001. – 284 с. </w:t>
      </w:r>
    </w:p>
    <w:p w:rsidR="00223EBC" w:rsidRPr="00A47540" w:rsidRDefault="00223EBC" w:rsidP="00A47540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  <w:lang w:val="uk-UA"/>
        </w:rPr>
      </w:pPr>
      <w:r w:rsidRPr="000172CA">
        <w:rPr>
          <w:sz w:val="28"/>
          <w:szCs w:val="28"/>
          <w:lang w:val="uk-UA"/>
        </w:rPr>
        <w:t xml:space="preserve"> </w:t>
      </w:r>
      <w:proofErr w:type="spellStart"/>
      <w:r w:rsidRPr="00A47540">
        <w:rPr>
          <w:i/>
          <w:sz w:val="28"/>
          <w:szCs w:val="28"/>
          <w:lang w:val="uk-UA"/>
        </w:rPr>
        <w:t>Лойко</w:t>
      </w:r>
      <w:proofErr w:type="spellEnd"/>
      <w:r w:rsidRPr="00A47540">
        <w:rPr>
          <w:i/>
          <w:sz w:val="28"/>
          <w:szCs w:val="28"/>
          <w:lang w:val="uk-UA"/>
        </w:rPr>
        <w:t xml:space="preserve"> С.</w:t>
      </w:r>
      <w:r w:rsidRPr="000172CA">
        <w:rPr>
          <w:sz w:val="28"/>
          <w:szCs w:val="28"/>
          <w:lang w:val="uk-UA"/>
        </w:rPr>
        <w:t xml:space="preserve"> Аеропорт. Головна книга про війну, якої не повинно було бути, і про героїв, які хотіли жити, але вмирали. Роман / С. </w:t>
      </w:r>
      <w:proofErr w:type="spellStart"/>
      <w:r w:rsidRPr="000172CA">
        <w:rPr>
          <w:sz w:val="28"/>
          <w:szCs w:val="28"/>
          <w:lang w:val="uk-UA"/>
        </w:rPr>
        <w:t>Лойко</w:t>
      </w:r>
      <w:proofErr w:type="spellEnd"/>
      <w:r w:rsidRPr="000172CA">
        <w:rPr>
          <w:sz w:val="28"/>
          <w:szCs w:val="28"/>
          <w:lang w:val="uk-UA"/>
        </w:rPr>
        <w:t xml:space="preserve">. – К. : </w:t>
      </w:r>
      <w:proofErr w:type="spellStart"/>
      <w:r w:rsidRPr="000172CA">
        <w:rPr>
          <w:sz w:val="28"/>
          <w:szCs w:val="28"/>
          <w:lang w:val="uk-UA"/>
        </w:rPr>
        <w:t>Брайт</w:t>
      </w:r>
      <w:proofErr w:type="spellEnd"/>
      <w:r w:rsidRPr="000172CA">
        <w:rPr>
          <w:sz w:val="28"/>
          <w:szCs w:val="28"/>
          <w:lang w:val="uk-UA"/>
        </w:rPr>
        <w:t xml:space="preserve"> </w:t>
      </w:r>
      <w:proofErr w:type="spellStart"/>
      <w:r w:rsidRPr="000172CA">
        <w:rPr>
          <w:sz w:val="28"/>
          <w:szCs w:val="28"/>
          <w:lang w:val="uk-UA"/>
        </w:rPr>
        <w:t>Стар</w:t>
      </w:r>
      <w:proofErr w:type="spellEnd"/>
      <w:r w:rsidRPr="000172CA">
        <w:rPr>
          <w:sz w:val="28"/>
          <w:szCs w:val="28"/>
          <w:lang w:val="uk-UA"/>
        </w:rPr>
        <w:t xml:space="preserve"> </w:t>
      </w:r>
      <w:proofErr w:type="spellStart"/>
      <w:r w:rsidRPr="000172CA">
        <w:rPr>
          <w:sz w:val="28"/>
          <w:szCs w:val="28"/>
          <w:lang w:val="uk-UA"/>
        </w:rPr>
        <w:t>Паблишинг</w:t>
      </w:r>
      <w:proofErr w:type="spellEnd"/>
      <w:r w:rsidRPr="000172CA">
        <w:rPr>
          <w:sz w:val="28"/>
          <w:szCs w:val="28"/>
          <w:lang w:val="uk-UA"/>
        </w:rPr>
        <w:t>, 2015. – 328 с.</w:t>
      </w:r>
    </w:p>
    <w:p w:rsidR="00024076" w:rsidRPr="00915A27" w:rsidRDefault="00024076" w:rsidP="00915A27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proofErr w:type="spellStart"/>
      <w:r w:rsidR="00FF4C6D" w:rsidRPr="00024076">
        <w:rPr>
          <w:i/>
          <w:sz w:val="28"/>
          <w:szCs w:val="28"/>
        </w:rPr>
        <w:t>Перлз</w:t>
      </w:r>
      <w:proofErr w:type="spellEnd"/>
      <w:r w:rsidR="00FF4C6D" w:rsidRPr="00024076">
        <w:rPr>
          <w:i/>
          <w:sz w:val="28"/>
          <w:szCs w:val="28"/>
        </w:rPr>
        <w:t xml:space="preserve"> Ф.</w:t>
      </w:r>
      <w:r w:rsidR="00FF4C6D" w:rsidRPr="00024076">
        <w:rPr>
          <w:sz w:val="28"/>
          <w:szCs w:val="28"/>
        </w:rPr>
        <w:t xml:space="preserve"> </w:t>
      </w:r>
      <w:proofErr w:type="spellStart"/>
      <w:r w:rsidR="00FF4C6D" w:rsidRPr="00024076">
        <w:rPr>
          <w:sz w:val="28"/>
          <w:szCs w:val="28"/>
        </w:rPr>
        <w:t>Внутри</w:t>
      </w:r>
      <w:proofErr w:type="spellEnd"/>
      <w:r w:rsidR="00FF4C6D" w:rsidRPr="00024076">
        <w:rPr>
          <w:sz w:val="28"/>
          <w:szCs w:val="28"/>
        </w:rPr>
        <w:t xml:space="preserve"> и </w:t>
      </w:r>
      <w:proofErr w:type="spellStart"/>
      <w:r w:rsidR="00FF4C6D" w:rsidRPr="00024076">
        <w:rPr>
          <w:sz w:val="28"/>
          <w:szCs w:val="28"/>
        </w:rPr>
        <w:t>вне</w:t>
      </w:r>
      <w:proofErr w:type="spellEnd"/>
      <w:r w:rsidR="00FF4C6D" w:rsidRPr="00024076">
        <w:rPr>
          <w:sz w:val="28"/>
          <w:szCs w:val="28"/>
        </w:rPr>
        <w:t xml:space="preserve"> </w:t>
      </w:r>
      <w:proofErr w:type="spellStart"/>
      <w:r w:rsidR="00FF4C6D" w:rsidRPr="00024076">
        <w:rPr>
          <w:sz w:val="28"/>
          <w:szCs w:val="28"/>
        </w:rPr>
        <w:t>помойного</w:t>
      </w:r>
      <w:proofErr w:type="spellEnd"/>
      <w:r w:rsidR="00FF4C6D" w:rsidRPr="00024076">
        <w:rPr>
          <w:sz w:val="28"/>
          <w:szCs w:val="28"/>
        </w:rPr>
        <w:t xml:space="preserve"> </w:t>
      </w:r>
      <w:proofErr w:type="spellStart"/>
      <w:r w:rsidR="00FF4C6D" w:rsidRPr="00024076">
        <w:rPr>
          <w:sz w:val="28"/>
          <w:szCs w:val="28"/>
        </w:rPr>
        <w:t>ведра</w:t>
      </w:r>
      <w:proofErr w:type="spellEnd"/>
      <w:r w:rsidR="00FF4C6D" w:rsidRPr="00024076">
        <w:rPr>
          <w:sz w:val="28"/>
          <w:szCs w:val="28"/>
          <w:lang w:val="uk-UA"/>
        </w:rPr>
        <w:t xml:space="preserve"> / Ф. </w:t>
      </w:r>
      <w:proofErr w:type="spellStart"/>
      <w:r w:rsidR="00FF4C6D" w:rsidRPr="00024076">
        <w:rPr>
          <w:sz w:val="28"/>
          <w:szCs w:val="28"/>
        </w:rPr>
        <w:t>Перлз</w:t>
      </w:r>
      <w:proofErr w:type="spellEnd"/>
      <w:r w:rsidR="00FF4C6D" w:rsidRPr="00024076">
        <w:rPr>
          <w:sz w:val="28"/>
          <w:szCs w:val="28"/>
        </w:rPr>
        <w:t xml:space="preserve">, </w:t>
      </w:r>
      <w:r w:rsidR="00FF4C6D" w:rsidRPr="00024076">
        <w:rPr>
          <w:sz w:val="28"/>
          <w:szCs w:val="28"/>
          <w:lang w:val="uk-UA"/>
        </w:rPr>
        <w:t xml:space="preserve">П. </w:t>
      </w:r>
      <w:proofErr w:type="spellStart"/>
      <w:r w:rsidR="00FF4C6D" w:rsidRPr="00024076">
        <w:rPr>
          <w:sz w:val="28"/>
          <w:szCs w:val="28"/>
        </w:rPr>
        <w:t>Гудмен</w:t>
      </w:r>
      <w:proofErr w:type="spellEnd"/>
      <w:r w:rsidR="00FF4C6D" w:rsidRPr="00024076">
        <w:rPr>
          <w:sz w:val="28"/>
          <w:szCs w:val="28"/>
        </w:rPr>
        <w:t xml:space="preserve">, </w:t>
      </w:r>
      <w:r w:rsidR="00FF4C6D" w:rsidRPr="00024076">
        <w:rPr>
          <w:sz w:val="28"/>
          <w:szCs w:val="28"/>
          <w:lang w:val="uk-UA"/>
        </w:rPr>
        <w:t xml:space="preserve">Р. </w:t>
      </w:r>
      <w:proofErr w:type="spellStart"/>
      <w:r w:rsidR="00FF4C6D" w:rsidRPr="00024076">
        <w:rPr>
          <w:sz w:val="28"/>
          <w:szCs w:val="28"/>
        </w:rPr>
        <w:t>Хефферлин</w:t>
      </w:r>
      <w:proofErr w:type="spellEnd"/>
      <w:r w:rsidR="00FF4C6D" w:rsidRPr="00024076">
        <w:rPr>
          <w:sz w:val="28"/>
          <w:szCs w:val="28"/>
        </w:rPr>
        <w:t xml:space="preserve">. – </w:t>
      </w:r>
      <w:proofErr w:type="spellStart"/>
      <w:proofErr w:type="gramStart"/>
      <w:r w:rsidR="00FF4C6D" w:rsidRPr="00024076">
        <w:rPr>
          <w:sz w:val="28"/>
          <w:szCs w:val="28"/>
        </w:rPr>
        <w:t>СПб</w:t>
      </w:r>
      <w:proofErr w:type="spellEnd"/>
      <w:r w:rsidR="00FF4C6D" w:rsidRPr="00024076">
        <w:rPr>
          <w:sz w:val="28"/>
          <w:szCs w:val="28"/>
          <w:lang w:val="uk-UA"/>
        </w:rPr>
        <w:t xml:space="preserve"> </w:t>
      </w:r>
      <w:r w:rsidR="00FF4C6D" w:rsidRPr="00024076">
        <w:rPr>
          <w:sz w:val="28"/>
          <w:szCs w:val="28"/>
        </w:rPr>
        <w:t>:</w:t>
      </w:r>
      <w:proofErr w:type="gramEnd"/>
      <w:r w:rsidR="00FF4C6D" w:rsidRPr="00024076">
        <w:rPr>
          <w:sz w:val="28"/>
          <w:szCs w:val="28"/>
        </w:rPr>
        <w:t xml:space="preserve"> </w:t>
      </w:r>
      <w:proofErr w:type="spellStart"/>
      <w:r w:rsidR="00FF4C6D" w:rsidRPr="00024076">
        <w:rPr>
          <w:sz w:val="28"/>
          <w:szCs w:val="28"/>
        </w:rPr>
        <w:t>Петербург</w:t>
      </w:r>
      <w:proofErr w:type="spellEnd"/>
      <w:r w:rsidR="00FF4C6D" w:rsidRPr="00024076">
        <w:rPr>
          <w:sz w:val="28"/>
          <w:szCs w:val="28"/>
        </w:rPr>
        <w:t xml:space="preserve">-ХХІ </w:t>
      </w:r>
      <w:proofErr w:type="spellStart"/>
      <w:r w:rsidR="00FF4C6D" w:rsidRPr="00024076">
        <w:rPr>
          <w:sz w:val="28"/>
          <w:szCs w:val="28"/>
        </w:rPr>
        <w:t>век</w:t>
      </w:r>
      <w:proofErr w:type="spellEnd"/>
      <w:r w:rsidR="00FF4C6D" w:rsidRPr="00024076">
        <w:rPr>
          <w:sz w:val="28"/>
          <w:szCs w:val="28"/>
        </w:rPr>
        <w:t>, 1995. – 448 с.</w:t>
      </w:r>
    </w:p>
    <w:p w:rsidR="00FF4C6D" w:rsidRPr="00A47540" w:rsidRDefault="000172CA" w:rsidP="00A47540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024076">
        <w:rPr>
          <w:sz w:val="28"/>
          <w:szCs w:val="28"/>
          <w:lang w:val="uk-UA"/>
        </w:rPr>
        <w:t xml:space="preserve"> </w:t>
      </w:r>
      <w:proofErr w:type="spellStart"/>
      <w:r w:rsidRPr="00024076">
        <w:rPr>
          <w:sz w:val="28"/>
          <w:szCs w:val="28"/>
        </w:rPr>
        <w:t>Психология</w:t>
      </w:r>
      <w:proofErr w:type="spellEnd"/>
      <w:r w:rsidRPr="00024076">
        <w:rPr>
          <w:sz w:val="28"/>
          <w:szCs w:val="28"/>
        </w:rPr>
        <w:t xml:space="preserve"> </w:t>
      </w:r>
      <w:proofErr w:type="spellStart"/>
      <w:r w:rsidRPr="00024076">
        <w:rPr>
          <w:sz w:val="28"/>
          <w:szCs w:val="28"/>
        </w:rPr>
        <w:t>личности</w:t>
      </w:r>
      <w:proofErr w:type="spellEnd"/>
      <w:r w:rsidRPr="00024076">
        <w:rPr>
          <w:sz w:val="28"/>
          <w:szCs w:val="28"/>
        </w:rPr>
        <w:t xml:space="preserve">: </w:t>
      </w:r>
      <w:proofErr w:type="spellStart"/>
      <w:r w:rsidRPr="00024076">
        <w:rPr>
          <w:sz w:val="28"/>
          <w:szCs w:val="28"/>
        </w:rPr>
        <w:t>Словарь-справочник</w:t>
      </w:r>
      <w:proofErr w:type="spellEnd"/>
      <w:r w:rsidRPr="00024076">
        <w:rPr>
          <w:sz w:val="28"/>
          <w:szCs w:val="28"/>
        </w:rPr>
        <w:t xml:space="preserve"> / </w:t>
      </w:r>
      <w:r w:rsidRPr="00024076">
        <w:rPr>
          <w:sz w:val="28"/>
          <w:szCs w:val="28"/>
          <w:lang w:val="uk-UA"/>
        </w:rPr>
        <w:t>п</w:t>
      </w:r>
      <w:proofErr w:type="spellStart"/>
      <w:r w:rsidRPr="00024076">
        <w:rPr>
          <w:sz w:val="28"/>
          <w:szCs w:val="28"/>
        </w:rPr>
        <w:t>од</w:t>
      </w:r>
      <w:proofErr w:type="spellEnd"/>
      <w:r w:rsidRPr="00024076">
        <w:rPr>
          <w:sz w:val="28"/>
          <w:szCs w:val="28"/>
        </w:rPr>
        <w:t xml:space="preserve"> </w:t>
      </w:r>
      <w:proofErr w:type="spellStart"/>
      <w:r w:rsidRPr="00024076">
        <w:rPr>
          <w:sz w:val="28"/>
          <w:szCs w:val="28"/>
        </w:rPr>
        <w:t>ред</w:t>
      </w:r>
      <w:proofErr w:type="spellEnd"/>
      <w:r w:rsidRPr="00024076">
        <w:rPr>
          <w:sz w:val="28"/>
          <w:szCs w:val="28"/>
        </w:rPr>
        <w:t xml:space="preserve"> П. П. </w:t>
      </w:r>
      <w:proofErr w:type="spellStart"/>
      <w:r w:rsidRPr="00024076">
        <w:rPr>
          <w:sz w:val="28"/>
          <w:szCs w:val="28"/>
        </w:rPr>
        <w:t>Горностая</w:t>
      </w:r>
      <w:proofErr w:type="spellEnd"/>
      <w:r w:rsidRPr="00024076">
        <w:rPr>
          <w:sz w:val="28"/>
          <w:szCs w:val="28"/>
        </w:rPr>
        <w:t xml:space="preserve">, Т. М. </w:t>
      </w:r>
      <w:proofErr w:type="spellStart"/>
      <w:r w:rsidRPr="00024076">
        <w:rPr>
          <w:sz w:val="28"/>
          <w:szCs w:val="28"/>
        </w:rPr>
        <w:t>Титаренко</w:t>
      </w:r>
      <w:proofErr w:type="spellEnd"/>
      <w:r w:rsidRPr="00024076">
        <w:rPr>
          <w:sz w:val="28"/>
          <w:szCs w:val="28"/>
        </w:rPr>
        <w:t>. – К</w:t>
      </w:r>
      <w:proofErr w:type="gramStart"/>
      <w:r w:rsidRPr="00024076">
        <w:rPr>
          <w:sz w:val="28"/>
          <w:szCs w:val="28"/>
        </w:rPr>
        <w:t>.</w:t>
      </w:r>
      <w:r w:rsidRPr="00024076">
        <w:rPr>
          <w:sz w:val="28"/>
          <w:szCs w:val="28"/>
          <w:lang w:val="uk-UA"/>
        </w:rPr>
        <w:t xml:space="preserve"> </w:t>
      </w:r>
      <w:r w:rsidRPr="00024076">
        <w:rPr>
          <w:sz w:val="28"/>
          <w:szCs w:val="28"/>
        </w:rPr>
        <w:t>:</w:t>
      </w:r>
      <w:proofErr w:type="gramEnd"/>
      <w:r w:rsidRPr="00024076">
        <w:rPr>
          <w:sz w:val="28"/>
          <w:szCs w:val="28"/>
        </w:rPr>
        <w:t xml:space="preserve"> РУТА, 2001. – 320 с.</w:t>
      </w:r>
    </w:p>
    <w:p w:rsidR="00B505D5" w:rsidRPr="00915A27" w:rsidRDefault="00024076" w:rsidP="00915A27">
      <w:pPr>
        <w:pStyle w:val="a4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915A27">
        <w:rPr>
          <w:i/>
          <w:sz w:val="28"/>
          <w:szCs w:val="28"/>
          <w:lang w:val="uk-UA"/>
        </w:rPr>
        <w:lastRenderedPageBreak/>
        <w:t xml:space="preserve"> </w:t>
      </w:r>
      <w:proofErr w:type="spellStart"/>
      <w:r w:rsidR="00B505D5" w:rsidRPr="00915A27">
        <w:rPr>
          <w:i/>
          <w:sz w:val="28"/>
          <w:szCs w:val="28"/>
        </w:rPr>
        <w:t>Старовойтенко</w:t>
      </w:r>
      <w:proofErr w:type="spellEnd"/>
      <w:r w:rsidR="00B505D5" w:rsidRPr="00915A27">
        <w:rPr>
          <w:i/>
          <w:sz w:val="28"/>
          <w:szCs w:val="28"/>
        </w:rPr>
        <w:t xml:space="preserve"> Е.</w:t>
      </w:r>
      <w:r w:rsidR="00B505D5" w:rsidRPr="00915A27">
        <w:rPr>
          <w:i/>
          <w:sz w:val="28"/>
          <w:szCs w:val="28"/>
          <w:lang w:val="uk-UA"/>
        </w:rPr>
        <w:t xml:space="preserve"> </w:t>
      </w:r>
      <w:r w:rsidR="00B505D5" w:rsidRPr="00915A27">
        <w:rPr>
          <w:i/>
          <w:sz w:val="28"/>
          <w:szCs w:val="28"/>
        </w:rPr>
        <w:t>Б.</w:t>
      </w:r>
      <w:r w:rsidR="00B505D5" w:rsidRPr="00915A27">
        <w:rPr>
          <w:sz w:val="28"/>
          <w:szCs w:val="28"/>
        </w:rPr>
        <w:t xml:space="preserve"> </w:t>
      </w:r>
      <w:proofErr w:type="spellStart"/>
      <w:r w:rsidR="00B505D5" w:rsidRPr="00915A27">
        <w:rPr>
          <w:sz w:val="28"/>
          <w:szCs w:val="28"/>
        </w:rPr>
        <w:t>Культурная</w:t>
      </w:r>
      <w:proofErr w:type="spellEnd"/>
      <w:r w:rsidR="00B505D5" w:rsidRPr="00915A27">
        <w:rPr>
          <w:sz w:val="28"/>
          <w:szCs w:val="28"/>
        </w:rPr>
        <w:t xml:space="preserve"> </w:t>
      </w:r>
      <w:proofErr w:type="spellStart"/>
      <w:r w:rsidR="00B505D5" w:rsidRPr="00915A27">
        <w:rPr>
          <w:sz w:val="28"/>
          <w:szCs w:val="28"/>
        </w:rPr>
        <w:t>психология</w:t>
      </w:r>
      <w:proofErr w:type="spellEnd"/>
      <w:r w:rsidR="00B505D5" w:rsidRPr="00915A27">
        <w:rPr>
          <w:sz w:val="28"/>
          <w:szCs w:val="28"/>
        </w:rPr>
        <w:t xml:space="preserve"> </w:t>
      </w:r>
      <w:proofErr w:type="spellStart"/>
      <w:r w:rsidR="00B505D5" w:rsidRPr="00915A27">
        <w:rPr>
          <w:sz w:val="28"/>
          <w:szCs w:val="28"/>
        </w:rPr>
        <w:t>личности</w:t>
      </w:r>
      <w:proofErr w:type="spellEnd"/>
      <w:r w:rsidR="00B505D5" w:rsidRPr="00915A27">
        <w:rPr>
          <w:sz w:val="28"/>
          <w:szCs w:val="28"/>
        </w:rPr>
        <w:t xml:space="preserve">: </w:t>
      </w:r>
      <w:proofErr w:type="spellStart"/>
      <w:r w:rsidR="00B505D5" w:rsidRPr="00915A27">
        <w:rPr>
          <w:sz w:val="28"/>
          <w:szCs w:val="28"/>
        </w:rPr>
        <w:t>монография</w:t>
      </w:r>
      <w:proofErr w:type="spellEnd"/>
      <w:r w:rsidR="00B505D5" w:rsidRPr="00915A27">
        <w:rPr>
          <w:sz w:val="28"/>
          <w:szCs w:val="28"/>
          <w:lang w:val="uk-UA"/>
        </w:rPr>
        <w:t xml:space="preserve"> / Е. Б. </w:t>
      </w:r>
      <w:proofErr w:type="spellStart"/>
      <w:r w:rsidR="00B505D5" w:rsidRPr="00915A27">
        <w:rPr>
          <w:sz w:val="28"/>
          <w:szCs w:val="28"/>
          <w:lang w:val="uk-UA"/>
        </w:rPr>
        <w:t>Старовойтенко</w:t>
      </w:r>
      <w:proofErr w:type="spellEnd"/>
      <w:r w:rsidR="00B505D5" w:rsidRPr="00915A27">
        <w:rPr>
          <w:sz w:val="28"/>
          <w:szCs w:val="28"/>
        </w:rPr>
        <w:t>. – М</w:t>
      </w:r>
      <w:proofErr w:type="gramStart"/>
      <w:r w:rsidR="00B505D5" w:rsidRPr="00915A27">
        <w:rPr>
          <w:sz w:val="28"/>
          <w:szCs w:val="28"/>
        </w:rPr>
        <w:t>.</w:t>
      </w:r>
      <w:r w:rsidR="00B505D5" w:rsidRPr="00915A27">
        <w:rPr>
          <w:sz w:val="28"/>
          <w:szCs w:val="28"/>
          <w:lang w:val="uk-UA"/>
        </w:rPr>
        <w:t xml:space="preserve"> </w:t>
      </w:r>
      <w:r w:rsidR="00B505D5" w:rsidRPr="00915A27">
        <w:rPr>
          <w:sz w:val="28"/>
          <w:szCs w:val="28"/>
        </w:rPr>
        <w:t>:</w:t>
      </w:r>
      <w:proofErr w:type="gramEnd"/>
      <w:r w:rsidR="00B505D5" w:rsidRPr="00915A27">
        <w:rPr>
          <w:sz w:val="28"/>
          <w:szCs w:val="28"/>
        </w:rPr>
        <w:t xml:space="preserve"> </w:t>
      </w:r>
      <w:proofErr w:type="spellStart"/>
      <w:r w:rsidR="00B505D5" w:rsidRPr="00915A27">
        <w:rPr>
          <w:sz w:val="28"/>
          <w:szCs w:val="28"/>
        </w:rPr>
        <w:t>Академический</w:t>
      </w:r>
      <w:proofErr w:type="spellEnd"/>
      <w:r w:rsidR="00B505D5" w:rsidRPr="00915A27">
        <w:rPr>
          <w:sz w:val="28"/>
          <w:szCs w:val="28"/>
        </w:rPr>
        <w:t xml:space="preserve"> </w:t>
      </w:r>
      <w:proofErr w:type="spellStart"/>
      <w:r w:rsidR="00B505D5" w:rsidRPr="00915A27">
        <w:rPr>
          <w:sz w:val="28"/>
          <w:szCs w:val="28"/>
        </w:rPr>
        <w:t>Проект</w:t>
      </w:r>
      <w:proofErr w:type="spellEnd"/>
      <w:r w:rsidR="00B505D5" w:rsidRPr="00915A27">
        <w:rPr>
          <w:sz w:val="28"/>
          <w:szCs w:val="28"/>
        </w:rPr>
        <w:t xml:space="preserve">; </w:t>
      </w:r>
      <w:proofErr w:type="spellStart"/>
      <w:r w:rsidR="00B505D5" w:rsidRPr="00915A27">
        <w:rPr>
          <w:sz w:val="28"/>
          <w:szCs w:val="28"/>
        </w:rPr>
        <w:t>Гаудеамус</w:t>
      </w:r>
      <w:proofErr w:type="spellEnd"/>
      <w:r w:rsidR="00B505D5" w:rsidRPr="00915A27">
        <w:rPr>
          <w:sz w:val="28"/>
          <w:szCs w:val="28"/>
        </w:rPr>
        <w:t>, 2007. – 310 с.</w:t>
      </w:r>
    </w:p>
    <w:p w:rsidR="007A166D" w:rsidRPr="001B599B" w:rsidRDefault="00024076" w:rsidP="001B599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proofErr w:type="spellStart"/>
      <w:r w:rsidR="007A166D" w:rsidRPr="001B599B">
        <w:rPr>
          <w:i/>
          <w:sz w:val="28"/>
          <w:szCs w:val="28"/>
        </w:rPr>
        <w:t>Фрейд</w:t>
      </w:r>
      <w:proofErr w:type="spellEnd"/>
      <w:r w:rsidR="007A166D" w:rsidRPr="001B599B">
        <w:rPr>
          <w:i/>
          <w:sz w:val="28"/>
          <w:szCs w:val="28"/>
        </w:rPr>
        <w:t xml:space="preserve"> 3.</w:t>
      </w:r>
      <w:r w:rsidR="007A166D" w:rsidRPr="001B599B">
        <w:rPr>
          <w:sz w:val="28"/>
          <w:szCs w:val="28"/>
        </w:rPr>
        <w:t xml:space="preserve"> </w:t>
      </w:r>
      <w:proofErr w:type="spellStart"/>
      <w:r w:rsidR="007A166D" w:rsidRPr="001B599B">
        <w:rPr>
          <w:sz w:val="28"/>
          <w:szCs w:val="28"/>
        </w:rPr>
        <w:t>Введение</w:t>
      </w:r>
      <w:proofErr w:type="spellEnd"/>
      <w:r w:rsidR="007A166D" w:rsidRPr="001B599B">
        <w:rPr>
          <w:sz w:val="28"/>
          <w:szCs w:val="28"/>
        </w:rPr>
        <w:t xml:space="preserve"> в </w:t>
      </w:r>
      <w:proofErr w:type="spellStart"/>
      <w:r w:rsidR="007A166D" w:rsidRPr="001B599B">
        <w:rPr>
          <w:sz w:val="28"/>
          <w:szCs w:val="28"/>
        </w:rPr>
        <w:t>психоанализ</w:t>
      </w:r>
      <w:proofErr w:type="spellEnd"/>
      <w:r w:rsidR="007A166D" w:rsidRPr="001B599B">
        <w:rPr>
          <w:sz w:val="28"/>
          <w:szCs w:val="28"/>
        </w:rPr>
        <w:t xml:space="preserve">: </w:t>
      </w:r>
      <w:proofErr w:type="spellStart"/>
      <w:r w:rsidR="007A166D" w:rsidRPr="001B599B">
        <w:rPr>
          <w:sz w:val="28"/>
          <w:szCs w:val="28"/>
        </w:rPr>
        <w:t>Лекции</w:t>
      </w:r>
      <w:proofErr w:type="spellEnd"/>
      <w:r w:rsidR="007A166D" w:rsidRPr="001B599B">
        <w:rPr>
          <w:sz w:val="28"/>
          <w:szCs w:val="28"/>
          <w:lang w:val="uk-UA"/>
        </w:rPr>
        <w:t xml:space="preserve"> / З. Фрейд.</w:t>
      </w:r>
      <w:r w:rsidR="007A166D" w:rsidRPr="001B599B">
        <w:rPr>
          <w:sz w:val="28"/>
          <w:szCs w:val="28"/>
        </w:rPr>
        <w:t xml:space="preserve"> – М</w:t>
      </w:r>
      <w:proofErr w:type="gramStart"/>
      <w:r w:rsidR="007A166D" w:rsidRPr="001B599B">
        <w:rPr>
          <w:sz w:val="28"/>
          <w:szCs w:val="28"/>
          <w:lang w:val="uk-UA"/>
        </w:rPr>
        <w:t xml:space="preserve">. </w:t>
      </w:r>
      <w:r w:rsidR="007A166D" w:rsidRPr="001B599B">
        <w:rPr>
          <w:sz w:val="28"/>
          <w:szCs w:val="28"/>
        </w:rPr>
        <w:t>:</w:t>
      </w:r>
      <w:proofErr w:type="gramEnd"/>
      <w:r w:rsidR="007A166D" w:rsidRPr="001B599B">
        <w:rPr>
          <w:sz w:val="28"/>
          <w:szCs w:val="28"/>
        </w:rPr>
        <w:t xml:space="preserve"> </w:t>
      </w:r>
      <w:proofErr w:type="spellStart"/>
      <w:r w:rsidR="007A166D" w:rsidRPr="001B599B">
        <w:rPr>
          <w:sz w:val="28"/>
          <w:szCs w:val="28"/>
        </w:rPr>
        <w:t>Наука</w:t>
      </w:r>
      <w:proofErr w:type="spellEnd"/>
      <w:r w:rsidR="007A166D" w:rsidRPr="001B599B">
        <w:rPr>
          <w:sz w:val="28"/>
          <w:szCs w:val="28"/>
        </w:rPr>
        <w:t>, 1989. – 456 с.</w:t>
      </w:r>
    </w:p>
    <w:p w:rsidR="008C2B28" w:rsidRPr="001B599B" w:rsidRDefault="00024076" w:rsidP="001B599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8C2B28" w:rsidRPr="001B599B">
        <w:rPr>
          <w:i/>
          <w:sz w:val="28"/>
          <w:szCs w:val="28"/>
          <w:lang w:val="uk-UA"/>
        </w:rPr>
        <w:t>Шульженко О.</w:t>
      </w:r>
      <w:r w:rsidR="008C2B28" w:rsidRPr="001B599B">
        <w:rPr>
          <w:sz w:val="28"/>
          <w:szCs w:val="28"/>
          <w:lang w:val="uk-UA"/>
        </w:rPr>
        <w:t xml:space="preserve"> </w:t>
      </w:r>
      <w:proofErr w:type="spellStart"/>
      <w:r w:rsidR="008C2B28" w:rsidRPr="001B599B">
        <w:rPr>
          <w:sz w:val="28"/>
          <w:szCs w:val="28"/>
          <w:lang w:val="uk-UA"/>
        </w:rPr>
        <w:t>Транспективний</w:t>
      </w:r>
      <w:proofErr w:type="spellEnd"/>
      <w:r w:rsidR="008C2B28" w:rsidRPr="001B599B">
        <w:rPr>
          <w:sz w:val="28"/>
          <w:szCs w:val="28"/>
          <w:lang w:val="uk-UA"/>
        </w:rPr>
        <w:t xml:space="preserve"> підхід і біографічний метод у навчанні шкільного курсу історії / О</w:t>
      </w:r>
      <w:r w:rsidR="00D87D68" w:rsidRPr="001B599B">
        <w:rPr>
          <w:sz w:val="28"/>
          <w:szCs w:val="28"/>
          <w:lang w:val="uk-UA"/>
        </w:rPr>
        <w:t>лександр</w:t>
      </w:r>
      <w:r w:rsidR="008C2B28" w:rsidRPr="001B599B">
        <w:rPr>
          <w:sz w:val="28"/>
          <w:szCs w:val="28"/>
          <w:lang w:val="uk-UA"/>
        </w:rPr>
        <w:t xml:space="preserve"> Шульженко // Психологія особистості. – 2014. – № 1(5). – С.</w:t>
      </w:r>
      <w:r w:rsidR="00667B5C" w:rsidRPr="001B599B">
        <w:rPr>
          <w:sz w:val="28"/>
          <w:szCs w:val="28"/>
          <w:lang w:val="uk-UA"/>
        </w:rPr>
        <w:t xml:space="preserve"> 195–202.</w:t>
      </w:r>
    </w:p>
    <w:p w:rsidR="00AC2DCF" w:rsidRPr="001B599B" w:rsidRDefault="00AC2DCF" w:rsidP="001B599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1B599B">
        <w:rPr>
          <w:sz w:val="28"/>
          <w:szCs w:val="28"/>
        </w:rPr>
        <w:t xml:space="preserve"> </w:t>
      </w:r>
      <w:r w:rsidRPr="001B599B">
        <w:rPr>
          <w:i/>
          <w:sz w:val="28"/>
          <w:szCs w:val="28"/>
        </w:rPr>
        <w:t xml:space="preserve">Bernstein, D. P., </w:t>
      </w:r>
      <w:proofErr w:type="spellStart"/>
      <w:r w:rsidRPr="001B599B">
        <w:rPr>
          <w:i/>
          <w:sz w:val="28"/>
          <w:szCs w:val="28"/>
        </w:rPr>
        <w:t>Arntz</w:t>
      </w:r>
      <w:proofErr w:type="spellEnd"/>
      <w:r w:rsidRPr="001B599B">
        <w:rPr>
          <w:i/>
          <w:sz w:val="28"/>
          <w:szCs w:val="28"/>
        </w:rPr>
        <w:t xml:space="preserve">, A.,&amp; de </w:t>
      </w:r>
      <w:r w:rsidR="00D204BA" w:rsidRPr="001B599B">
        <w:rPr>
          <w:i/>
          <w:sz w:val="28"/>
          <w:szCs w:val="28"/>
        </w:rPr>
        <w:t>Vos, M.</w:t>
      </w:r>
      <w:r w:rsidR="00D204BA" w:rsidRPr="001B599B">
        <w:rPr>
          <w:sz w:val="28"/>
          <w:szCs w:val="28"/>
        </w:rPr>
        <w:t xml:space="preserve"> (2007). </w:t>
      </w:r>
      <w:r w:rsidRPr="001B599B">
        <w:rPr>
          <w:sz w:val="28"/>
          <w:szCs w:val="28"/>
        </w:rPr>
        <w:t xml:space="preserve">Schema </w:t>
      </w:r>
      <w:proofErr w:type="spellStart"/>
      <w:r w:rsidRPr="001B599B">
        <w:rPr>
          <w:sz w:val="28"/>
          <w:szCs w:val="28"/>
        </w:rPr>
        <w:t>focused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therapy</w:t>
      </w:r>
      <w:proofErr w:type="spellEnd"/>
      <w:r w:rsidRPr="001B599B">
        <w:rPr>
          <w:sz w:val="28"/>
          <w:szCs w:val="28"/>
        </w:rPr>
        <w:t xml:space="preserve"> in </w:t>
      </w:r>
      <w:proofErr w:type="spellStart"/>
      <w:r w:rsidRPr="001B599B">
        <w:rPr>
          <w:sz w:val="28"/>
          <w:szCs w:val="28"/>
        </w:rPr>
        <w:t>forensic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settings</w:t>
      </w:r>
      <w:proofErr w:type="spellEnd"/>
      <w:r w:rsidRPr="001B599B">
        <w:rPr>
          <w:sz w:val="28"/>
          <w:szCs w:val="28"/>
        </w:rPr>
        <w:t xml:space="preserve">: </w:t>
      </w:r>
      <w:proofErr w:type="spellStart"/>
      <w:r w:rsidRPr="001B599B">
        <w:rPr>
          <w:sz w:val="28"/>
          <w:szCs w:val="28"/>
        </w:rPr>
        <w:t>theoretical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model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and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recomendations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for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best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clinical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practice</w:t>
      </w:r>
      <w:proofErr w:type="spellEnd"/>
      <w:r w:rsidRPr="001B599B">
        <w:rPr>
          <w:sz w:val="28"/>
          <w:szCs w:val="28"/>
        </w:rPr>
        <w:t>.</w:t>
      </w:r>
      <w:r w:rsidR="00646158" w:rsidRPr="001B599B">
        <w:rPr>
          <w:sz w:val="28"/>
          <w:szCs w:val="28"/>
        </w:rPr>
        <w:t xml:space="preserve"> International Journal </w:t>
      </w:r>
      <w:proofErr w:type="spellStart"/>
      <w:r w:rsidR="00646158" w:rsidRPr="001B599B">
        <w:rPr>
          <w:sz w:val="28"/>
          <w:szCs w:val="28"/>
        </w:rPr>
        <w:t>of</w:t>
      </w:r>
      <w:proofErr w:type="spellEnd"/>
      <w:r w:rsidR="00646158" w:rsidRPr="001B599B">
        <w:rPr>
          <w:sz w:val="28"/>
          <w:szCs w:val="28"/>
        </w:rPr>
        <w:t xml:space="preserve"> </w:t>
      </w:r>
      <w:proofErr w:type="spellStart"/>
      <w:r w:rsidR="00646158" w:rsidRPr="001B599B">
        <w:rPr>
          <w:sz w:val="28"/>
          <w:szCs w:val="28"/>
        </w:rPr>
        <w:t>Forensic</w:t>
      </w:r>
      <w:proofErr w:type="spellEnd"/>
      <w:r w:rsidR="00646158" w:rsidRPr="001B599B">
        <w:rPr>
          <w:sz w:val="28"/>
          <w:szCs w:val="28"/>
        </w:rPr>
        <w:t xml:space="preserve"> Mental </w:t>
      </w:r>
      <w:proofErr w:type="spellStart"/>
      <w:r w:rsidR="00646158" w:rsidRPr="001B599B">
        <w:rPr>
          <w:sz w:val="28"/>
          <w:szCs w:val="28"/>
        </w:rPr>
        <w:t>Health</w:t>
      </w:r>
      <w:proofErr w:type="spellEnd"/>
      <w:r w:rsidR="00646158" w:rsidRPr="001B599B">
        <w:rPr>
          <w:sz w:val="28"/>
          <w:szCs w:val="28"/>
        </w:rPr>
        <w:t>, 6: 169–183.</w:t>
      </w:r>
    </w:p>
    <w:p w:rsidR="00EA0C0F" w:rsidRPr="006F1C4A" w:rsidRDefault="00D204BA" w:rsidP="001B599B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i/>
          <w:sz w:val="28"/>
          <w:szCs w:val="28"/>
        </w:rPr>
        <w:t>Farrel</w:t>
      </w:r>
      <w:proofErr w:type="spellEnd"/>
      <w:r w:rsidRPr="001B599B">
        <w:rPr>
          <w:i/>
          <w:sz w:val="28"/>
          <w:szCs w:val="28"/>
        </w:rPr>
        <w:t>, J. &amp; Shaw, I.</w:t>
      </w:r>
      <w:r w:rsidRPr="001B599B">
        <w:rPr>
          <w:sz w:val="28"/>
          <w:szCs w:val="28"/>
        </w:rPr>
        <w:t xml:space="preserve"> (2012). Group Schema </w:t>
      </w:r>
      <w:proofErr w:type="spellStart"/>
      <w:r w:rsidRPr="001B599B">
        <w:rPr>
          <w:sz w:val="28"/>
          <w:szCs w:val="28"/>
        </w:rPr>
        <w:t>Therapy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for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Borderline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Personality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Disorder</w:t>
      </w:r>
      <w:proofErr w:type="spellEnd"/>
      <w:r w:rsidRPr="001B599B">
        <w:rPr>
          <w:sz w:val="28"/>
          <w:szCs w:val="28"/>
        </w:rPr>
        <w:t xml:space="preserve">: A </w:t>
      </w:r>
      <w:proofErr w:type="spellStart"/>
      <w:r w:rsidRPr="001B599B">
        <w:rPr>
          <w:sz w:val="28"/>
          <w:szCs w:val="28"/>
        </w:rPr>
        <w:t>Step-by-Step</w:t>
      </w:r>
      <w:proofErr w:type="spellEnd"/>
      <w:r w:rsidRPr="001B599B">
        <w:rPr>
          <w:sz w:val="28"/>
          <w:szCs w:val="28"/>
        </w:rPr>
        <w:t xml:space="preserve"> Treatment </w:t>
      </w:r>
      <w:proofErr w:type="spellStart"/>
      <w:r w:rsidRPr="001B599B">
        <w:rPr>
          <w:sz w:val="28"/>
          <w:szCs w:val="28"/>
        </w:rPr>
        <w:t>Manufl</w:t>
      </w:r>
      <w:proofErr w:type="spellEnd"/>
      <w:r w:rsidRPr="001B599B">
        <w:rPr>
          <w:sz w:val="28"/>
          <w:szCs w:val="28"/>
        </w:rPr>
        <w:t xml:space="preserve"> </w:t>
      </w:r>
      <w:proofErr w:type="spellStart"/>
      <w:r w:rsidRPr="001B599B">
        <w:rPr>
          <w:sz w:val="28"/>
          <w:szCs w:val="28"/>
        </w:rPr>
        <w:t>with</w:t>
      </w:r>
      <w:proofErr w:type="spellEnd"/>
      <w:r w:rsidRPr="001B599B">
        <w:rPr>
          <w:sz w:val="28"/>
          <w:szCs w:val="28"/>
        </w:rPr>
        <w:t xml:space="preserve"> Patient Workbook. Sussex: </w:t>
      </w:r>
      <w:r w:rsidR="00753799" w:rsidRPr="001B599B">
        <w:rPr>
          <w:sz w:val="28"/>
          <w:szCs w:val="28"/>
        </w:rPr>
        <w:t xml:space="preserve">John </w:t>
      </w:r>
      <w:proofErr w:type="spellStart"/>
      <w:r w:rsidR="00753799" w:rsidRPr="001B599B">
        <w:rPr>
          <w:sz w:val="28"/>
          <w:szCs w:val="28"/>
        </w:rPr>
        <w:t>Wiley</w:t>
      </w:r>
      <w:proofErr w:type="spellEnd"/>
      <w:r w:rsidR="00753799" w:rsidRPr="001B599B">
        <w:rPr>
          <w:sz w:val="28"/>
          <w:szCs w:val="28"/>
        </w:rPr>
        <w:t xml:space="preserve"> &amp; </w:t>
      </w:r>
      <w:proofErr w:type="spellStart"/>
      <w:r w:rsidR="00753799" w:rsidRPr="001B599B">
        <w:rPr>
          <w:sz w:val="28"/>
          <w:szCs w:val="28"/>
        </w:rPr>
        <w:t>Sons</w:t>
      </w:r>
      <w:proofErr w:type="spellEnd"/>
      <w:r w:rsidR="00753799" w:rsidRPr="001B599B">
        <w:rPr>
          <w:sz w:val="28"/>
          <w:szCs w:val="28"/>
        </w:rPr>
        <w:t>.</w:t>
      </w:r>
    </w:p>
    <w:p w:rsidR="006F1C4A" w:rsidRDefault="006F1C4A" w:rsidP="006F1C4A">
      <w:pPr>
        <w:shd w:val="clear" w:color="auto" w:fill="FFFFFF"/>
        <w:tabs>
          <w:tab w:val="left" w:pos="851"/>
        </w:tabs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6F1C4A" w:rsidRPr="006759AC" w:rsidRDefault="006F1C4A" w:rsidP="009142C8">
      <w:pPr>
        <w:shd w:val="clear" w:color="auto" w:fill="FFFFFF"/>
        <w:tabs>
          <w:tab w:val="left" w:pos="851"/>
        </w:tabs>
        <w:spacing w:line="276" w:lineRule="auto"/>
        <w:ind w:left="720"/>
        <w:jc w:val="both"/>
        <w:rPr>
          <w:sz w:val="28"/>
          <w:szCs w:val="28"/>
        </w:rPr>
      </w:pPr>
      <w:r w:rsidRPr="006F1C4A">
        <w:rPr>
          <w:b/>
          <w:sz w:val="28"/>
          <w:szCs w:val="28"/>
          <w:lang w:val="uk-UA"/>
        </w:rPr>
        <w:t>Опубліковано:</w:t>
      </w:r>
      <w:r>
        <w:rPr>
          <w:sz w:val="28"/>
          <w:szCs w:val="28"/>
          <w:lang w:val="uk-UA"/>
        </w:rPr>
        <w:t xml:space="preserve"> Карпенко З. С. </w:t>
      </w:r>
      <w:proofErr w:type="spellStart"/>
      <w:r>
        <w:rPr>
          <w:sz w:val="28"/>
          <w:szCs w:val="28"/>
          <w:lang w:val="uk-UA"/>
        </w:rPr>
        <w:t>Бібліотерапія</w:t>
      </w:r>
      <w:proofErr w:type="spellEnd"/>
      <w:r>
        <w:rPr>
          <w:sz w:val="28"/>
          <w:szCs w:val="28"/>
          <w:lang w:val="uk-UA"/>
        </w:rPr>
        <w:t xml:space="preserve"> як засіб превентивного копінгу / З. С. Карпенко // Особистість як суб’єкт подолання кризових ситуацій: психологічна теорія і </w:t>
      </w:r>
      <w:r w:rsidR="00AF706F">
        <w:rPr>
          <w:sz w:val="28"/>
          <w:szCs w:val="28"/>
          <w:lang w:val="uk-UA"/>
        </w:rPr>
        <w:t>практика : монографія / за ред.</w:t>
      </w:r>
      <w:bookmarkStart w:id="0" w:name="_GoBack"/>
      <w:bookmarkEnd w:id="0"/>
      <w:r>
        <w:rPr>
          <w:sz w:val="28"/>
          <w:szCs w:val="28"/>
          <w:lang w:val="uk-UA"/>
        </w:rPr>
        <w:t xml:space="preserve"> С. Д. Максименка, С. Б. </w:t>
      </w:r>
      <w:proofErr w:type="spellStart"/>
      <w:r>
        <w:rPr>
          <w:sz w:val="28"/>
          <w:szCs w:val="28"/>
          <w:lang w:val="uk-UA"/>
        </w:rPr>
        <w:t>Кузікової</w:t>
      </w:r>
      <w:proofErr w:type="spellEnd"/>
      <w:r>
        <w:rPr>
          <w:sz w:val="28"/>
          <w:szCs w:val="28"/>
          <w:lang w:val="uk-UA"/>
        </w:rPr>
        <w:t xml:space="preserve">, В. Л. Зливкова. – Суми : Вид-во </w:t>
      </w:r>
      <w:proofErr w:type="spellStart"/>
      <w:r>
        <w:rPr>
          <w:sz w:val="28"/>
          <w:szCs w:val="28"/>
          <w:lang w:val="uk-UA"/>
        </w:rPr>
        <w:t>СумДПУ</w:t>
      </w:r>
      <w:proofErr w:type="spellEnd"/>
      <w:r>
        <w:rPr>
          <w:sz w:val="28"/>
          <w:szCs w:val="28"/>
          <w:lang w:val="uk-UA"/>
        </w:rPr>
        <w:t xml:space="preserve"> імені А. С. Макаренка, 2017. – 540 с. (С.440-456) </w:t>
      </w:r>
    </w:p>
    <w:p w:rsidR="006759AC" w:rsidRDefault="006759AC" w:rsidP="006759AC">
      <w:pPr>
        <w:shd w:val="clear" w:color="auto" w:fill="FFFFFF"/>
        <w:tabs>
          <w:tab w:val="left" w:pos="851"/>
        </w:tabs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6759AC" w:rsidRPr="00042CD4" w:rsidRDefault="006759AC" w:rsidP="006759AC">
      <w:pPr>
        <w:shd w:val="clear" w:color="auto" w:fill="FFFFFF"/>
        <w:tabs>
          <w:tab w:val="left" w:pos="782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759AC" w:rsidRPr="000F0F3B" w:rsidRDefault="006759AC" w:rsidP="006759AC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759AC" w:rsidRPr="000F0F3B" w:rsidRDefault="006759AC" w:rsidP="006759AC">
      <w:pPr>
        <w:spacing w:line="360" w:lineRule="auto"/>
        <w:ind w:firstLine="708"/>
        <w:jc w:val="both"/>
        <w:rPr>
          <w:sz w:val="28"/>
          <w:szCs w:val="28"/>
        </w:rPr>
      </w:pPr>
    </w:p>
    <w:p w:rsidR="006759AC" w:rsidRPr="00E9343D" w:rsidRDefault="006759AC" w:rsidP="006759A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6759AC" w:rsidRPr="005C436D" w:rsidRDefault="006759AC" w:rsidP="006759A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759AC" w:rsidRPr="006759AC" w:rsidRDefault="006759AC" w:rsidP="006759AC">
      <w:pPr>
        <w:shd w:val="clear" w:color="auto" w:fill="FFFFFF"/>
        <w:tabs>
          <w:tab w:val="left" w:pos="851"/>
        </w:tabs>
        <w:spacing w:line="360" w:lineRule="auto"/>
        <w:ind w:left="720"/>
        <w:jc w:val="both"/>
        <w:rPr>
          <w:sz w:val="28"/>
          <w:szCs w:val="28"/>
          <w:lang w:val="uk-UA"/>
        </w:rPr>
      </w:pPr>
    </w:p>
    <w:sectPr w:rsidR="006759AC" w:rsidRPr="0067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7CDE"/>
    <w:multiLevelType w:val="hybridMultilevel"/>
    <w:tmpl w:val="65807EEA"/>
    <w:lvl w:ilvl="0" w:tplc="EECEE6C2">
      <w:start w:val="16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5715"/>
    <w:multiLevelType w:val="hybridMultilevel"/>
    <w:tmpl w:val="43E86AEC"/>
    <w:lvl w:ilvl="0" w:tplc="4C6883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71FD6"/>
    <w:multiLevelType w:val="singleLevel"/>
    <w:tmpl w:val="5CF242D6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3">
    <w:nsid w:val="6979075B"/>
    <w:multiLevelType w:val="hybridMultilevel"/>
    <w:tmpl w:val="6DDE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224A"/>
    <w:multiLevelType w:val="hybridMultilevel"/>
    <w:tmpl w:val="1548E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3B"/>
    <w:rsid w:val="000059DC"/>
    <w:rsid w:val="000172CA"/>
    <w:rsid w:val="00024076"/>
    <w:rsid w:val="00030328"/>
    <w:rsid w:val="00034375"/>
    <w:rsid w:val="000443EC"/>
    <w:rsid w:val="00052758"/>
    <w:rsid w:val="00052CE3"/>
    <w:rsid w:val="00057E37"/>
    <w:rsid w:val="00061E49"/>
    <w:rsid w:val="00063A8B"/>
    <w:rsid w:val="00065B71"/>
    <w:rsid w:val="00084347"/>
    <w:rsid w:val="00091F3B"/>
    <w:rsid w:val="00173FA8"/>
    <w:rsid w:val="0019230A"/>
    <w:rsid w:val="0019692B"/>
    <w:rsid w:val="001A0D93"/>
    <w:rsid w:val="001B599B"/>
    <w:rsid w:val="001F4FF4"/>
    <w:rsid w:val="001F716A"/>
    <w:rsid w:val="00223EBC"/>
    <w:rsid w:val="002334E1"/>
    <w:rsid w:val="00233D34"/>
    <w:rsid w:val="00250D12"/>
    <w:rsid w:val="00291686"/>
    <w:rsid w:val="002A19A3"/>
    <w:rsid w:val="002D1028"/>
    <w:rsid w:val="002F5B57"/>
    <w:rsid w:val="003023D7"/>
    <w:rsid w:val="00367ECD"/>
    <w:rsid w:val="00371A95"/>
    <w:rsid w:val="003B5B3B"/>
    <w:rsid w:val="003C3D58"/>
    <w:rsid w:val="003F76B8"/>
    <w:rsid w:val="00401008"/>
    <w:rsid w:val="00414E90"/>
    <w:rsid w:val="00420A0C"/>
    <w:rsid w:val="0045553C"/>
    <w:rsid w:val="0049710B"/>
    <w:rsid w:val="004B04CB"/>
    <w:rsid w:val="004C6A3B"/>
    <w:rsid w:val="004E72C4"/>
    <w:rsid w:val="00517DD2"/>
    <w:rsid w:val="00533673"/>
    <w:rsid w:val="00542DAE"/>
    <w:rsid w:val="00555ED0"/>
    <w:rsid w:val="00563ECB"/>
    <w:rsid w:val="005D40D5"/>
    <w:rsid w:val="006258E7"/>
    <w:rsid w:val="00641F3C"/>
    <w:rsid w:val="00646158"/>
    <w:rsid w:val="006478CA"/>
    <w:rsid w:val="00661883"/>
    <w:rsid w:val="00667B5C"/>
    <w:rsid w:val="006759AC"/>
    <w:rsid w:val="00676853"/>
    <w:rsid w:val="006A30DD"/>
    <w:rsid w:val="006C132C"/>
    <w:rsid w:val="006F1C4A"/>
    <w:rsid w:val="006F3143"/>
    <w:rsid w:val="006F616E"/>
    <w:rsid w:val="007136A3"/>
    <w:rsid w:val="0072024C"/>
    <w:rsid w:val="00731A36"/>
    <w:rsid w:val="00743D1B"/>
    <w:rsid w:val="00753799"/>
    <w:rsid w:val="007A0467"/>
    <w:rsid w:val="007A166D"/>
    <w:rsid w:val="007A1F98"/>
    <w:rsid w:val="007B248D"/>
    <w:rsid w:val="007B598F"/>
    <w:rsid w:val="007D0C18"/>
    <w:rsid w:val="007E0EDC"/>
    <w:rsid w:val="00823252"/>
    <w:rsid w:val="0082635E"/>
    <w:rsid w:val="00863C2F"/>
    <w:rsid w:val="00884AB6"/>
    <w:rsid w:val="008A1A1E"/>
    <w:rsid w:val="008A71B3"/>
    <w:rsid w:val="008C2B28"/>
    <w:rsid w:val="009142C8"/>
    <w:rsid w:val="00915A27"/>
    <w:rsid w:val="0093068D"/>
    <w:rsid w:val="00953FB5"/>
    <w:rsid w:val="0096335E"/>
    <w:rsid w:val="009658D4"/>
    <w:rsid w:val="00984CFD"/>
    <w:rsid w:val="009C02C1"/>
    <w:rsid w:val="009C524F"/>
    <w:rsid w:val="009E740A"/>
    <w:rsid w:val="00A17B24"/>
    <w:rsid w:val="00A21B76"/>
    <w:rsid w:val="00A47540"/>
    <w:rsid w:val="00A63DA3"/>
    <w:rsid w:val="00A66799"/>
    <w:rsid w:val="00AB1796"/>
    <w:rsid w:val="00AB2470"/>
    <w:rsid w:val="00AB4235"/>
    <w:rsid w:val="00AC2DCF"/>
    <w:rsid w:val="00AC6545"/>
    <w:rsid w:val="00AC79F3"/>
    <w:rsid w:val="00AF2028"/>
    <w:rsid w:val="00AF47B7"/>
    <w:rsid w:val="00AF706F"/>
    <w:rsid w:val="00AF71C2"/>
    <w:rsid w:val="00B01B47"/>
    <w:rsid w:val="00B032AF"/>
    <w:rsid w:val="00B0512C"/>
    <w:rsid w:val="00B25DDB"/>
    <w:rsid w:val="00B505D5"/>
    <w:rsid w:val="00B52415"/>
    <w:rsid w:val="00B75FCB"/>
    <w:rsid w:val="00B953C6"/>
    <w:rsid w:val="00BA61D0"/>
    <w:rsid w:val="00BB7658"/>
    <w:rsid w:val="00BD6EBB"/>
    <w:rsid w:val="00BF7F8C"/>
    <w:rsid w:val="00C33CB8"/>
    <w:rsid w:val="00C35DA7"/>
    <w:rsid w:val="00C77E27"/>
    <w:rsid w:val="00C84C2C"/>
    <w:rsid w:val="00C85A6B"/>
    <w:rsid w:val="00C90731"/>
    <w:rsid w:val="00C91145"/>
    <w:rsid w:val="00CC12A8"/>
    <w:rsid w:val="00D0181B"/>
    <w:rsid w:val="00D1401B"/>
    <w:rsid w:val="00D204BA"/>
    <w:rsid w:val="00D77392"/>
    <w:rsid w:val="00D812A2"/>
    <w:rsid w:val="00D87D68"/>
    <w:rsid w:val="00DD7647"/>
    <w:rsid w:val="00E0078A"/>
    <w:rsid w:val="00E04938"/>
    <w:rsid w:val="00E11C27"/>
    <w:rsid w:val="00E368AD"/>
    <w:rsid w:val="00E46B8A"/>
    <w:rsid w:val="00E540B1"/>
    <w:rsid w:val="00E566C2"/>
    <w:rsid w:val="00EA0C0F"/>
    <w:rsid w:val="00EB0249"/>
    <w:rsid w:val="00EB20F9"/>
    <w:rsid w:val="00EB3418"/>
    <w:rsid w:val="00EE1946"/>
    <w:rsid w:val="00EF2399"/>
    <w:rsid w:val="00F35DA7"/>
    <w:rsid w:val="00F6265A"/>
    <w:rsid w:val="00F654E3"/>
    <w:rsid w:val="00F93DB3"/>
    <w:rsid w:val="00FB2AFB"/>
    <w:rsid w:val="00FB4C4D"/>
    <w:rsid w:val="00FB5DCC"/>
    <w:rsid w:val="00FB7C16"/>
    <w:rsid w:val="00FE4BF5"/>
    <w:rsid w:val="00FE7B78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E37"/>
    <w:rPr>
      <w:rFonts w:ascii="Times New Roman" w:hAnsi="Times New Roman" w:cs="Times New Roman"/>
      <w:snapToGrid w:val="0"/>
      <w:color w:val="0000FF"/>
      <w:u w:val="single"/>
    </w:rPr>
  </w:style>
  <w:style w:type="paragraph" w:styleId="a4">
    <w:name w:val="List Paragraph"/>
    <w:basedOn w:val="a"/>
    <w:uiPriority w:val="34"/>
    <w:qFormat/>
    <w:rsid w:val="00E566C2"/>
    <w:pPr>
      <w:ind w:left="720"/>
      <w:contextualSpacing/>
    </w:pPr>
  </w:style>
  <w:style w:type="character" w:styleId="a5">
    <w:name w:val="Strong"/>
    <w:basedOn w:val="a0"/>
    <w:uiPriority w:val="22"/>
    <w:qFormat/>
    <w:rsid w:val="00EB3418"/>
    <w:rPr>
      <w:rFonts w:ascii="Times New Roman" w:hAnsi="Times New Roman" w:cs="Times New Roman"/>
      <w:snapToGrid w:val="0"/>
    </w:rPr>
  </w:style>
  <w:style w:type="paragraph" w:customStyle="1" w:styleId="xfmc1">
    <w:name w:val="xfmc1"/>
    <w:basedOn w:val="a"/>
    <w:rsid w:val="00EB3418"/>
    <w:pPr>
      <w:spacing w:before="100" w:beforeAutospacing="1" w:after="100" w:afterAutospacing="1"/>
    </w:pPr>
    <w:rPr>
      <w:lang w:val="ru-RU" w:eastAsia="ru-RU"/>
    </w:rPr>
  </w:style>
  <w:style w:type="character" w:customStyle="1" w:styleId="alt-edited">
    <w:name w:val="alt-edited"/>
    <w:basedOn w:val="a0"/>
    <w:rsid w:val="00555ED0"/>
  </w:style>
  <w:style w:type="paragraph" w:customStyle="1" w:styleId="1">
    <w:name w:val="Абзац списка1"/>
    <w:basedOn w:val="a"/>
    <w:rsid w:val="00675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E37"/>
    <w:rPr>
      <w:rFonts w:ascii="Times New Roman" w:hAnsi="Times New Roman" w:cs="Times New Roman"/>
      <w:snapToGrid w:val="0"/>
      <w:color w:val="0000FF"/>
      <w:u w:val="single"/>
    </w:rPr>
  </w:style>
  <w:style w:type="paragraph" w:styleId="a4">
    <w:name w:val="List Paragraph"/>
    <w:basedOn w:val="a"/>
    <w:uiPriority w:val="34"/>
    <w:qFormat/>
    <w:rsid w:val="00E566C2"/>
    <w:pPr>
      <w:ind w:left="720"/>
      <w:contextualSpacing/>
    </w:pPr>
  </w:style>
  <w:style w:type="character" w:styleId="a5">
    <w:name w:val="Strong"/>
    <w:basedOn w:val="a0"/>
    <w:uiPriority w:val="22"/>
    <w:qFormat/>
    <w:rsid w:val="00EB3418"/>
    <w:rPr>
      <w:rFonts w:ascii="Times New Roman" w:hAnsi="Times New Roman" w:cs="Times New Roman"/>
      <w:snapToGrid w:val="0"/>
    </w:rPr>
  </w:style>
  <w:style w:type="paragraph" w:customStyle="1" w:styleId="xfmc1">
    <w:name w:val="xfmc1"/>
    <w:basedOn w:val="a"/>
    <w:rsid w:val="00EB3418"/>
    <w:pPr>
      <w:spacing w:before="100" w:beforeAutospacing="1" w:after="100" w:afterAutospacing="1"/>
    </w:pPr>
    <w:rPr>
      <w:lang w:val="ru-RU" w:eastAsia="ru-RU"/>
    </w:rPr>
  </w:style>
  <w:style w:type="character" w:customStyle="1" w:styleId="alt-edited">
    <w:name w:val="alt-edited"/>
    <w:basedOn w:val="a0"/>
    <w:rsid w:val="00555ED0"/>
  </w:style>
  <w:style w:type="paragraph" w:customStyle="1" w:styleId="1">
    <w:name w:val="Абзац списка1"/>
    <w:basedOn w:val="a"/>
    <w:rsid w:val="00675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479F-970A-4CB1-9DFC-2C2105A9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19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Орися</dc:creator>
  <cp:keywords/>
  <dc:description/>
  <cp:lastModifiedBy>Орися</cp:lastModifiedBy>
  <cp:revision>122</cp:revision>
  <dcterms:created xsi:type="dcterms:W3CDTF">2016-08-16T16:14:00Z</dcterms:created>
  <dcterms:modified xsi:type="dcterms:W3CDTF">2017-10-17T15:18:00Z</dcterms:modified>
</cp:coreProperties>
</file>