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AE9" w:rsidRPr="000F6F62" w:rsidRDefault="00790AE9" w:rsidP="000F6F62">
      <w:pPr>
        <w:pStyle w:val="2"/>
        <w:shd w:val="clear" w:color="auto" w:fill="FFFFFF" w:themeFill="background1"/>
        <w:spacing w:line="240" w:lineRule="auto"/>
        <w:ind w:firstLine="567"/>
        <w:jc w:val="both"/>
        <w:rPr>
          <w:rStyle w:val="bold"/>
          <w:rFonts w:ascii="Times New Roman" w:hAnsi="Times New Roman" w:cs="Times New Roman"/>
          <w:b/>
          <w:bCs/>
          <w:color w:val="auto"/>
          <w:sz w:val="24"/>
          <w:szCs w:val="24"/>
          <w:shd w:val="clear" w:color="auto" w:fill="FFFFFF" w:themeFill="background1"/>
        </w:rPr>
      </w:pPr>
      <w:r w:rsidRPr="000F6F62">
        <w:rPr>
          <w:rStyle w:val="bold"/>
          <w:rFonts w:ascii="Times New Roman" w:hAnsi="Times New Roman" w:cs="Times New Roman"/>
          <w:b/>
          <w:bCs/>
          <w:color w:val="auto"/>
          <w:sz w:val="24"/>
          <w:szCs w:val="24"/>
          <w:shd w:val="clear" w:color="auto" w:fill="FFFFFF" w:themeFill="background1"/>
        </w:rPr>
        <w:t>УДК 372.3:061.237</w:t>
      </w:r>
      <w:r w:rsidR="00DD5773" w:rsidRPr="000F6F62">
        <w:rPr>
          <w:rStyle w:val="bold"/>
          <w:rFonts w:ascii="Times New Roman" w:hAnsi="Times New Roman" w:cs="Times New Roman"/>
          <w:b/>
          <w:bCs/>
          <w:color w:val="auto"/>
          <w:sz w:val="24"/>
          <w:szCs w:val="24"/>
          <w:shd w:val="clear" w:color="auto" w:fill="FFFFFF" w:themeFill="background1"/>
        </w:rPr>
        <w:t xml:space="preserve">                                                                                    Бойко Н.В.</w:t>
      </w:r>
    </w:p>
    <w:p w:rsidR="00DD5773" w:rsidRPr="000F6F62" w:rsidRDefault="00DD5773" w:rsidP="000F6F62">
      <w:pPr>
        <w:spacing w:line="240" w:lineRule="auto"/>
        <w:ind w:firstLine="567"/>
        <w:jc w:val="both"/>
        <w:rPr>
          <w:rFonts w:ascii="Times New Roman" w:hAnsi="Times New Roman" w:cs="Times New Roman"/>
          <w:sz w:val="24"/>
          <w:szCs w:val="24"/>
        </w:rPr>
      </w:pPr>
    </w:p>
    <w:p w:rsidR="00790AE9" w:rsidRPr="000F6F62" w:rsidRDefault="00790AE9" w:rsidP="000F6F62">
      <w:pPr>
        <w:spacing w:line="240" w:lineRule="auto"/>
        <w:ind w:firstLine="567"/>
        <w:jc w:val="center"/>
        <w:rPr>
          <w:rStyle w:val="bold"/>
          <w:rFonts w:ascii="Times New Roman" w:hAnsi="Times New Roman" w:cs="Times New Roman"/>
          <w:b/>
          <w:bCs/>
          <w:sz w:val="24"/>
          <w:szCs w:val="24"/>
          <w:shd w:val="clear" w:color="auto" w:fill="FFFFFF" w:themeFill="background1"/>
          <w:lang w:val="en-US"/>
        </w:rPr>
      </w:pPr>
      <w:r w:rsidRPr="000F6F62">
        <w:rPr>
          <w:rStyle w:val="bold"/>
          <w:rFonts w:ascii="Times New Roman" w:hAnsi="Times New Roman" w:cs="Times New Roman"/>
          <w:b/>
          <w:bCs/>
          <w:sz w:val="24"/>
          <w:szCs w:val="24"/>
          <w:shd w:val="clear" w:color="auto" w:fill="FFFFFF" w:themeFill="background1"/>
        </w:rPr>
        <w:t>Організаційно-педагогічні умови використання гурткової діяльності в дошкільних навчальних закладах.</w:t>
      </w:r>
    </w:p>
    <w:p w:rsidR="00790AE9" w:rsidRPr="000F6F62" w:rsidRDefault="00790AE9" w:rsidP="000F6F62">
      <w:pPr>
        <w:spacing w:line="240" w:lineRule="auto"/>
        <w:ind w:firstLine="567"/>
        <w:jc w:val="both"/>
        <w:rPr>
          <w:rFonts w:ascii="Times New Roman" w:hAnsi="Times New Roman" w:cs="Times New Roman"/>
          <w:sz w:val="24"/>
          <w:szCs w:val="24"/>
        </w:rPr>
      </w:pPr>
      <w:r w:rsidRPr="000F6F62">
        <w:rPr>
          <w:rFonts w:ascii="Times New Roman" w:hAnsi="Times New Roman" w:cs="Times New Roman"/>
          <w:b/>
          <w:i/>
          <w:sz w:val="24"/>
          <w:szCs w:val="24"/>
          <w:shd w:val="clear" w:color="auto" w:fill="FFFFFF" w:themeFill="background1"/>
        </w:rPr>
        <w:t>Анотація</w:t>
      </w:r>
      <w:r w:rsidRPr="000F6F62">
        <w:rPr>
          <w:rFonts w:ascii="Times New Roman" w:hAnsi="Times New Roman" w:cs="Times New Roman"/>
          <w:i/>
          <w:sz w:val="24"/>
          <w:szCs w:val="24"/>
          <w:shd w:val="clear" w:color="auto" w:fill="FFFFFF" w:themeFill="background1"/>
        </w:rPr>
        <w:t>. У статті проаналізована і описано виховання дітей в умовах гурткової діяльності дошкільних навчальних закладів. Розглянуто значення гуртків, їхнє структурування і спрямування.</w:t>
      </w:r>
      <w:r w:rsidR="0017574C" w:rsidRPr="000F6F62">
        <w:rPr>
          <w:rFonts w:ascii="Times New Roman" w:hAnsi="Times New Roman" w:cs="Times New Roman"/>
          <w:i/>
          <w:sz w:val="24"/>
          <w:szCs w:val="24"/>
          <w:shd w:val="clear" w:color="auto" w:fill="FFFFFF" w:themeFill="background1"/>
        </w:rPr>
        <w:t xml:space="preserve"> </w:t>
      </w:r>
    </w:p>
    <w:p w:rsidR="00790AE9" w:rsidRPr="000F6F62" w:rsidRDefault="00790AE9" w:rsidP="000F6F62">
      <w:pPr>
        <w:spacing w:line="240" w:lineRule="auto"/>
        <w:ind w:firstLine="567"/>
        <w:jc w:val="both"/>
        <w:rPr>
          <w:rFonts w:ascii="Times New Roman" w:hAnsi="Times New Roman" w:cs="Times New Roman"/>
          <w:i/>
          <w:sz w:val="24"/>
          <w:szCs w:val="24"/>
          <w:shd w:val="clear" w:color="auto" w:fill="FFFFFF" w:themeFill="background1"/>
        </w:rPr>
      </w:pPr>
      <w:r w:rsidRPr="000F6F62">
        <w:rPr>
          <w:rFonts w:ascii="Times New Roman" w:hAnsi="Times New Roman" w:cs="Times New Roman"/>
          <w:b/>
          <w:i/>
          <w:sz w:val="24"/>
          <w:szCs w:val="24"/>
          <w:shd w:val="clear" w:color="auto" w:fill="FFFFFF" w:themeFill="background1"/>
        </w:rPr>
        <w:t>Ключові слова:</w:t>
      </w:r>
      <w:r w:rsidRPr="000F6F62">
        <w:rPr>
          <w:rFonts w:ascii="Times New Roman" w:hAnsi="Times New Roman" w:cs="Times New Roman"/>
          <w:i/>
          <w:sz w:val="24"/>
          <w:szCs w:val="24"/>
          <w:shd w:val="clear" w:color="auto" w:fill="FFFFFF" w:themeFill="background1"/>
        </w:rPr>
        <w:t xml:space="preserve"> гурткова діяльність, форми роботи дітей в дошкільному навчальному закладі, обдарована дитина, бесіда, заняття, спостереження, прогулянка, дидактичні ігри.</w:t>
      </w:r>
    </w:p>
    <w:p w:rsidR="00790AE9" w:rsidRPr="000F6F62" w:rsidRDefault="00614B42" w:rsidP="000F6F62">
      <w:pPr>
        <w:spacing w:line="240" w:lineRule="auto"/>
        <w:ind w:firstLine="567"/>
        <w:jc w:val="both"/>
        <w:rPr>
          <w:rFonts w:ascii="Times New Roman" w:hAnsi="Times New Roman" w:cs="Times New Roman"/>
          <w:sz w:val="24"/>
          <w:szCs w:val="24"/>
          <w:shd w:val="clear" w:color="auto" w:fill="FFFFFF" w:themeFill="background1"/>
        </w:rPr>
      </w:pPr>
      <w:r w:rsidRPr="00614B42">
        <w:rPr>
          <w:rStyle w:val="bold"/>
          <w:rFonts w:ascii="Times New Roman" w:hAnsi="Times New Roman" w:cs="Times New Roman"/>
          <w:b/>
          <w:bCs/>
          <w:sz w:val="24"/>
          <w:szCs w:val="24"/>
          <w:shd w:val="clear" w:color="auto" w:fill="FFFFFF" w:themeFill="background1"/>
        </w:rPr>
        <w:t>Постановка проблеми.</w:t>
      </w:r>
      <w:r>
        <w:rPr>
          <w:rStyle w:val="bold"/>
          <w:rFonts w:ascii="Times New Roman" w:hAnsi="Times New Roman" w:cs="Times New Roman"/>
          <w:bCs/>
          <w:sz w:val="24"/>
          <w:szCs w:val="24"/>
          <w:shd w:val="clear" w:color="auto" w:fill="FFFFFF" w:themeFill="background1"/>
        </w:rPr>
        <w:t xml:space="preserve"> </w:t>
      </w:r>
      <w:r w:rsidR="00790AE9" w:rsidRPr="000F6F62">
        <w:rPr>
          <w:rStyle w:val="bold"/>
          <w:rFonts w:ascii="Times New Roman" w:hAnsi="Times New Roman" w:cs="Times New Roman"/>
          <w:bCs/>
          <w:sz w:val="24"/>
          <w:szCs w:val="24"/>
          <w:shd w:val="clear" w:color="auto" w:fill="FFFFFF" w:themeFill="background1"/>
        </w:rPr>
        <w:t xml:space="preserve">Дитина – це маленька людина, яка народжується з надзвичайно прозорими і щирими емоціями, почуттями, бажаннями. </w:t>
      </w:r>
      <w:r w:rsidR="00790AE9" w:rsidRPr="000F6F62">
        <w:rPr>
          <w:rFonts w:ascii="Times New Roman" w:hAnsi="Times New Roman" w:cs="Times New Roman"/>
          <w:sz w:val="24"/>
          <w:szCs w:val="24"/>
          <w:shd w:val="clear" w:color="auto" w:fill="FFFFFF" w:themeFill="background1"/>
        </w:rPr>
        <w:t xml:space="preserve">Їй усе цікаво, усе захоплює, хвилює, вона переконана, що все те, що її оточує, завжди таким було, що так і повинно бути. Саме так, а не інакше! Вона зустрічає сонечко і починає гратися! Таке її життя і воно складається із запитань, ігор, фантазування, казки, пізнання. В іграх дитина розвивається, пізнає світ, його закони і все приймає відповідно до своїх відчуттів. Її приваблює нереальний світ і не те, що вона бачить, а все, як їй видається. </w:t>
      </w:r>
    </w:p>
    <w:p w:rsidR="00790AE9" w:rsidRPr="000F6F62" w:rsidRDefault="00790AE9" w:rsidP="000F6F62">
      <w:pPr>
        <w:spacing w:line="240" w:lineRule="auto"/>
        <w:ind w:firstLine="567"/>
        <w:jc w:val="both"/>
        <w:rPr>
          <w:rFonts w:ascii="Times New Roman" w:hAnsi="Times New Roman" w:cs="Times New Roman"/>
          <w:sz w:val="24"/>
          <w:szCs w:val="24"/>
          <w:shd w:val="clear" w:color="auto" w:fill="FFFFFF" w:themeFill="background1"/>
          <w:lang w:val="en-US"/>
        </w:rPr>
      </w:pPr>
      <w:r w:rsidRPr="000F6F62">
        <w:rPr>
          <w:rStyle w:val="bold"/>
          <w:rFonts w:ascii="Times New Roman" w:hAnsi="Times New Roman" w:cs="Times New Roman"/>
          <w:sz w:val="24"/>
          <w:szCs w:val="24"/>
          <w:shd w:val="clear" w:color="auto" w:fill="FFFFFF" w:themeFill="background1"/>
        </w:rPr>
        <w:t>В</w:t>
      </w:r>
      <w:r w:rsidRPr="000F6F62">
        <w:rPr>
          <w:rStyle w:val="bold"/>
          <w:rFonts w:ascii="Times New Roman" w:hAnsi="Times New Roman" w:cs="Times New Roman"/>
          <w:bCs/>
          <w:sz w:val="24"/>
          <w:szCs w:val="24"/>
          <w:shd w:val="clear" w:color="auto" w:fill="FFFFFF" w:themeFill="background1"/>
        </w:rPr>
        <w:t>иховання є соціальним процесом у найширшому розумінні цієї дефініції. Виховує дитину все, – передусім — люди, а, насамперед, батьки і педагоги.</w:t>
      </w:r>
      <w:r w:rsidRPr="000F6F62">
        <w:rPr>
          <w:rStyle w:val="apple-converted-space"/>
          <w:rFonts w:ascii="Times New Roman" w:hAnsi="Times New Roman" w:cs="Times New Roman"/>
          <w:sz w:val="24"/>
          <w:szCs w:val="24"/>
          <w:shd w:val="clear" w:color="auto" w:fill="FFFFFF" w:themeFill="background1"/>
        </w:rPr>
        <w:t> </w:t>
      </w:r>
      <w:r w:rsidRPr="000F6F62">
        <w:rPr>
          <w:rFonts w:ascii="Times New Roman" w:hAnsi="Times New Roman" w:cs="Times New Roman"/>
          <w:sz w:val="24"/>
          <w:szCs w:val="24"/>
          <w:shd w:val="clear" w:color="auto" w:fill="FFFFFF" w:themeFill="background1"/>
        </w:rPr>
        <w:t xml:space="preserve">— писав ще  А. Макаренко. Поведінка в реальному житті узалежнена від мами і тата, братів і сестер, від тих, кого діти люблять, учителів, вихователів, героїв улюблених фільмів, мультфільмів. І такими були завжди діти, в усі часи. Але з часом фільми змінились, мультфільми носять інший смисл, і діти сприймають по-іншому </w:t>
      </w:r>
      <w:r w:rsidRPr="000F6F62">
        <w:rPr>
          <w:rFonts w:ascii="Times New Roman" w:hAnsi="Times New Roman" w:cs="Times New Roman"/>
          <w:sz w:val="24"/>
          <w:szCs w:val="24"/>
          <w:shd w:val="clear" w:color="auto" w:fill="FFFFFF" w:themeFill="background1"/>
          <w:lang w:val="en-US"/>
        </w:rPr>
        <w:t>[1].</w:t>
      </w:r>
    </w:p>
    <w:p w:rsidR="000F6F62" w:rsidRPr="000F6F62" w:rsidRDefault="00614B42" w:rsidP="000F6F62">
      <w:pPr>
        <w:spacing w:before="100" w:beforeAutospacing="1" w:after="100" w:afterAutospacing="1" w:line="240" w:lineRule="auto"/>
        <w:ind w:firstLine="567"/>
        <w:jc w:val="both"/>
        <w:outlineLvl w:val="1"/>
        <w:rPr>
          <w:rFonts w:ascii="Times New Roman" w:hAnsi="Times New Roman" w:cs="Times New Roman"/>
          <w:color w:val="000000"/>
          <w:sz w:val="24"/>
          <w:szCs w:val="24"/>
          <w:lang w:bidi="ne-IN"/>
        </w:rPr>
      </w:pPr>
      <w:r w:rsidRPr="00614B42">
        <w:rPr>
          <w:rFonts w:ascii="Times New Roman" w:hAnsi="Times New Roman" w:cs="Times New Roman"/>
          <w:b/>
          <w:color w:val="000000"/>
          <w:sz w:val="24"/>
          <w:szCs w:val="24"/>
          <w:lang w:bidi="ne-IN"/>
        </w:rPr>
        <w:t xml:space="preserve">Аналіз останніх досліджень та публікацій. </w:t>
      </w:r>
      <w:r w:rsidR="000F6F62" w:rsidRPr="00614B42">
        <w:rPr>
          <w:rFonts w:ascii="Times New Roman" w:hAnsi="Times New Roman" w:cs="Times New Roman"/>
          <w:color w:val="000000"/>
          <w:sz w:val="24"/>
          <w:szCs w:val="24"/>
          <w:lang w:bidi="ne-IN"/>
        </w:rPr>
        <w:t>До</w:t>
      </w:r>
      <w:r w:rsidR="000F6F62" w:rsidRPr="000F6F62">
        <w:rPr>
          <w:rFonts w:ascii="Times New Roman" w:hAnsi="Times New Roman" w:cs="Times New Roman"/>
          <w:color w:val="000000"/>
          <w:sz w:val="24"/>
          <w:szCs w:val="24"/>
          <w:lang w:bidi="ne-IN"/>
        </w:rPr>
        <w:t xml:space="preserve"> проблеми підростаючого покоління в системі позашкільної освіти зверталися в своїх працях та пошуках видатні вчені-педагоги (К.Ушинський, А.Макаренко, С.Русова, В.Сухомлинський, С.Шацький, П.Бланський та інші).</w:t>
      </w:r>
    </w:p>
    <w:p w:rsidR="000F6F62" w:rsidRPr="000F6F62" w:rsidRDefault="000F6F62" w:rsidP="000F6F62">
      <w:pPr>
        <w:spacing w:before="100" w:beforeAutospacing="1" w:after="100" w:afterAutospacing="1" w:line="240" w:lineRule="auto"/>
        <w:ind w:firstLine="567"/>
        <w:jc w:val="both"/>
        <w:outlineLvl w:val="1"/>
        <w:rPr>
          <w:rFonts w:ascii="Times New Roman" w:hAnsi="Times New Roman" w:cs="Times New Roman"/>
          <w:color w:val="000000"/>
          <w:sz w:val="24"/>
          <w:szCs w:val="24"/>
          <w:lang w:bidi="ne-IN"/>
        </w:rPr>
      </w:pPr>
      <w:r w:rsidRPr="000F6F62">
        <w:rPr>
          <w:rFonts w:ascii="Times New Roman" w:hAnsi="Times New Roman" w:cs="Times New Roman"/>
          <w:color w:val="000000"/>
          <w:sz w:val="24"/>
          <w:szCs w:val="24"/>
          <w:lang w:bidi="ne-IN"/>
        </w:rPr>
        <w:t>Так , Софія Русова, ще в 1918 році виступаючи з лекціями на позашкільному факультеті педагогічного інституту, відзначила: "Визначаючи усе віковічне значення школи, шкільної освіти для кращого розвитку дітей, не можна бачити, що найкраща школа без позашкільної освіти і допомоги не дасть великих корисних наслідків... Позакласна і позашкільна освіта потрібна для культурного пошуку країни як один із засобів до виховання гармонійної розвиненої особи - індивідуальності".</w:t>
      </w:r>
    </w:p>
    <w:p w:rsidR="00614B42" w:rsidRDefault="00614B42" w:rsidP="000F6F62">
      <w:pPr>
        <w:spacing w:line="240" w:lineRule="auto"/>
        <w:ind w:firstLine="567"/>
        <w:jc w:val="both"/>
        <w:rPr>
          <w:rFonts w:ascii="Times New Roman" w:hAnsi="Times New Roman" w:cs="Times New Roman"/>
          <w:sz w:val="24"/>
          <w:szCs w:val="24"/>
        </w:rPr>
      </w:pPr>
      <w:r w:rsidRPr="00BF14AF">
        <w:rPr>
          <w:rFonts w:ascii="Times New Roman" w:hAnsi="Times New Roman" w:cs="Times New Roman"/>
          <w:b/>
          <w:sz w:val="24"/>
          <w:szCs w:val="24"/>
        </w:rPr>
        <w:t>Мета статті.</w:t>
      </w:r>
      <w:r>
        <w:rPr>
          <w:rFonts w:ascii="Times New Roman" w:hAnsi="Times New Roman" w:cs="Times New Roman"/>
          <w:sz w:val="24"/>
          <w:szCs w:val="24"/>
        </w:rPr>
        <w:t xml:space="preserve"> </w:t>
      </w:r>
      <w:r w:rsidR="00BF14AF">
        <w:rPr>
          <w:rFonts w:ascii="Times New Roman" w:hAnsi="Times New Roman" w:cs="Times New Roman"/>
          <w:sz w:val="24"/>
          <w:szCs w:val="24"/>
        </w:rPr>
        <w:t>Проаналізувати використання гурткової діяльності в дошкільних навчальних закладах, переглянути значення гуртків.</w:t>
      </w:r>
    </w:p>
    <w:p w:rsidR="00790AE9" w:rsidRPr="000F6F62" w:rsidRDefault="00BF14AF" w:rsidP="000F6F62">
      <w:pPr>
        <w:spacing w:line="240" w:lineRule="auto"/>
        <w:ind w:firstLine="567"/>
        <w:jc w:val="both"/>
        <w:rPr>
          <w:rStyle w:val="bold"/>
          <w:rFonts w:ascii="Times New Roman" w:hAnsi="Times New Roman" w:cs="Times New Roman"/>
          <w:bCs/>
          <w:sz w:val="24"/>
          <w:szCs w:val="24"/>
          <w:shd w:val="clear" w:color="auto" w:fill="FFFFFF" w:themeFill="background1"/>
        </w:rPr>
      </w:pPr>
      <w:r w:rsidRPr="00BF14AF">
        <w:rPr>
          <w:rFonts w:ascii="Times New Roman" w:hAnsi="Times New Roman" w:cs="Times New Roman"/>
          <w:b/>
          <w:sz w:val="24"/>
          <w:szCs w:val="24"/>
        </w:rPr>
        <w:t>Виклад основного матеріалу дослідження.</w:t>
      </w:r>
      <w:r>
        <w:rPr>
          <w:rFonts w:ascii="Times New Roman" w:hAnsi="Times New Roman" w:cs="Times New Roman"/>
          <w:sz w:val="24"/>
          <w:szCs w:val="24"/>
        </w:rPr>
        <w:t xml:space="preserve"> </w:t>
      </w:r>
      <w:r w:rsidR="00790AE9" w:rsidRPr="000F6F62">
        <w:rPr>
          <w:rFonts w:ascii="Times New Roman" w:hAnsi="Times New Roman" w:cs="Times New Roman"/>
          <w:sz w:val="24"/>
          <w:szCs w:val="24"/>
        </w:rPr>
        <w:t>Рівень обізнаності сучасних дітей у ХХІ столітті із світом дорослих значно вищий, ніж у їхніх однолітків попередніх сторіч. Дорослі намагаються пояснити зміст спостережуваного, сформувати навички пізнання вже з пелюшок. Отож, для дітей згодом стає нормою, коли їх постійно повчають, спонукають, стимулюють до відкриттів, як це роблять дорослі. Інформація виходить до них із радіо і телебачення, через Інтернет ресурси. Вони чудово орієнтуються в сучасній побутовій техніці, обирають комп</w:t>
      </w:r>
      <w:r w:rsidR="00790AE9" w:rsidRPr="000F6F62">
        <w:rPr>
          <w:rFonts w:ascii="Times New Roman" w:hAnsi="Times New Roman" w:cs="Times New Roman"/>
          <w:sz w:val="24"/>
          <w:szCs w:val="24"/>
          <w:lang w:val="en-US"/>
        </w:rPr>
        <w:t>’</w:t>
      </w:r>
      <w:r w:rsidR="00790AE9" w:rsidRPr="000F6F62">
        <w:rPr>
          <w:rFonts w:ascii="Times New Roman" w:hAnsi="Times New Roman" w:cs="Times New Roman"/>
          <w:sz w:val="24"/>
          <w:szCs w:val="24"/>
        </w:rPr>
        <w:t>ютер і вмі</w:t>
      </w:r>
      <w:r w:rsidR="00FC6680" w:rsidRPr="000F6F62">
        <w:rPr>
          <w:rFonts w:ascii="Times New Roman" w:hAnsi="Times New Roman" w:cs="Times New Roman"/>
          <w:sz w:val="24"/>
          <w:szCs w:val="24"/>
        </w:rPr>
        <w:t>ють ним користуватися, майстру</w:t>
      </w:r>
      <w:r w:rsidR="00790AE9" w:rsidRPr="000F6F62">
        <w:rPr>
          <w:rFonts w:ascii="Times New Roman" w:hAnsi="Times New Roman" w:cs="Times New Roman"/>
          <w:sz w:val="24"/>
          <w:szCs w:val="24"/>
        </w:rPr>
        <w:t>ють іграшки, добре орієнтуються в ЛЕГО. Дитині вистачає простого пояснення (інструкції), щоб відразу гратися чи розв</w:t>
      </w:r>
      <w:r w:rsidR="00790AE9" w:rsidRPr="000F6F62">
        <w:rPr>
          <w:rFonts w:ascii="Times New Roman" w:hAnsi="Times New Roman" w:cs="Times New Roman"/>
          <w:sz w:val="24"/>
          <w:szCs w:val="24"/>
          <w:lang w:val="en-US"/>
        </w:rPr>
        <w:t>’</w:t>
      </w:r>
      <w:r w:rsidR="00790AE9" w:rsidRPr="000F6F62">
        <w:rPr>
          <w:rFonts w:ascii="Times New Roman" w:hAnsi="Times New Roman" w:cs="Times New Roman"/>
          <w:sz w:val="24"/>
          <w:szCs w:val="24"/>
        </w:rPr>
        <w:t xml:space="preserve">язувати завдання. І з трьох-чотирьох років знають літери і </w:t>
      </w:r>
      <w:r w:rsidR="00790AE9" w:rsidRPr="000F6F62">
        <w:rPr>
          <w:rFonts w:ascii="Times New Roman" w:hAnsi="Times New Roman" w:cs="Times New Roman"/>
          <w:sz w:val="24"/>
          <w:szCs w:val="24"/>
        </w:rPr>
        <w:lastRenderedPageBreak/>
        <w:t>вміють читати, а в шість років із переходом на навчання до школи, мало яка дитина не вміє читати чи рахувати. Їхня мова багатша, аніж у їхніх ровесників з минулого, вони вирізняються більшим словниковим запасом, умінням спілкуватися в різних ситуаціях, у їхньому мовленні частіше чуються слова ввічливості, привітання, чудові звертання до людей. Наші діти розкуті, сміливіші у розмові зі старшими, аргументовано висловлюють свої думки. Змінились і їхні запитання</w:t>
      </w:r>
      <w:r w:rsidR="00790AE9" w:rsidRPr="000F6F62">
        <w:rPr>
          <w:rStyle w:val="apple-converted-space"/>
          <w:rFonts w:ascii="Times New Roman" w:hAnsi="Times New Roman" w:cs="Times New Roman"/>
          <w:sz w:val="24"/>
          <w:szCs w:val="24"/>
          <w:shd w:val="clear" w:color="auto" w:fill="FFFFFF" w:themeFill="background1"/>
        </w:rPr>
        <w:t>: «</w:t>
      </w:r>
      <w:r w:rsidR="00790AE9" w:rsidRPr="000F6F62">
        <w:rPr>
          <w:rStyle w:val="bold"/>
          <w:rFonts w:ascii="Times New Roman" w:hAnsi="Times New Roman" w:cs="Times New Roman"/>
          <w:bCs/>
          <w:sz w:val="24"/>
          <w:szCs w:val="24"/>
          <w:shd w:val="clear" w:color="auto" w:fill="FFFFFF" w:themeFill="background1"/>
        </w:rPr>
        <w:t>А Кощій Безсмертний був вегетаріанцем?»,</w:t>
      </w:r>
      <w:r w:rsidR="00790AE9" w:rsidRPr="000F6F62">
        <w:rPr>
          <w:rStyle w:val="apple-converted-space"/>
          <w:rFonts w:ascii="Times New Roman" w:hAnsi="Times New Roman" w:cs="Times New Roman"/>
          <w:sz w:val="24"/>
          <w:szCs w:val="24"/>
          <w:shd w:val="clear" w:color="auto" w:fill="FFFFFF" w:themeFill="background1"/>
        </w:rPr>
        <w:t> «</w:t>
      </w:r>
      <w:r w:rsidR="00790AE9" w:rsidRPr="000F6F62">
        <w:rPr>
          <w:rStyle w:val="bold"/>
          <w:rFonts w:ascii="Times New Roman" w:hAnsi="Times New Roman" w:cs="Times New Roman"/>
          <w:bCs/>
          <w:sz w:val="24"/>
          <w:szCs w:val="24"/>
          <w:shd w:val="clear" w:color="auto" w:fill="FFFFFF" w:themeFill="background1"/>
        </w:rPr>
        <w:t xml:space="preserve">А що, Мишка замість розбитого яйця принесла Бабі з Дідом кіндер-сюрприз?», «А коза-дереза їла брудний листочок, і її не болів животик?». Саме вихователі і вчителі повинні відповідати на всі запитання, які цікавлять дітей і детально все пояснювати, все до найменших дрібниць. </w:t>
      </w:r>
    </w:p>
    <w:p w:rsidR="00790AE9" w:rsidRPr="000F6F62" w:rsidRDefault="00790AE9" w:rsidP="000F6F62">
      <w:pPr>
        <w:spacing w:line="240" w:lineRule="auto"/>
        <w:ind w:firstLine="567"/>
        <w:jc w:val="both"/>
        <w:rPr>
          <w:rFonts w:ascii="Times New Roman" w:hAnsi="Times New Roman" w:cs="Times New Roman"/>
          <w:sz w:val="24"/>
          <w:szCs w:val="24"/>
        </w:rPr>
      </w:pPr>
      <w:r w:rsidRPr="000F6F62">
        <w:rPr>
          <w:rFonts w:ascii="Times New Roman" w:hAnsi="Times New Roman" w:cs="Times New Roman"/>
          <w:sz w:val="24"/>
          <w:szCs w:val="24"/>
          <w:shd w:val="clear" w:color="auto" w:fill="FFFFFF" w:themeFill="background1"/>
        </w:rPr>
        <w:t>В. Сухомлинський казав про те, що: «Виховання – це багатогранний процес постійного духовного збагачення та оновлення – і тих, хто виховується, і тих, хто виховує»</w:t>
      </w:r>
      <w:r w:rsidRPr="000F6F62">
        <w:rPr>
          <w:rFonts w:ascii="Times New Roman" w:hAnsi="Times New Roman" w:cs="Times New Roman"/>
          <w:sz w:val="24"/>
          <w:szCs w:val="24"/>
          <w:shd w:val="clear" w:color="auto" w:fill="FFFFFF" w:themeFill="background1"/>
          <w:lang w:val="en-US"/>
        </w:rPr>
        <w:t xml:space="preserve"> [2]</w:t>
      </w:r>
      <w:r w:rsidRPr="000F6F62">
        <w:rPr>
          <w:rFonts w:ascii="Times New Roman" w:hAnsi="Times New Roman" w:cs="Times New Roman"/>
          <w:sz w:val="24"/>
          <w:szCs w:val="24"/>
          <w:shd w:val="clear" w:color="auto" w:fill="FFFFFF" w:themeFill="background1"/>
        </w:rPr>
        <w:t>. Отож, вихователь повинен бути доброзичливим і відкритим у ставленні до вихованців та їхніх батьків, уміти налагоджувати співробітництво з усіма учасниками навчально – виховного процесу в повсякденному житті. Адже, саме побут надає найбільші можливості для розвитку малят. Виховання дітей</w:t>
      </w:r>
      <w:r w:rsidR="00763372" w:rsidRPr="000F6F62">
        <w:rPr>
          <w:rFonts w:ascii="Times New Roman" w:hAnsi="Times New Roman" w:cs="Times New Roman"/>
          <w:sz w:val="24"/>
          <w:szCs w:val="24"/>
          <w:shd w:val="clear" w:color="auto" w:fill="FFFFFF" w:themeFill="background1"/>
        </w:rPr>
        <w:t xml:space="preserve"> </w:t>
      </w:r>
      <w:r w:rsidRPr="000F6F62">
        <w:rPr>
          <w:rFonts w:ascii="Times New Roman" w:hAnsi="Times New Roman" w:cs="Times New Roman"/>
          <w:sz w:val="24"/>
          <w:szCs w:val="24"/>
          <w:shd w:val="clear" w:color="auto" w:fill="FFFFFF" w:themeFill="background1"/>
        </w:rPr>
        <w:t>відбувається у таких організаційних формах як дидактична гра, екскурсія, бесіда, спостереження, заняття.</w:t>
      </w:r>
    </w:p>
    <w:p w:rsidR="00790AE9" w:rsidRPr="000F6F62" w:rsidRDefault="00790AE9" w:rsidP="000F6F62">
      <w:pPr>
        <w:shd w:val="clear" w:color="auto" w:fill="FFFFFF" w:themeFill="background1"/>
        <w:spacing w:line="240" w:lineRule="auto"/>
        <w:ind w:firstLine="567"/>
        <w:jc w:val="both"/>
        <w:rPr>
          <w:rFonts w:ascii="Times New Roman" w:hAnsi="Times New Roman" w:cs="Times New Roman"/>
          <w:sz w:val="24"/>
          <w:szCs w:val="24"/>
          <w:shd w:val="clear" w:color="auto" w:fill="FFFFFF" w:themeFill="background1"/>
          <w:lang w:val="en-US"/>
        </w:rPr>
      </w:pPr>
      <w:r w:rsidRPr="000F6F62">
        <w:rPr>
          <w:rFonts w:ascii="Times New Roman" w:hAnsi="Times New Roman" w:cs="Times New Roman"/>
          <w:sz w:val="24"/>
          <w:szCs w:val="24"/>
          <w:shd w:val="clear" w:color="auto" w:fill="FFFFFF" w:themeFill="background1"/>
        </w:rPr>
        <w:t xml:space="preserve">До важливих форм організації навчання дітей в дошкільних навчальних закладах варто відзначити гурткову роботу, що дозволяє вихователям розвивати дитину згідно із означеним спрямуванням. Уже з раннього віку педагог спостерігає за тим, як дитина виявляє певні задатки до того чи іншого виду діяльності. І саме за допомогою гуртків педагог може спрямувати увесь подальший процес  її розвитку. Якщо дитині до вподоби малювання – відповідно обирають гурток за художнім спрямуванням: «Веселі долоньки», «Умілі пальчики», якщо ж математика – математичні гуртки, скажімо, «Юні Піфагори» і т.д. </w:t>
      </w:r>
      <w:r w:rsidRPr="000F6F62">
        <w:rPr>
          <w:rFonts w:ascii="Times New Roman" w:hAnsi="Times New Roman" w:cs="Times New Roman"/>
          <w:sz w:val="24"/>
          <w:szCs w:val="24"/>
          <w:shd w:val="clear" w:color="auto" w:fill="FFFFFF" w:themeFill="background1"/>
          <w:lang w:val="en-US"/>
        </w:rPr>
        <w:t>[3].</w:t>
      </w:r>
    </w:p>
    <w:p w:rsidR="00790AE9" w:rsidRPr="000F6F62" w:rsidRDefault="00790AE9" w:rsidP="000F6F62">
      <w:pPr>
        <w:shd w:val="clear" w:color="auto" w:fill="FFFFFF" w:themeFill="background1"/>
        <w:spacing w:before="150" w:after="150" w:line="240" w:lineRule="auto"/>
        <w:ind w:firstLine="567"/>
        <w:jc w:val="both"/>
        <w:rPr>
          <w:rFonts w:ascii="Times New Roman" w:eastAsia="Times New Roman" w:hAnsi="Times New Roman" w:cs="Times New Roman"/>
          <w:sz w:val="24"/>
          <w:szCs w:val="24"/>
          <w:shd w:val="clear" w:color="auto" w:fill="FFFFFF" w:themeFill="background1"/>
          <w:lang w:eastAsia="uk-UA"/>
        </w:rPr>
      </w:pPr>
      <w:r w:rsidRPr="000F6F62">
        <w:rPr>
          <w:rFonts w:ascii="Times New Roman" w:eastAsia="Times New Roman" w:hAnsi="Times New Roman" w:cs="Times New Roman"/>
          <w:sz w:val="24"/>
          <w:szCs w:val="24"/>
          <w:shd w:val="clear" w:color="auto" w:fill="FFFFFF" w:themeFill="background1"/>
          <w:lang w:eastAsia="uk-UA"/>
        </w:rPr>
        <w:t> Гурток (студія, секція) у дошкільному навчальному закладі є самостійною додатковою організаційною формою освітнього процесу. Його мета полягає у задоволенні потреб й цікавості дітей до виду діяльності, який стимулює розвиток її природних задатків, загальних і спеціальних здібностей, а також активізацію дитячої творчості. Загалом це сприяє своєчасному виявленню обдарованості.</w:t>
      </w:r>
    </w:p>
    <w:p w:rsidR="00790AE9" w:rsidRPr="000F6F62" w:rsidRDefault="00790AE9" w:rsidP="000F6F62">
      <w:pPr>
        <w:shd w:val="clear" w:color="auto" w:fill="FFFFFF" w:themeFill="background1"/>
        <w:spacing w:before="150" w:after="150" w:line="240" w:lineRule="auto"/>
        <w:ind w:firstLine="567"/>
        <w:jc w:val="both"/>
        <w:rPr>
          <w:rFonts w:ascii="Times New Roman" w:eastAsia="Times New Roman" w:hAnsi="Times New Roman" w:cs="Times New Roman"/>
          <w:sz w:val="24"/>
          <w:szCs w:val="24"/>
          <w:shd w:val="clear" w:color="auto" w:fill="FFFFFF" w:themeFill="background1"/>
          <w:lang w:eastAsia="uk-UA"/>
        </w:rPr>
      </w:pPr>
      <w:r w:rsidRPr="000F6F62">
        <w:rPr>
          <w:rFonts w:ascii="Times New Roman" w:eastAsia="Times New Roman" w:hAnsi="Times New Roman" w:cs="Times New Roman"/>
          <w:sz w:val="24"/>
          <w:szCs w:val="24"/>
          <w:shd w:val="clear" w:color="auto" w:fill="FFFFFF" w:themeFill="background1"/>
          <w:lang w:eastAsia="uk-UA"/>
        </w:rPr>
        <w:t>Профіль спрямування гуртків може бути різним. Найбільш поширеними гуртки естетичного циклу (образотворчої діяльності, художньої праці, гри на музичних інструментах, хореографічні, вокальні, театральні); спортивні (гімнастики, акробатики, ритмічної гімнастики, плавання, настільного тенісу тощо); іноземної мови тощо [4].</w:t>
      </w:r>
    </w:p>
    <w:p w:rsidR="00790AE9" w:rsidRPr="000F6F62" w:rsidRDefault="00790AE9" w:rsidP="000F6F62">
      <w:pPr>
        <w:pStyle w:val="a6"/>
        <w:spacing w:line="240" w:lineRule="auto"/>
        <w:ind w:firstLine="567"/>
        <w:jc w:val="both"/>
        <w:rPr>
          <w:rFonts w:ascii="Times New Roman" w:hAnsi="Times New Roman" w:cs="Times New Roman"/>
        </w:rPr>
      </w:pPr>
      <w:r w:rsidRPr="000F6F62">
        <w:rPr>
          <w:rFonts w:ascii="Times New Roman" w:hAnsi="Times New Roman" w:cs="Times New Roman"/>
        </w:rPr>
        <w:t>Гуртки естетичного циклу зараз широко поширені. Вони володіють безмежними можливостями для художньо-естетичного виховання дітей. Заняття в них відкривають кожному із вихованців простір для розвитку ініціативності і самостійності, формують соціально-педагогічні умови для розвитку творчих та інтелектуальних здібностей учнів, зокрема, їх художньої уяви. Значення цих занять важко переоцінити, оскільки саме в ранньому віці у дітей закладається основа до високого художньо-естетичного смаку, любові до художньої творчості, бажання займатися мистецькими видами діяльності. Саме у середовищі національної культури з використанням надбань традиційної педагогіки можливе успішне розв’язання проблеми формування творчої, всебічно розвиненої особистості з високим рівнем національної самосвідомості.</w:t>
      </w:r>
    </w:p>
    <w:p w:rsidR="00790AE9" w:rsidRPr="000F6F62" w:rsidRDefault="00790AE9" w:rsidP="000F6F62">
      <w:pPr>
        <w:pStyle w:val="a6"/>
        <w:spacing w:line="240" w:lineRule="auto"/>
        <w:ind w:firstLine="567"/>
        <w:jc w:val="both"/>
        <w:rPr>
          <w:rFonts w:ascii="Times New Roman" w:hAnsi="Times New Roman" w:cs="Times New Roman"/>
        </w:rPr>
      </w:pPr>
      <w:r w:rsidRPr="000F6F62">
        <w:rPr>
          <w:rFonts w:ascii="Times New Roman" w:hAnsi="Times New Roman" w:cs="Times New Roman"/>
        </w:rPr>
        <w:t>Спортивні гуртки спрямовані на покращення фізичного розвитку дитини, покращення самопочуття і можливостей дітей. На таких гуртках діти стають сміливішими, прагнуть до перемоги і навчаються працювати в команді.</w:t>
      </w:r>
    </w:p>
    <w:p w:rsidR="00790AE9" w:rsidRPr="000F6F62" w:rsidRDefault="00790AE9" w:rsidP="000F6F62">
      <w:pPr>
        <w:shd w:val="clear" w:color="auto" w:fill="FFFFFF" w:themeFill="background1"/>
        <w:spacing w:before="150" w:after="150" w:line="240" w:lineRule="auto"/>
        <w:ind w:firstLine="567"/>
        <w:jc w:val="both"/>
        <w:rPr>
          <w:rFonts w:ascii="Times New Roman" w:eastAsia="Times New Roman" w:hAnsi="Times New Roman" w:cs="Times New Roman"/>
          <w:sz w:val="24"/>
          <w:szCs w:val="24"/>
          <w:shd w:val="clear" w:color="auto" w:fill="FFFFFF" w:themeFill="background1"/>
          <w:lang w:eastAsia="uk-UA"/>
        </w:rPr>
      </w:pPr>
      <w:r w:rsidRPr="000F6F62">
        <w:rPr>
          <w:rFonts w:ascii="Times New Roman" w:eastAsia="Times New Roman" w:hAnsi="Times New Roman" w:cs="Times New Roman"/>
          <w:sz w:val="24"/>
          <w:szCs w:val="24"/>
          <w:shd w:val="clear" w:color="auto" w:fill="FFFFFF" w:themeFill="background1"/>
          <w:lang w:eastAsia="uk-UA"/>
        </w:rPr>
        <w:lastRenderedPageBreak/>
        <w:t>Гурткову роботу планують відповідно до Положення (</w:t>
      </w:r>
      <w:r w:rsidRPr="000F6F62">
        <w:rPr>
          <w:rFonts w:ascii="Times New Roman" w:hAnsi="Times New Roman" w:cs="Times New Roman"/>
          <w:sz w:val="24"/>
          <w:szCs w:val="24"/>
        </w:rPr>
        <w:t>Положення про порядок індивідуальної та групової роботи в позашкільних навчальних закладах, затверджене наказом Міністерства освіти і науки України від 11.08.2004  № 651)</w:t>
      </w:r>
      <w:r w:rsidRPr="000F6F62">
        <w:rPr>
          <w:rFonts w:ascii="Times New Roman" w:eastAsia="Times New Roman" w:hAnsi="Times New Roman" w:cs="Times New Roman"/>
          <w:sz w:val="24"/>
          <w:szCs w:val="24"/>
          <w:shd w:val="clear" w:color="auto" w:fill="FFFFFF" w:themeFill="background1"/>
          <w:lang w:eastAsia="uk-UA"/>
        </w:rPr>
        <w:t xml:space="preserve">, Програми сприяння розвитку дитячої обдарованості ДНЗ, Програми роботи гуртка, розкладу та плану роботи ДНЗ. </w:t>
      </w:r>
    </w:p>
    <w:p w:rsidR="00790AE9" w:rsidRPr="000F6F62" w:rsidRDefault="00790AE9" w:rsidP="000F6F62">
      <w:pPr>
        <w:shd w:val="clear" w:color="auto" w:fill="FFFFFF" w:themeFill="background1"/>
        <w:spacing w:before="150" w:after="150" w:line="240" w:lineRule="auto"/>
        <w:ind w:firstLine="567"/>
        <w:jc w:val="both"/>
        <w:rPr>
          <w:rFonts w:ascii="Times New Roman" w:hAnsi="Times New Roman" w:cs="Times New Roman"/>
          <w:sz w:val="24"/>
          <w:szCs w:val="24"/>
        </w:rPr>
      </w:pPr>
      <w:r w:rsidRPr="000F6F62">
        <w:rPr>
          <w:rFonts w:ascii="Times New Roman" w:hAnsi="Times New Roman" w:cs="Times New Roman"/>
          <w:sz w:val="24"/>
          <w:szCs w:val="24"/>
        </w:rPr>
        <w:t>Для систематизації та конкретизації необхідної документації, яку повинен оформити керівник гуртка, йому пропонується відповідний перелік документів та матеріалів: особова медична книжка працівника; вимоги з охорони праці; програма гуртка; вимоги до набору в гурток, заяви до гуртка; соціальний паспорт гуртка; список здоров’я гуртківців; угода про діяльність гуртка на базі школи.; журнал обліку гурткової роботи; поурочні плани роботи (конспект занять); виховна робота в гуртку; структура самоврядування в гуртку; портфоліо керівника гуртка; методична робота: концепція педагогічної та виховної діяльності керівника гуртка, самоосвіта керівника гуртка, інноваційна діяльність керівника гуртка; підсумкова атестація гуртківців (для закладів, де вона проводиться); звіт за минулий навчальний рік; моніторинг роботи керівників гуртків (проводиться адміністрацією).</w:t>
      </w:r>
    </w:p>
    <w:p w:rsidR="00790AE9" w:rsidRPr="000F6F62" w:rsidRDefault="00790AE9" w:rsidP="000F6F62">
      <w:pPr>
        <w:shd w:val="clear" w:color="auto" w:fill="FFFFFF" w:themeFill="background1"/>
        <w:spacing w:before="150" w:after="150" w:line="240" w:lineRule="auto"/>
        <w:ind w:firstLine="567"/>
        <w:jc w:val="both"/>
        <w:rPr>
          <w:rFonts w:ascii="Times New Roman" w:hAnsi="Times New Roman" w:cs="Times New Roman"/>
          <w:sz w:val="24"/>
          <w:szCs w:val="24"/>
        </w:rPr>
      </w:pPr>
      <w:r w:rsidRPr="000F6F62">
        <w:rPr>
          <w:rFonts w:ascii="Times New Roman" w:hAnsi="Times New Roman" w:cs="Times New Roman"/>
          <w:sz w:val="24"/>
          <w:szCs w:val="24"/>
        </w:rPr>
        <w:t xml:space="preserve">За загальними положеннями зміст документів повинен бути таким: </w:t>
      </w:r>
    </w:p>
    <w:p w:rsidR="00790AE9" w:rsidRPr="000F6F62" w:rsidRDefault="00790AE9" w:rsidP="000F6F62">
      <w:pPr>
        <w:pStyle w:val="a5"/>
        <w:numPr>
          <w:ilvl w:val="0"/>
          <w:numId w:val="3"/>
        </w:numPr>
        <w:shd w:val="clear" w:color="auto" w:fill="FFFFFF" w:themeFill="background1"/>
        <w:spacing w:before="150" w:after="150" w:line="240" w:lineRule="auto"/>
        <w:ind w:left="0" w:firstLine="567"/>
        <w:jc w:val="both"/>
        <w:rPr>
          <w:rFonts w:ascii="Times New Roman" w:hAnsi="Times New Roman" w:cs="Times New Roman"/>
          <w:sz w:val="24"/>
          <w:szCs w:val="24"/>
        </w:rPr>
      </w:pPr>
      <w:r w:rsidRPr="000F6F62">
        <w:rPr>
          <w:rFonts w:ascii="Times New Roman" w:hAnsi="Times New Roman" w:cs="Times New Roman"/>
          <w:sz w:val="24"/>
          <w:szCs w:val="24"/>
        </w:rPr>
        <w:t xml:space="preserve">Особова медична книжка. </w:t>
      </w:r>
    </w:p>
    <w:p w:rsidR="00790AE9" w:rsidRPr="000F6F62" w:rsidRDefault="00790AE9" w:rsidP="000F6F62">
      <w:pPr>
        <w:shd w:val="clear" w:color="auto" w:fill="FFFFFF" w:themeFill="background1"/>
        <w:spacing w:before="150" w:after="150" w:line="240" w:lineRule="auto"/>
        <w:ind w:firstLine="567"/>
        <w:jc w:val="both"/>
        <w:rPr>
          <w:rFonts w:ascii="Times New Roman" w:hAnsi="Times New Roman" w:cs="Times New Roman"/>
          <w:sz w:val="24"/>
          <w:szCs w:val="24"/>
        </w:rPr>
      </w:pPr>
      <w:r w:rsidRPr="000F6F62">
        <w:rPr>
          <w:rFonts w:ascii="Times New Roman" w:hAnsi="Times New Roman" w:cs="Times New Roman"/>
          <w:sz w:val="24"/>
          <w:szCs w:val="24"/>
        </w:rPr>
        <w:t>Особова медична книжка оформляється керівником гуртка: при прийняті на роботу, до початку навчального року, або поновлюється відповідно до закінчення строку дії допуску до роботи працівника.</w:t>
      </w:r>
    </w:p>
    <w:p w:rsidR="00790AE9" w:rsidRPr="000F6F62" w:rsidRDefault="00790AE9" w:rsidP="000F6F62">
      <w:pPr>
        <w:pStyle w:val="a5"/>
        <w:numPr>
          <w:ilvl w:val="0"/>
          <w:numId w:val="3"/>
        </w:numPr>
        <w:shd w:val="clear" w:color="auto" w:fill="FFFFFF" w:themeFill="background1"/>
        <w:spacing w:before="150" w:after="150" w:line="240" w:lineRule="auto"/>
        <w:ind w:left="0" w:firstLine="567"/>
        <w:jc w:val="both"/>
        <w:rPr>
          <w:rFonts w:ascii="Times New Roman" w:eastAsia="Times New Roman" w:hAnsi="Times New Roman" w:cs="Times New Roman"/>
          <w:sz w:val="24"/>
          <w:szCs w:val="24"/>
          <w:shd w:val="clear" w:color="auto" w:fill="FFFFFF" w:themeFill="background1"/>
          <w:lang w:eastAsia="uk-UA"/>
        </w:rPr>
      </w:pPr>
      <w:r w:rsidRPr="000F6F62">
        <w:rPr>
          <w:rFonts w:ascii="Times New Roman" w:hAnsi="Times New Roman" w:cs="Times New Roman"/>
          <w:sz w:val="24"/>
          <w:szCs w:val="24"/>
        </w:rPr>
        <w:t xml:space="preserve">Вимоги з охорони праці. </w:t>
      </w:r>
    </w:p>
    <w:p w:rsidR="00790AE9" w:rsidRPr="000F6F62" w:rsidRDefault="00790AE9" w:rsidP="000F6F62">
      <w:pPr>
        <w:pStyle w:val="a5"/>
        <w:shd w:val="clear" w:color="auto" w:fill="FFFFFF" w:themeFill="background1"/>
        <w:spacing w:before="150" w:after="150" w:line="240" w:lineRule="auto"/>
        <w:ind w:left="0" w:firstLine="567"/>
        <w:jc w:val="both"/>
        <w:rPr>
          <w:rFonts w:ascii="Times New Roman" w:eastAsia="Times New Roman" w:hAnsi="Times New Roman" w:cs="Times New Roman"/>
          <w:sz w:val="24"/>
          <w:szCs w:val="24"/>
          <w:shd w:val="clear" w:color="auto" w:fill="FFFFFF" w:themeFill="background1"/>
          <w:lang w:eastAsia="uk-UA"/>
        </w:rPr>
      </w:pPr>
      <w:r w:rsidRPr="000F6F62">
        <w:rPr>
          <w:rFonts w:ascii="Times New Roman" w:hAnsi="Times New Roman" w:cs="Times New Roman"/>
          <w:sz w:val="24"/>
          <w:szCs w:val="24"/>
        </w:rPr>
        <w:t xml:space="preserve">Після прийняття на роботу проводиться вступний інструктаж та інструктаж з охорони праці на робочому місці. Видається під підпис посадова інструкція, інструкція з охорони праці. Керівнику гуртка, в своїй роботі, необхідно керуватись інструкціями з техніки безпеки під час екскурсій та походів. </w:t>
      </w:r>
    </w:p>
    <w:p w:rsidR="00790AE9" w:rsidRPr="000F6F62" w:rsidRDefault="00790AE9" w:rsidP="000F6F62">
      <w:pPr>
        <w:pStyle w:val="a5"/>
        <w:numPr>
          <w:ilvl w:val="0"/>
          <w:numId w:val="3"/>
        </w:numPr>
        <w:shd w:val="clear" w:color="auto" w:fill="FFFFFF" w:themeFill="background1"/>
        <w:spacing w:before="150" w:after="150" w:line="240" w:lineRule="auto"/>
        <w:ind w:left="0" w:firstLine="567"/>
        <w:jc w:val="both"/>
        <w:rPr>
          <w:rFonts w:ascii="Times New Roman" w:eastAsia="Times New Roman" w:hAnsi="Times New Roman" w:cs="Times New Roman"/>
          <w:sz w:val="24"/>
          <w:szCs w:val="24"/>
          <w:shd w:val="clear" w:color="auto" w:fill="FFFFFF" w:themeFill="background1"/>
          <w:lang w:eastAsia="uk-UA"/>
        </w:rPr>
      </w:pPr>
      <w:r w:rsidRPr="000F6F62">
        <w:rPr>
          <w:rFonts w:ascii="Times New Roman" w:hAnsi="Times New Roman" w:cs="Times New Roman"/>
          <w:sz w:val="24"/>
          <w:szCs w:val="24"/>
        </w:rPr>
        <w:t xml:space="preserve">Програма гуртка – основний документ для роботи гуртка. Зміст навчальних програм повинен відповідати сучасним вимогам до освітнього процесу, культурним традиціям країни і регіону, віковим особливостям учнів, науково-методичним пріоритетам педагога. </w:t>
      </w:r>
    </w:p>
    <w:p w:rsidR="00790AE9" w:rsidRPr="000F6F62" w:rsidRDefault="00790AE9" w:rsidP="000F6F62">
      <w:pPr>
        <w:pStyle w:val="a5"/>
        <w:shd w:val="clear" w:color="auto" w:fill="FFFFFF" w:themeFill="background1"/>
        <w:spacing w:before="150" w:after="150" w:line="240" w:lineRule="auto"/>
        <w:ind w:left="0" w:firstLine="567"/>
        <w:jc w:val="both"/>
        <w:rPr>
          <w:rFonts w:ascii="Times New Roman" w:hAnsi="Times New Roman" w:cs="Times New Roman"/>
          <w:sz w:val="24"/>
          <w:szCs w:val="24"/>
        </w:rPr>
      </w:pPr>
      <w:r w:rsidRPr="000F6F62">
        <w:rPr>
          <w:rFonts w:ascii="Times New Roman" w:hAnsi="Times New Roman" w:cs="Times New Roman"/>
          <w:sz w:val="24"/>
          <w:szCs w:val="24"/>
        </w:rPr>
        <w:t xml:space="preserve">Дозволяється використання програм, які: </w:t>
      </w:r>
    </w:p>
    <w:p w:rsidR="00790AE9" w:rsidRPr="000F6F62" w:rsidRDefault="00790AE9" w:rsidP="000F6F62">
      <w:pPr>
        <w:pStyle w:val="a5"/>
        <w:shd w:val="clear" w:color="auto" w:fill="FFFFFF" w:themeFill="background1"/>
        <w:spacing w:before="150" w:after="150" w:line="240" w:lineRule="auto"/>
        <w:ind w:left="0" w:firstLine="567"/>
        <w:jc w:val="both"/>
        <w:rPr>
          <w:rFonts w:ascii="Times New Roman" w:hAnsi="Times New Roman" w:cs="Times New Roman"/>
          <w:sz w:val="24"/>
          <w:szCs w:val="24"/>
        </w:rPr>
      </w:pPr>
      <w:r w:rsidRPr="000F6F62">
        <w:rPr>
          <w:rFonts w:ascii="Times New Roman" w:hAnsi="Times New Roman" w:cs="Times New Roman"/>
          <w:sz w:val="24"/>
          <w:szCs w:val="24"/>
        </w:rPr>
        <w:t xml:space="preserve">а) затверджені Міністерством освіти і науки та рекомендовані з грифом «Рекомендовано Міністерством освіти і науки України»; </w:t>
      </w:r>
    </w:p>
    <w:p w:rsidR="00790AE9" w:rsidRPr="000F6F62" w:rsidRDefault="00790AE9" w:rsidP="000F6F62">
      <w:pPr>
        <w:pStyle w:val="a5"/>
        <w:shd w:val="clear" w:color="auto" w:fill="FFFFFF" w:themeFill="background1"/>
        <w:spacing w:before="150" w:after="150" w:line="240" w:lineRule="auto"/>
        <w:ind w:left="0" w:firstLine="567"/>
        <w:jc w:val="both"/>
        <w:rPr>
          <w:rFonts w:ascii="Times New Roman" w:hAnsi="Times New Roman" w:cs="Times New Roman"/>
          <w:sz w:val="24"/>
          <w:szCs w:val="24"/>
        </w:rPr>
      </w:pPr>
      <w:r w:rsidRPr="000F6F62">
        <w:rPr>
          <w:rFonts w:ascii="Times New Roman" w:hAnsi="Times New Roman" w:cs="Times New Roman"/>
          <w:sz w:val="24"/>
          <w:szCs w:val="24"/>
        </w:rPr>
        <w:t>б) рекомендовані комісіями з позашкільної освіти науково- методичної Ради з питань освіти Міністерства освіти і науки України;</w:t>
      </w:r>
    </w:p>
    <w:p w:rsidR="00790AE9" w:rsidRPr="000F6F62" w:rsidRDefault="00790AE9" w:rsidP="000F6F62">
      <w:pPr>
        <w:pStyle w:val="a5"/>
        <w:shd w:val="clear" w:color="auto" w:fill="FFFFFF" w:themeFill="background1"/>
        <w:spacing w:before="150" w:after="150" w:line="240" w:lineRule="auto"/>
        <w:ind w:left="0" w:firstLine="567"/>
        <w:jc w:val="both"/>
        <w:rPr>
          <w:rFonts w:ascii="Times New Roman" w:hAnsi="Times New Roman" w:cs="Times New Roman"/>
          <w:sz w:val="24"/>
          <w:szCs w:val="24"/>
        </w:rPr>
      </w:pPr>
      <w:r w:rsidRPr="000F6F62">
        <w:rPr>
          <w:rFonts w:ascii="Times New Roman" w:hAnsi="Times New Roman" w:cs="Times New Roman"/>
          <w:sz w:val="24"/>
          <w:szCs w:val="24"/>
        </w:rPr>
        <w:t xml:space="preserve">в) схвалені комісіями науково-методичної Ради з питань освіти Міністерства освіти і науки України; </w:t>
      </w:r>
    </w:p>
    <w:p w:rsidR="00790AE9" w:rsidRPr="000F6F62" w:rsidRDefault="00790AE9" w:rsidP="000F6F62">
      <w:pPr>
        <w:pStyle w:val="a5"/>
        <w:shd w:val="clear" w:color="auto" w:fill="FFFFFF" w:themeFill="background1"/>
        <w:spacing w:before="150" w:after="150" w:line="240" w:lineRule="auto"/>
        <w:ind w:left="0" w:firstLine="567"/>
        <w:jc w:val="both"/>
        <w:rPr>
          <w:rFonts w:ascii="Times New Roman" w:hAnsi="Times New Roman" w:cs="Times New Roman"/>
          <w:sz w:val="24"/>
          <w:szCs w:val="24"/>
        </w:rPr>
      </w:pPr>
      <w:r w:rsidRPr="000F6F62">
        <w:rPr>
          <w:rFonts w:ascii="Times New Roman" w:hAnsi="Times New Roman" w:cs="Times New Roman"/>
          <w:sz w:val="24"/>
          <w:szCs w:val="24"/>
        </w:rPr>
        <w:t xml:space="preserve">г) адаптовані до існуючих програм, затверджених Міністерством освіти і науки України, затверджені керівником закладу, погоджені засіданням методичної ради ІМЦ або НМЦ управління освіти і науки 9 місцевого або обласного рівнів з посиланням на протокол (стаття 16 Закону України «Про позашкільну освіту»); </w:t>
      </w:r>
    </w:p>
    <w:p w:rsidR="00790AE9" w:rsidRPr="000F6F62" w:rsidRDefault="00790AE9" w:rsidP="000F6F62">
      <w:pPr>
        <w:pStyle w:val="a5"/>
        <w:shd w:val="clear" w:color="auto" w:fill="FFFFFF" w:themeFill="background1"/>
        <w:spacing w:before="150" w:after="150" w:line="240" w:lineRule="auto"/>
        <w:ind w:left="0" w:firstLine="567"/>
        <w:jc w:val="both"/>
        <w:rPr>
          <w:rFonts w:ascii="Times New Roman" w:hAnsi="Times New Roman" w:cs="Times New Roman"/>
          <w:sz w:val="24"/>
          <w:szCs w:val="24"/>
        </w:rPr>
      </w:pPr>
      <w:r w:rsidRPr="000F6F62">
        <w:rPr>
          <w:rFonts w:ascii="Times New Roman" w:hAnsi="Times New Roman" w:cs="Times New Roman"/>
          <w:sz w:val="24"/>
          <w:szCs w:val="24"/>
        </w:rPr>
        <w:t>д) авторські програми, які пройшли апробацію, та рекомендовані до використання.</w:t>
      </w:r>
    </w:p>
    <w:p w:rsidR="00790AE9" w:rsidRPr="000F6F62" w:rsidRDefault="00790AE9" w:rsidP="000F6F62">
      <w:pPr>
        <w:pStyle w:val="a5"/>
        <w:shd w:val="clear" w:color="auto" w:fill="FFFFFF" w:themeFill="background1"/>
        <w:spacing w:before="150" w:after="150" w:line="240" w:lineRule="auto"/>
        <w:ind w:left="0" w:firstLine="567"/>
        <w:jc w:val="both"/>
        <w:rPr>
          <w:rFonts w:ascii="Times New Roman" w:hAnsi="Times New Roman" w:cs="Times New Roman"/>
          <w:sz w:val="24"/>
          <w:szCs w:val="24"/>
        </w:rPr>
      </w:pPr>
      <w:r w:rsidRPr="000F6F62">
        <w:rPr>
          <w:rFonts w:ascii="Times New Roman" w:hAnsi="Times New Roman" w:cs="Times New Roman"/>
          <w:sz w:val="24"/>
          <w:szCs w:val="24"/>
        </w:rPr>
        <w:t>4. Вимоги до набору в гурток, заява до гуртка – відповідно до Положення про позашкільний навчальний заклад, затвердженого постановою Кабінету Міністрів України від 6 травня 2001 р. №433 п.16, набір в гуртки першого року навчання та комплектація гуртків другого та послідуючих років навчання здійснюється до 15 вересня поточного року. Керівники гуртків роблять оголошення про набір в гурток та проводять заходи, які рекламують роботу гуртка.</w:t>
      </w:r>
    </w:p>
    <w:p w:rsidR="00790AE9" w:rsidRPr="000F6F62" w:rsidRDefault="00790AE9" w:rsidP="000F6F62">
      <w:pPr>
        <w:pStyle w:val="a5"/>
        <w:shd w:val="clear" w:color="auto" w:fill="FFFFFF" w:themeFill="background1"/>
        <w:spacing w:before="150" w:after="150" w:line="240" w:lineRule="auto"/>
        <w:ind w:left="0" w:firstLine="567"/>
        <w:jc w:val="both"/>
        <w:rPr>
          <w:rFonts w:ascii="Times New Roman" w:hAnsi="Times New Roman" w:cs="Times New Roman"/>
          <w:sz w:val="24"/>
          <w:szCs w:val="24"/>
        </w:rPr>
      </w:pPr>
      <w:r w:rsidRPr="000F6F62">
        <w:rPr>
          <w:rFonts w:ascii="Times New Roman" w:hAnsi="Times New Roman" w:cs="Times New Roman"/>
          <w:sz w:val="24"/>
          <w:szCs w:val="24"/>
        </w:rPr>
        <w:lastRenderedPageBreak/>
        <w:t>5. Соціальний паспорт гуртка.</w:t>
      </w:r>
    </w:p>
    <w:p w:rsidR="00790AE9" w:rsidRPr="000F6F62" w:rsidRDefault="00790AE9" w:rsidP="000F6F62">
      <w:pPr>
        <w:pStyle w:val="a5"/>
        <w:shd w:val="clear" w:color="auto" w:fill="FFFFFF" w:themeFill="background1"/>
        <w:spacing w:before="150" w:after="150" w:line="240" w:lineRule="auto"/>
        <w:ind w:left="0" w:firstLine="567"/>
        <w:jc w:val="both"/>
        <w:rPr>
          <w:rFonts w:ascii="Times New Roman" w:hAnsi="Times New Roman" w:cs="Times New Roman"/>
          <w:sz w:val="24"/>
          <w:szCs w:val="24"/>
        </w:rPr>
      </w:pPr>
      <w:r w:rsidRPr="000F6F62">
        <w:rPr>
          <w:rFonts w:ascii="Times New Roman" w:hAnsi="Times New Roman" w:cs="Times New Roman"/>
          <w:sz w:val="24"/>
          <w:szCs w:val="24"/>
        </w:rPr>
        <w:t xml:space="preserve"> Наступним етапом є формування соціального паспорта гуртка на основі поданих заяв. Керівнику гуртка необхідно поспілкуватись з заступником директора з виховної роботи, соціальним педагогом і психологом для визначення статусу дитини та остаточного оформлення соціального паспорту. </w:t>
      </w:r>
    </w:p>
    <w:p w:rsidR="00790AE9" w:rsidRPr="000F6F62" w:rsidRDefault="00790AE9" w:rsidP="000F6F62">
      <w:pPr>
        <w:pStyle w:val="a5"/>
        <w:shd w:val="clear" w:color="auto" w:fill="FFFFFF" w:themeFill="background1"/>
        <w:spacing w:before="150" w:after="150" w:line="240" w:lineRule="auto"/>
        <w:ind w:left="0" w:firstLine="567"/>
        <w:jc w:val="both"/>
        <w:rPr>
          <w:rFonts w:ascii="Times New Roman" w:hAnsi="Times New Roman" w:cs="Times New Roman"/>
          <w:sz w:val="24"/>
          <w:szCs w:val="24"/>
        </w:rPr>
      </w:pPr>
      <w:r w:rsidRPr="000F6F62">
        <w:rPr>
          <w:rFonts w:ascii="Times New Roman" w:hAnsi="Times New Roman" w:cs="Times New Roman"/>
          <w:sz w:val="24"/>
          <w:szCs w:val="24"/>
        </w:rPr>
        <w:t xml:space="preserve">6. Список здоров’я гуртківців. </w:t>
      </w:r>
    </w:p>
    <w:p w:rsidR="00790AE9" w:rsidRPr="000F6F62" w:rsidRDefault="00790AE9" w:rsidP="000F6F62">
      <w:pPr>
        <w:pStyle w:val="a5"/>
        <w:shd w:val="clear" w:color="auto" w:fill="FFFFFF" w:themeFill="background1"/>
        <w:spacing w:before="150" w:after="150" w:line="240" w:lineRule="auto"/>
        <w:ind w:left="0" w:firstLine="567"/>
        <w:jc w:val="both"/>
        <w:rPr>
          <w:rFonts w:ascii="Times New Roman" w:hAnsi="Times New Roman" w:cs="Times New Roman"/>
          <w:sz w:val="24"/>
          <w:szCs w:val="24"/>
        </w:rPr>
      </w:pPr>
      <w:r w:rsidRPr="000F6F62">
        <w:rPr>
          <w:rFonts w:ascii="Times New Roman" w:hAnsi="Times New Roman" w:cs="Times New Roman"/>
          <w:sz w:val="24"/>
          <w:szCs w:val="24"/>
        </w:rPr>
        <w:t>Медична сестра навчального закладу вказує, до якої групи здоров’я належить учень. Але це не означає, що діти, які мають якісь проблеми зі здоров’ям, не можуть займатися в гуртках. Бажано керівнику гуртка, в особистій бесіді з батьками, з’ясувати всі проблеми пов’язані зі здоров’ям 10 гуртківців та розраховувати відповідні фізичні і психологічні навантаження, мати відповідну аптечку для надання першої долікарської допомоги.</w:t>
      </w:r>
    </w:p>
    <w:p w:rsidR="00790AE9" w:rsidRPr="000F6F62" w:rsidRDefault="00790AE9" w:rsidP="000F6F62">
      <w:pPr>
        <w:pStyle w:val="a5"/>
        <w:shd w:val="clear" w:color="auto" w:fill="FFFFFF" w:themeFill="background1"/>
        <w:spacing w:before="150" w:after="150" w:line="240" w:lineRule="auto"/>
        <w:ind w:left="0" w:firstLine="567"/>
        <w:jc w:val="both"/>
        <w:rPr>
          <w:rFonts w:ascii="Times New Roman" w:hAnsi="Times New Roman" w:cs="Times New Roman"/>
          <w:sz w:val="24"/>
          <w:szCs w:val="24"/>
        </w:rPr>
      </w:pPr>
      <w:r w:rsidRPr="000F6F62">
        <w:rPr>
          <w:rFonts w:ascii="Times New Roman" w:hAnsi="Times New Roman" w:cs="Times New Roman"/>
          <w:sz w:val="24"/>
          <w:szCs w:val="24"/>
        </w:rPr>
        <w:t xml:space="preserve">7. Угода про діяльність гуртка на базі школи. </w:t>
      </w:r>
    </w:p>
    <w:p w:rsidR="00790AE9" w:rsidRPr="000F6F62" w:rsidRDefault="00790AE9" w:rsidP="000F6F62">
      <w:pPr>
        <w:pStyle w:val="a5"/>
        <w:shd w:val="clear" w:color="auto" w:fill="FFFFFF" w:themeFill="background1"/>
        <w:spacing w:before="150" w:after="150" w:line="240" w:lineRule="auto"/>
        <w:ind w:left="0" w:firstLine="567"/>
        <w:jc w:val="both"/>
        <w:rPr>
          <w:rFonts w:ascii="Times New Roman" w:hAnsi="Times New Roman" w:cs="Times New Roman"/>
          <w:sz w:val="24"/>
          <w:szCs w:val="24"/>
        </w:rPr>
      </w:pPr>
      <w:r w:rsidRPr="000F6F62">
        <w:rPr>
          <w:rFonts w:ascii="Times New Roman" w:hAnsi="Times New Roman" w:cs="Times New Roman"/>
          <w:sz w:val="24"/>
          <w:szCs w:val="24"/>
        </w:rPr>
        <w:t xml:space="preserve">Якщо робота гуртка планується на базі школи, необхідно підписати угоду між школою та позашкільним навчальним закладом, де обов’язково зазначається розклад занять та місце їх проведення. </w:t>
      </w:r>
    </w:p>
    <w:p w:rsidR="00790AE9" w:rsidRPr="000F6F62" w:rsidRDefault="00790AE9" w:rsidP="000F6F62">
      <w:pPr>
        <w:pStyle w:val="a5"/>
        <w:shd w:val="clear" w:color="auto" w:fill="FFFFFF" w:themeFill="background1"/>
        <w:spacing w:before="150" w:after="150" w:line="240" w:lineRule="auto"/>
        <w:ind w:left="0" w:firstLine="567"/>
        <w:jc w:val="both"/>
        <w:rPr>
          <w:rFonts w:ascii="Times New Roman" w:hAnsi="Times New Roman" w:cs="Times New Roman"/>
          <w:sz w:val="24"/>
          <w:szCs w:val="24"/>
        </w:rPr>
      </w:pPr>
      <w:r w:rsidRPr="000F6F62">
        <w:rPr>
          <w:rFonts w:ascii="Times New Roman" w:hAnsi="Times New Roman" w:cs="Times New Roman"/>
          <w:sz w:val="24"/>
          <w:szCs w:val="24"/>
        </w:rPr>
        <w:t xml:space="preserve">8. Журнал обліку роботи та перспективний план гуртка. </w:t>
      </w:r>
    </w:p>
    <w:p w:rsidR="00790AE9" w:rsidRPr="000F6F62" w:rsidRDefault="00790AE9" w:rsidP="000F6F62">
      <w:pPr>
        <w:pStyle w:val="a5"/>
        <w:shd w:val="clear" w:color="auto" w:fill="FFFFFF" w:themeFill="background1"/>
        <w:spacing w:before="150" w:after="150" w:line="240" w:lineRule="auto"/>
        <w:ind w:left="0" w:firstLine="567"/>
        <w:jc w:val="both"/>
        <w:rPr>
          <w:rFonts w:ascii="Times New Roman" w:hAnsi="Times New Roman" w:cs="Times New Roman"/>
          <w:sz w:val="24"/>
          <w:szCs w:val="24"/>
        </w:rPr>
      </w:pPr>
      <w:r w:rsidRPr="000F6F62">
        <w:rPr>
          <w:rFonts w:ascii="Times New Roman" w:hAnsi="Times New Roman" w:cs="Times New Roman"/>
          <w:sz w:val="24"/>
          <w:szCs w:val="24"/>
        </w:rPr>
        <w:t>Журнал обліку роботи гуртка заповнюється відповідно до вимог комісії з позашкільної освіти науково-методичної Ради з питань освіти Міністерства освіти і науки, молоді та спорту України, при цьому всі розділи журналу повинні бути заповнені. На першому заняті обов’язково проводиться інструктаж з техніки безпеки для гуртківців з відміткою в журналі обліку роботи гуртка. Надалі всі інструктажі з техніки безпеки фіксуються в журналі гуртка або в Журналі інструктажів з техніки безпеки гуртківців. Право на підпис мають діти з 14 років.</w:t>
      </w:r>
    </w:p>
    <w:p w:rsidR="00790AE9" w:rsidRPr="000F6F62" w:rsidRDefault="00790AE9" w:rsidP="000F6F62">
      <w:pPr>
        <w:pStyle w:val="a5"/>
        <w:shd w:val="clear" w:color="auto" w:fill="FFFFFF" w:themeFill="background1"/>
        <w:spacing w:before="150" w:after="150" w:line="240" w:lineRule="auto"/>
        <w:ind w:left="0" w:firstLine="567"/>
        <w:jc w:val="both"/>
        <w:rPr>
          <w:rFonts w:ascii="Times New Roman" w:hAnsi="Times New Roman" w:cs="Times New Roman"/>
          <w:sz w:val="24"/>
          <w:szCs w:val="24"/>
        </w:rPr>
      </w:pPr>
      <w:r w:rsidRPr="000F6F62">
        <w:rPr>
          <w:rFonts w:ascii="Times New Roman" w:hAnsi="Times New Roman" w:cs="Times New Roman"/>
          <w:sz w:val="24"/>
          <w:szCs w:val="24"/>
        </w:rPr>
        <w:t>Журнал обліку роботи гуртка оформляється відповідно до вказівок, які розміщені в журналі. Слід зауважити, що в наслідок неуважності, керівники гуртків допускають грубі помилки, а саме: записують проведення занять під час перебування у відрядженні або на лікарняному; записують проведення занять заздалегідь. Щоб запобігти цим порушенням, записи в журналі необхідно робити своєчасно, але тільки після проведення заняття.</w:t>
      </w:r>
    </w:p>
    <w:p w:rsidR="00790AE9" w:rsidRPr="000F6F62" w:rsidRDefault="00790AE9" w:rsidP="000F6F62">
      <w:pPr>
        <w:shd w:val="clear" w:color="auto" w:fill="FFFFFF" w:themeFill="background1"/>
        <w:spacing w:before="150" w:after="150" w:line="240" w:lineRule="auto"/>
        <w:ind w:firstLine="567"/>
        <w:jc w:val="both"/>
        <w:rPr>
          <w:rFonts w:ascii="Times New Roman" w:eastAsia="Times New Roman" w:hAnsi="Times New Roman" w:cs="Times New Roman"/>
          <w:sz w:val="24"/>
          <w:szCs w:val="24"/>
          <w:shd w:val="clear" w:color="auto" w:fill="FFFFFF" w:themeFill="background1"/>
          <w:lang w:eastAsia="uk-UA"/>
        </w:rPr>
      </w:pPr>
      <w:r w:rsidRPr="000F6F62">
        <w:rPr>
          <w:rFonts w:ascii="Times New Roman" w:eastAsia="Times New Roman" w:hAnsi="Times New Roman" w:cs="Times New Roman"/>
          <w:sz w:val="24"/>
          <w:szCs w:val="24"/>
          <w:shd w:val="clear" w:color="auto" w:fill="FFFFFF" w:themeFill="background1"/>
          <w:lang w:eastAsia="uk-UA"/>
        </w:rPr>
        <w:t>Перспективний план (сітка гурткових занять) розробляється на навчальний рік, затверджується завідувачем дошкільного навчального закладу. У ньому зазначаються дати проведення, тематика й основна мета занять. Календарно-тематичний план містить розробки занять на 1—2 тижні (з орієнтовного розрахунку — одне заняття щотижня). Зазначаються тема, програмові завдання, обладнання, матеріали, атрибути та (схематично) хід кожного заняття. Робота гуртка планується на рік на початку навчального року, але в II півріччі можна провести корегування плану (якщо в цьому виникне необхідність).Теми, які включені в план, можуть бути замінені в залежності від можливостей і здібностей дітей.</w:t>
      </w:r>
    </w:p>
    <w:p w:rsidR="00790AE9" w:rsidRPr="000F6F62" w:rsidRDefault="00790AE9" w:rsidP="000F6F62">
      <w:pPr>
        <w:pStyle w:val="a5"/>
        <w:shd w:val="clear" w:color="auto" w:fill="FFFFFF" w:themeFill="background1"/>
        <w:spacing w:before="150" w:after="150" w:line="240" w:lineRule="auto"/>
        <w:ind w:left="0" w:firstLine="567"/>
        <w:jc w:val="both"/>
        <w:rPr>
          <w:rFonts w:ascii="Times New Roman" w:hAnsi="Times New Roman" w:cs="Times New Roman"/>
          <w:sz w:val="24"/>
          <w:szCs w:val="24"/>
        </w:rPr>
      </w:pPr>
      <w:r w:rsidRPr="000F6F62">
        <w:rPr>
          <w:rFonts w:ascii="Times New Roman" w:hAnsi="Times New Roman" w:cs="Times New Roman"/>
          <w:sz w:val="24"/>
          <w:szCs w:val="24"/>
        </w:rPr>
        <w:t xml:space="preserve">9. Поурочні плани. </w:t>
      </w:r>
    </w:p>
    <w:p w:rsidR="00790AE9" w:rsidRPr="000F6F62" w:rsidRDefault="00790AE9" w:rsidP="000F6F62">
      <w:pPr>
        <w:pStyle w:val="a5"/>
        <w:shd w:val="clear" w:color="auto" w:fill="FFFFFF" w:themeFill="background1"/>
        <w:spacing w:before="150" w:after="150" w:line="240" w:lineRule="auto"/>
        <w:ind w:left="0" w:firstLine="567"/>
        <w:jc w:val="both"/>
        <w:rPr>
          <w:rFonts w:ascii="Times New Roman" w:hAnsi="Times New Roman" w:cs="Times New Roman"/>
          <w:sz w:val="24"/>
          <w:szCs w:val="24"/>
        </w:rPr>
      </w:pPr>
      <w:r w:rsidRPr="000F6F62">
        <w:rPr>
          <w:rFonts w:ascii="Times New Roman" w:hAnsi="Times New Roman" w:cs="Times New Roman"/>
          <w:sz w:val="24"/>
          <w:szCs w:val="24"/>
        </w:rPr>
        <w:t>Поурочні плани пишуться на кожне заняття. Методист закладу може запропонувати керівникам гуртків схему написання плану заняття.</w:t>
      </w:r>
    </w:p>
    <w:p w:rsidR="00790AE9" w:rsidRPr="000F6F62" w:rsidRDefault="00790AE9" w:rsidP="000F6F62">
      <w:pPr>
        <w:pStyle w:val="a5"/>
        <w:shd w:val="clear" w:color="auto" w:fill="FFFFFF" w:themeFill="background1"/>
        <w:spacing w:before="150" w:after="150" w:line="240" w:lineRule="auto"/>
        <w:ind w:left="0" w:firstLine="567"/>
        <w:jc w:val="both"/>
        <w:rPr>
          <w:rFonts w:ascii="Times New Roman" w:hAnsi="Times New Roman" w:cs="Times New Roman"/>
          <w:sz w:val="24"/>
          <w:szCs w:val="24"/>
        </w:rPr>
      </w:pPr>
      <w:r w:rsidRPr="000F6F62">
        <w:rPr>
          <w:rFonts w:ascii="Times New Roman" w:hAnsi="Times New Roman" w:cs="Times New Roman"/>
          <w:sz w:val="24"/>
          <w:szCs w:val="24"/>
        </w:rPr>
        <w:t xml:space="preserve">10. Виховна робота в гуртку. </w:t>
      </w:r>
    </w:p>
    <w:p w:rsidR="00790AE9" w:rsidRPr="000F6F62" w:rsidRDefault="00790AE9" w:rsidP="000F6F62">
      <w:pPr>
        <w:pStyle w:val="a5"/>
        <w:shd w:val="clear" w:color="auto" w:fill="FFFFFF" w:themeFill="background1"/>
        <w:spacing w:before="150" w:after="150" w:line="240" w:lineRule="auto"/>
        <w:ind w:left="0" w:firstLine="567"/>
        <w:jc w:val="both"/>
        <w:rPr>
          <w:rFonts w:ascii="Times New Roman" w:hAnsi="Times New Roman" w:cs="Times New Roman"/>
          <w:sz w:val="24"/>
          <w:szCs w:val="24"/>
        </w:rPr>
      </w:pPr>
      <w:r w:rsidRPr="000F6F62">
        <w:rPr>
          <w:rFonts w:ascii="Times New Roman" w:hAnsi="Times New Roman" w:cs="Times New Roman"/>
          <w:sz w:val="24"/>
          <w:szCs w:val="24"/>
        </w:rPr>
        <w:t xml:space="preserve">Відповідно до системи роботи в закладі планується виховна робота в гуртку. Розробляється концепція виховної діяльності відповідно за якою працює заклад. Щорічно розробляється план виховної роботи (складається відповідно до плану роботи закладу). </w:t>
      </w:r>
    </w:p>
    <w:p w:rsidR="00790AE9" w:rsidRPr="000F6F62" w:rsidRDefault="00790AE9" w:rsidP="000F6F62">
      <w:pPr>
        <w:shd w:val="clear" w:color="auto" w:fill="FFFFFF" w:themeFill="background1"/>
        <w:spacing w:before="150" w:after="150" w:line="240" w:lineRule="auto"/>
        <w:ind w:firstLine="567"/>
        <w:jc w:val="both"/>
        <w:rPr>
          <w:rFonts w:ascii="Times New Roman" w:eastAsia="Times New Roman" w:hAnsi="Times New Roman" w:cs="Times New Roman"/>
          <w:sz w:val="24"/>
          <w:szCs w:val="24"/>
          <w:shd w:val="clear" w:color="auto" w:fill="FFFFFF" w:themeFill="background1"/>
          <w:lang w:eastAsia="uk-UA"/>
        </w:rPr>
      </w:pPr>
      <w:r w:rsidRPr="000F6F62">
        <w:rPr>
          <w:rFonts w:ascii="Times New Roman" w:eastAsia="Times New Roman" w:hAnsi="Times New Roman" w:cs="Times New Roman"/>
          <w:sz w:val="24"/>
          <w:szCs w:val="24"/>
          <w:shd w:val="clear" w:color="auto" w:fill="FFFFFF" w:themeFill="background1"/>
          <w:lang w:eastAsia="uk-UA"/>
        </w:rPr>
        <w:t>Визначаючи профіль гурткової роботи в дошкільному навчальному закладі, враховуються кілька чинників, як-от:</w:t>
      </w:r>
    </w:p>
    <w:p w:rsidR="00790AE9" w:rsidRPr="000F6F62" w:rsidRDefault="00790AE9" w:rsidP="000F6F62">
      <w:pPr>
        <w:numPr>
          <w:ilvl w:val="0"/>
          <w:numId w:val="1"/>
        </w:numPr>
        <w:shd w:val="clear" w:color="auto" w:fill="FFFFFF" w:themeFill="background1"/>
        <w:spacing w:before="100" w:beforeAutospacing="1" w:after="75" w:line="240" w:lineRule="auto"/>
        <w:ind w:left="0" w:firstLine="567"/>
        <w:jc w:val="both"/>
        <w:rPr>
          <w:rFonts w:ascii="Times New Roman" w:eastAsia="Times New Roman" w:hAnsi="Times New Roman" w:cs="Times New Roman"/>
          <w:sz w:val="24"/>
          <w:szCs w:val="24"/>
          <w:shd w:val="clear" w:color="auto" w:fill="FFFFFF" w:themeFill="background1"/>
          <w:lang w:eastAsia="uk-UA"/>
        </w:rPr>
      </w:pPr>
      <w:r w:rsidRPr="000F6F62">
        <w:rPr>
          <w:rFonts w:ascii="Times New Roman" w:eastAsia="Times New Roman" w:hAnsi="Times New Roman" w:cs="Times New Roman"/>
          <w:sz w:val="24"/>
          <w:szCs w:val="24"/>
          <w:shd w:val="clear" w:color="auto" w:fill="FFFFFF" w:themeFill="background1"/>
          <w:lang w:eastAsia="uk-UA"/>
        </w:rPr>
        <w:lastRenderedPageBreak/>
        <w:t>інтереси та хист самих вихованців, чиї вподобання вивчають батьки і педагоги під час щоденних спостережень за дітьми на заняттях, у самостійній діяльності, в іграх тощо;</w:t>
      </w:r>
    </w:p>
    <w:p w:rsidR="00790AE9" w:rsidRPr="000F6F62" w:rsidRDefault="00790AE9" w:rsidP="000F6F62">
      <w:pPr>
        <w:numPr>
          <w:ilvl w:val="0"/>
          <w:numId w:val="1"/>
        </w:numPr>
        <w:shd w:val="clear" w:color="auto" w:fill="FFFFFF" w:themeFill="background1"/>
        <w:spacing w:before="100" w:beforeAutospacing="1" w:after="75" w:line="240" w:lineRule="auto"/>
        <w:ind w:left="0" w:firstLine="567"/>
        <w:jc w:val="both"/>
        <w:rPr>
          <w:rFonts w:ascii="Times New Roman" w:eastAsia="Times New Roman" w:hAnsi="Times New Roman" w:cs="Times New Roman"/>
          <w:sz w:val="24"/>
          <w:szCs w:val="24"/>
          <w:shd w:val="clear" w:color="auto" w:fill="FFFFFF" w:themeFill="background1"/>
          <w:lang w:eastAsia="uk-UA"/>
        </w:rPr>
      </w:pPr>
      <w:r w:rsidRPr="000F6F62">
        <w:rPr>
          <w:rFonts w:ascii="Times New Roman" w:eastAsia="Times New Roman" w:hAnsi="Times New Roman" w:cs="Times New Roman"/>
          <w:sz w:val="24"/>
          <w:szCs w:val="24"/>
          <w:shd w:val="clear" w:color="auto" w:fill="FFFFFF" w:themeFill="background1"/>
          <w:lang w:eastAsia="uk-UA"/>
        </w:rPr>
        <w:t>замовлення батьків, які виявляються завдяки анкетуванню, усному опитуванню, у бесідах;</w:t>
      </w:r>
    </w:p>
    <w:p w:rsidR="00790AE9" w:rsidRPr="000F6F62" w:rsidRDefault="00790AE9" w:rsidP="000F6F62">
      <w:pPr>
        <w:numPr>
          <w:ilvl w:val="0"/>
          <w:numId w:val="1"/>
        </w:numPr>
        <w:shd w:val="clear" w:color="auto" w:fill="FFFFFF" w:themeFill="background1"/>
        <w:spacing w:before="100" w:beforeAutospacing="1" w:after="75" w:line="240" w:lineRule="auto"/>
        <w:ind w:left="0" w:firstLine="567"/>
        <w:jc w:val="both"/>
        <w:rPr>
          <w:rFonts w:ascii="Times New Roman" w:eastAsia="Times New Roman" w:hAnsi="Times New Roman" w:cs="Times New Roman"/>
          <w:sz w:val="24"/>
          <w:szCs w:val="24"/>
          <w:shd w:val="clear" w:color="auto" w:fill="FFFFFF" w:themeFill="background1"/>
          <w:lang w:eastAsia="uk-UA"/>
        </w:rPr>
      </w:pPr>
      <w:r w:rsidRPr="000F6F62">
        <w:rPr>
          <w:rFonts w:ascii="Times New Roman" w:eastAsia="Times New Roman" w:hAnsi="Times New Roman" w:cs="Times New Roman"/>
          <w:sz w:val="24"/>
          <w:szCs w:val="24"/>
          <w:shd w:val="clear" w:color="auto" w:fill="FFFFFF" w:themeFill="background1"/>
          <w:lang w:eastAsia="uk-UA"/>
        </w:rPr>
        <w:t>наявність матеріальних умов для організації результативної роботи (спеціальних приміщень, матеріалів, обладнання, інвентарю, технічних засобів навчання);</w:t>
      </w:r>
    </w:p>
    <w:p w:rsidR="00790AE9" w:rsidRPr="000F6F62" w:rsidRDefault="00790AE9" w:rsidP="000F6F62">
      <w:pPr>
        <w:numPr>
          <w:ilvl w:val="0"/>
          <w:numId w:val="1"/>
        </w:numPr>
        <w:shd w:val="clear" w:color="auto" w:fill="FFFFFF" w:themeFill="background1"/>
        <w:spacing w:before="100" w:beforeAutospacing="1" w:after="75" w:line="240" w:lineRule="auto"/>
        <w:ind w:left="0" w:firstLine="567"/>
        <w:jc w:val="both"/>
        <w:rPr>
          <w:rFonts w:ascii="Times New Roman" w:eastAsia="Times New Roman" w:hAnsi="Times New Roman" w:cs="Times New Roman"/>
          <w:sz w:val="24"/>
          <w:szCs w:val="24"/>
          <w:shd w:val="clear" w:color="auto" w:fill="FFFFFF" w:themeFill="background1"/>
          <w:lang w:eastAsia="uk-UA"/>
        </w:rPr>
      </w:pPr>
      <w:r w:rsidRPr="000F6F62">
        <w:rPr>
          <w:rFonts w:ascii="Times New Roman" w:eastAsia="Times New Roman" w:hAnsi="Times New Roman" w:cs="Times New Roman"/>
          <w:sz w:val="24"/>
          <w:szCs w:val="24"/>
          <w:shd w:val="clear" w:color="auto" w:fill="FFFFFF" w:themeFill="background1"/>
          <w:lang w:eastAsia="uk-UA"/>
        </w:rPr>
        <w:t>кадрове забезпечення (керівником гуртка може бути педагог, що має відповідні здібності та бажання).</w:t>
      </w:r>
    </w:p>
    <w:p w:rsidR="00790AE9" w:rsidRPr="000F6F62" w:rsidRDefault="00790AE9" w:rsidP="000F6F62">
      <w:pPr>
        <w:shd w:val="clear" w:color="auto" w:fill="FFFFFF" w:themeFill="background1"/>
        <w:spacing w:before="150" w:after="150" w:line="240" w:lineRule="auto"/>
        <w:ind w:firstLine="567"/>
        <w:jc w:val="both"/>
        <w:rPr>
          <w:rFonts w:ascii="Times New Roman" w:eastAsia="Times New Roman" w:hAnsi="Times New Roman" w:cs="Times New Roman"/>
          <w:sz w:val="24"/>
          <w:szCs w:val="24"/>
          <w:shd w:val="clear" w:color="auto" w:fill="FFFFFF" w:themeFill="background1"/>
          <w:lang w:eastAsia="uk-UA"/>
        </w:rPr>
      </w:pPr>
      <w:r w:rsidRPr="000F6F62">
        <w:rPr>
          <w:rFonts w:ascii="Times New Roman" w:eastAsia="Times New Roman" w:hAnsi="Times New Roman" w:cs="Times New Roman"/>
          <w:sz w:val="24"/>
          <w:szCs w:val="24"/>
          <w:shd w:val="clear" w:color="auto" w:fill="FFFFFF" w:themeFill="background1"/>
          <w:lang w:eastAsia="uk-UA"/>
        </w:rPr>
        <w:t>Програмове забезпечення гурткової роботи можливі такі:</w:t>
      </w:r>
    </w:p>
    <w:p w:rsidR="00790AE9" w:rsidRPr="000F6F62" w:rsidRDefault="00790AE9" w:rsidP="000F6F62">
      <w:pPr>
        <w:numPr>
          <w:ilvl w:val="0"/>
          <w:numId w:val="2"/>
        </w:numPr>
        <w:shd w:val="clear" w:color="auto" w:fill="FFFFFF" w:themeFill="background1"/>
        <w:spacing w:before="100" w:beforeAutospacing="1" w:after="75" w:line="240" w:lineRule="auto"/>
        <w:ind w:left="0" w:firstLine="567"/>
        <w:jc w:val="both"/>
        <w:rPr>
          <w:rFonts w:ascii="Times New Roman" w:eastAsia="Times New Roman" w:hAnsi="Times New Roman" w:cs="Times New Roman"/>
          <w:sz w:val="24"/>
          <w:szCs w:val="24"/>
          <w:shd w:val="clear" w:color="auto" w:fill="FFFFFF" w:themeFill="background1"/>
          <w:lang w:eastAsia="uk-UA"/>
        </w:rPr>
      </w:pPr>
      <w:r w:rsidRPr="000F6F62">
        <w:rPr>
          <w:rFonts w:ascii="Times New Roman" w:eastAsia="Times New Roman" w:hAnsi="Times New Roman" w:cs="Times New Roman"/>
          <w:sz w:val="24"/>
          <w:szCs w:val="24"/>
          <w:shd w:val="clear" w:color="auto" w:fill="FFFFFF" w:themeFill="background1"/>
          <w:lang w:eastAsia="uk-UA"/>
        </w:rPr>
        <w:t>програми, що були схвалені комісією з дошкільної педагогіки та психології Науково-методичної ради з питань освіти Міністерства освіти і науки, молоді та спорту України. Зокрема, це такі програми: «Англійська мова для дітей дошкільного віку», автор  Шкваріна Т.М.; «Дитяча  хореографія», автор Шевчук А.С.; «Кольорові долоньки», автор Ликова І.О.; «Українотворець», керівник авторського  колективу Кононенко П.П.; «Лего-конструювання», автор Пеккер Т.В., «Радість творчості», автори Р.М.Борщ, Д.В.Самойлик.</w:t>
      </w:r>
    </w:p>
    <w:p w:rsidR="00790AE9" w:rsidRPr="000F6F62" w:rsidRDefault="00790AE9" w:rsidP="000F6F62">
      <w:pPr>
        <w:numPr>
          <w:ilvl w:val="0"/>
          <w:numId w:val="2"/>
        </w:numPr>
        <w:shd w:val="clear" w:color="auto" w:fill="FFFFFF" w:themeFill="background1"/>
        <w:spacing w:before="100" w:beforeAutospacing="1" w:after="75" w:line="240" w:lineRule="auto"/>
        <w:ind w:left="0" w:firstLine="567"/>
        <w:jc w:val="both"/>
        <w:rPr>
          <w:rFonts w:ascii="Times New Roman" w:eastAsia="Times New Roman" w:hAnsi="Times New Roman" w:cs="Times New Roman"/>
          <w:sz w:val="24"/>
          <w:szCs w:val="24"/>
          <w:shd w:val="clear" w:color="auto" w:fill="FFFFFF" w:themeFill="background1"/>
          <w:lang w:eastAsia="uk-UA"/>
        </w:rPr>
      </w:pPr>
      <w:r w:rsidRPr="000F6F62">
        <w:rPr>
          <w:rFonts w:ascii="Times New Roman" w:eastAsia="Times New Roman" w:hAnsi="Times New Roman" w:cs="Times New Roman"/>
          <w:sz w:val="24"/>
          <w:szCs w:val="24"/>
          <w:shd w:val="clear" w:color="auto" w:fill="FFFFFF" w:themeFill="background1"/>
          <w:lang w:eastAsia="uk-UA"/>
        </w:rPr>
        <w:t xml:space="preserve">адаптована авторська програма, складена його керівником на основі власного доробку та запозиченого досвіду інноваційної педагогічної діяльності. Така робоча програма має узгоджуватися з освітньою, за якою працює ДНЗ. При цьому керівник гуртка не має права копіювати її, а навпаки, може у поставлених завданнях і змісті </w:t>
      </w:r>
      <w:r w:rsidRPr="000F6F62">
        <w:rPr>
          <w:rFonts w:ascii="Times New Roman" w:eastAsia="Times New Roman" w:hAnsi="Times New Roman" w:cs="Times New Roman"/>
          <w:bCs/>
          <w:i/>
          <w:iCs/>
          <w:sz w:val="24"/>
          <w:szCs w:val="24"/>
          <w:shd w:val="clear" w:color="auto" w:fill="FFFFFF" w:themeFill="background1"/>
          <w:lang w:eastAsia="uk-UA"/>
        </w:rPr>
        <w:t>перевищувати рівень стандарту</w:t>
      </w:r>
      <w:r w:rsidRPr="000F6F62">
        <w:rPr>
          <w:rFonts w:ascii="Times New Roman" w:eastAsia="Times New Roman" w:hAnsi="Times New Roman" w:cs="Times New Roman"/>
          <w:sz w:val="24"/>
          <w:szCs w:val="24"/>
          <w:shd w:val="clear" w:color="auto" w:fill="FFFFFF" w:themeFill="background1"/>
          <w:lang w:eastAsia="uk-UA"/>
        </w:rPr>
        <w:t> в межах обізнаності дітей-гуртківців.</w:t>
      </w:r>
    </w:p>
    <w:p w:rsidR="00790AE9" w:rsidRPr="000F6F62" w:rsidRDefault="00790AE9" w:rsidP="000F6F62">
      <w:pPr>
        <w:numPr>
          <w:ilvl w:val="0"/>
          <w:numId w:val="2"/>
        </w:numPr>
        <w:shd w:val="clear" w:color="auto" w:fill="FFFFFF" w:themeFill="background1"/>
        <w:spacing w:before="100" w:beforeAutospacing="1" w:after="75" w:line="240" w:lineRule="auto"/>
        <w:ind w:left="0" w:firstLine="567"/>
        <w:jc w:val="both"/>
        <w:rPr>
          <w:rFonts w:ascii="Times New Roman" w:eastAsia="Times New Roman" w:hAnsi="Times New Roman" w:cs="Times New Roman"/>
          <w:sz w:val="24"/>
          <w:szCs w:val="24"/>
          <w:shd w:val="clear" w:color="auto" w:fill="FFFFFF" w:themeFill="background1"/>
          <w:lang w:eastAsia="uk-UA"/>
        </w:rPr>
      </w:pPr>
      <w:r w:rsidRPr="000F6F62">
        <w:rPr>
          <w:rFonts w:ascii="Times New Roman" w:eastAsia="Times New Roman" w:hAnsi="Times New Roman" w:cs="Times New Roman"/>
          <w:sz w:val="24"/>
          <w:szCs w:val="24"/>
          <w:shd w:val="clear" w:color="auto" w:fill="FFFFFF" w:themeFill="background1"/>
          <w:lang w:eastAsia="uk-UA"/>
        </w:rPr>
        <w:t>фахову експертизу авторської програми здійснюють методист і завідувач ДНЗ. У разі потреби до цієї справи залучаються й інші фахівці відповідного профілю, а вже після доопрацювання програма виноситься для обговорення та затвердження на засідання педагогічної ради перед початком навчального року.</w:t>
      </w:r>
    </w:p>
    <w:p w:rsidR="00790AE9" w:rsidRPr="000F6F62" w:rsidRDefault="00790AE9" w:rsidP="000F6F62">
      <w:pPr>
        <w:shd w:val="clear" w:color="auto" w:fill="FFFFFF" w:themeFill="background1"/>
        <w:spacing w:before="150" w:after="150" w:line="240" w:lineRule="auto"/>
        <w:ind w:firstLine="567"/>
        <w:jc w:val="both"/>
        <w:rPr>
          <w:rFonts w:ascii="Times New Roman" w:eastAsia="Times New Roman" w:hAnsi="Times New Roman" w:cs="Times New Roman"/>
          <w:sz w:val="24"/>
          <w:szCs w:val="24"/>
          <w:shd w:val="clear" w:color="auto" w:fill="FFFFFF" w:themeFill="background1"/>
          <w:lang w:eastAsia="uk-UA"/>
        </w:rPr>
      </w:pPr>
      <w:r w:rsidRPr="000F6F62">
        <w:rPr>
          <w:rFonts w:ascii="Times New Roman" w:eastAsia="Times New Roman" w:hAnsi="Times New Roman" w:cs="Times New Roman"/>
          <w:sz w:val="24"/>
          <w:szCs w:val="24"/>
          <w:shd w:val="clear" w:color="auto" w:fill="FFFFFF" w:themeFill="background1"/>
          <w:lang w:eastAsia="uk-UA"/>
        </w:rPr>
        <w:t>Збереження дитячих робіт також є однією з необхідних умов роботи гуртка. І кожна дитина повинна мати підписану папку, де зберігаються її оформлені і незакінчені роботи; колективні роботи зберігаються у великих папках (які можна зробити з картону); готові роботи використовуються в оформленні інтер’єру груп, приміщень дошкільного навчального закладу. Роботи повинні мати підписи з назвою роботи, датою її виконання, прізвищем, ім’ям та віком дитини і прізвищем керівника.</w:t>
      </w:r>
    </w:p>
    <w:p w:rsidR="00790AE9" w:rsidRPr="000F6F62" w:rsidRDefault="00790AE9" w:rsidP="000F6F62">
      <w:pPr>
        <w:shd w:val="clear" w:color="auto" w:fill="FFFFFF" w:themeFill="background1"/>
        <w:spacing w:before="150" w:after="150" w:line="240" w:lineRule="auto"/>
        <w:ind w:firstLine="567"/>
        <w:jc w:val="both"/>
        <w:rPr>
          <w:rFonts w:ascii="Times New Roman" w:eastAsia="Times New Roman" w:hAnsi="Times New Roman" w:cs="Times New Roman"/>
          <w:sz w:val="24"/>
          <w:szCs w:val="24"/>
          <w:shd w:val="clear" w:color="auto" w:fill="FFFFFF" w:themeFill="background1"/>
          <w:lang w:eastAsia="uk-UA"/>
        </w:rPr>
      </w:pPr>
      <w:r w:rsidRPr="000F6F62">
        <w:rPr>
          <w:rFonts w:ascii="Times New Roman" w:eastAsia="Times New Roman" w:hAnsi="Times New Roman" w:cs="Times New Roman"/>
          <w:sz w:val="24"/>
          <w:szCs w:val="24"/>
          <w:shd w:val="clear" w:color="auto" w:fill="FFFFFF" w:themeFill="background1"/>
          <w:lang w:eastAsia="uk-UA"/>
        </w:rPr>
        <w:t>Всі ці положення дозволяють правомірно відкрити гурток, набрати групу і інтенсивно працювати для розвитку дитячих здібностей.</w:t>
      </w:r>
    </w:p>
    <w:p w:rsidR="00FC6680" w:rsidRPr="000F6F62" w:rsidRDefault="00FC6680" w:rsidP="000F6F62">
      <w:pPr>
        <w:spacing w:line="240" w:lineRule="auto"/>
        <w:ind w:firstLine="567"/>
        <w:jc w:val="both"/>
        <w:rPr>
          <w:rFonts w:ascii="Times New Roman" w:hAnsi="Times New Roman" w:cs="Times New Roman"/>
          <w:sz w:val="24"/>
          <w:szCs w:val="24"/>
        </w:rPr>
      </w:pPr>
      <w:r w:rsidRPr="000F6F62">
        <w:rPr>
          <w:rFonts w:ascii="Times New Roman" w:hAnsi="Times New Roman" w:cs="Times New Roman"/>
          <w:sz w:val="24"/>
          <w:szCs w:val="24"/>
        </w:rPr>
        <w:t>Запровадження зазначених інновації в освітній процес загальноосвітніх і позашкільних навчальних закладів забезпечує формування технічно та технологічно освіченої творчої особистості, підготовленої до життя, активної трудової діяльності в умовах сучасного інформаційного суспільства, створює належне підґрунтя для розвитку життєвої компетентності, пізнавальної та творчої активності дітей та учнівської молоді, їх творчу самореалізацію та професійне самовизначення з урахуванням індивідуальних можливостей та особистісних уподобань.</w:t>
      </w:r>
    </w:p>
    <w:p w:rsidR="00FC6680" w:rsidRPr="000F6F62" w:rsidRDefault="00FC6680" w:rsidP="000F6F62">
      <w:pPr>
        <w:spacing w:line="240" w:lineRule="auto"/>
        <w:ind w:firstLine="567"/>
        <w:jc w:val="both"/>
        <w:rPr>
          <w:rFonts w:ascii="Times New Roman" w:hAnsi="Times New Roman" w:cs="Times New Roman"/>
          <w:sz w:val="24"/>
          <w:szCs w:val="24"/>
        </w:rPr>
      </w:pPr>
      <w:r w:rsidRPr="000F6F62">
        <w:rPr>
          <w:rFonts w:ascii="Times New Roman" w:hAnsi="Times New Roman" w:cs="Times New Roman"/>
          <w:sz w:val="24"/>
          <w:szCs w:val="24"/>
        </w:rPr>
        <w:t>Метою позашкільної освіти відповідно до суспільного замовлення та освітньої політики держави, є створення педагогічних умов для повноцінного творчого, інтелектуального, духовного розвитку особистості; підвищення її мотивації до пізнання і творчості; задоволення освітніх потреб творчої особистості за допомогою залучення її до свідомої та систематичної творчої діяльності.</w:t>
      </w:r>
    </w:p>
    <w:p w:rsidR="00790AE9" w:rsidRPr="000F6F62" w:rsidRDefault="00790AE9" w:rsidP="000F6F62">
      <w:pPr>
        <w:pStyle w:val="a3"/>
        <w:shd w:val="clear" w:color="auto" w:fill="FFFFFF" w:themeFill="background1"/>
        <w:spacing w:before="150" w:beforeAutospacing="0" w:after="150" w:afterAutospacing="0"/>
        <w:ind w:firstLine="567"/>
        <w:jc w:val="both"/>
        <w:rPr>
          <w:shd w:val="clear" w:color="auto" w:fill="FFFFFF" w:themeFill="background1"/>
        </w:rPr>
      </w:pPr>
      <w:r w:rsidRPr="000F6F62">
        <w:rPr>
          <w:shd w:val="clear" w:color="auto" w:fill="FFFFFF" w:themeFill="background1"/>
        </w:rPr>
        <w:lastRenderedPageBreak/>
        <w:t>Гурткову роботу також спрямовано на виявлення обдарованих дітей, які вирізняються яскравими, очевидними, інколи визначними досягненнями або ж мають внутрішньо сформовані задатки для таких досягнень у певному виді діяльності.</w:t>
      </w:r>
    </w:p>
    <w:p w:rsidR="00790AE9" w:rsidRPr="000F6F62" w:rsidRDefault="00790AE9" w:rsidP="000F6F62">
      <w:pPr>
        <w:pStyle w:val="a3"/>
        <w:shd w:val="clear" w:color="auto" w:fill="FFFFFF" w:themeFill="background1"/>
        <w:spacing w:before="150" w:beforeAutospacing="0" w:after="150" w:afterAutospacing="0"/>
        <w:ind w:firstLine="567"/>
        <w:jc w:val="both"/>
        <w:rPr>
          <w:shd w:val="clear" w:color="auto" w:fill="FFFFFF" w:themeFill="background1"/>
        </w:rPr>
      </w:pPr>
      <w:r w:rsidRPr="000F6F62">
        <w:rPr>
          <w:shd w:val="clear" w:color="auto" w:fill="FFFFFF" w:themeFill="background1"/>
        </w:rPr>
        <w:t>Обдарованість дитини іноді важко відрізнити від навченості, яка є результатом підвищеної уваги батьків і педагогів до розвитку дитини. Це особливо яскраво виявляється під час порівняння рівнів розвитку дітей із сімей з високим соціальним та освітнім статусом і дітей з родин, які не приділяють належної уваги розвитку дитини. У вихованні обдарованих дітей надзвичайно важливою є роль батьків і педагогів. Саме вони повинні створити умови для їхнього гармонійного розвитку. Маємо на увазі атмосферу любові, довіри, уваги до потреб та інтересів дітей. За словами американського психолога                  Наталі Роджерс, творчість дитини стимулюють психологічна безпека, безоцінне прийняття її як особистості, атмосфера відкритості, дозволеності, надання їй права на свободу і самостійність. У дошкільних навчальних закладах для виховання обдарованих дітей необхідно використовувати індивідуальні програми з урахуванням особливостей дітей, їхніх нахилів та зацікавлень. У таких програмах повинні бути мають відображені міждисциплінарність і розвивальна спрямованість навчання, пріоритетні напрями пізнання, а не лише  сукупність конкретних фактів. Таким чином вони сприятимуть розвитку різних типів мислення, формуванню дослідницьких умінь і навичок, вихованню самоорганізованості й удосконаленню засобів спілкування та взаємодії між людьми. Гуртки користуються саме такими програмами. Відповідно обдаровані діти можуть поглиблювати свої знання і забезпечувати перманентний розвиток своїх здібностей</w:t>
      </w:r>
      <w:r w:rsidRPr="000F6F62">
        <w:rPr>
          <w:shd w:val="clear" w:color="auto" w:fill="FFFFFF" w:themeFill="background1"/>
          <w:lang w:val="en-US"/>
        </w:rPr>
        <w:t xml:space="preserve"> [5]</w:t>
      </w:r>
      <w:r w:rsidRPr="000F6F62">
        <w:rPr>
          <w:shd w:val="clear" w:color="auto" w:fill="FFFFFF" w:themeFill="background1"/>
        </w:rPr>
        <w:t>.</w:t>
      </w:r>
    </w:p>
    <w:p w:rsidR="000F6F62" w:rsidRPr="000F6F62" w:rsidRDefault="000F6F62" w:rsidP="000F6F62">
      <w:pPr>
        <w:spacing w:line="240" w:lineRule="auto"/>
        <w:ind w:firstLine="567"/>
        <w:jc w:val="both"/>
        <w:rPr>
          <w:rFonts w:ascii="Times New Roman" w:hAnsi="Times New Roman" w:cs="Times New Roman"/>
          <w:sz w:val="24"/>
          <w:szCs w:val="24"/>
        </w:rPr>
      </w:pPr>
      <w:r w:rsidRPr="000F6F62">
        <w:rPr>
          <w:rFonts w:ascii="Times New Roman" w:hAnsi="Times New Roman" w:cs="Times New Roman"/>
          <w:sz w:val="24"/>
          <w:szCs w:val="24"/>
        </w:rPr>
        <w:t>Всі заняття по розвитку творчих здібностей проводяться в грі. Для цього потрібні ігри нового типу: творчі, розвиваючі ігри, які при всій своїй розмаїтості об'єднані під загальною назвою не випадково, вони всі виходять із загальної ідеї й мають характерні творчі здатності.</w:t>
      </w:r>
    </w:p>
    <w:p w:rsidR="000F6F62" w:rsidRPr="000F6F62" w:rsidRDefault="000F6F62" w:rsidP="000F6F62">
      <w:pPr>
        <w:spacing w:line="240" w:lineRule="auto"/>
        <w:ind w:firstLine="567"/>
        <w:jc w:val="both"/>
        <w:rPr>
          <w:rFonts w:ascii="Times New Roman" w:hAnsi="Times New Roman" w:cs="Times New Roman"/>
          <w:sz w:val="24"/>
          <w:szCs w:val="24"/>
        </w:rPr>
      </w:pPr>
      <w:r w:rsidRPr="000F6F62">
        <w:rPr>
          <w:rFonts w:ascii="Times New Roman" w:hAnsi="Times New Roman" w:cs="Times New Roman"/>
          <w:sz w:val="24"/>
          <w:szCs w:val="24"/>
        </w:rPr>
        <w:t>1. Кожна гра являє собою набір завдань.</w:t>
      </w:r>
    </w:p>
    <w:p w:rsidR="000F6F62" w:rsidRPr="000F6F62" w:rsidRDefault="000F6F62" w:rsidP="000F6F62">
      <w:pPr>
        <w:spacing w:line="240" w:lineRule="auto"/>
        <w:ind w:firstLine="567"/>
        <w:jc w:val="both"/>
        <w:rPr>
          <w:rFonts w:ascii="Times New Roman" w:hAnsi="Times New Roman" w:cs="Times New Roman"/>
          <w:sz w:val="24"/>
          <w:szCs w:val="24"/>
        </w:rPr>
      </w:pPr>
      <w:r w:rsidRPr="000F6F62">
        <w:rPr>
          <w:rFonts w:ascii="Times New Roman" w:hAnsi="Times New Roman" w:cs="Times New Roman"/>
          <w:sz w:val="24"/>
          <w:szCs w:val="24"/>
        </w:rPr>
        <w:t>2. Завдання дають дитині в різній формі, і в такий спосіб знайомить його з різними способами передачі інформації.</w:t>
      </w:r>
    </w:p>
    <w:p w:rsidR="000F6F62" w:rsidRPr="000F6F62" w:rsidRDefault="000F6F62" w:rsidP="000F6F62">
      <w:pPr>
        <w:spacing w:line="240" w:lineRule="auto"/>
        <w:ind w:firstLine="567"/>
        <w:jc w:val="both"/>
        <w:rPr>
          <w:rFonts w:ascii="Times New Roman" w:hAnsi="Times New Roman" w:cs="Times New Roman"/>
          <w:sz w:val="24"/>
          <w:szCs w:val="24"/>
        </w:rPr>
      </w:pPr>
      <w:r w:rsidRPr="000F6F62">
        <w:rPr>
          <w:rFonts w:ascii="Times New Roman" w:hAnsi="Times New Roman" w:cs="Times New Roman"/>
          <w:sz w:val="24"/>
          <w:szCs w:val="24"/>
        </w:rPr>
        <w:t>3. Завдання розташовані приблизно в порядку зростання складності.</w:t>
      </w:r>
    </w:p>
    <w:p w:rsidR="000F6F62" w:rsidRPr="000F6F62" w:rsidRDefault="000F6F62" w:rsidP="000F6F62">
      <w:pPr>
        <w:spacing w:line="240" w:lineRule="auto"/>
        <w:ind w:firstLine="567"/>
        <w:jc w:val="both"/>
        <w:rPr>
          <w:rFonts w:ascii="Times New Roman" w:hAnsi="Times New Roman" w:cs="Times New Roman"/>
          <w:sz w:val="24"/>
          <w:szCs w:val="24"/>
        </w:rPr>
      </w:pPr>
      <w:r w:rsidRPr="000F6F62">
        <w:rPr>
          <w:rFonts w:ascii="Times New Roman" w:hAnsi="Times New Roman" w:cs="Times New Roman"/>
          <w:sz w:val="24"/>
          <w:szCs w:val="24"/>
        </w:rPr>
        <w:t>4. Завдання мають дуже широкий діапазон труднощів. Тому гри можуть викликати зацікавленість протягом  багатьох лет.</w:t>
      </w:r>
    </w:p>
    <w:p w:rsidR="000F6F62" w:rsidRPr="000F6F62" w:rsidRDefault="000F6F62" w:rsidP="000F6F62">
      <w:pPr>
        <w:spacing w:line="240" w:lineRule="auto"/>
        <w:ind w:firstLine="567"/>
        <w:jc w:val="both"/>
        <w:rPr>
          <w:rFonts w:ascii="Times New Roman" w:hAnsi="Times New Roman" w:cs="Times New Roman"/>
          <w:sz w:val="24"/>
          <w:szCs w:val="24"/>
        </w:rPr>
      </w:pPr>
      <w:r w:rsidRPr="000F6F62">
        <w:rPr>
          <w:rFonts w:ascii="Times New Roman" w:hAnsi="Times New Roman" w:cs="Times New Roman"/>
          <w:sz w:val="24"/>
          <w:szCs w:val="24"/>
        </w:rPr>
        <w:t>5. Поступове зростання труднощів завдань - сприяє розвитку творчих здібностей.</w:t>
      </w:r>
    </w:p>
    <w:p w:rsidR="000F6F62" w:rsidRPr="000F6F62" w:rsidRDefault="000F6F62" w:rsidP="000F6F62">
      <w:pPr>
        <w:spacing w:line="240" w:lineRule="auto"/>
        <w:ind w:firstLine="567"/>
        <w:jc w:val="both"/>
        <w:rPr>
          <w:rFonts w:ascii="Times New Roman" w:hAnsi="Times New Roman" w:cs="Times New Roman"/>
          <w:sz w:val="24"/>
          <w:szCs w:val="24"/>
        </w:rPr>
      </w:pPr>
      <w:r w:rsidRPr="000F6F62">
        <w:rPr>
          <w:rFonts w:ascii="Times New Roman" w:hAnsi="Times New Roman" w:cs="Times New Roman"/>
          <w:sz w:val="24"/>
          <w:szCs w:val="24"/>
        </w:rPr>
        <w:t>6. Для ефективності розвитку творчих здібностей у дітей необхідно дотримувати умови:</w:t>
      </w:r>
    </w:p>
    <w:p w:rsidR="000F6F62" w:rsidRPr="000F6F62" w:rsidRDefault="000F6F62" w:rsidP="000F6F62">
      <w:pPr>
        <w:spacing w:line="240" w:lineRule="auto"/>
        <w:ind w:firstLine="567"/>
        <w:jc w:val="both"/>
        <w:rPr>
          <w:rFonts w:ascii="Times New Roman" w:hAnsi="Times New Roman" w:cs="Times New Roman"/>
          <w:sz w:val="24"/>
          <w:szCs w:val="24"/>
        </w:rPr>
      </w:pPr>
      <w:r w:rsidRPr="000F6F62">
        <w:rPr>
          <w:rFonts w:ascii="Times New Roman" w:hAnsi="Times New Roman" w:cs="Times New Roman"/>
          <w:sz w:val="24"/>
          <w:szCs w:val="24"/>
        </w:rPr>
        <w:t>- розвиток з здібностей потрібно починати із самого раннього віку;</w:t>
      </w:r>
    </w:p>
    <w:p w:rsidR="000F6F62" w:rsidRPr="000F6F62" w:rsidRDefault="000F6F62" w:rsidP="000F6F62">
      <w:pPr>
        <w:spacing w:line="240" w:lineRule="auto"/>
        <w:ind w:firstLine="567"/>
        <w:jc w:val="both"/>
        <w:rPr>
          <w:rFonts w:ascii="Times New Roman" w:hAnsi="Times New Roman" w:cs="Times New Roman"/>
          <w:sz w:val="24"/>
          <w:szCs w:val="24"/>
        </w:rPr>
      </w:pPr>
      <w:r w:rsidRPr="000F6F62">
        <w:rPr>
          <w:rFonts w:ascii="Times New Roman" w:hAnsi="Times New Roman" w:cs="Times New Roman"/>
          <w:sz w:val="24"/>
          <w:szCs w:val="24"/>
        </w:rPr>
        <w:t>- завдання-сходи створюють умови, що випереджають розвиток здібностей;</w:t>
      </w:r>
    </w:p>
    <w:p w:rsidR="000F6F62" w:rsidRPr="000F6F62" w:rsidRDefault="000F6F62" w:rsidP="000F6F62">
      <w:pPr>
        <w:pStyle w:val="a3"/>
        <w:shd w:val="clear" w:color="auto" w:fill="FFFFFF" w:themeFill="background1"/>
        <w:spacing w:before="150" w:beforeAutospacing="0" w:after="150" w:afterAutospacing="0"/>
        <w:ind w:firstLine="567"/>
        <w:jc w:val="both"/>
        <w:rPr>
          <w:shd w:val="clear" w:color="auto" w:fill="FFFFFF" w:themeFill="background1"/>
        </w:rPr>
      </w:pPr>
      <w:r w:rsidRPr="000F6F62">
        <w:t>- творчі ігри повинні бути різноманітні по своєму змісті, тому що створюють атмосферу вільної й радісної творчості.</w:t>
      </w:r>
    </w:p>
    <w:p w:rsidR="00790AE9" w:rsidRPr="000F6F62" w:rsidRDefault="00790AE9" w:rsidP="000F6F62">
      <w:pPr>
        <w:spacing w:line="240" w:lineRule="auto"/>
        <w:ind w:firstLine="567"/>
        <w:jc w:val="both"/>
        <w:rPr>
          <w:rFonts w:ascii="Times New Roman" w:hAnsi="Times New Roman" w:cs="Times New Roman"/>
          <w:color w:val="262626" w:themeColor="text1" w:themeTint="D9"/>
          <w:sz w:val="24"/>
          <w:szCs w:val="24"/>
        </w:rPr>
      </w:pPr>
      <w:r w:rsidRPr="000F6F62">
        <w:rPr>
          <w:rFonts w:ascii="Times New Roman" w:eastAsia="Times New Roman" w:hAnsi="Times New Roman" w:cs="Times New Roman"/>
          <w:sz w:val="24"/>
          <w:szCs w:val="24"/>
          <w:shd w:val="clear" w:color="auto" w:fill="FFFFFF" w:themeFill="background1"/>
          <w:lang w:eastAsia="uk-UA"/>
        </w:rPr>
        <w:t xml:space="preserve">Одним із прикладів дитячого гуртка, я би хотіла навести </w:t>
      </w:r>
      <w:r w:rsidRPr="000F6F62">
        <w:rPr>
          <w:rFonts w:ascii="Times New Roman" w:hAnsi="Times New Roman" w:cs="Times New Roman"/>
          <w:color w:val="262626" w:themeColor="text1" w:themeTint="D9"/>
          <w:sz w:val="24"/>
          <w:szCs w:val="24"/>
        </w:rPr>
        <w:t>програма для роботи в гуртку з обдарованими дітьми з логіко-математичного розвитку з дітьми старшої і підготовчої групи</w:t>
      </w:r>
      <w:r w:rsidRPr="000F6F62">
        <w:rPr>
          <w:rFonts w:ascii="Times New Roman" w:eastAsia="Times New Roman" w:hAnsi="Times New Roman" w:cs="Times New Roman"/>
          <w:sz w:val="24"/>
          <w:szCs w:val="24"/>
          <w:shd w:val="clear" w:color="auto" w:fill="FFFFFF" w:themeFill="background1"/>
          <w:lang w:eastAsia="uk-UA"/>
        </w:rPr>
        <w:t xml:space="preserve"> «Юні Піфагори» власного авторства. Ця програма спрямована на вирішення п</w:t>
      </w:r>
      <w:r w:rsidRPr="000F6F62">
        <w:rPr>
          <w:rFonts w:ascii="Times New Roman" w:hAnsi="Times New Roman" w:cs="Times New Roman"/>
          <w:color w:val="262626" w:themeColor="text1" w:themeTint="D9"/>
          <w:sz w:val="24"/>
          <w:szCs w:val="24"/>
        </w:rPr>
        <w:t xml:space="preserve">роблеми логіко-математичного розвитку дітей на сучасному етапі </w:t>
      </w:r>
      <w:r w:rsidRPr="000F6F62">
        <w:rPr>
          <w:rFonts w:ascii="Times New Roman" w:hAnsi="Times New Roman" w:cs="Times New Roman"/>
          <w:color w:val="262626" w:themeColor="text1" w:themeTint="D9"/>
          <w:sz w:val="24"/>
          <w:szCs w:val="24"/>
        </w:rPr>
        <w:lastRenderedPageBreak/>
        <w:t xml:space="preserve">дошкільного дитинства, на розвиток психічних функцій дитини, вирішення загальних завдань усебічного гармонійного розвитку особистості в дитячому віці. Сформоване логіко-математичне мислення допомагає сучасній дитині аналізувати різноманітні процеси, приймати рішення не лише згідно з чітко розробленими алгоритмами, але й коригувати власні дії у змінних умовах життя. </w:t>
      </w:r>
    </w:p>
    <w:p w:rsidR="00790AE9" w:rsidRPr="000F6F62" w:rsidRDefault="00BF14AF" w:rsidP="000F6F62">
      <w:pPr>
        <w:pStyle w:val="a3"/>
        <w:shd w:val="clear" w:color="auto" w:fill="FFFFFF" w:themeFill="background1"/>
        <w:ind w:firstLine="567"/>
        <w:jc w:val="both"/>
        <w:rPr>
          <w:b/>
          <w:shd w:val="clear" w:color="auto" w:fill="FFFFFF" w:themeFill="background1"/>
        </w:rPr>
      </w:pPr>
      <w:r w:rsidRPr="00BF14AF">
        <w:rPr>
          <w:rStyle w:val="a4"/>
          <w:shd w:val="clear" w:color="auto" w:fill="FFFFFF" w:themeFill="background1"/>
        </w:rPr>
        <w:t>Висновки.</w:t>
      </w:r>
      <w:r w:rsidR="00790AE9" w:rsidRPr="000F6F62">
        <w:rPr>
          <w:rStyle w:val="a4"/>
          <w:b w:val="0"/>
          <w:shd w:val="clear" w:color="auto" w:fill="FFFFFF" w:themeFill="background1"/>
        </w:rPr>
        <w:t xml:space="preserve"> Гурткова робота в дошкільному закладі є популярною формою організації життєдіяльності і становить невід’ємну частину освітнього процесу. Вона розглядається як ефективний шлях формування життєво-компетентної, творчо-спрямованої особистості у контексті своєчасного виявлення інтересів, здібностей і нахилів дітей, розвитку креативності - однієї із базових якостей. </w:t>
      </w:r>
    </w:p>
    <w:p w:rsidR="00790AE9" w:rsidRPr="000F6F62" w:rsidRDefault="00790AE9" w:rsidP="000F6F62">
      <w:pPr>
        <w:pStyle w:val="a3"/>
        <w:shd w:val="clear" w:color="auto" w:fill="FFFFFF" w:themeFill="background1"/>
        <w:ind w:firstLine="567"/>
        <w:jc w:val="both"/>
        <w:rPr>
          <w:b/>
          <w:shd w:val="clear" w:color="auto" w:fill="FFFFFF" w:themeFill="background1"/>
        </w:rPr>
      </w:pPr>
      <w:r w:rsidRPr="000F6F62">
        <w:rPr>
          <w:rStyle w:val="a4"/>
          <w:b w:val="0"/>
          <w:shd w:val="clear" w:color="auto" w:fill="FFFFFF" w:themeFill="background1"/>
        </w:rPr>
        <w:t>Кожен малюк прагне до творчості і руху. Вона приносить дітям радість, впевненість у собі, допомагає пізнавати себе і світ навколо. Заняття в гуртках дозволяють дитині розкритися, а батькам побачити весь спектр її  справжніх можливостей і сферу майбутніх інтересів. </w:t>
      </w:r>
    </w:p>
    <w:p w:rsidR="00790AE9" w:rsidRDefault="00790AE9" w:rsidP="000F6F62">
      <w:pPr>
        <w:pStyle w:val="a3"/>
        <w:shd w:val="clear" w:color="auto" w:fill="FFFFFF" w:themeFill="background1"/>
        <w:ind w:firstLine="567"/>
        <w:jc w:val="both"/>
        <w:rPr>
          <w:rStyle w:val="a4"/>
          <w:b w:val="0"/>
          <w:shd w:val="clear" w:color="auto" w:fill="FFFFFF" w:themeFill="background1"/>
        </w:rPr>
      </w:pPr>
      <w:r w:rsidRPr="000F6F62">
        <w:rPr>
          <w:rStyle w:val="a4"/>
          <w:b w:val="0"/>
          <w:shd w:val="clear" w:color="auto" w:fill="FFFFFF" w:themeFill="background1"/>
        </w:rPr>
        <w:t xml:space="preserve">Мета гурткової роботи: створювати умови для самореалізації всіх вихованців, розвивати розумові, творчі, креативні здібності дошкільнят, виявляти обдарованих дітей, сприяти формуванню позитивно – стійких взаємодій в співтворчості дітей, педагогів та батьків. </w:t>
      </w:r>
    </w:p>
    <w:p w:rsidR="00BF14AF" w:rsidRPr="00BF14AF" w:rsidRDefault="00BF14AF" w:rsidP="000F6F62">
      <w:pPr>
        <w:pStyle w:val="a3"/>
        <w:shd w:val="clear" w:color="auto" w:fill="FFFFFF" w:themeFill="background1"/>
        <w:ind w:firstLine="567"/>
        <w:jc w:val="both"/>
        <w:rPr>
          <w:rStyle w:val="a4"/>
          <w:shd w:val="clear" w:color="auto" w:fill="FFFFFF" w:themeFill="background1"/>
        </w:rPr>
      </w:pPr>
      <w:r w:rsidRPr="00BF14AF">
        <w:rPr>
          <w:rStyle w:val="a4"/>
          <w:shd w:val="clear" w:color="auto" w:fill="FFFFFF" w:themeFill="background1"/>
        </w:rPr>
        <w:t xml:space="preserve">Перспективи подальших досліджень. </w:t>
      </w:r>
      <w:r w:rsidRPr="00BF14AF">
        <w:rPr>
          <w:rStyle w:val="a4"/>
          <w:b w:val="0"/>
          <w:shd w:val="clear" w:color="auto" w:fill="FFFFFF" w:themeFill="background1"/>
        </w:rPr>
        <w:t>Подальше вивчення використання гурткової роботи в дошкільних навчальних зак</w:t>
      </w:r>
      <w:r>
        <w:rPr>
          <w:rStyle w:val="a4"/>
          <w:b w:val="0"/>
          <w:shd w:val="clear" w:color="auto" w:fill="FFFFFF" w:themeFill="background1"/>
        </w:rPr>
        <w:t>ладах, а також вивчити результати використання програми «Юні Піфагори».</w:t>
      </w:r>
    </w:p>
    <w:p w:rsidR="00FC6680" w:rsidRPr="000F6F62" w:rsidRDefault="00FC6680" w:rsidP="000F6F62">
      <w:pPr>
        <w:pStyle w:val="a3"/>
        <w:shd w:val="clear" w:color="auto" w:fill="FFFFFF" w:themeFill="background1"/>
        <w:ind w:firstLine="567"/>
        <w:jc w:val="both"/>
        <w:rPr>
          <w:rStyle w:val="a4"/>
          <w:b w:val="0"/>
          <w:shd w:val="clear" w:color="auto" w:fill="FFFFFF" w:themeFill="background1"/>
        </w:rPr>
      </w:pPr>
    </w:p>
    <w:p w:rsidR="00FC6680" w:rsidRPr="000F6F62" w:rsidRDefault="00FC6680" w:rsidP="000F6F62">
      <w:pPr>
        <w:spacing w:line="240" w:lineRule="auto"/>
        <w:ind w:firstLine="567"/>
        <w:jc w:val="both"/>
        <w:rPr>
          <w:rFonts w:ascii="Times New Roman" w:hAnsi="Times New Roman" w:cs="Times New Roman"/>
          <w:sz w:val="24"/>
          <w:szCs w:val="24"/>
        </w:rPr>
      </w:pPr>
      <w:r w:rsidRPr="000F6F62">
        <w:rPr>
          <w:rStyle w:val="fontstyle16"/>
          <w:rFonts w:ascii="Times New Roman" w:hAnsi="Times New Roman" w:cs="Times New Roman"/>
          <w:sz w:val="24"/>
          <w:szCs w:val="24"/>
        </w:rPr>
        <w:t xml:space="preserve">Бойко Наталія Володимирівна – аспірант кафедри </w:t>
      </w:r>
      <w:r w:rsidRPr="000F6F62">
        <w:rPr>
          <w:rFonts w:ascii="Times New Roman" w:hAnsi="Times New Roman" w:cs="Times New Roman"/>
          <w:sz w:val="24"/>
          <w:szCs w:val="24"/>
        </w:rPr>
        <w:t>теорії та методики дошкільної і корекційної освіти ДВНЗ “Прикарпатський національний університет імені В. Стефаника”</w:t>
      </w:r>
    </w:p>
    <w:p w:rsidR="00FC6680" w:rsidRPr="000F6F62" w:rsidRDefault="00FC6680" w:rsidP="000F6F62">
      <w:pPr>
        <w:spacing w:line="240" w:lineRule="auto"/>
        <w:ind w:firstLine="567"/>
        <w:jc w:val="both"/>
        <w:rPr>
          <w:rStyle w:val="a4"/>
          <w:rFonts w:ascii="Times New Roman" w:hAnsi="Times New Roman" w:cs="Times New Roman"/>
          <w:b w:val="0"/>
          <w:bCs w:val="0"/>
          <w:sz w:val="24"/>
          <w:szCs w:val="24"/>
        </w:rPr>
      </w:pPr>
      <w:r w:rsidRPr="000F6F62">
        <w:rPr>
          <w:rFonts w:ascii="Times New Roman" w:hAnsi="Times New Roman" w:cs="Times New Roman"/>
          <w:color w:val="000000"/>
          <w:sz w:val="24"/>
          <w:szCs w:val="24"/>
          <w:lang w:val="en-GB"/>
        </w:rPr>
        <w:t>E-mail:</w:t>
      </w:r>
      <w:r w:rsidRPr="000F6F62">
        <w:rPr>
          <w:rFonts w:ascii="Times New Roman" w:hAnsi="Times New Roman" w:cs="Times New Roman"/>
          <w:color w:val="000000"/>
          <w:sz w:val="24"/>
          <w:szCs w:val="24"/>
        </w:rPr>
        <w:t xml:space="preserve"> </w:t>
      </w:r>
      <w:hyperlink r:id="rId7" w:history="1">
        <w:r w:rsidRPr="000F6F62">
          <w:rPr>
            <w:rStyle w:val="a7"/>
            <w:rFonts w:ascii="Times New Roman" w:hAnsi="Times New Roman" w:cs="Times New Roman"/>
            <w:sz w:val="24"/>
            <w:szCs w:val="24"/>
            <w:lang w:val="en-US"/>
          </w:rPr>
          <w:t>Natalya-b2@i.ua</w:t>
        </w:r>
      </w:hyperlink>
    </w:p>
    <w:p w:rsidR="00790AE9" w:rsidRPr="000F6F62" w:rsidRDefault="00790AE9" w:rsidP="000F6F62">
      <w:pPr>
        <w:spacing w:line="240" w:lineRule="auto"/>
        <w:ind w:firstLine="567"/>
        <w:jc w:val="both"/>
        <w:rPr>
          <w:rStyle w:val="hps"/>
          <w:rFonts w:ascii="Times New Roman" w:hAnsi="Times New Roman" w:cs="Times New Roman"/>
          <w:sz w:val="24"/>
          <w:szCs w:val="24"/>
        </w:rPr>
      </w:pPr>
      <w:r w:rsidRPr="000F6F62">
        <w:rPr>
          <w:rStyle w:val="hps"/>
          <w:rFonts w:ascii="Times New Roman" w:hAnsi="Times New Roman" w:cs="Times New Roman"/>
          <w:b/>
          <w:sz w:val="24"/>
          <w:szCs w:val="24"/>
        </w:rPr>
        <w:t>Бойко</w:t>
      </w:r>
      <w:r w:rsidRPr="000F6F62">
        <w:rPr>
          <w:rFonts w:ascii="Times New Roman" w:hAnsi="Times New Roman" w:cs="Times New Roman"/>
          <w:b/>
          <w:sz w:val="24"/>
          <w:szCs w:val="24"/>
        </w:rPr>
        <w:t xml:space="preserve"> </w:t>
      </w:r>
      <w:r w:rsidRPr="000F6F62">
        <w:rPr>
          <w:rStyle w:val="hps"/>
          <w:rFonts w:ascii="Times New Roman" w:hAnsi="Times New Roman" w:cs="Times New Roman"/>
          <w:b/>
          <w:sz w:val="24"/>
          <w:szCs w:val="24"/>
        </w:rPr>
        <w:t>Наталья</w:t>
      </w:r>
      <w:r w:rsidRPr="000F6F62">
        <w:rPr>
          <w:rFonts w:ascii="Times New Roman" w:hAnsi="Times New Roman" w:cs="Times New Roman"/>
          <w:b/>
          <w:sz w:val="24"/>
          <w:szCs w:val="24"/>
        </w:rPr>
        <w:t xml:space="preserve"> </w:t>
      </w:r>
      <w:r w:rsidRPr="000F6F62">
        <w:rPr>
          <w:rStyle w:val="hps"/>
          <w:rFonts w:ascii="Times New Roman" w:hAnsi="Times New Roman" w:cs="Times New Roman"/>
          <w:b/>
          <w:sz w:val="24"/>
          <w:szCs w:val="24"/>
        </w:rPr>
        <w:t>Владимировна</w:t>
      </w:r>
      <w:r w:rsidRPr="000F6F62">
        <w:rPr>
          <w:rFonts w:ascii="Times New Roman" w:hAnsi="Times New Roman" w:cs="Times New Roman"/>
          <w:sz w:val="24"/>
          <w:szCs w:val="24"/>
        </w:rPr>
        <w:t xml:space="preserve"> – </w:t>
      </w:r>
      <w:r w:rsidRPr="000F6F62">
        <w:rPr>
          <w:rStyle w:val="hps"/>
          <w:rFonts w:ascii="Times New Roman" w:hAnsi="Times New Roman" w:cs="Times New Roman"/>
          <w:sz w:val="24"/>
          <w:szCs w:val="24"/>
        </w:rPr>
        <w:t>аспирант</w:t>
      </w:r>
      <w:r w:rsidRPr="000F6F62">
        <w:rPr>
          <w:rFonts w:ascii="Times New Roman" w:hAnsi="Times New Roman" w:cs="Times New Roman"/>
          <w:sz w:val="24"/>
          <w:szCs w:val="24"/>
        </w:rPr>
        <w:t xml:space="preserve"> </w:t>
      </w:r>
      <w:r w:rsidRPr="000F6F62">
        <w:rPr>
          <w:rStyle w:val="hps"/>
          <w:rFonts w:ascii="Times New Roman" w:hAnsi="Times New Roman" w:cs="Times New Roman"/>
          <w:sz w:val="24"/>
          <w:szCs w:val="24"/>
        </w:rPr>
        <w:t>кафедры</w:t>
      </w:r>
      <w:r w:rsidRPr="000F6F62">
        <w:rPr>
          <w:rFonts w:ascii="Times New Roman" w:hAnsi="Times New Roman" w:cs="Times New Roman"/>
          <w:sz w:val="24"/>
          <w:szCs w:val="24"/>
        </w:rPr>
        <w:t xml:space="preserve"> </w:t>
      </w:r>
      <w:r w:rsidRPr="000F6F62">
        <w:rPr>
          <w:rStyle w:val="hps"/>
          <w:rFonts w:ascii="Times New Roman" w:hAnsi="Times New Roman" w:cs="Times New Roman"/>
          <w:sz w:val="24"/>
          <w:szCs w:val="24"/>
        </w:rPr>
        <w:t>теории и</w:t>
      </w:r>
      <w:r w:rsidRPr="000F6F62">
        <w:rPr>
          <w:rFonts w:ascii="Times New Roman" w:hAnsi="Times New Roman" w:cs="Times New Roman"/>
          <w:sz w:val="24"/>
          <w:szCs w:val="24"/>
        </w:rPr>
        <w:t xml:space="preserve"> </w:t>
      </w:r>
      <w:r w:rsidRPr="000F6F62">
        <w:rPr>
          <w:rStyle w:val="hps"/>
          <w:rFonts w:ascii="Times New Roman" w:hAnsi="Times New Roman" w:cs="Times New Roman"/>
          <w:sz w:val="24"/>
          <w:szCs w:val="24"/>
        </w:rPr>
        <w:t>методики</w:t>
      </w:r>
      <w:r w:rsidRPr="000F6F62">
        <w:rPr>
          <w:rFonts w:ascii="Times New Roman" w:hAnsi="Times New Roman" w:cs="Times New Roman"/>
          <w:sz w:val="24"/>
          <w:szCs w:val="24"/>
        </w:rPr>
        <w:t xml:space="preserve"> </w:t>
      </w:r>
      <w:r w:rsidRPr="000F6F62">
        <w:rPr>
          <w:rStyle w:val="hps"/>
          <w:rFonts w:ascii="Times New Roman" w:hAnsi="Times New Roman" w:cs="Times New Roman"/>
          <w:sz w:val="24"/>
          <w:szCs w:val="24"/>
        </w:rPr>
        <w:t>дошкольного</w:t>
      </w:r>
      <w:r w:rsidRPr="000F6F62">
        <w:rPr>
          <w:rFonts w:ascii="Times New Roman" w:hAnsi="Times New Roman" w:cs="Times New Roman"/>
          <w:sz w:val="24"/>
          <w:szCs w:val="24"/>
        </w:rPr>
        <w:t xml:space="preserve"> </w:t>
      </w:r>
      <w:r w:rsidRPr="000F6F62">
        <w:rPr>
          <w:rStyle w:val="hps"/>
          <w:rFonts w:ascii="Times New Roman" w:hAnsi="Times New Roman" w:cs="Times New Roman"/>
          <w:sz w:val="24"/>
          <w:szCs w:val="24"/>
        </w:rPr>
        <w:t>и</w:t>
      </w:r>
      <w:r w:rsidRPr="000F6F62">
        <w:rPr>
          <w:rFonts w:ascii="Times New Roman" w:hAnsi="Times New Roman" w:cs="Times New Roman"/>
          <w:sz w:val="24"/>
          <w:szCs w:val="24"/>
        </w:rPr>
        <w:t xml:space="preserve"> </w:t>
      </w:r>
      <w:r w:rsidRPr="000F6F62">
        <w:rPr>
          <w:rStyle w:val="hps"/>
          <w:rFonts w:ascii="Times New Roman" w:hAnsi="Times New Roman" w:cs="Times New Roman"/>
          <w:sz w:val="24"/>
          <w:szCs w:val="24"/>
        </w:rPr>
        <w:t>коррекционного образования</w:t>
      </w:r>
      <w:r w:rsidRPr="000F6F62">
        <w:rPr>
          <w:rFonts w:ascii="Times New Roman" w:hAnsi="Times New Roman" w:cs="Times New Roman"/>
          <w:sz w:val="24"/>
          <w:szCs w:val="24"/>
        </w:rPr>
        <w:t xml:space="preserve"> </w:t>
      </w:r>
      <w:r w:rsidRPr="000F6F62">
        <w:rPr>
          <w:rStyle w:val="hps"/>
          <w:rFonts w:ascii="Times New Roman" w:hAnsi="Times New Roman" w:cs="Times New Roman"/>
          <w:sz w:val="24"/>
          <w:szCs w:val="24"/>
        </w:rPr>
        <w:t>ГВУЗ</w:t>
      </w:r>
      <w:r w:rsidRPr="000F6F62">
        <w:rPr>
          <w:rFonts w:ascii="Times New Roman" w:hAnsi="Times New Roman" w:cs="Times New Roman"/>
          <w:sz w:val="24"/>
          <w:szCs w:val="24"/>
        </w:rPr>
        <w:t xml:space="preserve"> </w:t>
      </w:r>
      <w:r w:rsidRPr="000F6F62">
        <w:rPr>
          <w:rStyle w:val="hpsatn"/>
          <w:rFonts w:ascii="Times New Roman" w:hAnsi="Times New Roman" w:cs="Times New Roman"/>
          <w:sz w:val="24"/>
          <w:szCs w:val="24"/>
        </w:rPr>
        <w:t>“</w:t>
      </w:r>
      <w:r w:rsidRPr="000F6F62">
        <w:rPr>
          <w:rFonts w:ascii="Times New Roman" w:hAnsi="Times New Roman" w:cs="Times New Roman"/>
          <w:sz w:val="24"/>
          <w:szCs w:val="24"/>
        </w:rPr>
        <w:t xml:space="preserve">Прикарпатский </w:t>
      </w:r>
      <w:r w:rsidRPr="000F6F62">
        <w:rPr>
          <w:rStyle w:val="hps"/>
          <w:rFonts w:ascii="Times New Roman" w:hAnsi="Times New Roman" w:cs="Times New Roman"/>
          <w:sz w:val="24"/>
          <w:szCs w:val="24"/>
        </w:rPr>
        <w:t>национальный</w:t>
      </w:r>
      <w:r w:rsidRPr="000F6F62">
        <w:rPr>
          <w:rFonts w:ascii="Times New Roman" w:hAnsi="Times New Roman" w:cs="Times New Roman"/>
          <w:sz w:val="24"/>
          <w:szCs w:val="24"/>
        </w:rPr>
        <w:t xml:space="preserve"> </w:t>
      </w:r>
      <w:r w:rsidRPr="000F6F62">
        <w:rPr>
          <w:rStyle w:val="hps"/>
          <w:rFonts w:ascii="Times New Roman" w:hAnsi="Times New Roman" w:cs="Times New Roman"/>
          <w:sz w:val="24"/>
          <w:szCs w:val="24"/>
        </w:rPr>
        <w:t>университет</w:t>
      </w:r>
      <w:r w:rsidRPr="000F6F62">
        <w:rPr>
          <w:rFonts w:ascii="Times New Roman" w:hAnsi="Times New Roman" w:cs="Times New Roman"/>
          <w:sz w:val="24"/>
          <w:szCs w:val="24"/>
        </w:rPr>
        <w:t xml:space="preserve"> </w:t>
      </w:r>
      <w:r w:rsidRPr="000F6F62">
        <w:rPr>
          <w:rStyle w:val="hps"/>
          <w:rFonts w:ascii="Times New Roman" w:hAnsi="Times New Roman" w:cs="Times New Roman"/>
          <w:sz w:val="24"/>
          <w:szCs w:val="24"/>
        </w:rPr>
        <w:t>имени</w:t>
      </w:r>
      <w:r w:rsidRPr="000F6F62">
        <w:rPr>
          <w:rFonts w:ascii="Times New Roman" w:hAnsi="Times New Roman" w:cs="Times New Roman"/>
          <w:sz w:val="24"/>
          <w:szCs w:val="24"/>
        </w:rPr>
        <w:t xml:space="preserve"> </w:t>
      </w:r>
      <w:r w:rsidRPr="000F6F62">
        <w:rPr>
          <w:rStyle w:val="hps"/>
          <w:rFonts w:ascii="Times New Roman" w:hAnsi="Times New Roman" w:cs="Times New Roman"/>
          <w:sz w:val="24"/>
          <w:szCs w:val="24"/>
        </w:rPr>
        <w:t>В.</w:t>
      </w:r>
      <w:r w:rsidRPr="000F6F62">
        <w:rPr>
          <w:rFonts w:ascii="Times New Roman" w:hAnsi="Times New Roman" w:cs="Times New Roman"/>
          <w:sz w:val="24"/>
          <w:szCs w:val="24"/>
          <w:lang w:val="en-US"/>
        </w:rPr>
        <w:t> </w:t>
      </w:r>
      <w:r w:rsidRPr="000F6F62">
        <w:rPr>
          <w:rStyle w:val="hps"/>
          <w:rFonts w:ascii="Times New Roman" w:hAnsi="Times New Roman" w:cs="Times New Roman"/>
          <w:sz w:val="24"/>
          <w:szCs w:val="24"/>
        </w:rPr>
        <w:t>Стефаника”</w:t>
      </w:r>
    </w:p>
    <w:p w:rsidR="00790AE9" w:rsidRPr="000F6F62" w:rsidRDefault="00790AE9" w:rsidP="000F6F62">
      <w:pPr>
        <w:spacing w:line="240" w:lineRule="auto"/>
        <w:ind w:firstLine="567"/>
        <w:jc w:val="both"/>
        <w:rPr>
          <w:rStyle w:val="a4"/>
          <w:rFonts w:ascii="Times New Roman" w:hAnsi="Times New Roman" w:cs="Times New Roman"/>
          <w:b w:val="0"/>
          <w:bCs w:val="0"/>
          <w:sz w:val="24"/>
          <w:szCs w:val="24"/>
        </w:rPr>
      </w:pPr>
      <w:r w:rsidRPr="000F6F62">
        <w:rPr>
          <w:rFonts w:ascii="Times New Roman" w:hAnsi="Times New Roman" w:cs="Times New Roman"/>
          <w:color w:val="000000"/>
          <w:sz w:val="24"/>
          <w:szCs w:val="24"/>
          <w:lang w:val="en-GB"/>
        </w:rPr>
        <w:t>E-mail:</w:t>
      </w:r>
      <w:r w:rsidRPr="000F6F62">
        <w:rPr>
          <w:rFonts w:ascii="Times New Roman" w:hAnsi="Times New Roman" w:cs="Times New Roman"/>
          <w:color w:val="000000"/>
          <w:sz w:val="24"/>
          <w:szCs w:val="24"/>
        </w:rPr>
        <w:t xml:space="preserve"> </w:t>
      </w:r>
      <w:hyperlink r:id="rId8" w:history="1">
        <w:r w:rsidRPr="000F6F62">
          <w:rPr>
            <w:rStyle w:val="a7"/>
            <w:rFonts w:ascii="Times New Roman" w:hAnsi="Times New Roman" w:cs="Times New Roman"/>
            <w:sz w:val="24"/>
            <w:szCs w:val="24"/>
            <w:lang w:val="en-US"/>
          </w:rPr>
          <w:t>Natalya-b2@i.ua</w:t>
        </w:r>
      </w:hyperlink>
      <w:r w:rsidRPr="000F6F62">
        <w:rPr>
          <w:rFonts w:ascii="Times New Roman" w:hAnsi="Times New Roman" w:cs="Times New Roman"/>
          <w:sz w:val="24"/>
          <w:szCs w:val="24"/>
        </w:rPr>
        <w:t xml:space="preserve"> </w:t>
      </w:r>
    </w:p>
    <w:p w:rsidR="00790AE9" w:rsidRPr="000F6F62" w:rsidRDefault="00790AE9" w:rsidP="000F6F62">
      <w:pPr>
        <w:pStyle w:val="a3"/>
        <w:shd w:val="clear" w:color="auto" w:fill="FFFFFF" w:themeFill="background1"/>
        <w:ind w:firstLine="567"/>
        <w:jc w:val="both"/>
        <w:rPr>
          <w:rStyle w:val="a4"/>
          <w:shd w:val="clear" w:color="auto" w:fill="FFFFFF" w:themeFill="background1"/>
        </w:rPr>
      </w:pPr>
      <w:r w:rsidRPr="000F6F62">
        <w:rPr>
          <w:rStyle w:val="a4"/>
          <w:shd w:val="clear" w:color="auto" w:fill="FFFFFF" w:themeFill="background1"/>
        </w:rPr>
        <w:t>Организационно-педагогические условия использования кружковой деятельности в дошкольных учебных заведениях.</w:t>
      </w:r>
    </w:p>
    <w:p w:rsidR="00790AE9" w:rsidRPr="000F6F62" w:rsidRDefault="00790AE9" w:rsidP="000F6F62">
      <w:pPr>
        <w:pStyle w:val="a3"/>
        <w:shd w:val="clear" w:color="auto" w:fill="FFFFFF" w:themeFill="background1"/>
        <w:ind w:firstLine="567"/>
        <w:jc w:val="both"/>
        <w:rPr>
          <w:rStyle w:val="a4"/>
          <w:b w:val="0"/>
          <w:i/>
          <w:shd w:val="clear" w:color="auto" w:fill="FFFFFF" w:themeFill="background1"/>
        </w:rPr>
      </w:pPr>
      <w:r w:rsidRPr="000F6F62">
        <w:rPr>
          <w:rStyle w:val="a4"/>
          <w:b w:val="0"/>
          <w:i/>
          <w:shd w:val="clear" w:color="auto" w:fill="FFFFFF" w:themeFill="background1"/>
        </w:rPr>
        <w:t>Анотация. В статье проанализирована и описано воспитания детей в условиях кружка деятельности дошкольных учебных заведений. Рассмотрены значение кружков, их структурирования и направления.</w:t>
      </w:r>
    </w:p>
    <w:p w:rsidR="00790AE9" w:rsidRPr="000F6F62" w:rsidRDefault="00790AE9" w:rsidP="000F6F62">
      <w:pPr>
        <w:pStyle w:val="a3"/>
        <w:shd w:val="clear" w:color="auto" w:fill="FFFFFF" w:themeFill="background1"/>
        <w:ind w:firstLine="567"/>
        <w:jc w:val="both"/>
        <w:rPr>
          <w:rStyle w:val="a4"/>
          <w:b w:val="0"/>
          <w:i/>
          <w:shd w:val="clear" w:color="auto" w:fill="FFFFFF" w:themeFill="background1"/>
        </w:rPr>
      </w:pPr>
      <w:r w:rsidRPr="000F6F62">
        <w:rPr>
          <w:rStyle w:val="a4"/>
          <w:b w:val="0"/>
          <w:i/>
          <w:shd w:val="clear" w:color="auto" w:fill="FFFFFF" w:themeFill="background1"/>
        </w:rPr>
        <w:t>Ключевые слова: кружковая деятельность, формы работы детей в дошкольном учебном заведении, одаренный ребенок, беседа, занятия, наблюдения, прогулка, дидактические игры.</w:t>
      </w:r>
    </w:p>
    <w:p w:rsidR="00790AE9" w:rsidRPr="000F6F62" w:rsidRDefault="00790AE9" w:rsidP="000F6F62">
      <w:pPr>
        <w:autoSpaceDE w:val="0"/>
        <w:autoSpaceDN w:val="0"/>
        <w:adjustRightInd w:val="0"/>
        <w:spacing w:line="240" w:lineRule="auto"/>
        <w:ind w:firstLine="567"/>
        <w:jc w:val="both"/>
        <w:rPr>
          <w:rFonts w:ascii="Times New Roman" w:hAnsi="Times New Roman" w:cs="Times New Roman"/>
          <w:sz w:val="24"/>
          <w:szCs w:val="24"/>
        </w:rPr>
      </w:pPr>
      <w:r w:rsidRPr="000F6F62">
        <w:rPr>
          <w:rStyle w:val="fontstyle16"/>
          <w:rFonts w:ascii="Times New Roman" w:hAnsi="Times New Roman" w:cs="Times New Roman"/>
          <w:b/>
          <w:sz w:val="24"/>
          <w:szCs w:val="24"/>
          <w:lang w:val="en-US"/>
        </w:rPr>
        <w:lastRenderedPageBreak/>
        <w:t>Boiko Natalia Volodimirovna</w:t>
      </w:r>
      <w:r w:rsidRPr="000F6F62">
        <w:rPr>
          <w:rStyle w:val="fontstyle16"/>
          <w:rFonts w:ascii="Times New Roman" w:hAnsi="Times New Roman" w:cs="Times New Roman"/>
          <w:sz w:val="24"/>
          <w:szCs w:val="24"/>
          <w:lang w:val="en-US"/>
        </w:rPr>
        <w:t xml:space="preserve"> – a postgraduate </w:t>
      </w:r>
      <w:r w:rsidRPr="000F6F62">
        <w:rPr>
          <w:rFonts w:ascii="Times New Roman" w:hAnsi="Times New Roman" w:cs="Times New Roman"/>
          <w:sz w:val="24"/>
          <w:szCs w:val="24"/>
          <w:lang w:val="en-US"/>
        </w:rPr>
        <w:t xml:space="preserve">of the department of theory and methodology of preschool education </w:t>
      </w:r>
      <w:r w:rsidRPr="000F6F62">
        <w:rPr>
          <w:rStyle w:val="hps"/>
          <w:rFonts w:ascii="Times New Roman" w:hAnsi="Times New Roman" w:cs="Times New Roman"/>
          <w:sz w:val="24"/>
          <w:szCs w:val="24"/>
          <w:lang w:val="en"/>
        </w:rPr>
        <w:t>and</w:t>
      </w:r>
      <w:r w:rsidRPr="000F6F62">
        <w:rPr>
          <w:rFonts w:ascii="Times New Roman" w:hAnsi="Times New Roman" w:cs="Times New Roman"/>
          <w:sz w:val="24"/>
          <w:szCs w:val="24"/>
          <w:lang w:val="en"/>
        </w:rPr>
        <w:t xml:space="preserve"> </w:t>
      </w:r>
      <w:r w:rsidRPr="000F6F62">
        <w:rPr>
          <w:rStyle w:val="hps"/>
          <w:rFonts w:ascii="Times New Roman" w:hAnsi="Times New Roman" w:cs="Times New Roman"/>
          <w:sz w:val="24"/>
          <w:szCs w:val="24"/>
          <w:lang w:val="en"/>
        </w:rPr>
        <w:t>correctional</w:t>
      </w:r>
      <w:r w:rsidRPr="000F6F62">
        <w:rPr>
          <w:rFonts w:ascii="Times New Roman" w:hAnsi="Times New Roman" w:cs="Times New Roman"/>
          <w:sz w:val="24"/>
          <w:szCs w:val="24"/>
          <w:lang w:val="en-US"/>
        </w:rPr>
        <w:t xml:space="preserve"> of Vasyl Stefanyk Precarpathian National University</w:t>
      </w:r>
      <w:r w:rsidRPr="000F6F62">
        <w:rPr>
          <w:rFonts w:ascii="Times New Roman" w:hAnsi="Times New Roman" w:cs="Times New Roman"/>
          <w:sz w:val="24"/>
          <w:szCs w:val="24"/>
        </w:rPr>
        <w:t>.</w:t>
      </w:r>
    </w:p>
    <w:p w:rsidR="00790AE9" w:rsidRPr="000F6F62" w:rsidRDefault="00790AE9" w:rsidP="000F6F62">
      <w:pPr>
        <w:spacing w:line="240" w:lineRule="auto"/>
        <w:ind w:firstLine="567"/>
        <w:jc w:val="both"/>
        <w:rPr>
          <w:rStyle w:val="a4"/>
          <w:rFonts w:ascii="Times New Roman" w:hAnsi="Times New Roman" w:cs="Times New Roman"/>
          <w:b w:val="0"/>
          <w:bCs w:val="0"/>
          <w:sz w:val="24"/>
          <w:szCs w:val="24"/>
        </w:rPr>
      </w:pPr>
      <w:r w:rsidRPr="000F6F62">
        <w:rPr>
          <w:rFonts w:ascii="Times New Roman" w:hAnsi="Times New Roman" w:cs="Times New Roman"/>
          <w:color w:val="000000"/>
          <w:sz w:val="24"/>
          <w:szCs w:val="24"/>
          <w:lang w:val="en-GB"/>
        </w:rPr>
        <w:t>E-mail:</w:t>
      </w:r>
      <w:r w:rsidRPr="000F6F62">
        <w:rPr>
          <w:rFonts w:ascii="Times New Roman" w:hAnsi="Times New Roman" w:cs="Times New Roman"/>
          <w:color w:val="000000"/>
          <w:sz w:val="24"/>
          <w:szCs w:val="24"/>
        </w:rPr>
        <w:t xml:space="preserve"> </w:t>
      </w:r>
      <w:hyperlink r:id="rId9" w:history="1">
        <w:r w:rsidRPr="000F6F62">
          <w:rPr>
            <w:rStyle w:val="a7"/>
            <w:rFonts w:ascii="Times New Roman" w:hAnsi="Times New Roman" w:cs="Times New Roman"/>
            <w:sz w:val="24"/>
            <w:szCs w:val="24"/>
            <w:lang w:val="en-US"/>
          </w:rPr>
          <w:t>Natalya-b2@i.ua</w:t>
        </w:r>
      </w:hyperlink>
      <w:r w:rsidRPr="000F6F62">
        <w:rPr>
          <w:rFonts w:ascii="Times New Roman" w:hAnsi="Times New Roman" w:cs="Times New Roman"/>
          <w:sz w:val="24"/>
          <w:szCs w:val="24"/>
        </w:rPr>
        <w:t xml:space="preserve"> </w:t>
      </w:r>
    </w:p>
    <w:p w:rsidR="00790AE9" w:rsidRPr="000F6F62" w:rsidRDefault="00790AE9" w:rsidP="000F6F62">
      <w:pPr>
        <w:pStyle w:val="a3"/>
        <w:shd w:val="clear" w:color="auto" w:fill="FFFFFF" w:themeFill="background1"/>
        <w:ind w:firstLine="567"/>
        <w:jc w:val="both"/>
        <w:rPr>
          <w:b/>
          <w:color w:val="000000"/>
          <w:shd w:val="clear" w:color="auto" w:fill="FFFFFF"/>
          <w:lang w:val="en-US"/>
        </w:rPr>
      </w:pPr>
      <w:r w:rsidRPr="000F6F62">
        <w:rPr>
          <w:b/>
          <w:color w:val="000000"/>
          <w:shd w:val="clear" w:color="auto" w:fill="FFFFFF"/>
          <w:lang w:val="en-US"/>
        </w:rPr>
        <w:t>Оrganisation pedagogic conditions of use of group activities at preschool educational establishments.</w:t>
      </w:r>
    </w:p>
    <w:p w:rsidR="00790AE9" w:rsidRPr="000F6F62" w:rsidRDefault="0017574C" w:rsidP="000F6F62">
      <w:pPr>
        <w:pStyle w:val="a3"/>
        <w:shd w:val="clear" w:color="auto" w:fill="FFFFFF" w:themeFill="background1"/>
        <w:ind w:firstLine="567"/>
        <w:jc w:val="both"/>
        <w:rPr>
          <w:rStyle w:val="a4"/>
          <w:bCs w:val="0"/>
          <w:color w:val="000000"/>
          <w:shd w:val="clear" w:color="auto" w:fill="FFFFFF"/>
          <w:lang w:val="en-US"/>
        </w:rPr>
      </w:pPr>
      <w:r w:rsidRPr="000F6F62">
        <w:rPr>
          <w:b/>
          <w:lang w:val="en-US"/>
        </w:rPr>
        <w:t>Summary</w:t>
      </w:r>
      <w:r w:rsidR="00790AE9" w:rsidRPr="000F6F62">
        <w:rPr>
          <w:rStyle w:val="a4"/>
          <w:b w:val="0"/>
          <w:i/>
          <w:shd w:val="clear" w:color="auto" w:fill="FFFFFF" w:themeFill="background1"/>
          <w:lang w:val="en-US"/>
        </w:rPr>
        <w:t>.</w:t>
      </w:r>
      <w:r w:rsidRPr="000F6F62">
        <w:rPr>
          <w:rStyle w:val="a4"/>
          <w:b w:val="0"/>
          <w:i/>
          <w:shd w:val="clear" w:color="auto" w:fill="FFFFFF" w:themeFill="background1"/>
          <w:lang w:val="en-US"/>
        </w:rPr>
        <w:t xml:space="preserve"> </w:t>
      </w:r>
      <w:r w:rsidRPr="000F6F62">
        <w:rPr>
          <w:rStyle w:val="a4"/>
          <w:i/>
          <w:shd w:val="clear" w:color="auto" w:fill="FFFFFF" w:themeFill="background1"/>
          <w:lang w:val="en-US"/>
        </w:rPr>
        <w:t>Boiko Nataliia.</w:t>
      </w:r>
      <w:r w:rsidRPr="000F6F62">
        <w:rPr>
          <w:rStyle w:val="a4"/>
          <w:b w:val="0"/>
          <w:i/>
          <w:shd w:val="clear" w:color="auto" w:fill="FFFFFF" w:themeFill="background1"/>
          <w:lang w:val="en-US"/>
        </w:rPr>
        <w:t xml:space="preserve"> </w:t>
      </w:r>
      <w:r w:rsidRPr="000F6F62">
        <w:rPr>
          <w:b/>
          <w:color w:val="000000"/>
          <w:shd w:val="clear" w:color="auto" w:fill="FFFFFF"/>
          <w:lang w:val="en-US"/>
        </w:rPr>
        <w:t>Оrganisation pedagogic conditions of use of group activities at preschool educational establishments.</w:t>
      </w:r>
      <w:r w:rsidR="001935F6" w:rsidRPr="000F6F62">
        <w:rPr>
          <w:rStyle w:val="a4"/>
          <w:b w:val="0"/>
          <w:i/>
          <w:shd w:val="clear" w:color="auto" w:fill="FFFFFF" w:themeFill="background1"/>
          <w:lang w:val="en-US"/>
        </w:rPr>
        <w:t xml:space="preserve"> </w:t>
      </w:r>
      <w:r w:rsidR="001935F6" w:rsidRPr="000F6F62">
        <w:rPr>
          <w:i/>
          <w:color w:val="000000"/>
          <w:shd w:val="clear" w:color="auto" w:fill="FFFFFF" w:themeFill="background1"/>
          <w:lang w:val="en-US"/>
        </w:rPr>
        <w:t>The article analyzed and described in parenting circle of preschool education. The role of the group , its structure and different direction.</w:t>
      </w:r>
      <w:r w:rsidRPr="000F6F62">
        <w:rPr>
          <w:i/>
          <w:color w:val="000000"/>
          <w:shd w:val="clear" w:color="auto" w:fill="FFFFFF" w:themeFill="background1"/>
          <w:lang w:val="en-US"/>
        </w:rPr>
        <w:t xml:space="preserve"> Introduction of marked an innovation in the educational process of general and out-of-school educational establishments provides forming technically and technologically well-educated creative personality, geared-up to life, active labour activity in the conditions of modern informative society, creates the proper subsoil for development of vital competence, cognitive and creative activity of children and student's young people,</w:t>
      </w:r>
      <w:r w:rsidRPr="000F6F62">
        <w:rPr>
          <w:shd w:val="clear" w:color="auto" w:fill="FFFFFF" w:themeFill="background1"/>
          <w:lang w:val="en-US"/>
        </w:rPr>
        <w:t xml:space="preserve"> </w:t>
      </w:r>
      <w:r w:rsidRPr="000F6F62">
        <w:rPr>
          <w:i/>
          <w:color w:val="000000"/>
          <w:shd w:val="clear" w:color="auto" w:fill="FFFFFF" w:themeFill="background1"/>
          <w:lang w:val="en-US"/>
        </w:rPr>
        <w:t>them creative self-realization and professional self-determination taking into account individual possibilities and personality tastes. By the purpose of out-of-school education in accordance with a public order and educational policy of the state, there is creation of pedagogical terms for valuable creative, intellectual, spiritual development of personality; an increase of its motivation is to cognition and creation; satisfaction of educational necessities of creative personality is by bringing in of it to conscious and systematic creative activity.</w:t>
      </w:r>
    </w:p>
    <w:p w:rsidR="00790AE9" w:rsidRPr="000F6F62" w:rsidRDefault="00790AE9" w:rsidP="000F6F62">
      <w:pPr>
        <w:pStyle w:val="a3"/>
        <w:shd w:val="clear" w:color="auto" w:fill="FFFFFF" w:themeFill="background1"/>
        <w:ind w:firstLine="567"/>
        <w:jc w:val="both"/>
        <w:rPr>
          <w:rStyle w:val="a4"/>
          <w:b w:val="0"/>
          <w:i/>
          <w:shd w:val="clear" w:color="auto" w:fill="FFFFFF" w:themeFill="background1"/>
        </w:rPr>
      </w:pPr>
      <w:r w:rsidRPr="000F6F62">
        <w:rPr>
          <w:b/>
          <w:i/>
          <w:color w:val="000000"/>
          <w:shd w:val="clear" w:color="auto" w:fill="FFFFFF"/>
        </w:rPr>
        <w:t>Key words</w:t>
      </w:r>
      <w:r w:rsidRPr="000F6F62">
        <w:rPr>
          <w:i/>
          <w:color w:val="000000"/>
          <w:shd w:val="clear" w:color="auto" w:fill="FFFFFF"/>
        </w:rPr>
        <w:t>: group activities, forms of activities with children at pre-school educational establishments, a gifted child, a conversation, lessons, an observations, a walk, didactic games.</w:t>
      </w:r>
    </w:p>
    <w:p w:rsidR="00790AE9" w:rsidRPr="000F6F62" w:rsidRDefault="00790AE9" w:rsidP="000F6F62">
      <w:pPr>
        <w:pStyle w:val="a3"/>
        <w:shd w:val="clear" w:color="auto" w:fill="FFFFFF" w:themeFill="background1"/>
        <w:ind w:firstLine="567"/>
        <w:jc w:val="both"/>
        <w:rPr>
          <w:rStyle w:val="a4"/>
          <w:b w:val="0"/>
          <w:shd w:val="clear" w:color="auto" w:fill="FFFFFF" w:themeFill="background1"/>
        </w:rPr>
      </w:pPr>
    </w:p>
    <w:p w:rsidR="00790AE9" w:rsidRPr="000F6F62" w:rsidRDefault="00DD5773" w:rsidP="000F6F62">
      <w:pPr>
        <w:pStyle w:val="a3"/>
        <w:shd w:val="clear" w:color="auto" w:fill="FFFFFF" w:themeFill="background1"/>
        <w:ind w:firstLine="567"/>
        <w:jc w:val="both"/>
        <w:rPr>
          <w:rStyle w:val="a4"/>
          <w:b w:val="0"/>
          <w:shd w:val="clear" w:color="auto" w:fill="FFFFFF" w:themeFill="background1"/>
        </w:rPr>
      </w:pPr>
      <w:r w:rsidRPr="000F6F62">
        <w:rPr>
          <w:rStyle w:val="a4"/>
          <w:shd w:val="clear" w:color="auto" w:fill="FFFFFF" w:themeFill="background1"/>
        </w:rPr>
        <w:t>Список використаних джерел:</w:t>
      </w:r>
    </w:p>
    <w:p w:rsidR="00A5556D" w:rsidRPr="00A5556D" w:rsidRDefault="00A5556D" w:rsidP="00A5556D">
      <w:pPr>
        <w:pStyle w:val="a5"/>
        <w:numPr>
          <w:ilvl w:val="1"/>
          <w:numId w:val="1"/>
        </w:numPr>
        <w:shd w:val="clear" w:color="auto" w:fill="FFFFFF" w:themeFill="background1"/>
        <w:spacing w:after="0" w:line="240" w:lineRule="auto"/>
        <w:jc w:val="both"/>
        <w:rPr>
          <w:rFonts w:ascii="Times New Roman" w:eastAsia="Times New Roman" w:hAnsi="Times New Roman" w:cs="Times New Roman"/>
          <w:sz w:val="24"/>
          <w:szCs w:val="24"/>
          <w:shd w:val="clear" w:color="auto" w:fill="FFFFFF" w:themeFill="background1"/>
          <w:lang w:eastAsia="uk-UA"/>
        </w:rPr>
      </w:pPr>
      <w:r w:rsidRPr="00A5556D">
        <w:rPr>
          <w:rFonts w:ascii="Times New Roman" w:hAnsi="Times New Roman" w:cs="Times New Roman"/>
          <w:sz w:val="24"/>
          <w:szCs w:val="24"/>
          <w:lang w:eastAsia="uk-UA"/>
        </w:rPr>
        <w:t>Базовий компонент дошкільної освіти (нова редакція) // Дошк. виховання, 2012.</w:t>
      </w:r>
    </w:p>
    <w:p w:rsidR="00A5556D" w:rsidRPr="00A5556D" w:rsidRDefault="00790AE9" w:rsidP="00A5556D">
      <w:pPr>
        <w:pStyle w:val="a5"/>
        <w:numPr>
          <w:ilvl w:val="1"/>
          <w:numId w:val="1"/>
        </w:numPr>
        <w:shd w:val="clear" w:color="auto" w:fill="FFFFFF" w:themeFill="background1"/>
        <w:spacing w:after="0" w:line="240" w:lineRule="auto"/>
        <w:jc w:val="both"/>
        <w:rPr>
          <w:rFonts w:ascii="Times New Roman" w:eastAsia="Times New Roman" w:hAnsi="Times New Roman" w:cs="Times New Roman"/>
          <w:sz w:val="24"/>
          <w:szCs w:val="24"/>
          <w:shd w:val="clear" w:color="auto" w:fill="FFFFFF" w:themeFill="background1"/>
          <w:lang w:eastAsia="uk-UA"/>
        </w:rPr>
      </w:pPr>
      <w:r w:rsidRPr="00A5556D">
        <w:rPr>
          <w:rFonts w:ascii="Times New Roman" w:eastAsia="Times New Roman" w:hAnsi="Times New Roman" w:cs="Times New Roman"/>
          <w:sz w:val="24"/>
          <w:szCs w:val="24"/>
          <w:shd w:val="clear" w:color="auto" w:fill="FFFFFF" w:themeFill="background1"/>
          <w:lang w:eastAsia="uk-UA"/>
        </w:rPr>
        <w:t xml:space="preserve"> </w:t>
      </w:r>
      <w:r w:rsidR="00A5556D" w:rsidRPr="00A5556D">
        <w:rPr>
          <w:rFonts w:ascii="Times New Roman" w:hAnsi="Times New Roman" w:cs="Times New Roman"/>
          <w:sz w:val="24"/>
          <w:szCs w:val="24"/>
        </w:rPr>
        <w:t>Гончаренко С. Український педагогічний словник. – К.: Либідь, 1997. – 376 с.</w:t>
      </w:r>
    </w:p>
    <w:p w:rsidR="00A5556D" w:rsidRPr="00A5556D" w:rsidRDefault="00A5556D" w:rsidP="00A5556D">
      <w:pPr>
        <w:pStyle w:val="a5"/>
        <w:numPr>
          <w:ilvl w:val="1"/>
          <w:numId w:val="1"/>
        </w:numPr>
        <w:shd w:val="clear" w:color="auto" w:fill="FFFFFF" w:themeFill="background1"/>
        <w:spacing w:after="0" w:line="240" w:lineRule="auto"/>
        <w:jc w:val="both"/>
        <w:rPr>
          <w:rFonts w:ascii="Times New Roman" w:eastAsia="Times New Roman" w:hAnsi="Times New Roman" w:cs="Times New Roman"/>
          <w:sz w:val="24"/>
          <w:szCs w:val="24"/>
          <w:shd w:val="clear" w:color="auto" w:fill="FFFFFF" w:themeFill="background1"/>
          <w:lang w:eastAsia="uk-UA"/>
        </w:rPr>
      </w:pPr>
      <w:r w:rsidRPr="00A5556D">
        <w:rPr>
          <w:rFonts w:ascii="Times New Roman" w:eastAsia="Times New Roman" w:hAnsi="Times New Roman" w:cs="Times New Roman"/>
          <w:color w:val="2C2C2C"/>
          <w:sz w:val="24"/>
          <w:szCs w:val="24"/>
        </w:rPr>
        <w:t xml:space="preserve"> Лисенко Н.В. Наступність дошкільного навчального закладу і початкової школи у вихованні дітей // К.: Слово, 2013. – 56-60 с.</w:t>
      </w:r>
    </w:p>
    <w:p w:rsidR="00A5556D" w:rsidRDefault="00790AE9" w:rsidP="00A5556D">
      <w:pPr>
        <w:pStyle w:val="a5"/>
        <w:numPr>
          <w:ilvl w:val="1"/>
          <w:numId w:val="1"/>
        </w:numPr>
        <w:shd w:val="clear" w:color="auto" w:fill="FFFFFF" w:themeFill="background1"/>
        <w:spacing w:after="0" w:line="240" w:lineRule="auto"/>
        <w:jc w:val="both"/>
        <w:rPr>
          <w:rFonts w:ascii="Times New Roman" w:eastAsia="Times New Roman" w:hAnsi="Times New Roman" w:cs="Times New Roman"/>
          <w:sz w:val="24"/>
          <w:szCs w:val="24"/>
          <w:shd w:val="clear" w:color="auto" w:fill="FFFFFF" w:themeFill="background1"/>
          <w:lang w:eastAsia="uk-UA"/>
        </w:rPr>
      </w:pPr>
      <w:r w:rsidRPr="00A5556D">
        <w:rPr>
          <w:rFonts w:ascii="Times New Roman" w:eastAsia="Times New Roman" w:hAnsi="Times New Roman" w:cs="Times New Roman"/>
          <w:sz w:val="24"/>
          <w:szCs w:val="24"/>
          <w:shd w:val="clear" w:color="auto" w:fill="FFFFFF" w:themeFill="background1"/>
          <w:lang w:eastAsia="uk-UA"/>
        </w:rPr>
        <w:t>Макаренко А.С. О Виховання у сім</w:t>
      </w:r>
      <w:r w:rsidRPr="00A5556D">
        <w:rPr>
          <w:rFonts w:ascii="Times New Roman" w:eastAsia="Times New Roman" w:hAnsi="Times New Roman" w:cs="Times New Roman"/>
          <w:sz w:val="24"/>
          <w:szCs w:val="24"/>
          <w:shd w:val="clear" w:color="auto" w:fill="FFFFFF" w:themeFill="background1"/>
          <w:lang w:val="en-US" w:eastAsia="uk-UA"/>
        </w:rPr>
        <w:t>’</w:t>
      </w:r>
      <w:r w:rsidRPr="00A5556D">
        <w:rPr>
          <w:rFonts w:ascii="Times New Roman" w:eastAsia="Times New Roman" w:hAnsi="Times New Roman" w:cs="Times New Roman"/>
          <w:sz w:val="24"/>
          <w:szCs w:val="24"/>
          <w:shd w:val="clear" w:color="auto" w:fill="FFFFFF" w:themeFill="background1"/>
          <w:lang w:eastAsia="uk-UA"/>
        </w:rPr>
        <w:t>ї. – М.: Знання, 1975. – С. 70.</w:t>
      </w:r>
    </w:p>
    <w:p w:rsidR="00790AE9" w:rsidRPr="00A5556D" w:rsidRDefault="00790AE9" w:rsidP="00A5556D">
      <w:pPr>
        <w:pStyle w:val="a5"/>
        <w:numPr>
          <w:ilvl w:val="1"/>
          <w:numId w:val="1"/>
        </w:numPr>
        <w:shd w:val="clear" w:color="auto" w:fill="FFFFFF" w:themeFill="background1"/>
        <w:spacing w:after="0" w:line="240" w:lineRule="auto"/>
        <w:jc w:val="both"/>
        <w:rPr>
          <w:rFonts w:ascii="Times New Roman" w:eastAsia="Times New Roman" w:hAnsi="Times New Roman" w:cs="Times New Roman"/>
          <w:sz w:val="24"/>
          <w:szCs w:val="24"/>
          <w:shd w:val="clear" w:color="auto" w:fill="FFFFFF" w:themeFill="background1"/>
          <w:lang w:eastAsia="uk-UA"/>
        </w:rPr>
      </w:pPr>
      <w:r w:rsidRPr="00A5556D">
        <w:rPr>
          <w:rFonts w:ascii="Times New Roman" w:hAnsi="Times New Roman" w:cs="Times New Roman"/>
          <w:sz w:val="24"/>
          <w:szCs w:val="24"/>
          <w:shd w:val="clear" w:color="auto" w:fill="FFFFFF" w:themeFill="background1"/>
        </w:rPr>
        <w:t>Сухомлинський В.О. Вибрані твори: В 5-ти т. Т.Ш. -Серце віддаю дітям. Народження громадянина. Листи до сина. – К.: Радянська школа, 1977. – 670 с.</w:t>
      </w:r>
    </w:p>
    <w:p w:rsidR="00A5556D" w:rsidRPr="00A5556D" w:rsidRDefault="00A5556D" w:rsidP="00A5556D">
      <w:pPr>
        <w:shd w:val="clear" w:color="auto" w:fill="FFFFFF" w:themeFill="background1"/>
        <w:spacing w:after="0" w:line="240" w:lineRule="auto"/>
        <w:ind w:left="1080"/>
        <w:jc w:val="both"/>
        <w:rPr>
          <w:rFonts w:ascii="Times New Roman" w:eastAsia="Times New Roman" w:hAnsi="Times New Roman" w:cs="Times New Roman"/>
          <w:sz w:val="24"/>
          <w:szCs w:val="24"/>
          <w:shd w:val="clear" w:color="auto" w:fill="FFFFFF" w:themeFill="background1"/>
          <w:lang w:eastAsia="uk-UA"/>
        </w:rPr>
      </w:pPr>
    </w:p>
    <w:p w:rsidR="00790AE9" w:rsidRPr="000F6F62" w:rsidRDefault="00DD5773" w:rsidP="000F6F62">
      <w:pPr>
        <w:pStyle w:val="a5"/>
        <w:spacing w:after="0" w:line="240" w:lineRule="auto"/>
        <w:ind w:left="0" w:firstLine="567"/>
        <w:jc w:val="both"/>
        <w:rPr>
          <w:rFonts w:ascii="Times New Roman" w:hAnsi="Times New Roman" w:cs="Times New Roman"/>
          <w:sz w:val="24"/>
          <w:szCs w:val="24"/>
        </w:rPr>
      </w:pPr>
      <w:r w:rsidRPr="000F6F62">
        <w:rPr>
          <w:rFonts w:ascii="Times New Roman" w:hAnsi="Times New Roman" w:cs="Times New Roman"/>
          <w:sz w:val="24"/>
          <w:szCs w:val="24"/>
        </w:rPr>
        <w:t>Spysok vykorystanykh dzherel:</w:t>
      </w:r>
    </w:p>
    <w:p w:rsidR="00A5556D" w:rsidRDefault="00A5556D" w:rsidP="00A5556D">
      <w:pPr>
        <w:pStyle w:val="a5"/>
        <w:numPr>
          <w:ilvl w:val="0"/>
          <w:numId w:val="4"/>
        </w:numPr>
        <w:spacing w:after="0" w:line="240" w:lineRule="auto"/>
        <w:jc w:val="both"/>
        <w:rPr>
          <w:rFonts w:ascii="Times New Roman" w:hAnsi="Times New Roman" w:cs="Times New Roman"/>
          <w:sz w:val="24"/>
          <w:szCs w:val="24"/>
        </w:rPr>
      </w:pPr>
      <w:r w:rsidRPr="000F6F62">
        <w:rPr>
          <w:rFonts w:ascii="Times New Roman" w:hAnsi="Times New Roman" w:cs="Times New Roman"/>
          <w:sz w:val="24"/>
          <w:szCs w:val="24"/>
        </w:rPr>
        <w:t>Bazovyi komponent doshkilnoi osvity (nova redaktsiia) // Doshk. vykhovannia, 2012.</w:t>
      </w:r>
    </w:p>
    <w:p w:rsidR="00A5556D" w:rsidRDefault="00A5556D" w:rsidP="00A5556D">
      <w:pPr>
        <w:pStyle w:val="a5"/>
        <w:numPr>
          <w:ilvl w:val="0"/>
          <w:numId w:val="4"/>
        </w:numPr>
        <w:spacing w:after="0" w:line="240" w:lineRule="auto"/>
        <w:jc w:val="both"/>
        <w:rPr>
          <w:rFonts w:ascii="Times New Roman" w:hAnsi="Times New Roman" w:cs="Times New Roman"/>
          <w:sz w:val="24"/>
          <w:szCs w:val="24"/>
        </w:rPr>
      </w:pPr>
      <w:r w:rsidRPr="000F6F62">
        <w:rPr>
          <w:rFonts w:ascii="Times New Roman" w:hAnsi="Times New Roman" w:cs="Times New Roman"/>
          <w:sz w:val="24"/>
          <w:szCs w:val="24"/>
        </w:rPr>
        <w:t>Honcharenko S. Ukrainskyi pedahohichnyi slovnyk. – K.: Lybid, 1997. – 376 s.</w:t>
      </w:r>
    </w:p>
    <w:p w:rsidR="00A5556D" w:rsidRPr="000F6F62" w:rsidRDefault="00A5556D" w:rsidP="00A5556D">
      <w:pPr>
        <w:pStyle w:val="a5"/>
        <w:numPr>
          <w:ilvl w:val="0"/>
          <w:numId w:val="4"/>
        </w:numPr>
        <w:spacing w:after="0" w:line="240" w:lineRule="auto"/>
        <w:jc w:val="both"/>
        <w:rPr>
          <w:rFonts w:ascii="Times New Roman" w:hAnsi="Times New Roman" w:cs="Times New Roman"/>
          <w:sz w:val="24"/>
          <w:szCs w:val="24"/>
        </w:rPr>
      </w:pPr>
      <w:r w:rsidRPr="000F6F62">
        <w:rPr>
          <w:rFonts w:ascii="Times New Roman" w:hAnsi="Times New Roman" w:cs="Times New Roman"/>
          <w:sz w:val="24"/>
          <w:szCs w:val="24"/>
        </w:rPr>
        <w:t>Lysenko N.V. Nastupnist doshkilnoho navchalnoho zakladu i pochatkovoi shkoly u vykhovanni ditei // K.: Slovo, 2013. – 56-60 s.</w:t>
      </w:r>
    </w:p>
    <w:p w:rsidR="00A5556D" w:rsidRDefault="00790AE9" w:rsidP="00A5556D">
      <w:pPr>
        <w:pStyle w:val="a5"/>
        <w:numPr>
          <w:ilvl w:val="0"/>
          <w:numId w:val="4"/>
        </w:numPr>
        <w:spacing w:after="0" w:line="240" w:lineRule="auto"/>
        <w:jc w:val="both"/>
        <w:rPr>
          <w:rFonts w:ascii="Times New Roman" w:hAnsi="Times New Roman" w:cs="Times New Roman"/>
          <w:sz w:val="24"/>
          <w:szCs w:val="24"/>
        </w:rPr>
      </w:pPr>
      <w:r w:rsidRPr="000F6F62">
        <w:rPr>
          <w:rFonts w:ascii="Times New Roman" w:hAnsi="Times New Roman" w:cs="Times New Roman"/>
          <w:sz w:val="24"/>
          <w:szCs w:val="24"/>
        </w:rPr>
        <w:t>Makarenko A.S. O Vykhovannia u simi. – M.: Znannia, 1975. – S. 70.</w:t>
      </w:r>
    </w:p>
    <w:p w:rsidR="00790AE9" w:rsidRPr="00A5556D" w:rsidRDefault="00790AE9" w:rsidP="00A5556D">
      <w:pPr>
        <w:pStyle w:val="a5"/>
        <w:numPr>
          <w:ilvl w:val="0"/>
          <w:numId w:val="4"/>
        </w:numPr>
        <w:spacing w:after="0" w:line="240" w:lineRule="auto"/>
        <w:jc w:val="both"/>
        <w:rPr>
          <w:rFonts w:ascii="Times New Roman" w:hAnsi="Times New Roman" w:cs="Times New Roman"/>
          <w:sz w:val="24"/>
          <w:szCs w:val="24"/>
        </w:rPr>
      </w:pPr>
      <w:r w:rsidRPr="00A5556D">
        <w:rPr>
          <w:rFonts w:ascii="Times New Roman" w:hAnsi="Times New Roman" w:cs="Times New Roman"/>
          <w:sz w:val="24"/>
          <w:szCs w:val="24"/>
        </w:rPr>
        <w:t>Sukhomlynskyi V.O. Vybrani tvory: V 5-ty t. T.Sh. -Sertse viddaiu ditiam. Narodzhennia hromadianyna. Lysty do syna. – K.: Radianska shkola, 1977. – 670 s.</w:t>
      </w:r>
    </w:p>
    <w:p w:rsidR="00FE2B54" w:rsidRPr="000F6F62" w:rsidRDefault="00FE2B54" w:rsidP="006A4E46">
      <w:pPr>
        <w:spacing w:line="240" w:lineRule="auto"/>
        <w:jc w:val="both"/>
        <w:rPr>
          <w:rFonts w:ascii="Times New Roman" w:hAnsi="Times New Roman" w:cs="Times New Roman"/>
          <w:sz w:val="24"/>
          <w:szCs w:val="24"/>
        </w:rPr>
      </w:pPr>
      <w:bookmarkStart w:id="0" w:name="_GoBack"/>
      <w:bookmarkEnd w:id="0"/>
    </w:p>
    <w:sectPr w:rsidR="00FE2B54" w:rsidRPr="000F6F62" w:rsidSect="006A2B23">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A2C" w:rsidRDefault="00402A2C" w:rsidP="00763372">
      <w:pPr>
        <w:spacing w:after="0" w:line="240" w:lineRule="auto"/>
      </w:pPr>
      <w:r>
        <w:separator/>
      </w:r>
    </w:p>
  </w:endnote>
  <w:endnote w:type="continuationSeparator" w:id="0">
    <w:p w:rsidR="00402A2C" w:rsidRDefault="00402A2C" w:rsidP="00763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Serif">
    <w:altName w:val="MS Mincho"/>
    <w:charset w:val="80"/>
    <w:family w:val="roman"/>
    <w:pitch w:val="variable"/>
  </w:font>
  <w:font w:name="WenQuanYi Zen Hei">
    <w:panose1 w:val="00000000000000000000"/>
    <w:charset w:val="00"/>
    <w:family w:val="roman"/>
    <w:notTrueType/>
    <w:pitch w:val="default"/>
  </w:font>
  <w:font w:name="Lohit Hindi">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897106"/>
      <w:docPartObj>
        <w:docPartGallery w:val="Page Numbers (Bottom of Page)"/>
        <w:docPartUnique/>
      </w:docPartObj>
    </w:sdtPr>
    <w:sdtEndPr/>
    <w:sdtContent>
      <w:p w:rsidR="00763372" w:rsidRDefault="00763372" w:rsidP="00763372">
        <w:pPr>
          <w:pStyle w:val="aa"/>
          <w:jc w:val="right"/>
        </w:pPr>
        <w:r>
          <w:t xml:space="preserve">  </w:t>
        </w:r>
        <w:r>
          <w:fldChar w:fldCharType="begin"/>
        </w:r>
        <w:r>
          <w:instrText>PAGE   \* MERGEFORMAT</w:instrText>
        </w:r>
        <w:r>
          <w:fldChar w:fldCharType="separate"/>
        </w:r>
        <w:r w:rsidR="006A4E46">
          <w:rPr>
            <w:noProof/>
          </w:rPr>
          <w:t>8</w:t>
        </w:r>
        <w:r>
          <w:fldChar w:fldCharType="end"/>
        </w:r>
      </w:p>
    </w:sdtContent>
  </w:sdt>
  <w:p w:rsidR="00763372" w:rsidRDefault="0076337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A2C" w:rsidRDefault="00402A2C" w:rsidP="00763372">
      <w:pPr>
        <w:spacing w:after="0" w:line="240" w:lineRule="auto"/>
      </w:pPr>
      <w:r>
        <w:separator/>
      </w:r>
    </w:p>
  </w:footnote>
  <w:footnote w:type="continuationSeparator" w:id="0">
    <w:p w:rsidR="00402A2C" w:rsidRDefault="00402A2C" w:rsidP="007633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61C6C"/>
    <w:multiLevelType w:val="hybridMultilevel"/>
    <w:tmpl w:val="E5AC88E4"/>
    <w:lvl w:ilvl="0" w:tplc="E31073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345861F6"/>
    <w:multiLevelType w:val="multilevel"/>
    <w:tmpl w:val="F28EDC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D46EFA"/>
    <w:multiLevelType w:val="hybridMultilevel"/>
    <w:tmpl w:val="24F89A6C"/>
    <w:lvl w:ilvl="0" w:tplc="D0E439C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51C40438"/>
    <w:multiLevelType w:val="multilevel"/>
    <w:tmpl w:val="EFCE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E9"/>
    <w:rsid w:val="000F6F62"/>
    <w:rsid w:val="0017574C"/>
    <w:rsid w:val="001935F6"/>
    <w:rsid w:val="00402A2C"/>
    <w:rsid w:val="00614B42"/>
    <w:rsid w:val="006A2B23"/>
    <w:rsid w:val="006A4E46"/>
    <w:rsid w:val="00763372"/>
    <w:rsid w:val="00790AE9"/>
    <w:rsid w:val="00A5556D"/>
    <w:rsid w:val="00BA01E1"/>
    <w:rsid w:val="00BF14AF"/>
    <w:rsid w:val="00C15DF2"/>
    <w:rsid w:val="00D25DB5"/>
    <w:rsid w:val="00DD5773"/>
    <w:rsid w:val="00FC6680"/>
    <w:rsid w:val="00FE2B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630644-0F1C-4209-A795-38D2942C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AE9"/>
  </w:style>
  <w:style w:type="paragraph" w:styleId="2">
    <w:name w:val="heading 2"/>
    <w:basedOn w:val="a"/>
    <w:next w:val="a"/>
    <w:link w:val="20"/>
    <w:uiPriority w:val="9"/>
    <w:unhideWhenUsed/>
    <w:qFormat/>
    <w:rsid w:val="00790A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90AE9"/>
    <w:rPr>
      <w:rFonts w:asciiTheme="majorHAnsi" w:eastAsiaTheme="majorEastAsia" w:hAnsiTheme="majorHAnsi" w:cstheme="majorBidi"/>
      <w:color w:val="2E74B5" w:themeColor="accent1" w:themeShade="BF"/>
      <w:sz w:val="26"/>
      <w:szCs w:val="26"/>
    </w:rPr>
  </w:style>
  <w:style w:type="character" w:customStyle="1" w:styleId="bold">
    <w:name w:val="bold"/>
    <w:basedOn w:val="a0"/>
    <w:rsid w:val="00790AE9"/>
  </w:style>
  <w:style w:type="character" w:customStyle="1" w:styleId="apple-converted-space">
    <w:name w:val="apple-converted-space"/>
    <w:basedOn w:val="a0"/>
    <w:rsid w:val="00790AE9"/>
  </w:style>
  <w:style w:type="paragraph" w:styleId="a3">
    <w:name w:val="Normal (Web)"/>
    <w:basedOn w:val="a"/>
    <w:uiPriority w:val="99"/>
    <w:unhideWhenUsed/>
    <w:rsid w:val="00790AE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790AE9"/>
    <w:rPr>
      <w:b/>
      <w:bCs/>
    </w:rPr>
  </w:style>
  <w:style w:type="paragraph" w:styleId="a5">
    <w:name w:val="List Paragraph"/>
    <w:basedOn w:val="a"/>
    <w:uiPriority w:val="34"/>
    <w:qFormat/>
    <w:rsid w:val="00790AE9"/>
    <w:pPr>
      <w:spacing w:after="200" w:line="276" w:lineRule="auto"/>
      <w:ind w:left="720"/>
      <w:contextualSpacing/>
    </w:pPr>
  </w:style>
  <w:style w:type="paragraph" w:customStyle="1" w:styleId="a6">
    <w:name w:val="Базовий"/>
    <w:rsid w:val="00790AE9"/>
    <w:pPr>
      <w:tabs>
        <w:tab w:val="left" w:pos="708"/>
      </w:tabs>
      <w:suppressAutoHyphens/>
      <w:spacing w:after="200" w:line="276" w:lineRule="auto"/>
    </w:pPr>
    <w:rPr>
      <w:rFonts w:ascii="Liberation Serif" w:eastAsia="WenQuanYi Zen Hei" w:hAnsi="Liberation Serif" w:cs="Lohit Hindi"/>
      <w:sz w:val="24"/>
      <w:szCs w:val="24"/>
      <w:lang w:eastAsia="zh-CN" w:bidi="hi-IN"/>
    </w:rPr>
  </w:style>
  <w:style w:type="character" w:styleId="a7">
    <w:name w:val="Hyperlink"/>
    <w:basedOn w:val="a0"/>
    <w:rsid w:val="00790AE9"/>
    <w:rPr>
      <w:color w:val="0000FF"/>
      <w:u w:val="single"/>
    </w:rPr>
  </w:style>
  <w:style w:type="character" w:customStyle="1" w:styleId="fontstyle16">
    <w:name w:val="fontstyle16"/>
    <w:basedOn w:val="a0"/>
    <w:rsid w:val="00790AE9"/>
  </w:style>
  <w:style w:type="character" w:customStyle="1" w:styleId="hps">
    <w:name w:val="hps"/>
    <w:basedOn w:val="a0"/>
    <w:rsid w:val="00790AE9"/>
  </w:style>
  <w:style w:type="character" w:customStyle="1" w:styleId="hpsatn">
    <w:name w:val="hps atn"/>
    <w:basedOn w:val="a0"/>
    <w:rsid w:val="00790AE9"/>
  </w:style>
  <w:style w:type="paragraph" w:styleId="a8">
    <w:name w:val="header"/>
    <w:basedOn w:val="a"/>
    <w:link w:val="a9"/>
    <w:uiPriority w:val="99"/>
    <w:unhideWhenUsed/>
    <w:rsid w:val="00763372"/>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763372"/>
  </w:style>
  <w:style w:type="paragraph" w:styleId="aa">
    <w:name w:val="footer"/>
    <w:basedOn w:val="a"/>
    <w:link w:val="ab"/>
    <w:uiPriority w:val="99"/>
    <w:unhideWhenUsed/>
    <w:rsid w:val="00763372"/>
    <w:pPr>
      <w:tabs>
        <w:tab w:val="center" w:pos="4819"/>
        <w:tab w:val="right" w:pos="9639"/>
      </w:tabs>
      <w:spacing w:after="0" w:line="240" w:lineRule="auto"/>
    </w:pPr>
  </w:style>
  <w:style w:type="character" w:customStyle="1" w:styleId="ab">
    <w:name w:val="Нижній колонтитул Знак"/>
    <w:basedOn w:val="a0"/>
    <w:link w:val="aa"/>
    <w:uiPriority w:val="99"/>
    <w:rsid w:val="00763372"/>
  </w:style>
  <w:style w:type="paragraph" w:styleId="ac">
    <w:name w:val="Balloon Text"/>
    <w:basedOn w:val="a"/>
    <w:link w:val="ad"/>
    <w:uiPriority w:val="99"/>
    <w:semiHidden/>
    <w:unhideWhenUsed/>
    <w:rsid w:val="00763372"/>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763372"/>
    <w:rPr>
      <w:rFonts w:ascii="Segoe UI" w:hAnsi="Segoe UI" w:cs="Segoe UI"/>
      <w:sz w:val="18"/>
      <w:szCs w:val="18"/>
    </w:rPr>
  </w:style>
  <w:style w:type="paragraph" w:styleId="ae">
    <w:name w:val="Body Text Indent"/>
    <w:basedOn w:val="a"/>
    <w:link w:val="af"/>
    <w:rsid w:val="000F6F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
    <w:name w:val="Основний текст з відступом Знак"/>
    <w:basedOn w:val="a0"/>
    <w:link w:val="ae"/>
    <w:rsid w:val="000F6F62"/>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0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ya-b2@i.ua" TargetMode="External"/><Relationship Id="rId3" Type="http://schemas.openxmlformats.org/officeDocument/2006/relationships/settings" Target="settings.xml"/><Relationship Id="rId7" Type="http://schemas.openxmlformats.org/officeDocument/2006/relationships/hyperlink" Target="mailto:Natalya-b2@i.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atalya-b2@i.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15856</Words>
  <Characters>9038</Characters>
  <Application>Microsoft Office Word</Application>
  <DocSecurity>0</DocSecurity>
  <Lines>75</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 Наталя</dc:creator>
  <cp:keywords/>
  <dc:description/>
  <cp:lastModifiedBy>Бойко Наталя</cp:lastModifiedBy>
  <cp:revision>7</cp:revision>
  <cp:lastPrinted>2015-06-26T19:25:00Z</cp:lastPrinted>
  <dcterms:created xsi:type="dcterms:W3CDTF">2015-03-20T20:25:00Z</dcterms:created>
  <dcterms:modified xsi:type="dcterms:W3CDTF">2015-06-26T19:25:00Z</dcterms:modified>
</cp:coreProperties>
</file>