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39E8" w:rsidRPr="003F60CB" w:rsidRDefault="00144DBA" w:rsidP="005239E8">
      <w:pPr>
        <w:jc w:val="center"/>
        <w:rPr>
          <w:b/>
          <w:color w:val="000000" w:themeColor="text1"/>
          <w:sz w:val="28"/>
          <w:szCs w:val="28"/>
        </w:rPr>
      </w:pPr>
      <w:r w:rsidRPr="003F60CB">
        <w:rPr>
          <w:noProof/>
          <w:sz w:val="28"/>
          <w:szCs w:val="28"/>
        </w:rPr>
        <w:drawing>
          <wp:inline distT="0" distB="0" distL="0" distR="0" wp14:anchorId="31BA5A2C" wp14:editId="55221AFB">
            <wp:extent cx="6537960" cy="880872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 r="-226" b="5375"/>
                    <a:stretch/>
                  </pic:blipFill>
                  <pic:spPr bwMode="auto">
                    <a:xfrm>
                      <a:off x="0" y="0"/>
                      <a:ext cx="6547613" cy="8821725"/>
                    </a:xfrm>
                    <a:prstGeom prst="rect">
                      <a:avLst/>
                    </a:prstGeom>
                    <a:ln>
                      <a:noFill/>
                    </a:ln>
                    <a:extLst>
                      <a:ext uri="{53640926-AAD7-44D8-BBD7-CCE9431645EC}">
                        <a14:shadowObscured xmlns:a14="http://schemas.microsoft.com/office/drawing/2010/main"/>
                      </a:ext>
                    </a:extLst>
                  </pic:spPr>
                </pic:pic>
              </a:graphicData>
            </a:graphic>
          </wp:inline>
        </w:drawing>
      </w:r>
    </w:p>
    <w:p w:rsidR="003F60CB" w:rsidRDefault="003F60CB">
      <w:pPr>
        <w:spacing w:after="160" w:line="259" w:lineRule="auto"/>
        <w:rPr>
          <w:sz w:val="28"/>
          <w:szCs w:val="28"/>
        </w:rPr>
      </w:pPr>
      <w:r>
        <w:rPr>
          <w:sz w:val="28"/>
          <w:szCs w:val="28"/>
        </w:rPr>
        <w:br w:type="page"/>
      </w:r>
    </w:p>
    <w:p w:rsidR="005239E8" w:rsidRPr="003F60CB" w:rsidRDefault="005239E8" w:rsidP="005239E8">
      <w:pPr>
        <w:rPr>
          <w:sz w:val="28"/>
          <w:szCs w:val="28"/>
        </w:rPr>
      </w:pPr>
      <w:r w:rsidRPr="003F60CB">
        <w:rPr>
          <w:sz w:val="28"/>
          <w:szCs w:val="28"/>
        </w:rPr>
        <w:lastRenderedPageBreak/>
        <w:t xml:space="preserve">УДК 37.2.894              </w:t>
      </w:r>
    </w:p>
    <w:p w:rsidR="00144DBA" w:rsidRPr="003F60CB" w:rsidRDefault="00144DBA" w:rsidP="00144DBA">
      <w:pPr>
        <w:rPr>
          <w:sz w:val="28"/>
          <w:szCs w:val="28"/>
        </w:rPr>
      </w:pPr>
      <w:r w:rsidRPr="003F60CB">
        <w:rPr>
          <w:sz w:val="28"/>
          <w:szCs w:val="28"/>
        </w:rPr>
        <w:t xml:space="preserve">УДК 37.2.894              </w:t>
      </w:r>
    </w:p>
    <w:p w:rsidR="00144DBA" w:rsidRPr="003F60CB" w:rsidRDefault="00144DBA" w:rsidP="00144DBA">
      <w:pPr>
        <w:rPr>
          <w:sz w:val="28"/>
          <w:szCs w:val="28"/>
        </w:rPr>
      </w:pPr>
      <w:r w:rsidRPr="003F60CB">
        <w:rPr>
          <w:sz w:val="28"/>
          <w:szCs w:val="28"/>
        </w:rPr>
        <w:t>ББК 74.263.1</w:t>
      </w:r>
    </w:p>
    <w:p w:rsidR="00144DBA" w:rsidRPr="003F60CB" w:rsidRDefault="00144DBA" w:rsidP="00144DBA">
      <w:pPr>
        <w:rPr>
          <w:sz w:val="28"/>
          <w:szCs w:val="28"/>
        </w:rPr>
      </w:pPr>
      <w:r w:rsidRPr="003F60CB">
        <w:rPr>
          <w:sz w:val="28"/>
          <w:szCs w:val="28"/>
        </w:rPr>
        <w:t>Г-15</w:t>
      </w:r>
    </w:p>
    <w:p w:rsidR="00144DBA" w:rsidRPr="003F60CB" w:rsidRDefault="00144DBA" w:rsidP="00144DBA">
      <w:pPr>
        <w:rPr>
          <w:sz w:val="28"/>
          <w:szCs w:val="28"/>
        </w:rPr>
      </w:pPr>
    </w:p>
    <w:p w:rsidR="00144DBA" w:rsidRPr="003F60CB" w:rsidRDefault="00144DBA" w:rsidP="00144DBA">
      <w:pPr>
        <w:rPr>
          <w:sz w:val="28"/>
          <w:szCs w:val="28"/>
        </w:rPr>
      </w:pPr>
    </w:p>
    <w:p w:rsidR="00144DBA" w:rsidRPr="003F60CB" w:rsidRDefault="00144DBA" w:rsidP="00144DBA">
      <w:pPr>
        <w:rPr>
          <w:sz w:val="28"/>
          <w:szCs w:val="28"/>
        </w:rPr>
      </w:pPr>
    </w:p>
    <w:p w:rsidR="00144DBA" w:rsidRPr="003F60CB" w:rsidRDefault="00144DBA" w:rsidP="00144DBA">
      <w:pPr>
        <w:rPr>
          <w:sz w:val="28"/>
          <w:szCs w:val="28"/>
        </w:rPr>
      </w:pPr>
    </w:p>
    <w:p w:rsidR="00144DBA" w:rsidRPr="003F60CB" w:rsidRDefault="00144DBA" w:rsidP="00144DBA">
      <w:pPr>
        <w:jc w:val="both"/>
        <w:rPr>
          <w:sz w:val="28"/>
          <w:szCs w:val="28"/>
        </w:rPr>
      </w:pPr>
      <w:r w:rsidRPr="003F60CB">
        <w:rPr>
          <w:rStyle w:val="af3"/>
          <w:color w:val="262626"/>
          <w:sz w:val="28"/>
          <w:szCs w:val="28"/>
          <w:shd w:val="clear" w:color="auto" w:fill="FFFFFF"/>
        </w:rPr>
        <w:t>Галицька-Дідух Т.В. Виробнича (педагогічна) практика для студентів ІІ курсу спеціальності 014 «Середня освіта (історія)» ОР</w:t>
      </w:r>
      <w:r w:rsidR="003F60CB">
        <w:rPr>
          <w:rStyle w:val="af3"/>
          <w:color w:val="262626"/>
          <w:sz w:val="28"/>
          <w:szCs w:val="28"/>
          <w:shd w:val="clear" w:color="auto" w:fill="FFFFFF"/>
        </w:rPr>
        <w:t>–магістр.  Івано-Франківськ, 2023</w:t>
      </w:r>
      <w:r w:rsidRPr="003F60CB">
        <w:rPr>
          <w:rStyle w:val="af3"/>
          <w:color w:val="262626"/>
          <w:sz w:val="28"/>
          <w:szCs w:val="28"/>
          <w:shd w:val="clear" w:color="auto" w:fill="FFFFFF"/>
        </w:rPr>
        <w:t xml:space="preserve">. </w:t>
      </w:r>
      <w:r w:rsidR="003F60CB">
        <w:rPr>
          <w:rStyle w:val="af3"/>
          <w:color w:val="262626"/>
          <w:sz w:val="28"/>
          <w:szCs w:val="28"/>
          <w:shd w:val="clear" w:color="auto" w:fill="FFFFFF"/>
        </w:rPr>
        <w:t>225</w:t>
      </w:r>
      <w:r w:rsidRPr="003F60CB">
        <w:rPr>
          <w:rStyle w:val="af3"/>
          <w:color w:val="262626"/>
          <w:sz w:val="28"/>
          <w:szCs w:val="28"/>
          <w:shd w:val="clear" w:color="auto" w:fill="FFFFFF"/>
        </w:rPr>
        <w:t xml:space="preserve"> с.</w:t>
      </w:r>
    </w:p>
    <w:p w:rsidR="00144DBA" w:rsidRPr="003F60CB" w:rsidRDefault="00144DBA" w:rsidP="00144DBA">
      <w:pPr>
        <w:contextualSpacing/>
        <w:jc w:val="both"/>
        <w:rPr>
          <w:sz w:val="28"/>
          <w:szCs w:val="28"/>
        </w:rPr>
      </w:pPr>
      <w:r w:rsidRPr="003F60CB">
        <w:rPr>
          <w:sz w:val="28"/>
          <w:szCs w:val="28"/>
        </w:rPr>
        <w:t xml:space="preserve">Автор: Галицька-Дідух Т., доцент кафедри історії України </w:t>
      </w:r>
    </w:p>
    <w:p w:rsidR="00144DBA" w:rsidRPr="003F60CB" w:rsidRDefault="00144DBA" w:rsidP="00144DBA">
      <w:pPr>
        <w:contextualSpacing/>
        <w:jc w:val="both"/>
        <w:rPr>
          <w:sz w:val="28"/>
          <w:szCs w:val="28"/>
        </w:rPr>
      </w:pPr>
    </w:p>
    <w:p w:rsidR="00144DBA" w:rsidRPr="003F60CB" w:rsidRDefault="00144DBA" w:rsidP="00144DBA">
      <w:pPr>
        <w:contextualSpacing/>
        <w:jc w:val="both"/>
        <w:outlineLvl w:val="0"/>
        <w:rPr>
          <w:b/>
          <w:sz w:val="28"/>
          <w:szCs w:val="28"/>
        </w:rPr>
      </w:pPr>
      <w:r w:rsidRPr="003F60CB">
        <w:rPr>
          <w:b/>
          <w:sz w:val="28"/>
          <w:szCs w:val="28"/>
        </w:rPr>
        <w:t>Рецензенти:</w:t>
      </w:r>
    </w:p>
    <w:p w:rsidR="00144DBA" w:rsidRPr="003F60CB" w:rsidRDefault="00144DBA" w:rsidP="00144DBA">
      <w:pPr>
        <w:pStyle w:val="af2"/>
        <w:shd w:val="clear" w:color="auto" w:fill="FFFFFF"/>
        <w:spacing w:before="0" w:beforeAutospacing="0" w:after="0" w:afterAutospacing="0"/>
        <w:contextualSpacing/>
        <w:rPr>
          <w:color w:val="000000"/>
          <w:sz w:val="28"/>
          <w:szCs w:val="28"/>
        </w:rPr>
      </w:pPr>
      <w:r w:rsidRPr="003F60CB">
        <w:rPr>
          <w:b/>
          <w:bCs/>
          <w:color w:val="000000"/>
          <w:sz w:val="28"/>
          <w:szCs w:val="28"/>
        </w:rPr>
        <w:t>Островський Валерій Васильович,</w:t>
      </w:r>
    </w:p>
    <w:p w:rsidR="00144DBA" w:rsidRPr="003F60CB" w:rsidRDefault="00144DBA" w:rsidP="00144DBA">
      <w:pPr>
        <w:pStyle w:val="af2"/>
        <w:shd w:val="clear" w:color="auto" w:fill="FFFFFF"/>
        <w:spacing w:before="0" w:beforeAutospacing="0" w:after="0" w:afterAutospacing="0"/>
        <w:contextualSpacing/>
        <w:rPr>
          <w:color w:val="000000"/>
          <w:sz w:val="28"/>
          <w:szCs w:val="28"/>
        </w:rPr>
      </w:pPr>
      <w:r w:rsidRPr="003F60CB">
        <w:rPr>
          <w:color w:val="000000"/>
          <w:sz w:val="28"/>
          <w:szCs w:val="28"/>
        </w:rPr>
        <w:t>завідувач відділом суспільних дисциплін</w:t>
      </w:r>
    </w:p>
    <w:p w:rsidR="00144DBA" w:rsidRPr="003F60CB" w:rsidRDefault="00144DBA" w:rsidP="00144DBA">
      <w:pPr>
        <w:pStyle w:val="af2"/>
        <w:shd w:val="clear" w:color="auto" w:fill="FFFFFF"/>
        <w:spacing w:before="0" w:beforeAutospacing="0" w:after="0" w:afterAutospacing="0"/>
        <w:contextualSpacing/>
        <w:rPr>
          <w:color w:val="000000"/>
          <w:sz w:val="28"/>
          <w:szCs w:val="28"/>
        </w:rPr>
      </w:pPr>
      <w:r w:rsidRPr="003F60CB">
        <w:rPr>
          <w:color w:val="000000"/>
          <w:sz w:val="28"/>
          <w:szCs w:val="28"/>
        </w:rPr>
        <w:t>лабораторії суспільно-філологічних дисциплін</w:t>
      </w:r>
    </w:p>
    <w:p w:rsidR="00144DBA" w:rsidRPr="003F60CB" w:rsidRDefault="00144DBA" w:rsidP="00144DBA">
      <w:pPr>
        <w:pStyle w:val="af2"/>
        <w:shd w:val="clear" w:color="auto" w:fill="FFFFFF"/>
        <w:spacing w:before="0" w:beforeAutospacing="0" w:after="0" w:afterAutospacing="0"/>
        <w:contextualSpacing/>
        <w:rPr>
          <w:color w:val="000000"/>
          <w:sz w:val="28"/>
          <w:szCs w:val="28"/>
        </w:rPr>
      </w:pPr>
      <w:r w:rsidRPr="003F60CB">
        <w:rPr>
          <w:color w:val="000000"/>
          <w:sz w:val="28"/>
          <w:szCs w:val="28"/>
        </w:rPr>
        <w:t>Івано-Франківського обласного інституту</w:t>
      </w:r>
    </w:p>
    <w:p w:rsidR="00144DBA" w:rsidRPr="003F60CB" w:rsidRDefault="00144DBA" w:rsidP="00144DBA">
      <w:pPr>
        <w:pStyle w:val="af2"/>
        <w:shd w:val="clear" w:color="auto" w:fill="FFFFFF"/>
        <w:spacing w:before="0" w:beforeAutospacing="0" w:after="0" w:afterAutospacing="0"/>
        <w:contextualSpacing/>
        <w:rPr>
          <w:color w:val="000000"/>
          <w:sz w:val="28"/>
          <w:szCs w:val="28"/>
        </w:rPr>
      </w:pPr>
      <w:r w:rsidRPr="003F60CB">
        <w:rPr>
          <w:color w:val="000000"/>
          <w:sz w:val="28"/>
          <w:szCs w:val="28"/>
        </w:rPr>
        <w:t>післядипломної педагогічної освіти</w:t>
      </w:r>
    </w:p>
    <w:p w:rsidR="00144DBA" w:rsidRPr="003F60CB" w:rsidRDefault="00144DBA" w:rsidP="00144DBA">
      <w:pPr>
        <w:contextualSpacing/>
        <w:jc w:val="both"/>
        <w:rPr>
          <w:sz w:val="28"/>
          <w:szCs w:val="28"/>
        </w:rPr>
      </w:pPr>
    </w:p>
    <w:p w:rsidR="00144DBA" w:rsidRPr="003F60CB" w:rsidRDefault="00144DBA" w:rsidP="00144DBA">
      <w:pPr>
        <w:contextualSpacing/>
        <w:jc w:val="both"/>
        <w:rPr>
          <w:sz w:val="28"/>
          <w:szCs w:val="28"/>
        </w:rPr>
      </w:pPr>
      <w:r w:rsidRPr="003F60CB">
        <w:rPr>
          <w:sz w:val="28"/>
          <w:szCs w:val="28"/>
        </w:rPr>
        <w:t>кандидат історичних наук, доцент</w:t>
      </w:r>
    </w:p>
    <w:p w:rsidR="00144DBA" w:rsidRPr="003F60CB" w:rsidRDefault="00144DBA" w:rsidP="00144DBA">
      <w:pPr>
        <w:contextualSpacing/>
        <w:jc w:val="both"/>
        <w:rPr>
          <w:b/>
          <w:sz w:val="28"/>
          <w:szCs w:val="28"/>
        </w:rPr>
      </w:pPr>
      <w:r w:rsidRPr="003F60CB">
        <w:rPr>
          <w:b/>
          <w:sz w:val="28"/>
          <w:szCs w:val="28"/>
        </w:rPr>
        <w:t>Микола Дмитрович Вітенко</w:t>
      </w:r>
    </w:p>
    <w:p w:rsidR="00144DBA" w:rsidRPr="003F60CB" w:rsidRDefault="00144DBA" w:rsidP="00144DBA">
      <w:pPr>
        <w:contextualSpacing/>
        <w:jc w:val="both"/>
        <w:rPr>
          <w:sz w:val="28"/>
          <w:szCs w:val="28"/>
        </w:rPr>
      </w:pPr>
      <w:r w:rsidRPr="003F60CB">
        <w:rPr>
          <w:sz w:val="28"/>
          <w:szCs w:val="28"/>
        </w:rPr>
        <w:t xml:space="preserve">кафедра історії слов’ян </w:t>
      </w:r>
    </w:p>
    <w:p w:rsidR="00144DBA" w:rsidRPr="003F60CB" w:rsidRDefault="00144DBA" w:rsidP="00144DBA">
      <w:pPr>
        <w:contextualSpacing/>
        <w:jc w:val="both"/>
        <w:rPr>
          <w:sz w:val="28"/>
          <w:szCs w:val="28"/>
        </w:rPr>
      </w:pPr>
      <w:r w:rsidRPr="003F60CB">
        <w:rPr>
          <w:sz w:val="28"/>
          <w:szCs w:val="28"/>
        </w:rPr>
        <w:t>ДВНЗ “Прикарпатський національний університет</w:t>
      </w:r>
    </w:p>
    <w:p w:rsidR="00144DBA" w:rsidRPr="003F60CB" w:rsidRDefault="00144DBA" w:rsidP="00144DBA">
      <w:pPr>
        <w:contextualSpacing/>
        <w:jc w:val="both"/>
        <w:rPr>
          <w:sz w:val="28"/>
          <w:szCs w:val="28"/>
        </w:rPr>
      </w:pPr>
      <w:r w:rsidRPr="003F60CB">
        <w:rPr>
          <w:sz w:val="28"/>
          <w:szCs w:val="28"/>
        </w:rPr>
        <w:t xml:space="preserve">імені Василя Стефаника” </w:t>
      </w:r>
    </w:p>
    <w:p w:rsidR="00144DBA" w:rsidRPr="003F60CB" w:rsidRDefault="00144DBA" w:rsidP="00144DBA">
      <w:pPr>
        <w:contextualSpacing/>
        <w:jc w:val="both"/>
        <w:rPr>
          <w:sz w:val="28"/>
          <w:szCs w:val="28"/>
        </w:rPr>
      </w:pPr>
    </w:p>
    <w:p w:rsidR="00144DBA" w:rsidRPr="003F60CB" w:rsidRDefault="00144DBA" w:rsidP="00144DBA">
      <w:pPr>
        <w:contextualSpacing/>
        <w:jc w:val="both"/>
        <w:rPr>
          <w:sz w:val="28"/>
          <w:szCs w:val="28"/>
        </w:rPr>
      </w:pPr>
    </w:p>
    <w:p w:rsidR="00144DBA" w:rsidRPr="003F60CB" w:rsidRDefault="00144DBA" w:rsidP="00144DBA">
      <w:pPr>
        <w:contextualSpacing/>
        <w:jc w:val="center"/>
        <w:rPr>
          <w:b/>
          <w:sz w:val="28"/>
          <w:szCs w:val="28"/>
        </w:rPr>
      </w:pPr>
      <w:r w:rsidRPr="003F60CB">
        <w:rPr>
          <w:b/>
          <w:sz w:val="28"/>
          <w:szCs w:val="28"/>
        </w:rPr>
        <w:t>Рекомендовано до друку Вченою Радою Інституту історії, політології і міжнародних відносин</w:t>
      </w:r>
    </w:p>
    <w:p w:rsidR="00144DBA" w:rsidRPr="003F60CB" w:rsidRDefault="00144DBA" w:rsidP="00144DBA">
      <w:pPr>
        <w:contextualSpacing/>
        <w:jc w:val="center"/>
        <w:rPr>
          <w:b/>
          <w:sz w:val="28"/>
          <w:szCs w:val="28"/>
        </w:rPr>
      </w:pPr>
      <w:r w:rsidRPr="003F60CB">
        <w:rPr>
          <w:b/>
          <w:sz w:val="28"/>
          <w:szCs w:val="28"/>
        </w:rPr>
        <w:t>Прикарпатського національного університету</w:t>
      </w:r>
    </w:p>
    <w:p w:rsidR="00144DBA" w:rsidRPr="003F60CB" w:rsidRDefault="00144DBA" w:rsidP="00144DBA">
      <w:pPr>
        <w:contextualSpacing/>
        <w:jc w:val="center"/>
        <w:rPr>
          <w:b/>
          <w:sz w:val="28"/>
          <w:szCs w:val="28"/>
        </w:rPr>
      </w:pPr>
      <w:r w:rsidRPr="003F60CB">
        <w:rPr>
          <w:b/>
          <w:sz w:val="28"/>
          <w:szCs w:val="28"/>
        </w:rPr>
        <w:t>імені Василя Стефаника</w:t>
      </w:r>
    </w:p>
    <w:p w:rsidR="00144DBA" w:rsidRPr="003F60CB" w:rsidRDefault="00144DBA" w:rsidP="00144DBA">
      <w:pPr>
        <w:contextualSpacing/>
        <w:jc w:val="center"/>
        <w:rPr>
          <w:b/>
          <w:sz w:val="28"/>
          <w:szCs w:val="28"/>
        </w:rPr>
      </w:pPr>
      <w:r w:rsidRPr="003F60CB">
        <w:rPr>
          <w:b/>
          <w:sz w:val="28"/>
          <w:szCs w:val="28"/>
        </w:rPr>
        <w:t>(протокол № 1 від “29ˮ серпня 20</w:t>
      </w:r>
      <w:r w:rsidR="005E1C09">
        <w:rPr>
          <w:b/>
          <w:sz w:val="28"/>
          <w:szCs w:val="28"/>
        </w:rPr>
        <w:t>23</w:t>
      </w:r>
      <w:r w:rsidRPr="003F60CB">
        <w:rPr>
          <w:b/>
          <w:sz w:val="28"/>
          <w:szCs w:val="28"/>
        </w:rPr>
        <w:t xml:space="preserve"> р.)</w:t>
      </w:r>
    </w:p>
    <w:p w:rsidR="00144DBA" w:rsidRPr="003F60CB" w:rsidRDefault="00144DBA" w:rsidP="00144DBA">
      <w:pPr>
        <w:spacing w:line="360" w:lineRule="auto"/>
        <w:jc w:val="both"/>
        <w:rPr>
          <w:sz w:val="28"/>
          <w:szCs w:val="28"/>
        </w:rPr>
      </w:pPr>
    </w:p>
    <w:p w:rsidR="00144DBA" w:rsidRPr="003F60CB" w:rsidRDefault="00144DBA" w:rsidP="00144DBA">
      <w:pPr>
        <w:spacing w:line="360" w:lineRule="auto"/>
        <w:jc w:val="both"/>
        <w:rPr>
          <w:sz w:val="28"/>
          <w:szCs w:val="28"/>
        </w:rPr>
      </w:pPr>
    </w:p>
    <w:p w:rsidR="00144DBA" w:rsidRPr="003F60CB" w:rsidRDefault="00144DBA" w:rsidP="00144DBA">
      <w:pPr>
        <w:spacing w:line="360" w:lineRule="auto"/>
        <w:jc w:val="both"/>
        <w:rPr>
          <w:sz w:val="28"/>
          <w:szCs w:val="28"/>
        </w:rPr>
      </w:pPr>
    </w:p>
    <w:p w:rsidR="00144DBA" w:rsidRPr="003F60CB" w:rsidRDefault="00144DBA" w:rsidP="00144DBA">
      <w:pPr>
        <w:ind w:left="6237" w:firstLine="284"/>
        <w:rPr>
          <w:sz w:val="28"/>
          <w:szCs w:val="28"/>
        </w:rPr>
      </w:pPr>
    </w:p>
    <w:p w:rsidR="00144DBA" w:rsidRPr="003F60CB" w:rsidRDefault="00144DBA" w:rsidP="003F60CB">
      <w:pPr>
        <w:ind w:left="6237"/>
      </w:pPr>
      <w:r w:rsidRPr="003F60CB">
        <w:sym w:font="Symbol" w:char="00D3"/>
      </w:r>
      <w:r w:rsidRPr="003F60CB">
        <w:t xml:space="preserve"> Галицька-Дідух Т., 20</w:t>
      </w:r>
      <w:r w:rsidR="003F60CB" w:rsidRPr="003F60CB">
        <w:t>23</w:t>
      </w:r>
      <w:r w:rsidRPr="003F60CB">
        <w:t xml:space="preserve"> рік                                                                                                                                             </w:t>
      </w:r>
      <w:r w:rsidRPr="003F60CB">
        <w:sym w:font="Symbol" w:char="00D3"/>
      </w:r>
      <w:r w:rsidRPr="003F60CB">
        <w:t>Прикарпатський національний університет ім</w:t>
      </w:r>
      <w:r w:rsidR="003F60CB" w:rsidRPr="003F60CB">
        <w:t>ені Василя Стефаника, 2023</w:t>
      </w:r>
      <w:r w:rsidRPr="003F60CB">
        <w:t xml:space="preserve"> р.</w:t>
      </w:r>
    </w:p>
    <w:p w:rsidR="00144DBA" w:rsidRPr="003F60CB" w:rsidRDefault="00144DBA" w:rsidP="00144DBA">
      <w:pPr>
        <w:spacing w:after="160" w:line="259" w:lineRule="auto"/>
        <w:rPr>
          <w:sz w:val="28"/>
          <w:szCs w:val="28"/>
        </w:rPr>
      </w:pPr>
      <w:r w:rsidRPr="003F60CB">
        <w:rPr>
          <w:sz w:val="28"/>
          <w:szCs w:val="28"/>
        </w:rPr>
        <w:br w:type="page"/>
      </w:r>
    </w:p>
    <w:p w:rsidR="005239E8" w:rsidRPr="003F60CB" w:rsidRDefault="005239E8" w:rsidP="005239E8">
      <w:pPr>
        <w:pStyle w:val="ab"/>
        <w:ind w:left="1279"/>
        <w:jc w:val="center"/>
        <w:rPr>
          <w:sz w:val="28"/>
          <w:szCs w:val="28"/>
          <w:lang w:val="uk-UA"/>
        </w:rPr>
      </w:pPr>
      <w:r w:rsidRPr="003F60CB">
        <w:rPr>
          <w:b/>
          <w:bCs/>
          <w:caps/>
          <w:sz w:val="28"/>
          <w:szCs w:val="28"/>
          <w:lang w:val="uk-UA"/>
        </w:rPr>
        <w:lastRenderedPageBreak/>
        <w:t>Вступ</w:t>
      </w:r>
    </w:p>
    <w:p w:rsidR="005239E8" w:rsidRPr="003F60CB" w:rsidRDefault="005239E8" w:rsidP="005239E8">
      <w:pPr>
        <w:pStyle w:val="ab"/>
        <w:ind w:firstLine="919"/>
        <w:jc w:val="both"/>
        <w:rPr>
          <w:sz w:val="28"/>
          <w:szCs w:val="28"/>
          <w:lang w:val="uk-UA"/>
        </w:rPr>
      </w:pPr>
      <w:r w:rsidRPr="003F60CB">
        <w:rPr>
          <w:sz w:val="28"/>
          <w:szCs w:val="28"/>
          <w:lang w:val="uk-UA"/>
        </w:rPr>
        <w:t xml:space="preserve">Сучасний етап розвитку системи освіти характеризується пошуком нових форм і методів професійно – педагогічної підготовки майбутніх учителів. Важливе місце серед них посідає педагогічна практика. Особливості цієї діяльності полягають у тому, що вона спрямована на конкретну професіоналізацію та збільшує можливості самореалізації майбутніх учителів, мобілізує особистісний потенціал та виявляє приховані здібності студента, забезпечує появу ідей у ситуації вирішення педагогічної проблеми, допомагає усвідомленню та почуттю задоволення від власної діяльності. </w:t>
      </w:r>
    </w:p>
    <w:p w:rsidR="005239E8" w:rsidRPr="003F60CB" w:rsidRDefault="005239E8" w:rsidP="005239E8">
      <w:pPr>
        <w:pStyle w:val="ab"/>
        <w:ind w:firstLine="919"/>
        <w:jc w:val="both"/>
        <w:rPr>
          <w:spacing w:val="8"/>
          <w:sz w:val="28"/>
          <w:szCs w:val="28"/>
          <w:lang w:val="uk-UA"/>
        </w:rPr>
      </w:pPr>
      <w:r w:rsidRPr="003F60CB">
        <w:rPr>
          <w:b/>
          <w:i/>
          <w:sz w:val="28"/>
          <w:szCs w:val="28"/>
          <w:lang w:val="uk-UA"/>
        </w:rPr>
        <w:t>Особливістю виробничої педагогічної практики</w:t>
      </w:r>
      <w:r w:rsidRPr="003F60CB">
        <w:rPr>
          <w:sz w:val="28"/>
          <w:szCs w:val="28"/>
          <w:lang w:val="uk-UA"/>
        </w:rPr>
        <w:t xml:space="preserve"> є те, що саме у її процесі відбувається найбільш інтенсивне ознайомлення з усіма аспектами майбутньої роботи, проявляється критичне та осмислене ставлення до дисциплін, що вивчаються, включаються механізми педагогічної рефлексії, формуються основи професійної самооцінки. Тобто в</w:t>
      </w:r>
      <w:r w:rsidRPr="003F60CB">
        <w:rPr>
          <w:spacing w:val="8"/>
          <w:sz w:val="28"/>
          <w:szCs w:val="28"/>
          <w:lang w:val="uk-UA"/>
        </w:rPr>
        <w:t>ажливою складовою частиною професійної підготовки майбутніх учителів-істориків є педагогічна практика, передбачена навчальними планами Факультету історії, політології і міжнародних відносин на другому курсі магістратури ОП 014 «Середня освіта (історія)».</w:t>
      </w:r>
      <w:r w:rsidRPr="003F60CB">
        <w:rPr>
          <w:sz w:val="28"/>
          <w:szCs w:val="28"/>
          <w:lang w:val="uk-UA"/>
        </w:rPr>
        <w:t xml:space="preserve"> </w:t>
      </w:r>
    </w:p>
    <w:p w:rsidR="005239E8" w:rsidRPr="003F60CB" w:rsidRDefault="005239E8" w:rsidP="005239E8">
      <w:pPr>
        <w:pStyle w:val="ab"/>
        <w:ind w:firstLine="919"/>
        <w:jc w:val="both"/>
        <w:rPr>
          <w:spacing w:val="8"/>
          <w:sz w:val="28"/>
          <w:szCs w:val="28"/>
          <w:vertAlign w:val="superscript"/>
          <w:lang w:val="uk-UA"/>
        </w:rPr>
      </w:pPr>
      <w:r w:rsidRPr="003F60CB">
        <w:rPr>
          <w:spacing w:val="8"/>
          <w:sz w:val="28"/>
          <w:szCs w:val="28"/>
          <w:lang w:val="uk-UA"/>
        </w:rPr>
        <w:t xml:space="preserve">В умовах державності України, становлення національної школи роль педагогічної практики у забезпеченні психологічної, дидактичної готовності студентів до реалізації навчальної, виховної і розвивальної функцій історії як предмета в школі особливо зростає. </w:t>
      </w:r>
    </w:p>
    <w:p w:rsidR="005239E8" w:rsidRPr="003F60CB" w:rsidRDefault="005239E8" w:rsidP="005239E8">
      <w:pPr>
        <w:widowControl w:val="0"/>
        <w:autoSpaceDE w:val="0"/>
        <w:autoSpaceDN w:val="0"/>
        <w:adjustRightInd w:val="0"/>
        <w:ind w:firstLine="919"/>
        <w:jc w:val="both"/>
        <w:rPr>
          <w:color w:val="000000"/>
          <w:sz w:val="28"/>
          <w:szCs w:val="28"/>
        </w:rPr>
      </w:pPr>
      <w:r w:rsidRPr="003F60CB">
        <w:rPr>
          <w:sz w:val="28"/>
          <w:szCs w:val="28"/>
        </w:rPr>
        <w:t xml:space="preserve">Умовою успішного проходження педагогічної практики є оволодіння студентом змістом фундаментальних історичних дисциплін, методикою викладання історії. </w:t>
      </w:r>
      <w:r w:rsidRPr="003F60CB">
        <w:rPr>
          <w:spacing w:val="8"/>
          <w:sz w:val="28"/>
          <w:szCs w:val="28"/>
        </w:rPr>
        <w:t xml:space="preserve">Під час педагогічної практики поглиблюються і закріплюються знання студентів із психології, педагогіки, а також виробляються навички педагогічної праці, удосконалюються сформовані елементарні методичні уміння. Студенти вчяться спостерігати й аналізувати заняття в університеті і уроки історії, творчо використовувати досвід кращих викладачів та учителів школи. У процесі педагогічної практики майбутні вчителі-історики оволодівають умінням проводити лекції, семінари, уроки з історії України і всесвітньої історії, суспільствознавчих предметів різних типів, використовуючи ефективні методи і прийоми навчання як систему цілеспрямованих дій для організації пізнавальної і практичної діяльності учнів (студентів). </w:t>
      </w:r>
      <w:r w:rsidRPr="003F60CB">
        <w:rPr>
          <w:color w:val="000000"/>
          <w:sz w:val="28"/>
          <w:szCs w:val="28"/>
        </w:rPr>
        <w:t>Педагогічна практика створює сприятливі умови для подальшого розвитку, закріплення і удосконалення педагогічних вмінь, сформованих у процесі попереднього теоретичного та практичного навчання у вузі.</w:t>
      </w:r>
    </w:p>
    <w:p w:rsidR="005239E8" w:rsidRPr="003F60CB" w:rsidRDefault="005239E8" w:rsidP="005239E8">
      <w:pPr>
        <w:pStyle w:val="ab"/>
        <w:ind w:firstLine="919"/>
        <w:jc w:val="both"/>
        <w:rPr>
          <w:spacing w:val="8"/>
          <w:sz w:val="28"/>
          <w:szCs w:val="28"/>
          <w:lang w:val="uk-UA"/>
        </w:rPr>
      </w:pPr>
      <w:r w:rsidRPr="003F60CB">
        <w:rPr>
          <w:sz w:val="28"/>
          <w:szCs w:val="28"/>
          <w:lang w:val="uk-UA"/>
        </w:rPr>
        <w:t>Програма практики студент</w:t>
      </w:r>
      <w:r w:rsidRPr="003F60CB">
        <w:rPr>
          <w:sz w:val="28"/>
          <w:szCs w:val="28"/>
        </w:rPr>
        <w:t>i</w:t>
      </w:r>
      <w:r w:rsidRPr="003F60CB">
        <w:rPr>
          <w:sz w:val="28"/>
          <w:szCs w:val="28"/>
          <w:lang w:val="uk-UA"/>
        </w:rPr>
        <w:t xml:space="preserve">в другого курсу Факультету </w:t>
      </w:r>
      <w:r w:rsidRPr="003F60CB">
        <w:rPr>
          <w:sz w:val="28"/>
          <w:szCs w:val="28"/>
        </w:rPr>
        <w:t>i</w:t>
      </w:r>
      <w:r w:rsidRPr="003F60CB">
        <w:rPr>
          <w:sz w:val="28"/>
          <w:szCs w:val="28"/>
          <w:lang w:val="uk-UA"/>
        </w:rPr>
        <w:t>стор</w:t>
      </w:r>
      <w:r w:rsidRPr="003F60CB">
        <w:rPr>
          <w:sz w:val="28"/>
          <w:szCs w:val="28"/>
        </w:rPr>
        <w:t>i</w:t>
      </w:r>
      <w:r w:rsidRPr="003F60CB">
        <w:rPr>
          <w:sz w:val="28"/>
          <w:szCs w:val="28"/>
          <w:lang w:val="uk-UA"/>
        </w:rPr>
        <w:t xml:space="preserve">ї </w:t>
      </w:r>
      <w:r w:rsidRPr="003F60CB">
        <w:rPr>
          <w:sz w:val="28"/>
          <w:szCs w:val="28"/>
        </w:rPr>
        <w:t>i</w:t>
      </w:r>
      <w:r w:rsidRPr="003F60CB">
        <w:rPr>
          <w:sz w:val="28"/>
          <w:szCs w:val="28"/>
          <w:lang w:val="uk-UA"/>
        </w:rPr>
        <w:t xml:space="preserve"> пол</w:t>
      </w:r>
      <w:r w:rsidRPr="003F60CB">
        <w:rPr>
          <w:sz w:val="28"/>
          <w:szCs w:val="28"/>
        </w:rPr>
        <w:t>i</w:t>
      </w:r>
      <w:r w:rsidRPr="003F60CB">
        <w:rPr>
          <w:sz w:val="28"/>
          <w:szCs w:val="28"/>
          <w:lang w:val="uk-UA"/>
        </w:rPr>
        <w:t>толог</w:t>
      </w:r>
      <w:r w:rsidRPr="003F60CB">
        <w:rPr>
          <w:sz w:val="28"/>
          <w:szCs w:val="28"/>
        </w:rPr>
        <w:t>i</w:t>
      </w:r>
      <w:r w:rsidRPr="003F60CB">
        <w:rPr>
          <w:sz w:val="28"/>
          <w:szCs w:val="28"/>
          <w:lang w:val="uk-UA"/>
        </w:rPr>
        <w:t>ї даної спец</w:t>
      </w:r>
      <w:r w:rsidRPr="003F60CB">
        <w:rPr>
          <w:sz w:val="28"/>
          <w:szCs w:val="28"/>
        </w:rPr>
        <w:t>i</w:t>
      </w:r>
      <w:r w:rsidRPr="003F60CB">
        <w:rPr>
          <w:sz w:val="28"/>
          <w:szCs w:val="28"/>
          <w:lang w:val="uk-UA"/>
        </w:rPr>
        <w:t>альност</w:t>
      </w:r>
      <w:r w:rsidRPr="003F60CB">
        <w:rPr>
          <w:sz w:val="28"/>
          <w:szCs w:val="28"/>
        </w:rPr>
        <w:t>i</w:t>
      </w:r>
      <w:r w:rsidRPr="003F60CB">
        <w:rPr>
          <w:sz w:val="28"/>
          <w:szCs w:val="28"/>
          <w:lang w:val="uk-UA"/>
        </w:rPr>
        <w:t xml:space="preserve"> розроблена в</w:t>
      </w:r>
      <w:r w:rsidRPr="003F60CB">
        <w:rPr>
          <w:sz w:val="28"/>
          <w:szCs w:val="28"/>
        </w:rPr>
        <w:t>i</w:t>
      </w:r>
      <w:r w:rsidRPr="003F60CB">
        <w:rPr>
          <w:sz w:val="28"/>
          <w:szCs w:val="28"/>
          <w:lang w:val="uk-UA"/>
        </w:rPr>
        <w:t>дпов</w:t>
      </w:r>
      <w:r w:rsidRPr="003F60CB">
        <w:rPr>
          <w:sz w:val="28"/>
          <w:szCs w:val="28"/>
        </w:rPr>
        <w:t>i</w:t>
      </w:r>
      <w:r w:rsidRPr="003F60CB">
        <w:rPr>
          <w:sz w:val="28"/>
          <w:szCs w:val="28"/>
          <w:lang w:val="uk-UA"/>
        </w:rPr>
        <w:t xml:space="preserve">дно до «Положення про організацію та проведення практики у Прикарпатському національному університеті імені Василя Стефаника (введений наказом ректора Прикарпатського національного університету імені Василя Стефаника від 28 квітня 2023 р. № 246) </w:t>
      </w:r>
      <w:r w:rsidRPr="003F60CB">
        <w:rPr>
          <w:sz w:val="28"/>
          <w:szCs w:val="28"/>
        </w:rPr>
        <w:t>i</w:t>
      </w:r>
      <w:r w:rsidRPr="003F60CB">
        <w:rPr>
          <w:sz w:val="28"/>
          <w:szCs w:val="28"/>
          <w:lang w:val="uk-UA"/>
        </w:rPr>
        <w:t xml:space="preserve"> «Стратегії розвитку </w:t>
      </w:r>
      <w:r w:rsidRPr="003F60CB">
        <w:rPr>
          <w:color w:val="000000" w:themeColor="text1"/>
          <w:sz w:val="28"/>
          <w:szCs w:val="28"/>
          <w:lang w:val="uk-UA"/>
        </w:rPr>
        <w:t xml:space="preserve">ДВНЗ «Прикарпатський національний університет імені Василя Стефаника» на 2020-2025 рр.», </w:t>
      </w:r>
      <w:r w:rsidRPr="003F60CB">
        <w:rPr>
          <w:sz w:val="28"/>
          <w:szCs w:val="28"/>
          <w:lang w:val="uk-UA"/>
        </w:rPr>
        <w:t>навчального плану спеціальності й кваліфікаційній характеристиці, освітній програмі, інструкції з охорони праці та навколишнього середовища. Вона враховує знання, отриман</w:t>
      </w:r>
      <w:r w:rsidRPr="003F60CB">
        <w:rPr>
          <w:sz w:val="28"/>
          <w:szCs w:val="28"/>
        </w:rPr>
        <w:t>i</w:t>
      </w:r>
      <w:r w:rsidRPr="003F60CB">
        <w:rPr>
          <w:sz w:val="28"/>
          <w:szCs w:val="28"/>
          <w:lang w:val="uk-UA"/>
        </w:rPr>
        <w:t xml:space="preserve"> студентами з предметів «Педагогіка </w:t>
      </w:r>
      <w:r w:rsidRPr="003F60CB">
        <w:rPr>
          <w:sz w:val="28"/>
          <w:szCs w:val="28"/>
          <w:lang w:val="uk-UA"/>
        </w:rPr>
        <w:lastRenderedPageBreak/>
        <w:t xml:space="preserve">вищої школи та педагогічна майстерність викладача», «Методика викладання історичних дисциплін у вищій школі». Програма враховує практичні побажання стейкхолдерів (директорів, вчителів-методистів), висловлені під час методичних нарад на останньому етапі практики, на якому аналізуються і оцінюються результати педагогічної практики студентів-магістрантів спеціальності 014 «Середня освіта (історія)», а також їх рекомендації на засіданнях кафедри. </w:t>
      </w:r>
      <w:r w:rsidRPr="003F60CB">
        <w:rPr>
          <w:color w:val="000000"/>
          <w:sz w:val="28"/>
          <w:szCs w:val="28"/>
        </w:rPr>
        <w:t xml:space="preserve">Під час практики </w:t>
      </w:r>
      <w:r w:rsidRPr="003F60CB">
        <w:rPr>
          <w:sz w:val="28"/>
          <w:szCs w:val="28"/>
        </w:rPr>
        <w:t>виробляються навички педагогічної праці, удосконалюються сформовані методичні уміння. Від організації практики, від ставлення самих студентів до цього виду діяльності, багато в чому залежить результативність і готовність до професії вчителя.</w:t>
      </w:r>
    </w:p>
    <w:p w:rsidR="005239E8" w:rsidRPr="003F60CB" w:rsidRDefault="005239E8" w:rsidP="005239E8">
      <w:pPr>
        <w:ind w:firstLine="680"/>
        <w:contextualSpacing/>
        <w:jc w:val="both"/>
        <w:rPr>
          <w:sz w:val="28"/>
          <w:szCs w:val="28"/>
        </w:rPr>
      </w:pPr>
      <w:r w:rsidRPr="003F60CB">
        <w:rPr>
          <w:sz w:val="28"/>
          <w:szCs w:val="28"/>
        </w:rPr>
        <w:t xml:space="preserve">Виробнича цільова педагогічна практика в школі є органічною складовою підготовки студентів спеціальності 014 – «Середня освіта (історія)». Згідно навчальним планам вона проводиться за планом: </w:t>
      </w:r>
    </w:p>
    <w:p w:rsidR="005239E8" w:rsidRPr="003F60CB" w:rsidRDefault="005239E8" w:rsidP="005239E8">
      <w:pPr>
        <w:ind w:firstLine="680"/>
        <w:contextualSpacing/>
        <w:jc w:val="both"/>
        <w:rPr>
          <w:sz w:val="28"/>
          <w:szCs w:val="28"/>
        </w:rPr>
      </w:pPr>
    </w:p>
    <w:p w:rsidR="005239E8" w:rsidRPr="003F60CB" w:rsidRDefault="005239E8" w:rsidP="005239E8">
      <w:pPr>
        <w:widowControl w:val="0"/>
        <w:autoSpaceDE w:val="0"/>
        <w:autoSpaceDN w:val="0"/>
        <w:adjustRightInd w:val="0"/>
        <w:ind w:firstLine="919"/>
        <w:jc w:val="both"/>
        <w:rPr>
          <w:spacing w:val="8"/>
          <w:sz w:val="28"/>
          <w:szCs w:val="28"/>
        </w:rPr>
      </w:pPr>
    </w:p>
    <w:tbl>
      <w:tblPr>
        <w:tblW w:w="102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327"/>
        <w:gridCol w:w="1053"/>
        <w:gridCol w:w="1216"/>
        <w:gridCol w:w="1337"/>
        <w:gridCol w:w="996"/>
        <w:gridCol w:w="1110"/>
        <w:gridCol w:w="1394"/>
      </w:tblGrid>
      <w:tr w:rsidR="005239E8" w:rsidRPr="003F60CB" w:rsidTr="00D04245">
        <w:tc>
          <w:tcPr>
            <w:tcW w:w="1708" w:type="dxa"/>
            <w:vMerge w:val="restart"/>
            <w:shd w:val="clear" w:color="auto" w:fill="auto"/>
          </w:tcPr>
          <w:p w:rsidR="005239E8" w:rsidRPr="003F60CB" w:rsidRDefault="005239E8" w:rsidP="00D04245">
            <w:pPr>
              <w:jc w:val="both"/>
              <w:rPr>
                <w:rFonts w:eastAsia="Calibri"/>
                <w:color w:val="000000" w:themeColor="text1"/>
                <w:sz w:val="28"/>
                <w:szCs w:val="28"/>
              </w:rPr>
            </w:pPr>
            <w:r w:rsidRPr="003F60CB">
              <w:rPr>
                <w:rFonts w:eastAsia="Calibri"/>
                <w:color w:val="000000" w:themeColor="text1"/>
                <w:sz w:val="28"/>
                <w:szCs w:val="28"/>
              </w:rPr>
              <w:t xml:space="preserve">Назва практики </w:t>
            </w:r>
          </w:p>
        </w:tc>
        <w:tc>
          <w:tcPr>
            <w:tcW w:w="1305" w:type="dxa"/>
            <w:vMerge w:val="restart"/>
            <w:shd w:val="clear" w:color="auto" w:fill="auto"/>
          </w:tcPr>
          <w:p w:rsidR="005239E8" w:rsidRPr="003F60CB" w:rsidRDefault="005239E8" w:rsidP="00D04245">
            <w:pPr>
              <w:jc w:val="both"/>
              <w:rPr>
                <w:rFonts w:eastAsia="Calibri"/>
                <w:color w:val="000000" w:themeColor="text1"/>
                <w:sz w:val="28"/>
                <w:szCs w:val="28"/>
              </w:rPr>
            </w:pPr>
            <w:r w:rsidRPr="003F60CB">
              <w:rPr>
                <w:rFonts w:eastAsia="Calibri"/>
                <w:color w:val="000000" w:themeColor="text1"/>
                <w:sz w:val="28"/>
                <w:szCs w:val="28"/>
              </w:rPr>
              <w:t>Напрям, спеціаль-ність</w:t>
            </w:r>
          </w:p>
        </w:tc>
        <w:tc>
          <w:tcPr>
            <w:tcW w:w="1040" w:type="dxa"/>
            <w:vMerge w:val="restart"/>
            <w:shd w:val="clear" w:color="auto" w:fill="auto"/>
          </w:tcPr>
          <w:p w:rsidR="005239E8" w:rsidRPr="003F60CB" w:rsidRDefault="005239E8" w:rsidP="00D04245">
            <w:pPr>
              <w:jc w:val="both"/>
              <w:rPr>
                <w:rFonts w:eastAsia="Calibri"/>
                <w:color w:val="000000" w:themeColor="text1"/>
                <w:sz w:val="28"/>
                <w:szCs w:val="28"/>
              </w:rPr>
            </w:pPr>
            <w:r w:rsidRPr="003F60CB">
              <w:rPr>
                <w:rFonts w:eastAsia="Calibri"/>
                <w:color w:val="000000" w:themeColor="text1"/>
                <w:sz w:val="28"/>
                <w:szCs w:val="28"/>
              </w:rPr>
              <w:t xml:space="preserve">Курс </w:t>
            </w:r>
          </w:p>
        </w:tc>
        <w:tc>
          <w:tcPr>
            <w:tcW w:w="1073" w:type="dxa"/>
            <w:vMerge w:val="restart"/>
            <w:shd w:val="clear" w:color="auto" w:fill="auto"/>
          </w:tcPr>
          <w:p w:rsidR="005239E8" w:rsidRPr="003F60CB" w:rsidRDefault="005239E8" w:rsidP="00D04245">
            <w:pPr>
              <w:jc w:val="both"/>
              <w:rPr>
                <w:rFonts w:eastAsia="Calibri"/>
                <w:color w:val="000000" w:themeColor="text1"/>
                <w:sz w:val="28"/>
                <w:szCs w:val="28"/>
              </w:rPr>
            </w:pPr>
            <w:r w:rsidRPr="003F60CB">
              <w:rPr>
                <w:rFonts w:eastAsia="Calibri"/>
                <w:color w:val="000000" w:themeColor="text1"/>
                <w:sz w:val="28"/>
                <w:szCs w:val="28"/>
              </w:rPr>
              <w:t xml:space="preserve">Семестр </w:t>
            </w:r>
          </w:p>
        </w:tc>
        <w:tc>
          <w:tcPr>
            <w:tcW w:w="1251" w:type="dxa"/>
            <w:vMerge w:val="restart"/>
            <w:shd w:val="clear" w:color="auto" w:fill="auto"/>
          </w:tcPr>
          <w:p w:rsidR="005239E8" w:rsidRPr="003F60CB" w:rsidRDefault="005239E8" w:rsidP="00D04245">
            <w:pPr>
              <w:jc w:val="both"/>
              <w:rPr>
                <w:rFonts w:eastAsia="Calibri"/>
                <w:color w:val="000000" w:themeColor="text1"/>
                <w:sz w:val="28"/>
                <w:szCs w:val="28"/>
              </w:rPr>
            </w:pPr>
            <w:r w:rsidRPr="003F60CB">
              <w:rPr>
                <w:rFonts w:eastAsia="Calibri"/>
                <w:color w:val="000000" w:themeColor="text1"/>
                <w:sz w:val="28"/>
                <w:szCs w:val="28"/>
              </w:rPr>
              <w:t xml:space="preserve">Кількість тижнів </w:t>
            </w:r>
          </w:p>
        </w:tc>
        <w:tc>
          <w:tcPr>
            <w:tcW w:w="2637" w:type="dxa"/>
            <w:gridSpan w:val="2"/>
            <w:shd w:val="clear" w:color="auto" w:fill="auto"/>
          </w:tcPr>
          <w:p w:rsidR="005239E8" w:rsidRPr="003F60CB" w:rsidRDefault="005239E8" w:rsidP="00D04245">
            <w:pPr>
              <w:jc w:val="both"/>
              <w:rPr>
                <w:rFonts w:eastAsia="Calibri"/>
                <w:color w:val="000000" w:themeColor="text1"/>
                <w:sz w:val="28"/>
                <w:szCs w:val="28"/>
              </w:rPr>
            </w:pPr>
            <w:r w:rsidRPr="003F60CB">
              <w:rPr>
                <w:rFonts w:eastAsia="Calibri"/>
                <w:color w:val="000000" w:themeColor="text1"/>
                <w:sz w:val="28"/>
                <w:szCs w:val="28"/>
              </w:rPr>
              <w:t>Кількість годин</w:t>
            </w:r>
          </w:p>
        </w:tc>
        <w:tc>
          <w:tcPr>
            <w:tcW w:w="1225" w:type="dxa"/>
            <w:vMerge w:val="restart"/>
            <w:shd w:val="clear" w:color="auto" w:fill="auto"/>
          </w:tcPr>
          <w:p w:rsidR="005239E8" w:rsidRPr="003F60CB" w:rsidRDefault="005239E8" w:rsidP="00D04245">
            <w:pPr>
              <w:jc w:val="both"/>
              <w:rPr>
                <w:rFonts w:eastAsia="Calibri"/>
                <w:color w:val="000000" w:themeColor="text1"/>
                <w:sz w:val="28"/>
                <w:szCs w:val="28"/>
              </w:rPr>
            </w:pPr>
            <w:r w:rsidRPr="003F60CB">
              <w:rPr>
                <w:rFonts w:eastAsia="Calibri"/>
                <w:color w:val="000000" w:themeColor="text1"/>
                <w:sz w:val="28"/>
                <w:szCs w:val="28"/>
              </w:rPr>
              <w:t>Форма контролю</w:t>
            </w:r>
          </w:p>
        </w:tc>
      </w:tr>
      <w:tr w:rsidR="005239E8" w:rsidRPr="003F60CB" w:rsidTr="00D04245">
        <w:tc>
          <w:tcPr>
            <w:tcW w:w="1708" w:type="dxa"/>
            <w:vMerge/>
            <w:shd w:val="clear" w:color="auto" w:fill="auto"/>
          </w:tcPr>
          <w:p w:rsidR="005239E8" w:rsidRPr="003F60CB" w:rsidRDefault="005239E8" w:rsidP="00D04245">
            <w:pPr>
              <w:jc w:val="both"/>
              <w:rPr>
                <w:rFonts w:eastAsia="Calibri"/>
                <w:color w:val="000000" w:themeColor="text1"/>
                <w:sz w:val="28"/>
                <w:szCs w:val="28"/>
              </w:rPr>
            </w:pPr>
          </w:p>
        </w:tc>
        <w:tc>
          <w:tcPr>
            <w:tcW w:w="1305" w:type="dxa"/>
            <w:vMerge/>
            <w:shd w:val="clear" w:color="auto" w:fill="auto"/>
          </w:tcPr>
          <w:p w:rsidR="005239E8" w:rsidRPr="003F60CB" w:rsidRDefault="005239E8" w:rsidP="00D04245">
            <w:pPr>
              <w:jc w:val="both"/>
              <w:rPr>
                <w:rFonts w:eastAsia="Calibri"/>
                <w:color w:val="000000" w:themeColor="text1"/>
                <w:sz w:val="28"/>
                <w:szCs w:val="28"/>
              </w:rPr>
            </w:pPr>
          </w:p>
        </w:tc>
        <w:tc>
          <w:tcPr>
            <w:tcW w:w="1040" w:type="dxa"/>
            <w:vMerge/>
            <w:shd w:val="clear" w:color="auto" w:fill="auto"/>
          </w:tcPr>
          <w:p w:rsidR="005239E8" w:rsidRPr="003F60CB" w:rsidRDefault="005239E8" w:rsidP="00D04245">
            <w:pPr>
              <w:jc w:val="both"/>
              <w:rPr>
                <w:rFonts w:eastAsia="Calibri"/>
                <w:color w:val="000000" w:themeColor="text1"/>
                <w:sz w:val="28"/>
                <w:szCs w:val="28"/>
              </w:rPr>
            </w:pPr>
          </w:p>
        </w:tc>
        <w:tc>
          <w:tcPr>
            <w:tcW w:w="1073" w:type="dxa"/>
            <w:vMerge/>
            <w:shd w:val="clear" w:color="auto" w:fill="auto"/>
          </w:tcPr>
          <w:p w:rsidR="005239E8" w:rsidRPr="003F60CB" w:rsidRDefault="005239E8" w:rsidP="00D04245">
            <w:pPr>
              <w:jc w:val="both"/>
              <w:rPr>
                <w:rFonts w:eastAsia="Calibri"/>
                <w:color w:val="000000" w:themeColor="text1"/>
                <w:sz w:val="28"/>
                <w:szCs w:val="28"/>
              </w:rPr>
            </w:pPr>
          </w:p>
        </w:tc>
        <w:tc>
          <w:tcPr>
            <w:tcW w:w="1251" w:type="dxa"/>
            <w:vMerge/>
            <w:shd w:val="clear" w:color="auto" w:fill="auto"/>
          </w:tcPr>
          <w:p w:rsidR="005239E8" w:rsidRPr="003F60CB" w:rsidRDefault="005239E8" w:rsidP="00D04245">
            <w:pPr>
              <w:jc w:val="both"/>
              <w:rPr>
                <w:rFonts w:eastAsia="Calibri"/>
                <w:color w:val="000000" w:themeColor="text1"/>
                <w:sz w:val="28"/>
                <w:szCs w:val="28"/>
              </w:rPr>
            </w:pPr>
          </w:p>
        </w:tc>
        <w:tc>
          <w:tcPr>
            <w:tcW w:w="884" w:type="dxa"/>
            <w:shd w:val="clear" w:color="auto" w:fill="auto"/>
          </w:tcPr>
          <w:p w:rsidR="005239E8" w:rsidRPr="003F60CB" w:rsidRDefault="005239E8" w:rsidP="00D04245">
            <w:pPr>
              <w:jc w:val="both"/>
              <w:rPr>
                <w:rFonts w:eastAsia="Calibri"/>
                <w:color w:val="000000" w:themeColor="text1"/>
                <w:sz w:val="28"/>
                <w:szCs w:val="28"/>
              </w:rPr>
            </w:pPr>
            <w:r w:rsidRPr="003F60CB">
              <w:rPr>
                <w:rFonts w:eastAsia="Calibri"/>
                <w:color w:val="000000" w:themeColor="text1"/>
                <w:sz w:val="28"/>
                <w:szCs w:val="28"/>
              </w:rPr>
              <w:t>всього</w:t>
            </w:r>
          </w:p>
        </w:tc>
        <w:tc>
          <w:tcPr>
            <w:tcW w:w="1753" w:type="dxa"/>
            <w:shd w:val="clear" w:color="auto" w:fill="auto"/>
          </w:tcPr>
          <w:p w:rsidR="005239E8" w:rsidRPr="003F60CB" w:rsidRDefault="005239E8" w:rsidP="00D04245">
            <w:pPr>
              <w:jc w:val="both"/>
              <w:rPr>
                <w:rFonts w:eastAsia="Calibri"/>
                <w:color w:val="000000" w:themeColor="text1"/>
                <w:sz w:val="28"/>
                <w:szCs w:val="28"/>
              </w:rPr>
            </w:pPr>
            <w:r w:rsidRPr="003F60CB">
              <w:rPr>
                <w:rFonts w:eastAsia="Calibri"/>
                <w:color w:val="000000" w:themeColor="text1"/>
                <w:sz w:val="28"/>
                <w:szCs w:val="28"/>
              </w:rPr>
              <w:t>ЄКТС</w:t>
            </w:r>
          </w:p>
          <w:p w:rsidR="005239E8" w:rsidRPr="003F60CB" w:rsidRDefault="005239E8" w:rsidP="00D04245">
            <w:pPr>
              <w:jc w:val="both"/>
              <w:rPr>
                <w:rFonts w:eastAsia="Calibri"/>
                <w:color w:val="000000" w:themeColor="text1"/>
                <w:sz w:val="28"/>
                <w:szCs w:val="28"/>
              </w:rPr>
            </w:pPr>
          </w:p>
        </w:tc>
        <w:tc>
          <w:tcPr>
            <w:tcW w:w="1225" w:type="dxa"/>
            <w:vMerge/>
            <w:shd w:val="clear" w:color="auto" w:fill="auto"/>
          </w:tcPr>
          <w:p w:rsidR="005239E8" w:rsidRPr="003F60CB" w:rsidRDefault="005239E8" w:rsidP="00D04245">
            <w:pPr>
              <w:jc w:val="both"/>
              <w:rPr>
                <w:rFonts w:eastAsia="Calibri"/>
                <w:color w:val="000000" w:themeColor="text1"/>
                <w:sz w:val="28"/>
                <w:szCs w:val="28"/>
              </w:rPr>
            </w:pPr>
          </w:p>
        </w:tc>
      </w:tr>
      <w:tr w:rsidR="005239E8" w:rsidRPr="003F60CB" w:rsidTr="00D04245">
        <w:tc>
          <w:tcPr>
            <w:tcW w:w="1708" w:type="dxa"/>
            <w:shd w:val="clear" w:color="auto" w:fill="auto"/>
          </w:tcPr>
          <w:p w:rsidR="005239E8" w:rsidRPr="003F60CB" w:rsidRDefault="005239E8" w:rsidP="00D04245">
            <w:pPr>
              <w:spacing w:after="200"/>
              <w:rPr>
                <w:rFonts w:eastAsia="Calibri"/>
                <w:color w:val="000000" w:themeColor="text1"/>
                <w:sz w:val="28"/>
                <w:szCs w:val="28"/>
              </w:rPr>
            </w:pPr>
            <w:r w:rsidRPr="003F60CB">
              <w:rPr>
                <w:rFonts w:eastAsia="Calibri"/>
                <w:color w:val="000000" w:themeColor="text1"/>
                <w:sz w:val="28"/>
                <w:szCs w:val="28"/>
              </w:rPr>
              <w:t>Виробнича (педагогічна) практика</w:t>
            </w:r>
          </w:p>
        </w:tc>
        <w:tc>
          <w:tcPr>
            <w:tcW w:w="1305" w:type="dxa"/>
            <w:shd w:val="clear" w:color="auto" w:fill="auto"/>
          </w:tcPr>
          <w:p w:rsidR="005239E8" w:rsidRPr="003F60CB" w:rsidRDefault="005239E8" w:rsidP="00D04245">
            <w:pPr>
              <w:rPr>
                <w:rFonts w:eastAsia="Calibri"/>
                <w:color w:val="000000" w:themeColor="text1"/>
                <w:sz w:val="28"/>
                <w:szCs w:val="28"/>
              </w:rPr>
            </w:pPr>
            <w:r w:rsidRPr="003F60CB">
              <w:rPr>
                <w:rFonts w:eastAsia="Calibri"/>
                <w:color w:val="000000" w:themeColor="text1"/>
                <w:sz w:val="28"/>
                <w:szCs w:val="28"/>
              </w:rPr>
              <w:t xml:space="preserve">Магістр 014-середня освіта «історія» </w:t>
            </w:r>
          </w:p>
        </w:tc>
        <w:tc>
          <w:tcPr>
            <w:tcW w:w="1040" w:type="dxa"/>
            <w:shd w:val="clear" w:color="auto" w:fill="auto"/>
          </w:tcPr>
          <w:p w:rsidR="005239E8" w:rsidRPr="003F60CB" w:rsidRDefault="005239E8" w:rsidP="00D04245">
            <w:pPr>
              <w:rPr>
                <w:rFonts w:eastAsia="Calibri"/>
                <w:color w:val="000000" w:themeColor="text1"/>
                <w:sz w:val="28"/>
                <w:szCs w:val="28"/>
              </w:rPr>
            </w:pPr>
            <w:r w:rsidRPr="003F60CB">
              <w:rPr>
                <w:rFonts w:eastAsia="Calibri"/>
                <w:color w:val="000000" w:themeColor="text1"/>
                <w:sz w:val="28"/>
                <w:szCs w:val="28"/>
              </w:rPr>
              <w:t>другий</w:t>
            </w:r>
          </w:p>
        </w:tc>
        <w:tc>
          <w:tcPr>
            <w:tcW w:w="1073" w:type="dxa"/>
            <w:shd w:val="clear" w:color="auto" w:fill="auto"/>
          </w:tcPr>
          <w:p w:rsidR="005239E8" w:rsidRPr="003F60CB" w:rsidRDefault="005239E8" w:rsidP="00D04245">
            <w:pPr>
              <w:rPr>
                <w:rFonts w:eastAsia="Calibri"/>
                <w:color w:val="000000" w:themeColor="text1"/>
                <w:sz w:val="28"/>
                <w:szCs w:val="28"/>
              </w:rPr>
            </w:pPr>
            <w:r w:rsidRPr="003F60CB">
              <w:rPr>
                <w:rFonts w:eastAsia="Calibri"/>
                <w:color w:val="000000" w:themeColor="text1"/>
                <w:sz w:val="28"/>
                <w:szCs w:val="28"/>
              </w:rPr>
              <w:t>третій</w:t>
            </w:r>
          </w:p>
        </w:tc>
        <w:tc>
          <w:tcPr>
            <w:tcW w:w="1251" w:type="dxa"/>
            <w:shd w:val="clear" w:color="auto" w:fill="auto"/>
          </w:tcPr>
          <w:p w:rsidR="005239E8" w:rsidRPr="003F60CB" w:rsidRDefault="005239E8" w:rsidP="00D04245">
            <w:pPr>
              <w:rPr>
                <w:rFonts w:eastAsia="Calibri"/>
                <w:color w:val="000000" w:themeColor="text1"/>
                <w:sz w:val="28"/>
                <w:szCs w:val="28"/>
              </w:rPr>
            </w:pPr>
            <w:r w:rsidRPr="003F60CB">
              <w:rPr>
                <w:rFonts w:eastAsia="Calibri"/>
                <w:color w:val="000000" w:themeColor="text1"/>
                <w:sz w:val="28"/>
                <w:szCs w:val="28"/>
              </w:rPr>
              <w:t>8 тижнів</w:t>
            </w:r>
          </w:p>
        </w:tc>
        <w:tc>
          <w:tcPr>
            <w:tcW w:w="884" w:type="dxa"/>
            <w:shd w:val="clear" w:color="auto" w:fill="auto"/>
          </w:tcPr>
          <w:p w:rsidR="005239E8" w:rsidRPr="003F60CB" w:rsidRDefault="005239E8" w:rsidP="00D04245">
            <w:pPr>
              <w:rPr>
                <w:rFonts w:eastAsia="Calibri"/>
                <w:color w:val="000000" w:themeColor="text1"/>
                <w:sz w:val="28"/>
                <w:szCs w:val="28"/>
              </w:rPr>
            </w:pPr>
            <w:r w:rsidRPr="003F60CB">
              <w:rPr>
                <w:rFonts w:eastAsia="Calibri"/>
                <w:color w:val="000000" w:themeColor="text1"/>
                <w:sz w:val="28"/>
                <w:szCs w:val="28"/>
              </w:rPr>
              <w:t>360</w:t>
            </w:r>
          </w:p>
        </w:tc>
        <w:tc>
          <w:tcPr>
            <w:tcW w:w="1753" w:type="dxa"/>
            <w:shd w:val="clear" w:color="auto" w:fill="auto"/>
          </w:tcPr>
          <w:p w:rsidR="005239E8" w:rsidRPr="003F60CB" w:rsidRDefault="005239E8" w:rsidP="00D04245">
            <w:pPr>
              <w:rPr>
                <w:rFonts w:eastAsia="Calibri"/>
                <w:color w:val="000000" w:themeColor="text1"/>
                <w:sz w:val="28"/>
                <w:szCs w:val="28"/>
              </w:rPr>
            </w:pPr>
            <w:r w:rsidRPr="003F60CB">
              <w:rPr>
                <w:rFonts w:eastAsia="Calibri"/>
                <w:color w:val="000000" w:themeColor="text1"/>
                <w:sz w:val="28"/>
                <w:szCs w:val="28"/>
              </w:rPr>
              <w:t>12,0</w:t>
            </w:r>
          </w:p>
        </w:tc>
        <w:tc>
          <w:tcPr>
            <w:tcW w:w="1225" w:type="dxa"/>
            <w:shd w:val="clear" w:color="auto" w:fill="auto"/>
          </w:tcPr>
          <w:p w:rsidR="005239E8" w:rsidRPr="003F60CB" w:rsidRDefault="005239E8" w:rsidP="00D04245">
            <w:pPr>
              <w:rPr>
                <w:rFonts w:eastAsia="Calibri"/>
                <w:color w:val="000000" w:themeColor="text1"/>
                <w:sz w:val="28"/>
                <w:szCs w:val="28"/>
              </w:rPr>
            </w:pPr>
            <w:r w:rsidRPr="003F60CB">
              <w:rPr>
                <w:rFonts w:eastAsia="Calibri"/>
                <w:color w:val="000000" w:themeColor="text1"/>
                <w:sz w:val="28"/>
                <w:szCs w:val="28"/>
              </w:rPr>
              <w:t>залік</w:t>
            </w:r>
          </w:p>
        </w:tc>
      </w:tr>
    </w:tbl>
    <w:p w:rsidR="005239E8" w:rsidRPr="003F60CB" w:rsidRDefault="005239E8" w:rsidP="005239E8">
      <w:pPr>
        <w:widowControl w:val="0"/>
        <w:autoSpaceDE w:val="0"/>
        <w:autoSpaceDN w:val="0"/>
        <w:adjustRightInd w:val="0"/>
        <w:jc w:val="both"/>
        <w:rPr>
          <w:spacing w:val="8"/>
          <w:sz w:val="28"/>
          <w:szCs w:val="28"/>
        </w:rPr>
      </w:pPr>
    </w:p>
    <w:p w:rsidR="005239E8" w:rsidRPr="003F60CB" w:rsidRDefault="005239E8" w:rsidP="005239E8">
      <w:pPr>
        <w:ind w:firstLine="902"/>
        <w:contextualSpacing/>
        <w:jc w:val="both"/>
        <w:rPr>
          <w:color w:val="000000" w:themeColor="text1"/>
          <w:sz w:val="28"/>
          <w:szCs w:val="28"/>
        </w:rPr>
      </w:pPr>
      <w:r w:rsidRPr="003F60CB">
        <w:rPr>
          <w:color w:val="000000" w:themeColor="text1"/>
          <w:sz w:val="28"/>
          <w:szCs w:val="28"/>
        </w:rPr>
        <w:t>Базами педагогічної практики є кафедри Факультету історії, політології і міжнародних відносин і загальноосвітні заклади м.Івано-Франківська і області, а також інших областей.</w:t>
      </w:r>
    </w:p>
    <w:p w:rsidR="005239E8" w:rsidRPr="003F60CB" w:rsidRDefault="005239E8" w:rsidP="005239E8">
      <w:pPr>
        <w:ind w:firstLine="709"/>
        <w:contextualSpacing/>
        <w:jc w:val="both"/>
        <w:rPr>
          <w:sz w:val="28"/>
          <w:szCs w:val="28"/>
        </w:rPr>
      </w:pPr>
      <w:r w:rsidRPr="003F60CB">
        <w:rPr>
          <w:color w:val="000000"/>
          <w:sz w:val="28"/>
          <w:szCs w:val="28"/>
          <w:lang w:eastAsia="ru-RU"/>
        </w:rPr>
        <w:t>Виробнича цільова педагогічна практика в школі</w:t>
      </w:r>
      <w:r w:rsidRPr="003F60CB">
        <w:rPr>
          <w:sz w:val="28"/>
          <w:szCs w:val="28"/>
        </w:rPr>
        <w:t xml:space="preserve"> складається з 8 тижнів:</w:t>
      </w:r>
    </w:p>
    <w:p w:rsidR="005239E8" w:rsidRPr="003F60CB" w:rsidRDefault="005239E8" w:rsidP="005239E8">
      <w:pPr>
        <w:contextualSpacing/>
        <w:jc w:val="both"/>
        <w:rPr>
          <w:sz w:val="28"/>
          <w:szCs w:val="28"/>
        </w:rPr>
      </w:pPr>
      <w:r w:rsidRPr="003F60CB">
        <w:rPr>
          <w:sz w:val="28"/>
          <w:szCs w:val="28"/>
        </w:rPr>
        <w:t>І етап – підготовчий. На цьому етапі проводиться настановча конференція, в ході якої студенти знайомляться із особливостями практики, практичними рекомендаціями, звітною документацією, формами контролю, критеріями оцінювання, порадами фахівців. А також здійснюється аналіз організаційно-функціональних особливостей баз практики.</w:t>
      </w:r>
    </w:p>
    <w:p w:rsidR="005239E8" w:rsidRPr="003F60CB" w:rsidRDefault="005239E8" w:rsidP="005239E8">
      <w:pPr>
        <w:contextualSpacing/>
        <w:jc w:val="both"/>
        <w:rPr>
          <w:sz w:val="28"/>
          <w:szCs w:val="28"/>
        </w:rPr>
      </w:pPr>
      <w:r w:rsidRPr="003F60CB">
        <w:rPr>
          <w:sz w:val="28"/>
          <w:szCs w:val="28"/>
        </w:rPr>
        <w:t>II етап – самостійна організація студентами спеціальності 014 «Середня освіта (історія)» навчально-виховного процесу в умовах конкретного навчального закладу: чотири тижні в університеті.</w:t>
      </w:r>
    </w:p>
    <w:p w:rsidR="005239E8" w:rsidRPr="003F60CB" w:rsidRDefault="005239E8" w:rsidP="005239E8">
      <w:pPr>
        <w:contextualSpacing/>
        <w:jc w:val="both"/>
        <w:rPr>
          <w:sz w:val="28"/>
          <w:szCs w:val="28"/>
        </w:rPr>
      </w:pPr>
      <w:r w:rsidRPr="003F60CB">
        <w:rPr>
          <w:sz w:val="28"/>
          <w:szCs w:val="28"/>
        </w:rPr>
        <w:t>ІІІ етап - самостійна організація студентами спеціальності 014 «Середня освіта (історія)» навчально-виховного процесу в умовах конкретного навчального закладу: 4 тижні у закладах загальної середньої освіти (старша школа).</w:t>
      </w:r>
    </w:p>
    <w:p w:rsidR="005239E8" w:rsidRPr="003F60CB" w:rsidRDefault="005239E8" w:rsidP="005239E8">
      <w:pPr>
        <w:contextualSpacing/>
        <w:jc w:val="both"/>
        <w:rPr>
          <w:sz w:val="28"/>
          <w:szCs w:val="28"/>
        </w:rPr>
      </w:pPr>
      <w:r w:rsidRPr="003F60CB">
        <w:rPr>
          <w:sz w:val="28"/>
          <w:szCs w:val="28"/>
        </w:rPr>
        <w:t>ІУ етап – підсумковий. Включає підготовку звіту, його захист і підсумкове оцінювання результатів практики.</w:t>
      </w:r>
    </w:p>
    <w:p w:rsidR="005239E8" w:rsidRPr="003F60CB" w:rsidRDefault="005239E8" w:rsidP="005239E8">
      <w:pPr>
        <w:ind w:firstLine="709"/>
        <w:contextualSpacing/>
        <w:jc w:val="both"/>
        <w:rPr>
          <w:sz w:val="28"/>
          <w:szCs w:val="28"/>
        </w:rPr>
      </w:pPr>
      <w:r w:rsidRPr="003F60CB">
        <w:rPr>
          <w:sz w:val="28"/>
          <w:szCs w:val="28"/>
        </w:rPr>
        <w:t xml:space="preserve">Базами педагогічної практики є навчальні заклади та їх структурні підрозділи, які забезпечені висококваліфікованими кадрами (професорсько-викладацький склад, вчителі вищої категорії, вчителі-методисти) і відповідають вимогам програми практики ОР магістр спеціальності 014 «Середня освіта (історія)». Базами практики є кафедри Прикарпатського національного університету імені Василя Стефаника, Івано-Франківська гімназія №1, №2, №3, </w:t>
      </w:r>
      <w:r w:rsidRPr="003F60CB">
        <w:rPr>
          <w:sz w:val="28"/>
          <w:szCs w:val="28"/>
        </w:rPr>
        <w:lastRenderedPageBreak/>
        <w:t>Івано-Франківський академічний ліцей для обдарованих дітей із сільської місцевості, Фізико-технічний ліцей, ЗОШ № 1, 5, 21, 23, 28 ін.</w:t>
      </w:r>
    </w:p>
    <w:p w:rsidR="005239E8" w:rsidRPr="003F60CB" w:rsidRDefault="005239E8" w:rsidP="005239E8">
      <w:pPr>
        <w:ind w:firstLine="709"/>
        <w:contextualSpacing/>
        <w:jc w:val="both"/>
        <w:rPr>
          <w:sz w:val="28"/>
          <w:szCs w:val="28"/>
        </w:rPr>
      </w:pPr>
      <w:r w:rsidRPr="003F60CB">
        <w:rPr>
          <w:sz w:val="28"/>
          <w:szCs w:val="28"/>
        </w:rPr>
        <w:t>Студенти-заочники проходять практику за місцем проживання, у іншому випадку базами практики є школи м.Івано-Франківська.</w:t>
      </w:r>
    </w:p>
    <w:p w:rsidR="005239E8" w:rsidRPr="003F60CB" w:rsidRDefault="005239E8" w:rsidP="005239E8">
      <w:pPr>
        <w:ind w:firstLine="709"/>
        <w:contextualSpacing/>
        <w:jc w:val="both"/>
        <w:rPr>
          <w:sz w:val="28"/>
          <w:szCs w:val="28"/>
        </w:rPr>
      </w:pPr>
      <w:r w:rsidRPr="003F60CB">
        <w:rPr>
          <w:sz w:val="28"/>
          <w:szCs w:val="28"/>
        </w:rPr>
        <w:t>В окремих випадках здобувачі вищої освіти можуть проходити практику за місцем проживання, праці чи навчання. Зокрема, у випадку праці за спеціальністю або майбутнього працевлаштування студента. Визначення баз практики, розробку та укладання угод із підприємствами, організаціями, установами всіх форм власності здійснює відділ практики Університету. Тривалість дії угоди узгоджується договірними сторонами  При отриманні подвійної освіти всі види практик перезараховуються.</w:t>
      </w:r>
    </w:p>
    <w:p w:rsidR="005239E8" w:rsidRPr="003F60CB" w:rsidRDefault="005239E8" w:rsidP="005239E8">
      <w:pPr>
        <w:ind w:firstLine="709"/>
        <w:contextualSpacing/>
        <w:jc w:val="both"/>
        <w:rPr>
          <w:sz w:val="28"/>
          <w:szCs w:val="28"/>
        </w:rPr>
      </w:pPr>
      <w:r w:rsidRPr="003F60CB">
        <w:rPr>
          <w:sz w:val="28"/>
          <w:szCs w:val="28"/>
        </w:rPr>
        <w:t>Педагогічна практика проходить в активній формі, тільки перше знайомство магістрантів з навчальним закладом відбувається у формі спостереження за діяльністю викладача, вихователя, вчителя, завідуючого, методиста, а також вивчення навчально-методичної документації, бесід з дітьми (студентами), педагогами та ін.</w:t>
      </w:r>
    </w:p>
    <w:p w:rsidR="005239E8" w:rsidRPr="003F60CB" w:rsidRDefault="005239E8" w:rsidP="005239E8">
      <w:pPr>
        <w:ind w:firstLine="709"/>
        <w:contextualSpacing/>
        <w:jc w:val="both"/>
        <w:rPr>
          <w:sz w:val="28"/>
          <w:szCs w:val="28"/>
        </w:rPr>
      </w:pPr>
      <w:r w:rsidRPr="003F60CB">
        <w:rPr>
          <w:sz w:val="28"/>
          <w:szCs w:val="28"/>
        </w:rPr>
        <w:t>Отже, важливою умовою формування професійної підготовки студентів є виробнича педагогічна  практика. Вона спрямована на підготовку студентів до основних видів професійної діяльності, реалізації набутих професійних знань, навичок, умінь і професійної адаптації, тобто входження в професію, освоєння соціальної ролі, професійного самовизначення, формування позицій, інтеграції особистісних і професійних якостей.</w:t>
      </w:r>
    </w:p>
    <w:p w:rsidR="005239E8" w:rsidRPr="003F60CB" w:rsidRDefault="005239E8" w:rsidP="005239E8">
      <w:pPr>
        <w:spacing w:line="360" w:lineRule="auto"/>
        <w:ind w:firstLine="902"/>
        <w:jc w:val="both"/>
        <w:rPr>
          <w:color w:val="000000" w:themeColor="text1"/>
          <w:sz w:val="28"/>
          <w:szCs w:val="28"/>
        </w:rPr>
      </w:pPr>
    </w:p>
    <w:p w:rsidR="005239E8" w:rsidRPr="003F60CB" w:rsidRDefault="005239E8" w:rsidP="005239E8">
      <w:pPr>
        <w:shd w:val="clear" w:color="auto" w:fill="FFFFFF"/>
        <w:jc w:val="center"/>
        <w:rPr>
          <w:b/>
          <w:color w:val="000000"/>
          <w:sz w:val="28"/>
          <w:szCs w:val="28"/>
        </w:rPr>
      </w:pPr>
    </w:p>
    <w:p w:rsidR="005239E8" w:rsidRPr="003F60CB" w:rsidRDefault="005239E8" w:rsidP="005239E8">
      <w:pPr>
        <w:shd w:val="clear" w:color="auto" w:fill="FFFFFF"/>
        <w:jc w:val="center"/>
        <w:rPr>
          <w:b/>
          <w:color w:val="000000"/>
          <w:sz w:val="28"/>
          <w:szCs w:val="28"/>
        </w:rPr>
      </w:pPr>
      <w:r w:rsidRPr="003F60CB">
        <w:rPr>
          <w:b/>
          <w:color w:val="000000"/>
          <w:sz w:val="28"/>
          <w:szCs w:val="28"/>
        </w:rPr>
        <w:t>Керівництво практикою</w:t>
      </w:r>
    </w:p>
    <w:p w:rsidR="005239E8" w:rsidRPr="003F60CB" w:rsidRDefault="005239E8" w:rsidP="005239E8">
      <w:pPr>
        <w:ind w:firstLine="720"/>
        <w:jc w:val="both"/>
        <w:rPr>
          <w:sz w:val="28"/>
          <w:szCs w:val="28"/>
        </w:rPr>
      </w:pPr>
      <w:r w:rsidRPr="003F60CB">
        <w:rPr>
          <w:sz w:val="28"/>
          <w:szCs w:val="28"/>
        </w:rPr>
        <w:t>Організаційно-фінансове керівництво координується завідувачем відділу практики Університету. Безпосереднє навчально-методичне керівництво та виконання програми практики забезпечують керівники практики від структурних підрозділів Університету. До керівництва практикою залучаються викладачі, які мають досвід практичної роботи за фахом. Продовження (зміна періоду проведення) практики регламентується розпорядженням факультету. Структурний підрозділ подає відділу практики в електронному варіанті службове подання для підготовки наказу про проведення практики.</w:t>
      </w:r>
    </w:p>
    <w:p w:rsidR="005239E8" w:rsidRPr="003F60CB" w:rsidRDefault="005239E8" w:rsidP="005239E8">
      <w:pPr>
        <w:pStyle w:val="a7"/>
        <w:spacing w:after="0"/>
        <w:ind w:left="0" w:right="57" w:firstLine="720"/>
        <w:jc w:val="both"/>
        <w:rPr>
          <w:sz w:val="28"/>
          <w:szCs w:val="28"/>
        </w:rPr>
      </w:pPr>
      <w:r w:rsidRPr="003F60CB">
        <w:rPr>
          <w:sz w:val="28"/>
          <w:szCs w:val="28"/>
          <w:lang w:val="uk-UA"/>
        </w:rPr>
        <w:t xml:space="preserve">Безпосереднє навчально-методичне керівництво і виконання програми практики забезпечують відповідні кафедри Факультету, циклові комісії разом з керівниками від баз практики. </w:t>
      </w:r>
      <w:r w:rsidRPr="003F60CB">
        <w:rPr>
          <w:sz w:val="28"/>
          <w:szCs w:val="28"/>
        </w:rPr>
        <w:t xml:space="preserve">До керівництва практикою студентів від підрозділів залучаються досвідчені викладачі кафедр, а також декан та його заступники. </w:t>
      </w:r>
    </w:p>
    <w:p w:rsidR="005239E8" w:rsidRPr="003F60CB" w:rsidRDefault="005239E8" w:rsidP="005239E8">
      <w:pPr>
        <w:pStyle w:val="a7"/>
        <w:spacing w:after="0"/>
        <w:ind w:left="0" w:right="57" w:firstLine="720"/>
        <w:jc w:val="both"/>
        <w:rPr>
          <w:sz w:val="28"/>
          <w:szCs w:val="28"/>
        </w:rPr>
      </w:pPr>
      <w:r w:rsidRPr="003F60CB">
        <w:rPr>
          <w:sz w:val="28"/>
          <w:szCs w:val="28"/>
        </w:rPr>
        <w:t>Організаційними заходами, що забезпечують підготовку та порядок проведення практики, є:</w:t>
      </w:r>
    </w:p>
    <w:p w:rsidR="005239E8" w:rsidRPr="003F60CB" w:rsidRDefault="005239E8" w:rsidP="005239E8">
      <w:pPr>
        <w:pStyle w:val="a7"/>
        <w:spacing w:after="0"/>
        <w:ind w:left="0" w:right="57" w:firstLine="720"/>
        <w:jc w:val="both"/>
        <w:rPr>
          <w:sz w:val="28"/>
          <w:szCs w:val="28"/>
        </w:rPr>
      </w:pPr>
      <w:r w:rsidRPr="003F60CB">
        <w:rPr>
          <w:sz w:val="28"/>
          <w:szCs w:val="28"/>
        </w:rPr>
        <w:t>- розробка навчально-методичних матеріалів;</w:t>
      </w:r>
    </w:p>
    <w:p w:rsidR="005239E8" w:rsidRPr="003F60CB" w:rsidRDefault="005239E8" w:rsidP="005239E8">
      <w:pPr>
        <w:pStyle w:val="a7"/>
        <w:spacing w:after="0"/>
        <w:ind w:left="0" w:right="57" w:firstLine="720"/>
        <w:jc w:val="both"/>
        <w:rPr>
          <w:sz w:val="28"/>
          <w:szCs w:val="28"/>
        </w:rPr>
      </w:pPr>
      <w:r w:rsidRPr="003F60CB">
        <w:rPr>
          <w:sz w:val="28"/>
          <w:szCs w:val="28"/>
        </w:rPr>
        <w:t>- визначення баз практики;</w:t>
      </w:r>
    </w:p>
    <w:p w:rsidR="005239E8" w:rsidRPr="003F60CB" w:rsidRDefault="005239E8" w:rsidP="005239E8">
      <w:pPr>
        <w:pStyle w:val="a7"/>
        <w:spacing w:after="0"/>
        <w:ind w:left="0" w:right="57" w:firstLine="720"/>
        <w:jc w:val="both"/>
        <w:rPr>
          <w:sz w:val="28"/>
          <w:szCs w:val="28"/>
        </w:rPr>
      </w:pPr>
      <w:r w:rsidRPr="003F60CB">
        <w:rPr>
          <w:sz w:val="28"/>
          <w:szCs w:val="28"/>
        </w:rPr>
        <w:t>- призначення керівників практики;</w:t>
      </w:r>
    </w:p>
    <w:p w:rsidR="005239E8" w:rsidRPr="003F60CB" w:rsidRDefault="005239E8" w:rsidP="005239E8">
      <w:pPr>
        <w:pStyle w:val="a7"/>
        <w:spacing w:after="0"/>
        <w:ind w:left="0" w:right="57" w:firstLine="720"/>
        <w:jc w:val="both"/>
        <w:rPr>
          <w:sz w:val="28"/>
          <w:szCs w:val="28"/>
        </w:rPr>
      </w:pPr>
      <w:r w:rsidRPr="003F60CB">
        <w:rPr>
          <w:sz w:val="28"/>
          <w:szCs w:val="28"/>
        </w:rPr>
        <w:t>- укладання угоди на проведення практики;</w:t>
      </w:r>
    </w:p>
    <w:p w:rsidR="005239E8" w:rsidRPr="003F60CB" w:rsidRDefault="005239E8" w:rsidP="005239E8">
      <w:pPr>
        <w:pStyle w:val="a7"/>
        <w:spacing w:after="0"/>
        <w:ind w:left="0" w:right="57" w:firstLine="720"/>
        <w:jc w:val="both"/>
        <w:rPr>
          <w:sz w:val="28"/>
          <w:szCs w:val="28"/>
        </w:rPr>
      </w:pPr>
      <w:r w:rsidRPr="003F60CB">
        <w:rPr>
          <w:sz w:val="28"/>
          <w:szCs w:val="28"/>
        </w:rPr>
        <w:t>- направлення студентів на бази практики;</w:t>
      </w:r>
    </w:p>
    <w:p w:rsidR="005239E8" w:rsidRPr="003F60CB" w:rsidRDefault="005239E8" w:rsidP="005239E8">
      <w:pPr>
        <w:pStyle w:val="a7"/>
        <w:spacing w:after="0"/>
        <w:ind w:left="0" w:right="57" w:firstLine="720"/>
        <w:jc w:val="both"/>
        <w:rPr>
          <w:sz w:val="28"/>
          <w:szCs w:val="28"/>
        </w:rPr>
      </w:pPr>
      <w:r w:rsidRPr="003F60CB">
        <w:rPr>
          <w:sz w:val="28"/>
          <w:szCs w:val="28"/>
        </w:rPr>
        <w:t>- складання кошторису-калькуляції щодо витрат на проведення практики студентів;</w:t>
      </w:r>
    </w:p>
    <w:p w:rsidR="005239E8" w:rsidRPr="003F60CB" w:rsidRDefault="005239E8" w:rsidP="005239E8">
      <w:pPr>
        <w:pStyle w:val="a7"/>
        <w:spacing w:after="0"/>
        <w:ind w:left="0" w:right="57" w:firstLine="720"/>
        <w:jc w:val="both"/>
        <w:rPr>
          <w:sz w:val="28"/>
          <w:szCs w:val="28"/>
        </w:rPr>
      </w:pPr>
      <w:r w:rsidRPr="003F60CB">
        <w:rPr>
          <w:sz w:val="28"/>
          <w:szCs w:val="28"/>
        </w:rPr>
        <w:t>- складання тематики індивідуальних завдань на практику;</w:t>
      </w:r>
    </w:p>
    <w:p w:rsidR="005239E8" w:rsidRPr="003F60CB" w:rsidRDefault="005239E8" w:rsidP="005239E8">
      <w:pPr>
        <w:pStyle w:val="a7"/>
        <w:spacing w:after="0"/>
        <w:ind w:left="0" w:right="57" w:firstLine="720"/>
        <w:jc w:val="both"/>
        <w:rPr>
          <w:sz w:val="28"/>
          <w:szCs w:val="28"/>
        </w:rPr>
      </w:pPr>
      <w:r w:rsidRPr="003F60CB">
        <w:rPr>
          <w:sz w:val="28"/>
          <w:szCs w:val="28"/>
        </w:rPr>
        <w:t>- повідомлення про прибуття студента на практику;</w:t>
      </w:r>
    </w:p>
    <w:p w:rsidR="005239E8" w:rsidRPr="003F60CB" w:rsidRDefault="005239E8" w:rsidP="005239E8">
      <w:pPr>
        <w:pStyle w:val="a7"/>
        <w:spacing w:after="0"/>
        <w:ind w:left="0" w:right="57" w:firstLine="720"/>
        <w:jc w:val="both"/>
        <w:rPr>
          <w:sz w:val="28"/>
          <w:szCs w:val="28"/>
        </w:rPr>
      </w:pPr>
      <w:r w:rsidRPr="003F60CB">
        <w:rPr>
          <w:sz w:val="28"/>
          <w:szCs w:val="28"/>
        </w:rPr>
        <w:t>- підготовка форм звітної документації за результатами проведення практики.</w:t>
      </w:r>
    </w:p>
    <w:p w:rsidR="005239E8" w:rsidRPr="003F60CB" w:rsidRDefault="005239E8" w:rsidP="005239E8">
      <w:pPr>
        <w:pStyle w:val="a7"/>
        <w:spacing w:after="0"/>
        <w:ind w:left="0" w:right="57" w:firstLine="720"/>
        <w:jc w:val="both"/>
        <w:rPr>
          <w:sz w:val="28"/>
          <w:szCs w:val="28"/>
        </w:rPr>
      </w:pPr>
      <w:r w:rsidRPr="003F60CB">
        <w:rPr>
          <w:sz w:val="28"/>
          <w:szCs w:val="28"/>
        </w:rPr>
        <w:t>Наказом керівника вищого навчального закладу про проведення практики студентів визначається:</w:t>
      </w:r>
    </w:p>
    <w:p w:rsidR="005239E8" w:rsidRPr="003F60CB" w:rsidRDefault="005239E8" w:rsidP="005239E8">
      <w:pPr>
        <w:pStyle w:val="a7"/>
        <w:spacing w:after="0"/>
        <w:ind w:left="0" w:right="57" w:firstLine="720"/>
        <w:jc w:val="both"/>
        <w:rPr>
          <w:sz w:val="28"/>
          <w:szCs w:val="28"/>
        </w:rPr>
      </w:pPr>
      <w:r w:rsidRPr="003F60CB">
        <w:rPr>
          <w:sz w:val="28"/>
          <w:szCs w:val="28"/>
        </w:rPr>
        <w:t>- місце та терміни проведення практики;</w:t>
      </w:r>
    </w:p>
    <w:p w:rsidR="005239E8" w:rsidRPr="003F60CB" w:rsidRDefault="005239E8" w:rsidP="005239E8">
      <w:pPr>
        <w:pStyle w:val="a7"/>
        <w:spacing w:after="0"/>
        <w:ind w:left="0" w:right="57" w:firstLine="720"/>
        <w:jc w:val="both"/>
        <w:rPr>
          <w:sz w:val="28"/>
          <w:szCs w:val="28"/>
        </w:rPr>
      </w:pPr>
      <w:r w:rsidRPr="003F60CB">
        <w:rPr>
          <w:sz w:val="28"/>
          <w:szCs w:val="28"/>
        </w:rPr>
        <w:t>- склад студентських груп;</w:t>
      </w:r>
    </w:p>
    <w:p w:rsidR="005239E8" w:rsidRPr="003F60CB" w:rsidRDefault="005239E8" w:rsidP="005239E8">
      <w:pPr>
        <w:pStyle w:val="a7"/>
        <w:spacing w:after="0"/>
        <w:ind w:left="0" w:right="57" w:firstLine="720"/>
        <w:jc w:val="both"/>
        <w:rPr>
          <w:sz w:val="28"/>
          <w:szCs w:val="28"/>
        </w:rPr>
      </w:pPr>
      <w:r w:rsidRPr="003F60CB">
        <w:rPr>
          <w:sz w:val="28"/>
          <w:szCs w:val="28"/>
        </w:rPr>
        <w:t>- відповідальний керівник за організацію практики та оформлення підсумкового звіту за її результатами;</w:t>
      </w:r>
    </w:p>
    <w:p w:rsidR="005239E8" w:rsidRPr="003F60CB" w:rsidRDefault="005239E8" w:rsidP="005239E8">
      <w:pPr>
        <w:pStyle w:val="a7"/>
        <w:spacing w:after="0"/>
        <w:ind w:left="0" w:right="57" w:firstLine="720"/>
        <w:jc w:val="both"/>
        <w:rPr>
          <w:sz w:val="28"/>
          <w:szCs w:val="28"/>
        </w:rPr>
      </w:pPr>
      <w:r w:rsidRPr="003F60CB">
        <w:rPr>
          <w:sz w:val="28"/>
          <w:szCs w:val="28"/>
        </w:rPr>
        <w:t>- посадова особа, на яку покладено з</w:t>
      </w:r>
      <w:r w:rsidRPr="003F60CB">
        <w:rPr>
          <w:rFonts w:eastAsia="MS Mincho"/>
          <w:sz w:val="28"/>
          <w:szCs w:val="28"/>
        </w:rPr>
        <w:t xml:space="preserve">агальну організацію практики та </w:t>
      </w:r>
      <w:r w:rsidRPr="003F60CB">
        <w:rPr>
          <w:sz w:val="28"/>
          <w:szCs w:val="28"/>
        </w:rPr>
        <w:t>контроль за її проведенням.</w:t>
      </w:r>
    </w:p>
    <w:p w:rsidR="005239E8" w:rsidRPr="003F60CB" w:rsidRDefault="005239E8" w:rsidP="005239E8">
      <w:pPr>
        <w:pStyle w:val="a7"/>
        <w:spacing w:after="0"/>
        <w:ind w:left="0" w:right="57" w:firstLine="720"/>
        <w:jc w:val="both"/>
        <w:rPr>
          <w:sz w:val="28"/>
          <w:szCs w:val="28"/>
        </w:rPr>
      </w:pPr>
    </w:p>
    <w:p w:rsidR="005239E8" w:rsidRPr="003F60CB" w:rsidRDefault="005239E8" w:rsidP="005239E8">
      <w:pPr>
        <w:shd w:val="clear" w:color="auto" w:fill="FFFFFF"/>
        <w:jc w:val="center"/>
        <w:rPr>
          <w:b/>
          <w:color w:val="000000"/>
          <w:sz w:val="28"/>
          <w:szCs w:val="28"/>
        </w:rPr>
      </w:pPr>
    </w:p>
    <w:p w:rsidR="005239E8" w:rsidRPr="003F60CB" w:rsidRDefault="005239E8" w:rsidP="005239E8">
      <w:pPr>
        <w:shd w:val="clear" w:color="auto" w:fill="FFFFFF"/>
        <w:jc w:val="center"/>
        <w:rPr>
          <w:b/>
          <w:color w:val="000000"/>
          <w:sz w:val="28"/>
          <w:szCs w:val="28"/>
        </w:rPr>
      </w:pPr>
      <w:r w:rsidRPr="003F60CB">
        <w:rPr>
          <w:b/>
          <w:color w:val="000000"/>
          <w:sz w:val="28"/>
          <w:szCs w:val="28"/>
        </w:rPr>
        <w:t>Права і обов’язки керівника практики:</w:t>
      </w:r>
    </w:p>
    <w:p w:rsidR="005239E8" w:rsidRPr="003F60CB" w:rsidRDefault="005239E8" w:rsidP="005239E8">
      <w:pPr>
        <w:jc w:val="both"/>
        <w:rPr>
          <w:sz w:val="28"/>
          <w:szCs w:val="28"/>
        </w:rPr>
      </w:pPr>
      <w:r w:rsidRPr="003F60CB">
        <w:rPr>
          <w:color w:val="000000"/>
          <w:sz w:val="28"/>
          <w:szCs w:val="28"/>
        </w:rPr>
        <w:t xml:space="preserve">- розробляє план педагогічної практики студентів Факультету; спільно з дирекцією, міськими і районними відділами народної освіти визначає навчальні заклади на базі яких проходитиме навчально-виховна практика студентів, контролює </w:t>
      </w:r>
      <w:r w:rsidRPr="003F60CB">
        <w:rPr>
          <w:sz w:val="28"/>
          <w:szCs w:val="28"/>
        </w:rPr>
        <w:t>підготовленість баз практики перед її початком</w:t>
      </w:r>
      <w:r w:rsidRPr="003F60CB">
        <w:rPr>
          <w:color w:val="000000"/>
          <w:sz w:val="28"/>
          <w:szCs w:val="28"/>
        </w:rPr>
        <w:t>;</w:t>
      </w:r>
    </w:p>
    <w:p w:rsidR="005239E8" w:rsidRPr="003F60CB" w:rsidRDefault="005239E8" w:rsidP="005239E8">
      <w:pPr>
        <w:shd w:val="clear" w:color="auto" w:fill="FFFFFF"/>
        <w:autoSpaceDE w:val="0"/>
        <w:autoSpaceDN w:val="0"/>
        <w:adjustRightInd w:val="0"/>
        <w:jc w:val="both"/>
        <w:rPr>
          <w:color w:val="000000"/>
          <w:sz w:val="28"/>
          <w:szCs w:val="28"/>
        </w:rPr>
      </w:pPr>
      <w:r w:rsidRPr="003F60CB">
        <w:rPr>
          <w:color w:val="000000"/>
          <w:sz w:val="28"/>
          <w:szCs w:val="28"/>
        </w:rPr>
        <w:t>- спільно з дирекцією, Факультетськими кафедрами, кафедрами педагогіки і психології проводить настановчу і заключну конференції; інструктує методистів практики, знайомить їх зі змінами або доповненнями до діючого положення про педагогічну практику студентів;</w:t>
      </w:r>
    </w:p>
    <w:p w:rsidR="005239E8" w:rsidRPr="003F60CB" w:rsidRDefault="005239E8" w:rsidP="005239E8">
      <w:pPr>
        <w:ind w:firstLine="540"/>
        <w:jc w:val="both"/>
        <w:rPr>
          <w:sz w:val="28"/>
          <w:szCs w:val="28"/>
        </w:rPr>
      </w:pPr>
      <w:r w:rsidRPr="003F60CB">
        <w:rPr>
          <w:sz w:val="28"/>
          <w:szCs w:val="28"/>
        </w:rPr>
        <w:t>- забезпечує проведення всіх організаційних заходів перед початком студентів на практику: інструктаж про порядок проходження практики та з техніки безпеки, надання студентам-практикантам необхідних документів;</w:t>
      </w:r>
    </w:p>
    <w:p w:rsidR="005239E8" w:rsidRPr="003F60CB" w:rsidRDefault="005239E8" w:rsidP="005239E8">
      <w:pPr>
        <w:ind w:firstLine="540"/>
        <w:jc w:val="both"/>
        <w:rPr>
          <w:sz w:val="28"/>
          <w:szCs w:val="28"/>
        </w:rPr>
      </w:pPr>
      <w:r w:rsidRPr="003F60CB">
        <w:rPr>
          <w:sz w:val="28"/>
          <w:szCs w:val="28"/>
        </w:rPr>
        <w:t>- повідомляє студентам про систему звітності з практики;</w:t>
      </w:r>
    </w:p>
    <w:p w:rsidR="005239E8" w:rsidRPr="003F60CB" w:rsidRDefault="005239E8" w:rsidP="005239E8">
      <w:pPr>
        <w:ind w:firstLine="540"/>
        <w:jc w:val="both"/>
        <w:rPr>
          <w:sz w:val="28"/>
          <w:szCs w:val="28"/>
        </w:rPr>
      </w:pPr>
      <w:r w:rsidRPr="003F60CB">
        <w:rPr>
          <w:sz w:val="28"/>
          <w:szCs w:val="28"/>
        </w:rPr>
        <w:t>- подає завідувачу відділу практики Університету письмовий звіт про проведення практики із зауваженнями і пропозиціями щодо її поліпшення.</w:t>
      </w:r>
    </w:p>
    <w:p w:rsidR="005239E8" w:rsidRPr="003F60CB" w:rsidRDefault="005239E8" w:rsidP="005239E8">
      <w:pPr>
        <w:shd w:val="clear" w:color="auto" w:fill="FFFFFF"/>
        <w:autoSpaceDE w:val="0"/>
        <w:autoSpaceDN w:val="0"/>
        <w:adjustRightInd w:val="0"/>
        <w:ind w:firstLine="709"/>
        <w:jc w:val="both"/>
        <w:rPr>
          <w:b/>
          <w:i/>
          <w:sz w:val="28"/>
          <w:szCs w:val="28"/>
        </w:rPr>
      </w:pPr>
      <w:r w:rsidRPr="003F60CB">
        <w:rPr>
          <w:b/>
          <w:color w:val="000000"/>
          <w:sz w:val="28"/>
          <w:szCs w:val="28"/>
        </w:rPr>
        <w:t>М</w:t>
      </w:r>
      <w:r w:rsidRPr="003F60CB">
        <w:rPr>
          <w:b/>
          <w:i/>
          <w:color w:val="000000"/>
          <w:sz w:val="28"/>
          <w:szCs w:val="28"/>
        </w:rPr>
        <w:t>етодист  зі спеціальності:</w:t>
      </w:r>
    </w:p>
    <w:p w:rsidR="005239E8" w:rsidRPr="003F60CB" w:rsidRDefault="005239E8" w:rsidP="005239E8">
      <w:pPr>
        <w:shd w:val="clear" w:color="auto" w:fill="FFFFFF"/>
        <w:autoSpaceDE w:val="0"/>
        <w:autoSpaceDN w:val="0"/>
        <w:adjustRightInd w:val="0"/>
        <w:jc w:val="both"/>
        <w:rPr>
          <w:sz w:val="28"/>
          <w:szCs w:val="28"/>
        </w:rPr>
      </w:pPr>
      <w:r w:rsidRPr="003F60CB">
        <w:rPr>
          <w:color w:val="000000"/>
          <w:sz w:val="28"/>
          <w:szCs w:val="28"/>
        </w:rPr>
        <w:t>- бере участь у настановній і загальній конференції по педагогічній практиці;</w:t>
      </w:r>
    </w:p>
    <w:p w:rsidR="005239E8" w:rsidRPr="003F60CB" w:rsidRDefault="005239E8" w:rsidP="005239E8">
      <w:pPr>
        <w:pStyle w:val="a7"/>
        <w:spacing w:after="0"/>
        <w:ind w:left="0" w:right="57" w:firstLine="720"/>
        <w:jc w:val="both"/>
        <w:rPr>
          <w:rFonts w:eastAsia="MS Mincho"/>
          <w:sz w:val="28"/>
          <w:szCs w:val="28"/>
        </w:rPr>
      </w:pPr>
      <w:r w:rsidRPr="003F60CB">
        <w:rPr>
          <w:sz w:val="28"/>
          <w:szCs w:val="28"/>
        </w:rPr>
        <w:t>- у тісному контакті з керівником практики від бази практики забезпечує високу якість її проходження;</w:t>
      </w:r>
    </w:p>
    <w:p w:rsidR="005239E8" w:rsidRPr="003F60CB" w:rsidRDefault="005239E8" w:rsidP="005239E8">
      <w:pPr>
        <w:pStyle w:val="a7"/>
        <w:spacing w:after="0"/>
        <w:ind w:left="0" w:right="57" w:firstLine="720"/>
        <w:jc w:val="both"/>
        <w:rPr>
          <w:rFonts w:eastAsia="MS Mincho"/>
          <w:sz w:val="28"/>
          <w:szCs w:val="28"/>
        </w:rPr>
      </w:pPr>
      <w:r w:rsidRPr="003F60CB">
        <w:rPr>
          <w:rFonts w:eastAsia="MS Mincho"/>
          <w:sz w:val="28"/>
          <w:szCs w:val="28"/>
        </w:rPr>
        <w:t>- бере участь у розподілі студентів за місцями практики;</w:t>
      </w:r>
    </w:p>
    <w:p w:rsidR="005239E8" w:rsidRPr="003F60CB" w:rsidRDefault="005239E8" w:rsidP="005239E8">
      <w:pPr>
        <w:pStyle w:val="a7"/>
        <w:spacing w:after="0"/>
        <w:ind w:left="0" w:right="57" w:firstLine="720"/>
        <w:jc w:val="both"/>
        <w:rPr>
          <w:rFonts w:eastAsia="MS Mincho"/>
          <w:sz w:val="28"/>
          <w:szCs w:val="28"/>
        </w:rPr>
      </w:pPr>
      <w:r w:rsidRPr="003F60CB">
        <w:rPr>
          <w:rFonts w:eastAsia="MS Mincho"/>
          <w:sz w:val="28"/>
          <w:szCs w:val="28"/>
        </w:rPr>
        <w:t>- відслідковує своєчасне прибуття студентів до місць практики;</w:t>
      </w:r>
    </w:p>
    <w:p w:rsidR="005239E8" w:rsidRPr="003F60CB" w:rsidRDefault="005239E8" w:rsidP="005239E8">
      <w:pPr>
        <w:ind w:firstLine="720"/>
        <w:jc w:val="both"/>
        <w:rPr>
          <w:sz w:val="28"/>
          <w:szCs w:val="28"/>
        </w:rPr>
      </w:pPr>
      <w:r w:rsidRPr="003F60CB">
        <w:rPr>
          <w:sz w:val="28"/>
          <w:szCs w:val="28"/>
        </w:rPr>
        <w:t>- контролює виконання студентами-практикантами правил внутрішнього трудового розпорядку;</w:t>
      </w:r>
    </w:p>
    <w:p w:rsidR="005239E8" w:rsidRPr="003F60CB" w:rsidRDefault="005239E8" w:rsidP="005239E8">
      <w:pPr>
        <w:ind w:firstLine="540"/>
        <w:jc w:val="both"/>
        <w:rPr>
          <w:sz w:val="28"/>
          <w:szCs w:val="28"/>
        </w:rPr>
      </w:pPr>
      <w:r w:rsidRPr="003F60CB">
        <w:rPr>
          <w:sz w:val="28"/>
          <w:szCs w:val="28"/>
        </w:rPr>
        <w:t>- контролює забезпечення нормальних умов праці і побуту студентів та проведення з ними обов'язкових інструктажів з охорони праці і техніки безпеки;</w:t>
      </w:r>
    </w:p>
    <w:p w:rsidR="005239E8" w:rsidRPr="003F60CB" w:rsidRDefault="005239E8" w:rsidP="005239E8">
      <w:pPr>
        <w:pStyle w:val="a7"/>
        <w:spacing w:after="0"/>
        <w:ind w:left="0" w:right="57" w:firstLine="720"/>
        <w:jc w:val="both"/>
        <w:rPr>
          <w:rFonts w:eastAsia="MS Mincho"/>
          <w:sz w:val="28"/>
          <w:szCs w:val="28"/>
        </w:rPr>
      </w:pPr>
      <w:r w:rsidRPr="003F60CB">
        <w:rPr>
          <w:rFonts w:eastAsia="MS Mincho"/>
          <w:sz w:val="28"/>
          <w:szCs w:val="28"/>
        </w:rPr>
        <w:t>- здійснює контроль за виконанням програми практики та строками її проведення;</w:t>
      </w:r>
    </w:p>
    <w:p w:rsidR="005239E8" w:rsidRPr="003F60CB" w:rsidRDefault="005239E8" w:rsidP="005239E8">
      <w:pPr>
        <w:pStyle w:val="a7"/>
        <w:spacing w:after="0"/>
        <w:ind w:left="0" w:right="57" w:firstLine="720"/>
        <w:jc w:val="both"/>
        <w:rPr>
          <w:rFonts w:eastAsia="MS Mincho"/>
          <w:sz w:val="28"/>
          <w:szCs w:val="28"/>
        </w:rPr>
      </w:pPr>
      <w:r w:rsidRPr="003F60CB">
        <w:rPr>
          <w:rFonts w:eastAsia="MS Mincho"/>
          <w:sz w:val="28"/>
          <w:szCs w:val="28"/>
        </w:rPr>
        <w:t>- надає методичну допомогу студентам під час виконання ними індивідуальних завдань;</w:t>
      </w:r>
    </w:p>
    <w:p w:rsidR="005239E8" w:rsidRPr="003F60CB" w:rsidRDefault="005239E8" w:rsidP="005239E8">
      <w:pPr>
        <w:shd w:val="clear" w:color="auto" w:fill="FFFFFF"/>
        <w:autoSpaceDE w:val="0"/>
        <w:autoSpaceDN w:val="0"/>
        <w:adjustRightInd w:val="0"/>
        <w:jc w:val="both"/>
        <w:rPr>
          <w:color w:val="000000"/>
          <w:sz w:val="28"/>
          <w:szCs w:val="28"/>
        </w:rPr>
      </w:pPr>
      <w:r w:rsidRPr="003F60CB">
        <w:rPr>
          <w:color w:val="000000"/>
          <w:sz w:val="28"/>
          <w:szCs w:val="28"/>
        </w:rPr>
        <w:t xml:space="preserve">- надає практикантам посильну методичну допомогу при підготовці до уроків, відвідує й аналізує, </w:t>
      </w:r>
    </w:p>
    <w:p w:rsidR="005239E8" w:rsidRPr="003F60CB" w:rsidRDefault="005239E8" w:rsidP="005239E8">
      <w:pPr>
        <w:shd w:val="clear" w:color="auto" w:fill="FFFFFF"/>
        <w:autoSpaceDE w:val="0"/>
        <w:autoSpaceDN w:val="0"/>
        <w:adjustRightInd w:val="0"/>
        <w:jc w:val="both"/>
        <w:rPr>
          <w:sz w:val="28"/>
          <w:szCs w:val="28"/>
        </w:rPr>
      </w:pPr>
      <w:r w:rsidRPr="003F60CB">
        <w:rPr>
          <w:color w:val="000000"/>
          <w:sz w:val="28"/>
          <w:szCs w:val="28"/>
        </w:rPr>
        <w:t>- оцінює їх результативність спільно з учителями-предметниками;</w:t>
      </w:r>
    </w:p>
    <w:p w:rsidR="005239E8" w:rsidRPr="003F60CB" w:rsidRDefault="005239E8" w:rsidP="005239E8">
      <w:pPr>
        <w:shd w:val="clear" w:color="auto" w:fill="FFFFFF"/>
        <w:autoSpaceDE w:val="0"/>
        <w:autoSpaceDN w:val="0"/>
        <w:adjustRightInd w:val="0"/>
        <w:jc w:val="both"/>
        <w:rPr>
          <w:rFonts w:eastAsia="MS Mincho"/>
          <w:sz w:val="28"/>
          <w:szCs w:val="28"/>
        </w:rPr>
      </w:pPr>
      <w:r w:rsidRPr="003F60CB">
        <w:rPr>
          <w:color w:val="000000"/>
          <w:sz w:val="28"/>
          <w:szCs w:val="28"/>
        </w:rPr>
        <w:t xml:space="preserve">- </w:t>
      </w:r>
      <w:r w:rsidRPr="003F60CB">
        <w:rPr>
          <w:rFonts w:eastAsia="MS Mincho"/>
          <w:sz w:val="28"/>
          <w:szCs w:val="28"/>
        </w:rPr>
        <w:t xml:space="preserve">проводить обов’язкові консультації щодо обробки зібраного матеріалу та його використання для звіту про практику; </w:t>
      </w:r>
    </w:p>
    <w:p w:rsidR="005239E8" w:rsidRPr="003F60CB" w:rsidRDefault="005239E8" w:rsidP="005239E8">
      <w:pPr>
        <w:pStyle w:val="a7"/>
        <w:spacing w:after="0"/>
        <w:ind w:left="0" w:right="57" w:firstLine="720"/>
        <w:jc w:val="both"/>
        <w:rPr>
          <w:rFonts w:eastAsia="MS Mincho"/>
          <w:sz w:val="28"/>
          <w:szCs w:val="28"/>
        </w:rPr>
      </w:pPr>
      <w:r w:rsidRPr="003F60CB">
        <w:rPr>
          <w:rFonts w:eastAsia="MS Mincho"/>
          <w:sz w:val="28"/>
          <w:szCs w:val="28"/>
        </w:rPr>
        <w:t>- інформує студентів про порядок надання звітів про практику;</w:t>
      </w:r>
    </w:p>
    <w:p w:rsidR="005239E8" w:rsidRPr="003F60CB" w:rsidRDefault="005239E8" w:rsidP="005239E8">
      <w:pPr>
        <w:pStyle w:val="a7"/>
        <w:spacing w:after="0"/>
        <w:ind w:left="0" w:right="57" w:firstLine="720"/>
        <w:jc w:val="both"/>
        <w:rPr>
          <w:rFonts w:eastAsia="MS Mincho"/>
          <w:sz w:val="28"/>
          <w:szCs w:val="28"/>
        </w:rPr>
      </w:pPr>
      <w:r w:rsidRPr="003F60CB">
        <w:rPr>
          <w:rFonts w:eastAsia="MS Mincho"/>
          <w:sz w:val="28"/>
          <w:szCs w:val="28"/>
        </w:rPr>
        <w:t>- приймає захист звітів студентів про практику у складі комісії, на підставі чого оцінює результати практики студентів, атестує їх і виставляє оцінки;</w:t>
      </w:r>
    </w:p>
    <w:p w:rsidR="005239E8" w:rsidRPr="003F60CB" w:rsidRDefault="005239E8" w:rsidP="005239E8">
      <w:pPr>
        <w:pStyle w:val="a7"/>
        <w:spacing w:after="0"/>
        <w:ind w:left="0" w:right="57" w:firstLine="720"/>
        <w:jc w:val="both"/>
        <w:rPr>
          <w:rFonts w:eastAsia="MS Mincho"/>
          <w:sz w:val="28"/>
          <w:szCs w:val="28"/>
        </w:rPr>
      </w:pPr>
      <w:r w:rsidRPr="003F60CB">
        <w:rPr>
          <w:rFonts w:eastAsia="MS Mincho"/>
          <w:sz w:val="28"/>
          <w:szCs w:val="28"/>
        </w:rPr>
        <w:t>- зберігає  документи педагогічної практики.</w:t>
      </w:r>
    </w:p>
    <w:p w:rsidR="005239E8" w:rsidRPr="003F60CB" w:rsidRDefault="005239E8" w:rsidP="005239E8">
      <w:pPr>
        <w:shd w:val="clear" w:color="auto" w:fill="FFFFFF"/>
        <w:autoSpaceDE w:val="0"/>
        <w:autoSpaceDN w:val="0"/>
        <w:adjustRightInd w:val="0"/>
        <w:ind w:firstLine="709"/>
        <w:jc w:val="both"/>
        <w:rPr>
          <w:b/>
          <w:i/>
          <w:sz w:val="28"/>
          <w:szCs w:val="28"/>
        </w:rPr>
      </w:pPr>
      <w:r w:rsidRPr="003F60CB">
        <w:rPr>
          <w:b/>
          <w:i/>
          <w:color w:val="000000"/>
          <w:sz w:val="28"/>
          <w:szCs w:val="28"/>
        </w:rPr>
        <w:t>Методист з виховної роботи:</w:t>
      </w:r>
    </w:p>
    <w:p w:rsidR="005239E8" w:rsidRPr="003F60CB" w:rsidRDefault="005239E8" w:rsidP="005239E8">
      <w:pPr>
        <w:shd w:val="clear" w:color="auto" w:fill="FFFFFF"/>
        <w:autoSpaceDE w:val="0"/>
        <w:autoSpaceDN w:val="0"/>
        <w:adjustRightInd w:val="0"/>
        <w:jc w:val="both"/>
        <w:rPr>
          <w:sz w:val="28"/>
          <w:szCs w:val="28"/>
        </w:rPr>
      </w:pPr>
      <w:r w:rsidRPr="003F60CB">
        <w:rPr>
          <w:color w:val="000000"/>
          <w:sz w:val="28"/>
          <w:szCs w:val="28"/>
        </w:rPr>
        <w:t>- визначає завдання з виховної роботи, спрямовані на всебічний розвиток школяра, формування його соціальної активності; консультує студентів при складанні планів виховної роботи, контролює її виконання;</w:t>
      </w:r>
    </w:p>
    <w:p w:rsidR="005239E8" w:rsidRPr="003F60CB" w:rsidRDefault="005239E8" w:rsidP="005239E8">
      <w:pPr>
        <w:shd w:val="clear" w:color="auto" w:fill="FFFFFF"/>
        <w:autoSpaceDE w:val="0"/>
        <w:autoSpaceDN w:val="0"/>
        <w:adjustRightInd w:val="0"/>
        <w:jc w:val="both"/>
        <w:rPr>
          <w:sz w:val="28"/>
          <w:szCs w:val="28"/>
        </w:rPr>
      </w:pPr>
      <w:r w:rsidRPr="003F60CB">
        <w:rPr>
          <w:color w:val="000000"/>
          <w:sz w:val="28"/>
          <w:szCs w:val="28"/>
        </w:rPr>
        <w:t>- відвідує уроки студентів зі спеціальності, бере участь у їх обговоренні;</w:t>
      </w:r>
    </w:p>
    <w:p w:rsidR="005239E8" w:rsidRPr="003F60CB" w:rsidRDefault="005239E8" w:rsidP="005239E8">
      <w:pPr>
        <w:shd w:val="clear" w:color="auto" w:fill="FFFFFF"/>
        <w:autoSpaceDE w:val="0"/>
        <w:autoSpaceDN w:val="0"/>
        <w:adjustRightInd w:val="0"/>
        <w:jc w:val="both"/>
        <w:rPr>
          <w:sz w:val="28"/>
          <w:szCs w:val="28"/>
        </w:rPr>
      </w:pPr>
      <w:r w:rsidRPr="003F60CB">
        <w:rPr>
          <w:color w:val="000000"/>
          <w:sz w:val="28"/>
          <w:szCs w:val="28"/>
        </w:rPr>
        <w:t>- допомагає практикантам вести системну виховну роботу, заслуховує повідомлення практикантів про хід проведення ними виховної роботи;</w:t>
      </w:r>
    </w:p>
    <w:p w:rsidR="005239E8" w:rsidRPr="003F60CB" w:rsidRDefault="005239E8" w:rsidP="005239E8">
      <w:pPr>
        <w:shd w:val="clear" w:color="auto" w:fill="FFFFFF"/>
        <w:autoSpaceDE w:val="0"/>
        <w:autoSpaceDN w:val="0"/>
        <w:adjustRightInd w:val="0"/>
        <w:jc w:val="both"/>
        <w:rPr>
          <w:color w:val="000000"/>
          <w:sz w:val="28"/>
          <w:szCs w:val="28"/>
        </w:rPr>
      </w:pPr>
      <w:r w:rsidRPr="003F60CB">
        <w:rPr>
          <w:color w:val="000000"/>
          <w:sz w:val="28"/>
          <w:szCs w:val="28"/>
        </w:rPr>
        <w:t xml:space="preserve">- бере участь у настановній і заключній конференціях з педагогічної практики та в організації виставки її матеріалів; </w:t>
      </w:r>
    </w:p>
    <w:p w:rsidR="005239E8" w:rsidRPr="003F60CB" w:rsidRDefault="005239E8" w:rsidP="005239E8">
      <w:pPr>
        <w:shd w:val="clear" w:color="auto" w:fill="FFFFFF"/>
        <w:autoSpaceDE w:val="0"/>
        <w:autoSpaceDN w:val="0"/>
        <w:adjustRightInd w:val="0"/>
        <w:jc w:val="both"/>
        <w:rPr>
          <w:sz w:val="28"/>
          <w:szCs w:val="28"/>
        </w:rPr>
      </w:pPr>
      <w:r w:rsidRPr="003F60CB">
        <w:rPr>
          <w:color w:val="000000"/>
          <w:sz w:val="28"/>
          <w:szCs w:val="28"/>
        </w:rPr>
        <w:t>- спільно з методистом зі спеціальності оцінює результативність навчально-виховної діяльності кожного студента-практиканта.</w:t>
      </w:r>
    </w:p>
    <w:p w:rsidR="005239E8" w:rsidRPr="003F60CB" w:rsidRDefault="005239E8" w:rsidP="005239E8">
      <w:pPr>
        <w:ind w:firstLine="709"/>
        <w:jc w:val="both"/>
        <w:rPr>
          <w:b/>
          <w:sz w:val="28"/>
          <w:szCs w:val="28"/>
        </w:rPr>
      </w:pPr>
      <w:r w:rsidRPr="003F60CB">
        <w:rPr>
          <w:b/>
          <w:sz w:val="28"/>
          <w:szCs w:val="28"/>
        </w:rPr>
        <w:t xml:space="preserve">Керівник практики від бази практики: </w:t>
      </w:r>
    </w:p>
    <w:p w:rsidR="005239E8" w:rsidRPr="003F60CB" w:rsidRDefault="005239E8" w:rsidP="005239E8">
      <w:pPr>
        <w:ind w:firstLine="709"/>
        <w:jc w:val="both"/>
        <w:rPr>
          <w:sz w:val="28"/>
          <w:szCs w:val="28"/>
        </w:rPr>
      </w:pPr>
      <w:r w:rsidRPr="003F60CB">
        <w:rPr>
          <w:sz w:val="28"/>
          <w:szCs w:val="28"/>
        </w:rPr>
        <w:t xml:space="preserve">-  створює необхідні умови для виконання студентами програми практики, не допускає використання їх на посадах та роботах, що не відповідають програмі практики та майбутній спеціальності; </w:t>
      </w:r>
    </w:p>
    <w:p w:rsidR="005239E8" w:rsidRPr="003F60CB" w:rsidRDefault="005239E8" w:rsidP="005239E8">
      <w:pPr>
        <w:ind w:firstLine="709"/>
        <w:jc w:val="both"/>
        <w:rPr>
          <w:sz w:val="28"/>
          <w:szCs w:val="28"/>
        </w:rPr>
      </w:pPr>
      <w:r w:rsidRPr="003F60CB">
        <w:rPr>
          <w:sz w:val="28"/>
          <w:szCs w:val="28"/>
        </w:rPr>
        <w:t xml:space="preserve">-  затверджує  робочий  план  і  графік  проходження  практики  з  урахуванням пропозицій  студента-практиканта ; </w:t>
      </w:r>
    </w:p>
    <w:p w:rsidR="005239E8" w:rsidRPr="003F60CB" w:rsidRDefault="005239E8" w:rsidP="005239E8">
      <w:pPr>
        <w:ind w:firstLine="709"/>
        <w:jc w:val="both"/>
        <w:rPr>
          <w:sz w:val="28"/>
          <w:szCs w:val="28"/>
        </w:rPr>
      </w:pPr>
      <w:r w:rsidRPr="003F60CB">
        <w:rPr>
          <w:sz w:val="28"/>
          <w:szCs w:val="28"/>
        </w:rPr>
        <w:t xml:space="preserve">-  подає необхідну методичну допомогу, дає вказівки та завдання практикантам, </w:t>
      </w:r>
    </w:p>
    <w:p w:rsidR="005239E8" w:rsidRPr="003F60CB" w:rsidRDefault="005239E8" w:rsidP="005239E8">
      <w:pPr>
        <w:ind w:firstLine="709"/>
        <w:jc w:val="both"/>
        <w:rPr>
          <w:sz w:val="28"/>
          <w:szCs w:val="28"/>
        </w:rPr>
      </w:pPr>
      <w:r w:rsidRPr="003F60CB">
        <w:rPr>
          <w:sz w:val="28"/>
          <w:szCs w:val="28"/>
        </w:rPr>
        <w:t xml:space="preserve">- контролює зроблені практикантами записи у щоденнику практики; </w:t>
      </w:r>
    </w:p>
    <w:p w:rsidR="005239E8" w:rsidRPr="003F60CB" w:rsidRDefault="005239E8" w:rsidP="005239E8">
      <w:pPr>
        <w:ind w:firstLine="709"/>
        <w:jc w:val="both"/>
        <w:rPr>
          <w:sz w:val="28"/>
          <w:szCs w:val="28"/>
        </w:rPr>
      </w:pPr>
      <w:r w:rsidRPr="003F60CB">
        <w:rPr>
          <w:sz w:val="28"/>
          <w:szCs w:val="28"/>
        </w:rPr>
        <w:t xml:space="preserve">-  допомагає  студентам  при  складанні  документів,  виконанні конкретних видів робіт, аналізі чи узагальненні; </w:t>
      </w:r>
    </w:p>
    <w:p w:rsidR="005239E8" w:rsidRPr="003F60CB" w:rsidRDefault="005239E8" w:rsidP="005239E8">
      <w:pPr>
        <w:ind w:firstLine="720"/>
        <w:jc w:val="both"/>
        <w:rPr>
          <w:sz w:val="28"/>
          <w:szCs w:val="28"/>
        </w:rPr>
      </w:pPr>
      <w:r w:rsidRPr="003F60CB">
        <w:rPr>
          <w:sz w:val="28"/>
          <w:szCs w:val="28"/>
        </w:rPr>
        <w:t xml:space="preserve">-  після закінчення практики дає письмову характеристику на кожного студента-практиканта.  </w:t>
      </w:r>
    </w:p>
    <w:p w:rsidR="005239E8" w:rsidRPr="003F60CB" w:rsidRDefault="005239E8" w:rsidP="005239E8">
      <w:pPr>
        <w:ind w:firstLine="709"/>
        <w:jc w:val="both"/>
        <w:rPr>
          <w:sz w:val="28"/>
          <w:szCs w:val="28"/>
        </w:rPr>
      </w:pPr>
      <w:r w:rsidRPr="003F60CB">
        <w:rPr>
          <w:sz w:val="28"/>
          <w:szCs w:val="28"/>
        </w:rPr>
        <w:t>При організації педагогічної практики в навчально-освітній установі, необхідно орієнтуватися не тільки на виконання програми практики, але перш за все, підходити до кожного студента як до унікальної особи, цілеспрямовано і послідовно розкривати в ньому професійні можливості. Кожен студент повинен мати змогу отримувати щоденні консультації, допомогу при розв’язанні проблем, що виникли в тій або іншій ситуації як з боку методиста практики, так і зі сторони випускової кафедри факультету. Результативність і ефективність педагогічної практики визначається рівнем взаємодії педагогічного навчального закладу зі школою. Ідея гуманізації всього навчально-виховного процесу є в наш час однією з найактуальніших.</w:t>
      </w:r>
    </w:p>
    <w:p w:rsidR="00976059" w:rsidRPr="003F60CB" w:rsidRDefault="00976059" w:rsidP="00976059">
      <w:pPr>
        <w:jc w:val="both"/>
        <w:rPr>
          <w:color w:val="000000" w:themeColor="text1"/>
          <w:sz w:val="28"/>
          <w:szCs w:val="28"/>
        </w:rPr>
      </w:pPr>
      <w:r w:rsidRPr="003F60CB">
        <w:rPr>
          <w:sz w:val="28"/>
          <w:szCs w:val="28"/>
        </w:rPr>
        <w:t xml:space="preserve">Виробнича цільова педагогічна практика в школі є органічною складовою підготовки студентів спеціальності 014 – «Середня освіта (історія)». </w:t>
      </w:r>
      <w:r w:rsidRPr="003F60CB">
        <w:rPr>
          <w:color w:val="000000" w:themeColor="text1"/>
          <w:sz w:val="28"/>
          <w:szCs w:val="28"/>
        </w:rPr>
        <w:t>Мета педагогічної практики магістрів:</w:t>
      </w:r>
    </w:p>
    <w:p w:rsidR="00976059" w:rsidRPr="003F60CB" w:rsidRDefault="00976059" w:rsidP="00976059">
      <w:pPr>
        <w:pStyle w:val="af0"/>
        <w:numPr>
          <w:ilvl w:val="0"/>
          <w:numId w:val="43"/>
        </w:numPr>
        <w:jc w:val="both"/>
        <w:rPr>
          <w:color w:val="000000" w:themeColor="text1"/>
          <w:sz w:val="28"/>
          <w:szCs w:val="28"/>
        </w:rPr>
      </w:pPr>
      <w:r w:rsidRPr="003F60CB">
        <w:rPr>
          <w:color w:val="000000" w:themeColor="text1"/>
          <w:sz w:val="28"/>
          <w:szCs w:val="28"/>
        </w:rPr>
        <w:t>знайомство з конкретними умовами сучасної професійної педагогічної діяльності у навчальному закладі;</w:t>
      </w:r>
    </w:p>
    <w:p w:rsidR="00976059" w:rsidRPr="003F60CB" w:rsidRDefault="00976059" w:rsidP="00976059">
      <w:pPr>
        <w:pStyle w:val="af0"/>
        <w:numPr>
          <w:ilvl w:val="0"/>
          <w:numId w:val="43"/>
        </w:numPr>
        <w:jc w:val="both"/>
        <w:rPr>
          <w:color w:val="000000" w:themeColor="text1"/>
          <w:sz w:val="28"/>
          <w:szCs w:val="28"/>
        </w:rPr>
      </w:pPr>
      <w:r w:rsidRPr="003F60CB">
        <w:rPr>
          <w:color w:val="000000" w:themeColor="text1"/>
          <w:sz w:val="28"/>
          <w:szCs w:val="28"/>
        </w:rPr>
        <w:t>закріплення отриманих теоретичних знань із загально-професійних і спеціальних дисциплін;</w:t>
      </w:r>
    </w:p>
    <w:p w:rsidR="00976059" w:rsidRPr="003F60CB" w:rsidRDefault="00976059" w:rsidP="00976059">
      <w:pPr>
        <w:pStyle w:val="af0"/>
        <w:numPr>
          <w:ilvl w:val="0"/>
          <w:numId w:val="43"/>
        </w:numPr>
        <w:jc w:val="both"/>
        <w:rPr>
          <w:color w:val="000000" w:themeColor="text1"/>
          <w:sz w:val="28"/>
          <w:szCs w:val="28"/>
        </w:rPr>
      </w:pPr>
      <w:r w:rsidRPr="003F60CB">
        <w:rPr>
          <w:color w:val="000000" w:themeColor="text1"/>
          <w:sz w:val="28"/>
          <w:szCs w:val="28"/>
        </w:rPr>
        <w:t>особиста апробація отриманих теоретичних знань щодо методики вчительської діяльності під час самостійно проведених уроків у старших класах і аудиторних занять;</w:t>
      </w:r>
    </w:p>
    <w:p w:rsidR="00976059" w:rsidRPr="003F60CB" w:rsidRDefault="00976059" w:rsidP="00976059">
      <w:pPr>
        <w:pStyle w:val="af0"/>
        <w:numPr>
          <w:ilvl w:val="0"/>
          <w:numId w:val="43"/>
        </w:numPr>
        <w:jc w:val="both"/>
        <w:rPr>
          <w:color w:val="000000" w:themeColor="text1"/>
          <w:sz w:val="28"/>
          <w:szCs w:val="28"/>
        </w:rPr>
      </w:pPr>
      <w:r w:rsidRPr="003F60CB">
        <w:rPr>
          <w:color w:val="000000" w:themeColor="text1"/>
          <w:sz w:val="28"/>
          <w:szCs w:val="28"/>
        </w:rPr>
        <w:t>оволодіння необхідними методами, навичками та вміннями вчительської (викладацької)  діяльності;</w:t>
      </w:r>
    </w:p>
    <w:p w:rsidR="00976059" w:rsidRPr="003F60CB" w:rsidRDefault="00976059" w:rsidP="00976059">
      <w:pPr>
        <w:pStyle w:val="af0"/>
        <w:numPr>
          <w:ilvl w:val="0"/>
          <w:numId w:val="43"/>
        </w:numPr>
        <w:jc w:val="both"/>
        <w:rPr>
          <w:color w:val="000000" w:themeColor="text1"/>
          <w:sz w:val="28"/>
          <w:szCs w:val="28"/>
        </w:rPr>
      </w:pPr>
      <w:r w:rsidRPr="003F60CB">
        <w:rPr>
          <w:sz w:val="28"/>
          <w:szCs w:val="28"/>
        </w:rPr>
        <w:t>проведення виховних заходів з учнями у закладах середньої освіти;</w:t>
      </w:r>
    </w:p>
    <w:p w:rsidR="00976059" w:rsidRPr="003F60CB" w:rsidRDefault="00976059" w:rsidP="00976059">
      <w:pPr>
        <w:pStyle w:val="af0"/>
        <w:numPr>
          <w:ilvl w:val="0"/>
          <w:numId w:val="43"/>
        </w:numPr>
        <w:jc w:val="both"/>
        <w:rPr>
          <w:color w:val="000000" w:themeColor="text1"/>
          <w:sz w:val="28"/>
          <w:szCs w:val="28"/>
        </w:rPr>
      </w:pPr>
      <w:r w:rsidRPr="003F60CB">
        <w:rPr>
          <w:color w:val="000000" w:themeColor="text1"/>
          <w:sz w:val="28"/>
          <w:szCs w:val="28"/>
        </w:rPr>
        <w:t xml:space="preserve">отримання студентом необхідних практичних навичок та особистого досвіду з метою зростання у майбутньому до справжнього дипломованого професіонала. </w:t>
      </w:r>
    </w:p>
    <w:p w:rsidR="00976059" w:rsidRPr="003F60CB" w:rsidRDefault="00976059" w:rsidP="00976059">
      <w:pPr>
        <w:shd w:val="clear" w:color="auto" w:fill="FFFFFF"/>
        <w:autoSpaceDE w:val="0"/>
        <w:autoSpaceDN w:val="0"/>
        <w:adjustRightInd w:val="0"/>
        <w:jc w:val="both"/>
        <w:outlineLvl w:val="0"/>
        <w:rPr>
          <w:sz w:val="28"/>
          <w:szCs w:val="28"/>
        </w:rPr>
      </w:pPr>
    </w:p>
    <w:p w:rsidR="00976059" w:rsidRPr="003F60CB" w:rsidRDefault="00976059" w:rsidP="00976059">
      <w:pPr>
        <w:shd w:val="clear" w:color="auto" w:fill="FFFFFF"/>
        <w:autoSpaceDE w:val="0"/>
        <w:autoSpaceDN w:val="0"/>
        <w:adjustRightInd w:val="0"/>
        <w:jc w:val="both"/>
        <w:outlineLvl w:val="0"/>
        <w:rPr>
          <w:sz w:val="28"/>
          <w:szCs w:val="28"/>
        </w:rPr>
      </w:pPr>
      <w:r w:rsidRPr="003F60CB">
        <w:rPr>
          <w:b/>
          <w:bCs/>
          <w:color w:val="000000"/>
          <w:sz w:val="28"/>
          <w:szCs w:val="28"/>
        </w:rPr>
        <w:t>Зміст освіти та її завдання</w:t>
      </w:r>
    </w:p>
    <w:tbl>
      <w:tblPr>
        <w:tblW w:w="0" w:type="auto"/>
        <w:tblInd w:w="40" w:type="dxa"/>
        <w:tblCellMar>
          <w:left w:w="40" w:type="dxa"/>
          <w:right w:w="40" w:type="dxa"/>
        </w:tblCellMar>
        <w:tblLook w:val="04A0" w:firstRow="1" w:lastRow="0" w:firstColumn="1" w:lastColumn="0" w:noHBand="0" w:noVBand="1"/>
      </w:tblPr>
      <w:tblGrid>
        <w:gridCol w:w="9873"/>
      </w:tblGrid>
      <w:tr w:rsidR="00976059" w:rsidRPr="003F60CB" w:rsidTr="00976059">
        <w:trPr>
          <w:trHeight w:val="427"/>
        </w:trPr>
        <w:tc>
          <w:tcPr>
            <w:tcW w:w="0" w:type="auto"/>
            <w:tcBorders>
              <w:top w:val="single" w:sz="6" w:space="0" w:color="auto"/>
              <w:left w:val="single" w:sz="6" w:space="0" w:color="auto"/>
              <w:bottom w:val="single" w:sz="6" w:space="0" w:color="auto"/>
              <w:right w:val="nil"/>
            </w:tcBorders>
            <w:shd w:val="clear" w:color="auto" w:fill="FFFFFF"/>
            <w:hideMark/>
          </w:tcPr>
          <w:p w:rsidR="00976059" w:rsidRPr="003F60CB" w:rsidRDefault="00976059" w:rsidP="00976059">
            <w:pPr>
              <w:shd w:val="clear" w:color="auto" w:fill="FFFFFF"/>
              <w:autoSpaceDE w:val="0"/>
              <w:autoSpaceDN w:val="0"/>
              <w:adjustRightInd w:val="0"/>
              <w:spacing w:line="276" w:lineRule="auto"/>
              <w:jc w:val="center"/>
              <w:rPr>
                <w:sz w:val="28"/>
                <w:szCs w:val="28"/>
                <w:lang w:eastAsia="en-US"/>
              </w:rPr>
            </w:pPr>
            <w:r w:rsidRPr="003F60CB">
              <w:rPr>
                <w:color w:val="000000"/>
                <w:sz w:val="28"/>
                <w:szCs w:val="28"/>
                <w:lang w:eastAsia="en-US"/>
              </w:rPr>
              <w:t>Відродження і розбудова національної системи освіти</w:t>
            </w:r>
          </w:p>
        </w:tc>
      </w:tr>
      <w:tr w:rsidR="00976059" w:rsidRPr="003F60CB" w:rsidTr="00976059">
        <w:trPr>
          <w:trHeight w:val="379"/>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76059" w:rsidRPr="003F60CB" w:rsidRDefault="00976059" w:rsidP="00976059">
            <w:pPr>
              <w:shd w:val="clear" w:color="auto" w:fill="FFFFFF"/>
              <w:autoSpaceDE w:val="0"/>
              <w:autoSpaceDN w:val="0"/>
              <w:adjustRightInd w:val="0"/>
              <w:spacing w:line="276" w:lineRule="auto"/>
              <w:jc w:val="center"/>
              <w:rPr>
                <w:sz w:val="28"/>
                <w:szCs w:val="28"/>
                <w:lang w:eastAsia="en-US"/>
              </w:rPr>
            </w:pPr>
            <w:r w:rsidRPr="003F60CB">
              <w:rPr>
                <w:color w:val="000000"/>
                <w:sz w:val="28"/>
                <w:szCs w:val="28"/>
                <w:lang w:eastAsia="en-US"/>
              </w:rPr>
              <w:t>Формування освіченої творчої особистості</w:t>
            </w:r>
          </w:p>
        </w:tc>
      </w:tr>
      <w:tr w:rsidR="00976059" w:rsidRPr="003F60CB" w:rsidTr="00976059">
        <w:trPr>
          <w:trHeight w:val="331"/>
        </w:trPr>
        <w:tc>
          <w:tcPr>
            <w:tcW w:w="0" w:type="auto"/>
            <w:tcBorders>
              <w:top w:val="single" w:sz="6" w:space="0" w:color="auto"/>
              <w:left w:val="single" w:sz="6" w:space="0" w:color="auto"/>
              <w:bottom w:val="single" w:sz="6" w:space="0" w:color="auto"/>
              <w:right w:val="nil"/>
            </w:tcBorders>
            <w:shd w:val="clear" w:color="auto" w:fill="FFFFFF"/>
            <w:hideMark/>
          </w:tcPr>
          <w:p w:rsidR="00976059" w:rsidRPr="003F60CB" w:rsidRDefault="00976059" w:rsidP="00976059">
            <w:pPr>
              <w:shd w:val="clear" w:color="auto" w:fill="FFFFFF"/>
              <w:autoSpaceDE w:val="0"/>
              <w:autoSpaceDN w:val="0"/>
              <w:adjustRightInd w:val="0"/>
              <w:spacing w:line="276" w:lineRule="auto"/>
              <w:jc w:val="center"/>
              <w:rPr>
                <w:sz w:val="28"/>
                <w:szCs w:val="28"/>
                <w:lang w:eastAsia="en-US"/>
              </w:rPr>
            </w:pPr>
            <w:r w:rsidRPr="003F60CB">
              <w:rPr>
                <w:color w:val="000000"/>
                <w:sz w:val="28"/>
                <w:szCs w:val="28"/>
                <w:lang w:eastAsia="en-US"/>
              </w:rPr>
              <w:t>Вивчення державної мови в усіх навчально-виховних закладах</w:t>
            </w:r>
          </w:p>
        </w:tc>
      </w:tr>
      <w:tr w:rsidR="00976059" w:rsidRPr="003F60CB" w:rsidTr="00976059">
        <w:trPr>
          <w:trHeight w:val="691"/>
        </w:trPr>
        <w:tc>
          <w:tcPr>
            <w:tcW w:w="0" w:type="auto"/>
            <w:tcBorders>
              <w:top w:val="single" w:sz="6" w:space="0" w:color="auto"/>
              <w:left w:val="single" w:sz="6" w:space="0" w:color="auto"/>
              <w:bottom w:val="single" w:sz="6" w:space="0" w:color="auto"/>
              <w:right w:val="nil"/>
            </w:tcBorders>
            <w:shd w:val="clear" w:color="auto" w:fill="FFFFFF"/>
            <w:hideMark/>
          </w:tcPr>
          <w:p w:rsidR="00976059" w:rsidRPr="003F60CB" w:rsidRDefault="00976059" w:rsidP="00976059">
            <w:pPr>
              <w:shd w:val="clear" w:color="auto" w:fill="FFFFFF"/>
              <w:autoSpaceDE w:val="0"/>
              <w:autoSpaceDN w:val="0"/>
              <w:adjustRightInd w:val="0"/>
              <w:spacing w:line="276" w:lineRule="auto"/>
              <w:jc w:val="center"/>
              <w:rPr>
                <w:sz w:val="28"/>
                <w:szCs w:val="28"/>
                <w:lang w:eastAsia="en-US"/>
              </w:rPr>
            </w:pPr>
            <w:r w:rsidRPr="003F60CB">
              <w:rPr>
                <w:color w:val="000000"/>
                <w:sz w:val="28"/>
                <w:szCs w:val="28"/>
                <w:lang w:eastAsia="en-US"/>
              </w:rPr>
              <w:t>Реформування змісту гуманітарної,</w:t>
            </w:r>
          </w:p>
          <w:p w:rsidR="00976059" w:rsidRPr="003F60CB" w:rsidRDefault="00976059" w:rsidP="00976059">
            <w:pPr>
              <w:shd w:val="clear" w:color="auto" w:fill="FFFFFF"/>
              <w:autoSpaceDE w:val="0"/>
              <w:autoSpaceDN w:val="0"/>
              <w:adjustRightInd w:val="0"/>
              <w:spacing w:line="276" w:lineRule="auto"/>
              <w:jc w:val="center"/>
              <w:rPr>
                <w:sz w:val="28"/>
                <w:szCs w:val="28"/>
                <w:lang w:eastAsia="en-US"/>
              </w:rPr>
            </w:pPr>
            <w:r w:rsidRPr="003F60CB">
              <w:rPr>
                <w:color w:val="000000"/>
                <w:sz w:val="28"/>
                <w:szCs w:val="28"/>
                <w:lang w:eastAsia="en-US"/>
              </w:rPr>
              <w:t>природничо-математичної освіти, трудової</w:t>
            </w:r>
          </w:p>
          <w:p w:rsidR="00976059" w:rsidRPr="003F60CB" w:rsidRDefault="00976059" w:rsidP="00976059">
            <w:pPr>
              <w:shd w:val="clear" w:color="auto" w:fill="FFFFFF"/>
              <w:autoSpaceDE w:val="0"/>
              <w:autoSpaceDN w:val="0"/>
              <w:adjustRightInd w:val="0"/>
              <w:spacing w:line="276" w:lineRule="auto"/>
              <w:jc w:val="center"/>
              <w:rPr>
                <w:sz w:val="28"/>
                <w:szCs w:val="28"/>
                <w:lang w:eastAsia="en-US"/>
              </w:rPr>
            </w:pPr>
            <w:r w:rsidRPr="003F60CB">
              <w:rPr>
                <w:color w:val="000000"/>
                <w:sz w:val="28"/>
                <w:szCs w:val="28"/>
                <w:lang w:eastAsia="en-US"/>
              </w:rPr>
              <w:t>та фахової підготовки в середній ланці освіти</w:t>
            </w:r>
          </w:p>
        </w:tc>
      </w:tr>
      <w:tr w:rsidR="00976059" w:rsidRPr="003F60CB" w:rsidTr="00976059">
        <w:trPr>
          <w:trHeight w:val="360"/>
        </w:trPr>
        <w:tc>
          <w:tcPr>
            <w:tcW w:w="0" w:type="auto"/>
            <w:tcBorders>
              <w:top w:val="single" w:sz="6" w:space="0" w:color="auto"/>
              <w:left w:val="single" w:sz="6" w:space="0" w:color="auto"/>
              <w:bottom w:val="single" w:sz="6" w:space="0" w:color="auto"/>
              <w:right w:val="nil"/>
            </w:tcBorders>
            <w:shd w:val="clear" w:color="auto" w:fill="FFFFFF"/>
            <w:hideMark/>
          </w:tcPr>
          <w:p w:rsidR="00976059" w:rsidRPr="003F60CB" w:rsidRDefault="00976059" w:rsidP="00976059">
            <w:pPr>
              <w:shd w:val="clear" w:color="auto" w:fill="FFFFFF"/>
              <w:autoSpaceDE w:val="0"/>
              <w:autoSpaceDN w:val="0"/>
              <w:adjustRightInd w:val="0"/>
              <w:spacing w:line="276" w:lineRule="auto"/>
              <w:jc w:val="center"/>
              <w:rPr>
                <w:sz w:val="28"/>
                <w:szCs w:val="28"/>
                <w:lang w:eastAsia="en-US"/>
              </w:rPr>
            </w:pPr>
            <w:r w:rsidRPr="003F60CB">
              <w:rPr>
                <w:color w:val="000000"/>
                <w:sz w:val="28"/>
                <w:szCs w:val="28"/>
                <w:lang w:eastAsia="en-US"/>
              </w:rPr>
              <w:t>Вироблення державних стандартів обсягу знань, умінь і навичок</w:t>
            </w:r>
          </w:p>
        </w:tc>
      </w:tr>
      <w:tr w:rsidR="00976059" w:rsidRPr="003F60CB" w:rsidTr="00976059">
        <w:trPr>
          <w:trHeight w:val="384"/>
        </w:trPr>
        <w:tc>
          <w:tcPr>
            <w:tcW w:w="0" w:type="auto"/>
            <w:tcBorders>
              <w:top w:val="single" w:sz="6" w:space="0" w:color="auto"/>
              <w:left w:val="single" w:sz="6" w:space="0" w:color="auto"/>
              <w:bottom w:val="single" w:sz="6" w:space="0" w:color="auto"/>
              <w:right w:val="nil"/>
            </w:tcBorders>
            <w:shd w:val="clear" w:color="auto" w:fill="FFFFFF"/>
            <w:hideMark/>
          </w:tcPr>
          <w:p w:rsidR="00976059" w:rsidRPr="003F60CB" w:rsidRDefault="00976059" w:rsidP="00976059">
            <w:pPr>
              <w:shd w:val="clear" w:color="auto" w:fill="FFFFFF"/>
              <w:autoSpaceDE w:val="0"/>
              <w:autoSpaceDN w:val="0"/>
              <w:adjustRightInd w:val="0"/>
              <w:spacing w:line="276" w:lineRule="auto"/>
              <w:jc w:val="center"/>
              <w:rPr>
                <w:sz w:val="28"/>
                <w:szCs w:val="28"/>
                <w:lang w:eastAsia="en-US"/>
              </w:rPr>
            </w:pPr>
            <w:r w:rsidRPr="003F60CB">
              <w:rPr>
                <w:color w:val="000000"/>
                <w:sz w:val="28"/>
                <w:szCs w:val="28"/>
                <w:lang w:eastAsia="en-US"/>
              </w:rPr>
              <w:t>Формування готовності до самоосвіти</w:t>
            </w:r>
          </w:p>
        </w:tc>
      </w:tr>
      <w:tr w:rsidR="00976059" w:rsidRPr="003F60CB" w:rsidTr="00976059">
        <w:trPr>
          <w:trHeight w:val="117"/>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76059" w:rsidRPr="003F60CB" w:rsidRDefault="00976059" w:rsidP="00976059">
            <w:pPr>
              <w:shd w:val="clear" w:color="auto" w:fill="FFFFFF"/>
              <w:autoSpaceDE w:val="0"/>
              <w:autoSpaceDN w:val="0"/>
              <w:adjustRightInd w:val="0"/>
              <w:spacing w:line="276" w:lineRule="auto"/>
              <w:jc w:val="center"/>
              <w:rPr>
                <w:sz w:val="28"/>
                <w:szCs w:val="28"/>
                <w:lang w:eastAsia="en-US"/>
              </w:rPr>
            </w:pPr>
            <w:r w:rsidRPr="003F60CB">
              <w:rPr>
                <w:color w:val="000000"/>
                <w:sz w:val="28"/>
                <w:szCs w:val="28"/>
                <w:lang w:eastAsia="en-US"/>
              </w:rPr>
              <w:t>Сприяння фізичному, психічному здоров'ю дітей і молоді</w:t>
            </w:r>
          </w:p>
        </w:tc>
      </w:tr>
      <w:tr w:rsidR="00976059" w:rsidRPr="003F60CB" w:rsidTr="00976059">
        <w:trPr>
          <w:trHeight w:val="238"/>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76059" w:rsidRPr="003F60CB" w:rsidRDefault="00976059" w:rsidP="00976059">
            <w:pPr>
              <w:shd w:val="clear" w:color="auto" w:fill="FFFFFF"/>
              <w:autoSpaceDE w:val="0"/>
              <w:autoSpaceDN w:val="0"/>
              <w:adjustRightInd w:val="0"/>
              <w:spacing w:line="276" w:lineRule="auto"/>
              <w:jc w:val="center"/>
              <w:rPr>
                <w:sz w:val="28"/>
                <w:szCs w:val="28"/>
                <w:lang w:eastAsia="en-US"/>
              </w:rPr>
            </w:pPr>
            <w:r w:rsidRPr="003F60CB">
              <w:rPr>
                <w:color w:val="000000"/>
                <w:sz w:val="28"/>
                <w:szCs w:val="28"/>
                <w:lang w:eastAsia="en-US"/>
              </w:rPr>
              <w:t>Створення на рівноправній основі недержавних навчально-виховних закладів</w:t>
            </w:r>
          </w:p>
        </w:tc>
      </w:tr>
      <w:tr w:rsidR="00976059" w:rsidRPr="003F60CB" w:rsidTr="00976059">
        <w:trPr>
          <w:trHeight w:val="526"/>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76059" w:rsidRPr="003F60CB" w:rsidRDefault="00976059" w:rsidP="00976059">
            <w:pPr>
              <w:shd w:val="clear" w:color="auto" w:fill="FFFFFF"/>
              <w:autoSpaceDE w:val="0"/>
              <w:autoSpaceDN w:val="0"/>
              <w:adjustRightInd w:val="0"/>
              <w:spacing w:line="276" w:lineRule="auto"/>
              <w:jc w:val="center"/>
              <w:rPr>
                <w:sz w:val="28"/>
                <w:szCs w:val="28"/>
                <w:lang w:eastAsia="en-US"/>
              </w:rPr>
            </w:pPr>
            <w:r w:rsidRPr="003F60CB">
              <w:rPr>
                <w:color w:val="000000"/>
                <w:sz w:val="28"/>
                <w:szCs w:val="28"/>
                <w:lang w:eastAsia="en-US"/>
              </w:rPr>
              <w:t>Національне виховання, головною метою якого є набуття молодим поколінням соціального досвіду, успадкування духовних надбань українського народу</w:t>
            </w:r>
          </w:p>
        </w:tc>
      </w:tr>
    </w:tbl>
    <w:p w:rsidR="00976059" w:rsidRPr="003F60CB" w:rsidRDefault="00976059" w:rsidP="00976059">
      <w:pPr>
        <w:rPr>
          <w:sz w:val="28"/>
          <w:szCs w:val="28"/>
        </w:rPr>
      </w:pPr>
    </w:p>
    <w:p w:rsidR="00976059" w:rsidRPr="003F60CB" w:rsidRDefault="00976059" w:rsidP="00976059">
      <w:pPr>
        <w:pStyle w:val="1"/>
        <w:ind w:firstLine="709"/>
        <w:rPr>
          <w:rFonts w:ascii="Times New Roman" w:hAnsi="Times New Roman" w:cs="Times New Roman"/>
          <w:sz w:val="28"/>
          <w:szCs w:val="28"/>
        </w:rPr>
      </w:pPr>
      <w:r w:rsidRPr="003F60CB">
        <w:rPr>
          <w:rFonts w:ascii="Times New Roman" w:hAnsi="Times New Roman" w:cs="Times New Roman"/>
          <w:sz w:val="28"/>
          <w:szCs w:val="28"/>
        </w:rPr>
        <w:t>Основні правила учителя.</w:t>
      </w:r>
    </w:p>
    <w:p w:rsidR="00976059" w:rsidRPr="003F60CB" w:rsidRDefault="00976059" w:rsidP="00976059">
      <w:pPr>
        <w:pStyle w:val="HTML"/>
        <w:spacing w:line="240" w:lineRule="auto"/>
        <w:ind w:firstLine="919"/>
        <w:contextualSpacing/>
        <w:jc w:val="both"/>
        <w:rPr>
          <w:rFonts w:ascii="Times New Roman" w:hAnsi="Times New Roman" w:cs="Times New Roman"/>
          <w:sz w:val="28"/>
          <w:szCs w:val="28"/>
        </w:rPr>
      </w:pPr>
      <w:r w:rsidRPr="003F60CB">
        <w:rPr>
          <w:rFonts w:ascii="Times New Roman" w:hAnsi="Times New Roman" w:cs="Times New Roman"/>
          <w:sz w:val="28"/>
          <w:szCs w:val="28"/>
          <w:lang w:val="uk-UA"/>
        </w:rPr>
        <w:t xml:space="preserve">Суттєва особливість педагогічної праці – вона з початку і до кінця є процесом взаємодії людей. Це посилює роль особистісних взаємин у педагогічній праці: підкреслює важливість моральних аспектів. Специфічним є і результат педагогічної діяльності – людина, яка оволоділа певною частиною суспільної культури, здатна до соціального саморозвитку і виконання певних соціальних ролей у суспільстві. </w:t>
      </w:r>
      <w:r w:rsidRPr="003F60CB">
        <w:rPr>
          <w:rFonts w:ascii="Times New Roman" w:hAnsi="Times New Roman" w:cs="Times New Roman"/>
          <w:sz w:val="28"/>
          <w:szCs w:val="28"/>
        </w:rPr>
        <w:t xml:space="preserve">Вчителями в широкому розумінні слова називають тих, хто озброює молоде покоління знаннями, уміннями, навичками. У вузькому значенні слово вчитель – це людина, яка одержала спеціальну підготовку і займається навчанням і вихованням учнів у загальноосвітній школі. </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rPr>
      </w:pPr>
      <w:r w:rsidRPr="003F60CB">
        <w:rPr>
          <w:rFonts w:ascii="Times New Roman" w:hAnsi="Times New Roman" w:cs="Times New Roman"/>
          <w:color w:val="auto"/>
          <w:sz w:val="28"/>
          <w:szCs w:val="28"/>
        </w:rPr>
        <w:t>Педагогічна культура є частиною загальнолюдської культури. У ній</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втілені духовні цінності освіти і виховання (педагогічні знання, теорії, концепції, накопичений педагогічний досвід, професійні етичні норми) та</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матеріальні (засоби навчання і виховання), а також способи творчої</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педагогічної діяльності, які слугують соціалізації особистості в конкретних</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історичних умовах. Педагогічна культура вчителя є системним утворенням. Її</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головними структурними компонентами є: педагогічні цінності, творчі способи</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педагогічної діяльності, досвід створення учителем зразків педагогічної</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практики з позицій гуманізму.</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rPr>
      </w:pPr>
      <w:r w:rsidRPr="003F60CB">
        <w:rPr>
          <w:rFonts w:ascii="Times New Roman" w:hAnsi="Times New Roman" w:cs="Times New Roman"/>
          <w:color w:val="auto"/>
          <w:sz w:val="28"/>
          <w:szCs w:val="28"/>
        </w:rPr>
        <w:t>Показниками високого рівня сформованості педагогічної культури слід</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вважати:</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rPr>
      </w:pPr>
      <w:r w:rsidRPr="003F60CB">
        <w:rPr>
          <w:rFonts w:ascii="Times New Roman" w:hAnsi="Times New Roman" w:cs="Times New Roman"/>
          <w:color w:val="auto"/>
          <w:sz w:val="28"/>
          <w:szCs w:val="28"/>
        </w:rPr>
        <w:t>- гуманістичну спрямованість особистості педагога;</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rPr>
      </w:pPr>
      <w:r w:rsidRPr="003F60CB">
        <w:rPr>
          <w:rFonts w:ascii="Times New Roman" w:hAnsi="Times New Roman" w:cs="Times New Roman"/>
          <w:color w:val="auto"/>
          <w:sz w:val="28"/>
          <w:szCs w:val="28"/>
        </w:rPr>
        <w:t>- психолого-педагогічну компетентність і розвинуте педагогічне мислення;</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rPr>
      </w:pPr>
      <w:r w:rsidRPr="003F60CB">
        <w:rPr>
          <w:rFonts w:ascii="Times New Roman" w:hAnsi="Times New Roman" w:cs="Times New Roman"/>
          <w:color w:val="auto"/>
          <w:sz w:val="28"/>
          <w:szCs w:val="28"/>
        </w:rPr>
        <w:t>- освіченість у галузі предмета, який учитель викладає, і володіння</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педагогічними технологіями;</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rPr>
      </w:pPr>
      <w:r w:rsidRPr="003F60CB">
        <w:rPr>
          <w:rFonts w:ascii="Times New Roman" w:hAnsi="Times New Roman" w:cs="Times New Roman"/>
          <w:color w:val="auto"/>
          <w:sz w:val="28"/>
          <w:szCs w:val="28"/>
        </w:rPr>
        <w:t>- досвід творчої діяльності, уміння обґрунтувати власну педагогічну</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діяльність як систему (дидактичну, виховну, методичну)</w:t>
      </w:r>
      <w:r w:rsidRPr="003F60CB">
        <w:rPr>
          <w:rFonts w:ascii="Times New Roman" w:hAnsi="Times New Roman" w:cs="Times New Roman"/>
          <w:color w:val="auto"/>
          <w:sz w:val="28"/>
          <w:szCs w:val="28"/>
          <w:lang w:val="uk-UA"/>
        </w:rPr>
        <w:t>, прагнення до самовдосконалення</w:t>
      </w:r>
      <w:r w:rsidRPr="003F60CB">
        <w:rPr>
          <w:rFonts w:ascii="Times New Roman" w:hAnsi="Times New Roman" w:cs="Times New Roman"/>
          <w:color w:val="auto"/>
          <w:sz w:val="28"/>
          <w:szCs w:val="28"/>
        </w:rPr>
        <w:t>;</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rPr>
      </w:pPr>
      <w:r w:rsidRPr="003F60CB">
        <w:rPr>
          <w:rFonts w:ascii="Times New Roman" w:hAnsi="Times New Roman" w:cs="Times New Roman"/>
          <w:color w:val="auto"/>
          <w:sz w:val="28"/>
          <w:szCs w:val="28"/>
        </w:rPr>
        <w:t>- культуру професійної поведінки (педагогічного спілкування, мови,</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зовнішнього вигляду).</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lang w:val="uk-UA"/>
        </w:rPr>
      </w:pPr>
      <w:r w:rsidRPr="003F60CB">
        <w:rPr>
          <w:rFonts w:ascii="Times New Roman" w:hAnsi="Times New Roman" w:cs="Times New Roman"/>
          <w:color w:val="auto"/>
          <w:sz w:val="28"/>
          <w:szCs w:val="28"/>
        </w:rPr>
        <w:t>Індивідуальна педагогічна культура виявляється у професійній поведінці</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вчителя. Так, учителеві з високим рівнем педагогічної культури властиві</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теоретичне обґрунтування власної педагогічної позиції, системність</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педагогічної діяльності, гнучкість і варіативність у прийнятті</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рішень. Такий педагог має індивідуальний стиль. Він не тільки зберігає і</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відтворює духовні цінності освіти і виховання, а й сам створює їх у вигляді</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нових технологій, методик. І навпаки, в</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учителя з низьким рівнем професійної культури виявляється невпевненість,</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нестійкість власної педагогічної позиції, безсистемність, непослідовність,</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невміння вирішувати педагогічні проблеми.</w:t>
      </w:r>
      <w:r w:rsidRPr="003F60CB">
        <w:rPr>
          <w:rFonts w:ascii="Times New Roman" w:hAnsi="Times New Roman" w:cs="Times New Roman"/>
          <w:color w:val="auto"/>
          <w:sz w:val="28"/>
          <w:szCs w:val="28"/>
          <w:lang w:val="uk-UA"/>
        </w:rPr>
        <w:t xml:space="preserve"> Завдання учителя акцентувати увагу учнів на </w:t>
      </w:r>
      <w:r w:rsidRPr="003F60CB">
        <w:rPr>
          <w:rFonts w:ascii="Times New Roman" w:hAnsi="Times New Roman" w:cs="Times New Roman"/>
          <w:color w:val="000000"/>
          <w:sz w:val="28"/>
          <w:szCs w:val="28"/>
        </w:rPr>
        <w:t xml:space="preserve">сьогоденні, а </w:t>
      </w:r>
      <w:r w:rsidRPr="003F60CB">
        <w:rPr>
          <w:rFonts w:ascii="Times New Roman" w:hAnsi="Times New Roman" w:cs="Times New Roman"/>
          <w:color w:val="000000"/>
          <w:sz w:val="28"/>
          <w:szCs w:val="28"/>
          <w:lang w:val="uk-UA"/>
        </w:rPr>
        <w:t xml:space="preserve">не </w:t>
      </w:r>
      <w:r w:rsidRPr="003F60CB">
        <w:rPr>
          <w:rFonts w:ascii="Times New Roman" w:hAnsi="Times New Roman" w:cs="Times New Roman"/>
          <w:color w:val="000000"/>
          <w:sz w:val="28"/>
          <w:szCs w:val="28"/>
        </w:rPr>
        <w:t>на далекому майбут</w:t>
      </w:r>
      <w:r w:rsidRPr="003F60CB">
        <w:rPr>
          <w:rFonts w:ascii="Times New Roman" w:hAnsi="Times New Roman" w:cs="Times New Roman"/>
          <w:color w:val="000000"/>
          <w:sz w:val="28"/>
          <w:szCs w:val="28"/>
        </w:rPr>
        <w:softHyphen/>
        <w:t>ньому</w:t>
      </w:r>
      <w:r w:rsidRPr="003F60CB">
        <w:rPr>
          <w:rFonts w:ascii="Times New Roman" w:hAnsi="Times New Roman" w:cs="Times New Roman"/>
          <w:color w:val="000000"/>
          <w:sz w:val="28"/>
          <w:szCs w:val="28"/>
          <w:lang w:val="uk-UA"/>
        </w:rPr>
        <w:t xml:space="preserve">. Дитина не готується жити у майбутньому, а живе тому її діяльність має величезне значення. Тому методи навчання мають </w:t>
      </w:r>
      <w:r w:rsidRPr="003F60CB">
        <w:rPr>
          <w:rFonts w:ascii="Times New Roman" w:hAnsi="Times New Roman" w:cs="Times New Roman"/>
          <w:color w:val="000000"/>
          <w:sz w:val="28"/>
          <w:szCs w:val="28"/>
        </w:rPr>
        <w:t>зосереджуються на внутріш</w:t>
      </w:r>
      <w:r w:rsidRPr="003F60CB">
        <w:rPr>
          <w:rFonts w:ascii="Times New Roman" w:hAnsi="Times New Roman" w:cs="Times New Roman"/>
          <w:color w:val="000000"/>
          <w:sz w:val="28"/>
          <w:szCs w:val="28"/>
        </w:rPr>
        <w:softHyphen/>
        <w:t>ньому потенціалі, а не на оцінці.</w:t>
      </w:r>
      <w:r w:rsidRPr="003F60CB">
        <w:rPr>
          <w:rFonts w:ascii="Times New Roman" w:hAnsi="Times New Roman" w:cs="Times New Roman"/>
          <w:color w:val="000000"/>
          <w:sz w:val="28"/>
          <w:szCs w:val="28"/>
          <w:lang w:val="uk-UA"/>
        </w:rPr>
        <w:t xml:space="preserve"> Подолати відчуження між навчанням і особистісю.</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lang w:val="uk-UA"/>
        </w:rPr>
      </w:pPr>
      <w:r w:rsidRPr="003F60CB">
        <w:rPr>
          <w:rFonts w:ascii="Times New Roman" w:hAnsi="Times New Roman" w:cs="Times New Roman"/>
          <w:color w:val="auto"/>
          <w:sz w:val="28"/>
          <w:szCs w:val="28"/>
          <w:lang w:val="uk-UA"/>
        </w:rPr>
        <w:t xml:space="preserve">Предметна підготовка (блок спеціальних дисциплін) спрямована на засвоєння логіки розгортання змісту конкретного наукового знання як складової частини загальнолюдської культури і як засобу розвитку особистості учня. Він включає вивчення дисциплін необхідних для тієї чи іншої галузі знань і діяльності (історія ін.) на сучасному рівні розвитку суспільства. </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rPr>
      </w:pPr>
      <w:r w:rsidRPr="003F60CB">
        <w:rPr>
          <w:rFonts w:ascii="Times New Roman" w:hAnsi="Times New Roman" w:cs="Times New Roman"/>
          <w:color w:val="auto"/>
          <w:sz w:val="28"/>
          <w:szCs w:val="28"/>
        </w:rPr>
        <w:t>Педагогічна культура у реальному педагогічному процесі виявляється в</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єдності із загальнокультурними і моральними проявами особистості педагога.</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rPr>
      </w:pPr>
      <w:r w:rsidRPr="003F60CB">
        <w:rPr>
          <w:rFonts w:ascii="Times New Roman" w:hAnsi="Times New Roman" w:cs="Times New Roman"/>
          <w:color w:val="auto"/>
          <w:sz w:val="28"/>
          <w:szCs w:val="28"/>
        </w:rPr>
        <w:t>Культура зовнішнього вигляду ідеального вчителя – це його невід’ємна</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частка. Вона виконує професійну функцію: сприяє вихованню художньо-естетичних смаків учнів та гармонійно уособлює професійну діяльність</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вчителя. Одяг повинен бути естетично витриманий: гарний, в кольоровій гамі</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переважають помірні насичені барви. Стиль одягу – діловий, але не сіро-буденний. У манері одягатися знаходять вияв уміння враховувати місце, вік,</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нагоду, пори року, контингент вихованців та конкретну ситуацію. Із</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гардероба вчителя, який використовується у професійній діяльності,</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виключається: ультрамодний одяг, незвичайний фасон якого відволікає увагу</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учнів, одяг занадто яскравих тонів, що стомлює і дратує учні. Взуття має</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бути чисте, зручне. Вибір прикрас</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повинен демонструвати почуття міри, смак. Не допускати надміру</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експериментів зі своїм волоссям, щоб химерні зачіски і часті зміни кольору</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не відволікали уваги учнів. Макіяж повинен гармоніювати із одягом,</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зачіскою, аксесуарами, прикрасами. Макіяж має залежати від погоди, пори</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року, віку, обставин; йому має бути притаманне почуття міри.</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rPr>
      </w:pPr>
      <w:r w:rsidRPr="003F60CB">
        <w:rPr>
          <w:rFonts w:ascii="Times New Roman" w:hAnsi="Times New Roman" w:cs="Times New Roman"/>
          <w:color w:val="auto"/>
          <w:sz w:val="28"/>
          <w:szCs w:val="28"/>
        </w:rPr>
        <w:t>Ще однією важливою характеристикою діяльності вчителя є його мовна</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культура. Мова – найважливіший засіб спілкування вчителя з учнями, головний</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інструмент педагогічної праці. Вона є засобом безпосереднього впливу на</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свідомість і поведінку учнів. Важливі показники мовної культури педагога –</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змістовність, логічність, точність, ясність, стислість, простота, емоційна</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виразність, яскравість, образність, барвистість мовлення, правильна</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літературна вимова, вільне, невимушене оперування словом, фонетична</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виразність, інтонаційна різноманітність, чітка дикція, правильне</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використання логічних наголосів та психологічних пауз; взаємовідповідність</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між змістом і тоном, між словами, жестами та мімікою. Важливими у мовленні</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 xml:space="preserve">педагога є постановка голосу, його тон. </w:t>
      </w:r>
      <w:r w:rsidRPr="003F60CB">
        <w:rPr>
          <w:rFonts w:ascii="Times New Roman" w:hAnsi="Times New Roman" w:cs="Times New Roman"/>
          <w:color w:val="auto"/>
          <w:sz w:val="28"/>
          <w:szCs w:val="28"/>
          <w:lang w:val="uk-UA"/>
        </w:rPr>
        <w:t xml:space="preserve">З </w:t>
      </w:r>
      <w:r w:rsidRPr="003F60CB">
        <w:rPr>
          <w:rFonts w:ascii="Times New Roman" w:hAnsi="Times New Roman" w:cs="Times New Roman"/>
          <w:color w:val="auto"/>
          <w:sz w:val="28"/>
          <w:szCs w:val="28"/>
        </w:rPr>
        <w:t>учнями треба розмовляти так, щоб</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вони відчували в мові педагога його волю, душу і культуру. Манери вчителя – це зовнішня форма його поведінки в соціумі:</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учнівському, батьківському та учительському колективах. Чим досконаліші ці</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 xml:space="preserve">манери, тим більша сила їх виховного впливу. </w:t>
      </w:r>
      <w:r w:rsidRPr="003F60CB">
        <w:rPr>
          <w:rFonts w:ascii="Times New Roman" w:hAnsi="Times New Roman" w:cs="Times New Roman"/>
          <w:color w:val="auto"/>
          <w:sz w:val="28"/>
          <w:szCs w:val="28"/>
          <w:lang w:val="uk-UA"/>
        </w:rPr>
        <w:t xml:space="preserve">Поради </w:t>
      </w:r>
      <w:r w:rsidRPr="003F60CB">
        <w:rPr>
          <w:rFonts w:ascii="Times New Roman" w:hAnsi="Times New Roman" w:cs="Times New Roman"/>
          <w:color w:val="auto"/>
          <w:sz w:val="28"/>
          <w:szCs w:val="28"/>
        </w:rPr>
        <w:t>до манер вчителя:</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rPr>
      </w:pPr>
      <w:r w:rsidRPr="003F60CB">
        <w:rPr>
          <w:rFonts w:ascii="Times New Roman" w:hAnsi="Times New Roman" w:cs="Times New Roman"/>
          <w:color w:val="auto"/>
          <w:sz w:val="28"/>
          <w:szCs w:val="28"/>
        </w:rPr>
        <w:t xml:space="preserve"> 1. Вчительські манери ґрунтуються на загальноприйнятих нормах поведінки</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людей цивілізованого суспільства.</w:t>
      </w:r>
    </w:p>
    <w:p w:rsidR="00976059" w:rsidRPr="003F60CB" w:rsidRDefault="00976059" w:rsidP="00976059">
      <w:pPr>
        <w:contextualSpacing/>
        <w:rPr>
          <w:sz w:val="28"/>
          <w:szCs w:val="28"/>
        </w:rPr>
      </w:pPr>
      <w:r w:rsidRPr="003F60CB">
        <w:rPr>
          <w:sz w:val="28"/>
          <w:szCs w:val="28"/>
        </w:rPr>
        <w:t xml:space="preserve"> 2. Манери вчителя повинні бути природними й невимушеними. На це звертає увагу К.Ушинський. Він говорить, що: «... не повинно бути штучності, навмисності. Природними та живими мають бути міміка і жести учителя, вони повинні виражати непідробну зацікавленість у подіях, що відбуваються під час навчання». Учитель має бути особою для своїх учнів (справжньою, реальною людиною), а не позбавленим свого обличчя втіленням програмних вимог, ланкою між передачею досвіду від покоління до покоління.  </w:t>
      </w:r>
      <w:r w:rsidRPr="003F60CB">
        <w:rPr>
          <w:b/>
          <w:i/>
          <w:color w:val="000000"/>
          <w:sz w:val="28"/>
          <w:szCs w:val="28"/>
        </w:rPr>
        <w:t xml:space="preserve">Пам’ятайте, </w:t>
      </w:r>
      <w:r w:rsidRPr="003F60CB">
        <w:rPr>
          <w:color w:val="000000"/>
          <w:sz w:val="28"/>
          <w:szCs w:val="28"/>
        </w:rPr>
        <w:t>що вирішальне значення для подальшої педагогічної діяльності має перша поява в класі, перші уроки, перше знайомство з дітьми.</w:t>
      </w:r>
      <w:r w:rsidRPr="003F60CB">
        <w:rPr>
          <w:sz w:val="28"/>
          <w:szCs w:val="28"/>
        </w:rPr>
        <w:t xml:space="preserve"> </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lang w:val="uk-UA"/>
        </w:rPr>
      </w:pP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3. Манери педагога мають бути гуманістично спрямованими. Відомий лозунг</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 xml:space="preserve">медпрацівників </w:t>
      </w:r>
      <w:r w:rsidRPr="003F60CB">
        <w:rPr>
          <w:rFonts w:ascii="Times New Roman" w:hAnsi="Times New Roman" w:cs="Times New Roman"/>
          <w:color w:val="auto"/>
          <w:sz w:val="28"/>
          <w:szCs w:val="28"/>
          <w:lang w:val="uk-UA"/>
        </w:rPr>
        <w:t>«</w:t>
      </w:r>
      <w:r w:rsidRPr="003F60CB">
        <w:rPr>
          <w:rFonts w:ascii="Times New Roman" w:hAnsi="Times New Roman" w:cs="Times New Roman"/>
          <w:color w:val="auto"/>
          <w:sz w:val="28"/>
          <w:szCs w:val="28"/>
        </w:rPr>
        <w:t>Не зашкодь</w:t>
      </w:r>
      <w:r w:rsidRPr="003F60CB">
        <w:rPr>
          <w:rFonts w:ascii="Times New Roman" w:hAnsi="Times New Roman" w:cs="Times New Roman"/>
          <w:color w:val="auto"/>
          <w:sz w:val="28"/>
          <w:szCs w:val="28"/>
          <w:lang w:val="uk-UA"/>
        </w:rPr>
        <w:t>»</w:t>
      </w:r>
      <w:r w:rsidRPr="003F60CB">
        <w:rPr>
          <w:rFonts w:ascii="Times New Roman" w:hAnsi="Times New Roman" w:cs="Times New Roman"/>
          <w:color w:val="auto"/>
          <w:sz w:val="28"/>
          <w:szCs w:val="28"/>
        </w:rPr>
        <w:t xml:space="preserve"> можна повною мірою віднести і до професії</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вчителя. Навіть учительський погляд важить надто багато для дітей, щоб його</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ігнорувати. Вчитель не має права зашкодити психіці дитини ні поглядом, ні</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жестом, ні мімікою, ні словом. В.Сухомлинський вважає, що учителю, перш</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ніж робити дисциплінарне зауваження учневі, треба загляну</w:t>
      </w:r>
      <w:r w:rsidRPr="003F60CB">
        <w:rPr>
          <w:rFonts w:ascii="Times New Roman" w:hAnsi="Times New Roman" w:cs="Times New Roman"/>
          <w:color w:val="auto"/>
          <w:sz w:val="28"/>
          <w:szCs w:val="28"/>
          <w:lang w:val="uk-UA"/>
        </w:rPr>
        <w:t>т</w:t>
      </w:r>
      <w:r w:rsidRPr="003F60CB">
        <w:rPr>
          <w:rFonts w:ascii="Times New Roman" w:hAnsi="Times New Roman" w:cs="Times New Roman"/>
          <w:color w:val="auto"/>
          <w:sz w:val="28"/>
          <w:szCs w:val="28"/>
        </w:rPr>
        <w:t>и в</w:t>
      </w:r>
      <w:r w:rsidRPr="003F60CB">
        <w:rPr>
          <w:rFonts w:ascii="Times New Roman" w:hAnsi="Times New Roman" w:cs="Times New Roman"/>
          <w:color w:val="auto"/>
          <w:sz w:val="28"/>
          <w:szCs w:val="28"/>
          <w:lang w:val="uk-UA"/>
        </w:rPr>
        <w:t xml:space="preserve"> його</w:t>
      </w:r>
      <w:r w:rsidRPr="003F60CB">
        <w:rPr>
          <w:rFonts w:ascii="Times New Roman" w:hAnsi="Times New Roman" w:cs="Times New Roman"/>
          <w:color w:val="auto"/>
          <w:sz w:val="28"/>
          <w:szCs w:val="28"/>
        </w:rPr>
        <w:t xml:space="preserve"> очі.</w:t>
      </w:r>
      <w:r w:rsidRPr="003F60CB">
        <w:rPr>
          <w:rFonts w:ascii="Times New Roman" w:hAnsi="Times New Roman" w:cs="Times New Roman"/>
          <w:color w:val="auto"/>
          <w:sz w:val="28"/>
          <w:szCs w:val="28"/>
          <w:lang w:val="uk-UA"/>
        </w:rPr>
        <w:t xml:space="preserve"> Гаїм Гінот влучно зауважив: «Я дійшов страшного висновку: усе в класі залежить від мене; мій власний підхід створює відповідну атмосферу; мій щоденний настрій творить певні відношення в класі. Як учитель я маю великі можливості поліпшити або покривдити дитину і її життя... В кожному випадку від мого ставлення залежить, чи криза поглибиться, чи, навпаки, дитина стане більш людяною».</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lang w:val="uk-UA"/>
        </w:rPr>
      </w:pP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4. Учительські манери повинні мати яскраво виражений особистісний</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 xml:space="preserve">характер. Особлива посмішка і жести, </w:t>
      </w:r>
      <w:r w:rsidRPr="003F60CB">
        <w:rPr>
          <w:rFonts w:ascii="Times New Roman" w:hAnsi="Times New Roman" w:cs="Times New Roman"/>
          <w:color w:val="auto"/>
          <w:sz w:val="28"/>
          <w:szCs w:val="28"/>
          <w:lang w:val="uk-UA"/>
        </w:rPr>
        <w:t xml:space="preserve">вживання заохочувальних слів, </w:t>
      </w:r>
      <w:r w:rsidRPr="003F60CB">
        <w:rPr>
          <w:rFonts w:ascii="Times New Roman" w:hAnsi="Times New Roman" w:cs="Times New Roman"/>
          <w:color w:val="auto"/>
          <w:sz w:val="28"/>
          <w:szCs w:val="28"/>
        </w:rPr>
        <w:t>стиль спілкування, манери вітатись</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тощо у кожного свої, тому така своєрідність і вабитиме дітей. В зв</w:t>
      </w:r>
      <w:r w:rsidRPr="003F60CB">
        <w:rPr>
          <w:rFonts w:ascii="Times New Roman" w:hAnsi="Times New Roman" w:cs="Times New Roman"/>
          <w:color w:val="auto"/>
          <w:sz w:val="28"/>
          <w:szCs w:val="28"/>
          <w:lang w:val="uk-UA"/>
        </w:rPr>
        <w:t>’</w:t>
      </w:r>
      <w:r w:rsidRPr="003F60CB">
        <w:rPr>
          <w:rFonts w:ascii="Times New Roman" w:hAnsi="Times New Roman" w:cs="Times New Roman"/>
          <w:color w:val="auto"/>
          <w:sz w:val="28"/>
          <w:szCs w:val="28"/>
        </w:rPr>
        <w:t>язку з</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цим необхідно чітко відпрацювати і, можливо, довести до автоматизму свій</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особливий стиль учительських манер. В історії педагогіки є цікаві приклади</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щодо цього. Так, І.Франко написав спогад, присвячений вчителю гімназії,</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де він навчався, Е.Турчинському. У фрагменті його розповіді є такі рядки:</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Радість, смуток або гнів ми розуміли швидше з його очей, обличчя, рухів,</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ніж з його слів. І треба було бачити, як з появою задоволеної усмішки на</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його обличчі, прояснювалися обличчя його учнів, весь клас охоплювався</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радістю</w:t>
      </w:r>
      <w:r w:rsidRPr="003F60CB">
        <w:rPr>
          <w:rFonts w:ascii="Times New Roman" w:hAnsi="Times New Roman" w:cs="Times New Roman"/>
          <w:color w:val="auto"/>
          <w:sz w:val="28"/>
          <w:szCs w:val="28"/>
          <w:lang w:val="uk-UA"/>
        </w:rPr>
        <w:t>».</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lang w:val="uk-UA"/>
        </w:rPr>
      </w:pPr>
      <w:r w:rsidRPr="003F60CB">
        <w:rPr>
          <w:rFonts w:ascii="Times New Roman" w:hAnsi="Times New Roman" w:cs="Times New Roman"/>
          <w:color w:val="auto"/>
          <w:sz w:val="28"/>
          <w:szCs w:val="28"/>
        </w:rPr>
        <w:t xml:space="preserve"> 5. Учительські манери мають бути естетично витриманими. А.Макаренко</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наполягає, що вихователь не може нехтувати естетикою свого зовнішнього</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 xml:space="preserve">вигляду. </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lang w:val="uk-UA"/>
        </w:rPr>
      </w:pPr>
      <w:r w:rsidRPr="003F60CB">
        <w:rPr>
          <w:rFonts w:ascii="Times New Roman" w:hAnsi="Times New Roman" w:cs="Times New Roman"/>
          <w:color w:val="auto"/>
          <w:sz w:val="28"/>
          <w:szCs w:val="28"/>
          <w:lang w:val="uk-UA"/>
        </w:rPr>
        <w:t xml:space="preserve">6. Поведінка вчителя має бути емоційно стабільною, оскільки учні дуже чутливі до зміни настрою, почуттів. </w:t>
      </w:r>
      <w:r w:rsidRPr="003F60CB">
        <w:rPr>
          <w:rFonts w:ascii="Times New Roman" w:hAnsi="Times New Roman" w:cs="Times New Roman"/>
          <w:color w:val="auto"/>
          <w:sz w:val="28"/>
          <w:szCs w:val="28"/>
        </w:rPr>
        <w:t>Зайве занепокоєння вчителя якоюсь</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проблемою знаходить своє відображення в зміні емоційного настрою учнів.</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Педагогу варто ознайомитись із прийомами аутотренінгу та використовувати їх</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з метою вмілого керування власними емоціями та фізичним станом свого</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організму. Доречно застосовувати і деякі прийоми системи К.Станіславського,</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наприклад, прийом зняття «м</w:t>
      </w:r>
      <w:r w:rsidRPr="003F60CB">
        <w:rPr>
          <w:rFonts w:ascii="Times New Roman" w:hAnsi="Times New Roman" w:cs="Times New Roman"/>
          <w:color w:val="auto"/>
          <w:sz w:val="28"/>
          <w:szCs w:val="28"/>
          <w:lang w:val="uk-UA"/>
        </w:rPr>
        <w:t>’</w:t>
      </w:r>
      <w:r w:rsidRPr="003F60CB">
        <w:rPr>
          <w:rFonts w:ascii="Times New Roman" w:hAnsi="Times New Roman" w:cs="Times New Roman"/>
          <w:color w:val="auto"/>
          <w:sz w:val="28"/>
          <w:szCs w:val="28"/>
        </w:rPr>
        <w:t>язового затиску».</w:t>
      </w:r>
      <w:r w:rsidRPr="003F60CB">
        <w:rPr>
          <w:rFonts w:ascii="Times New Roman" w:hAnsi="Times New Roman" w:cs="Times New Roman"/>
          <w:color w:val="auto"/>
          <w:sz w:val="28"/>
          <w:szCs w:val="28"/>
          <w:lang w:val="uk-UA"/>
        </w:rPr>
        <w:t xml:space="preserve"> Учитель має навчити дітей «жити у злагоді з собою», поважати себе та інших, бути вільними.</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rPr>
      </w:pPr>
      <w:r w:rsidRPr="003F60CB">
        <w:rPr>
          <w:rFonts w:ascii="Times New Roman" w:hAnsi="Times New Roman" w:cs="Times New Roman"/>
          <w:color w:val="auto"/>
          <w:sz w:val="28"/>
          <w:szCs w:val="28"/>
        </w:rPr>
        <w:t>7. Лінія поведінки вчителя має йти і від дітей. Вчительське життя</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вимагає миттєвого реагування: то потрібно бути лагідною, ніжною,</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співчутливою, то твердою, суворою, непохитною, то терплячою або навіть</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непомітною людиною. Все це варто виразно демонструвати своєю поведінкою.</w:t>
      </w:r>
      <w:r w:rsidRPr="003F60CB">
        <w:rPr>
          <w:rFonts w:ascii="Times New Roman" w:hAnsi="Times New Roman" w:cs="Times New Roman"/>
          <w:color w:val="000000"/>
          <w:sz w:val="28"/>
          <w:szCs w:val="28"/>
        </w:rPr>
        <w:t xml:space="preserve"> Намагайтеся зробити людину кращою в її власних очах. Завжди </w:t>
      </w:r>
      <w:r w:rsidRPr="003F60CB">
        <w:rPr>
          <w:rFonts w:ascii="Times New Roman" w:hAnsi="Times New Roman" w:cs="Times New Roman"/>
          <w:b/>
          <w:i/>
          <w:color w:val="000000"/>
          <w:sz w:val="28"/>
          <w:szCs w:val="28"/>
        </w:rPr>
        <w:t>пам</w:t>
      </w:r>
      <w:r w:rsidRPr="003F60CB">
        <w:rPr>
          <w:rFonts w:ascii="Times New Roman" w:hAnsi="Times New Roman" w:cs="Times New Roman"/>
          <w:b/>
          <w:i/>
          <w:color w:val="000000"/>
          <w:sz w:val="28"/>
          <w:szCs w:val="28"/>
          <w:lang w:val="uk-UA"/>
        </w:rPr>
        <w:t>’</w:t>
      </w:r>
      <w:r w:rsidRPr="003F60CB">
        <w:rPr>
          <w:rFonts w:ascii="Times New Roman" w:hAnsi="Times New Roman" w:cs="Times New Roman"/>
          <w:b/>
          <w:i/>
          <w:color w:val="000000"/>
          <w:sz w:val="28"/>
          <w:szCs w:val="28"/>
        </w:rPr>
        <w:t>ятайте</w:t>
      </w:r>
      <w:r w:rsidRPr="003F60CB">
        <w:rPr>
          <w:rFonts w:ascii="Times New Roman" w:hAnsi="Times New Roman" w:cs="Times New Roman"/>
          <w:color w:val="000000"/>
          <w:sz w:val="28"/>
          <w:szCs w:val="28"/>
        </w:rPr>
        <w:t xml:space="preserve"> слова Мішеля Монтеня: «Тому, хто не опанував науку добра, будь-яка інша наука завдає лише шкоди».</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rPr>
      </w:pPr>
      <w:r w:rsidRPr="003F60CB">
        <w:rPr>
          <w:rFonts w:ascii="Times New Roman" w:hAnsi="Times New Roman" w:cs="Times New Roman"/>
          <w:color w:val="auto"/>
          <w:sz w:val="28"/>
          <w:szCs w:val="28"/>
        </w:rPr>
        <w:t xml:space="preserve"> 8. Учитель не повинен приховувати задоволення від своєї роботи, від</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 xml:space="preserve">спілкування з учнями </w:t>
      </w:r>
      <w:r w:rsidRPr="003F60CB">
        <w:rPr>
          <w:rFonts w:ascii="Times New Roman" w:hAnsi="Times New Roman" w:cs="Times New Roman"/>
          <w:color w:val="auto"/>
          <w:sz w:val="28"/>
          <w:szCs w:val="28"/>
          <w:lang w:val="uk-UA"/>
        </w:rPr>
        <w:t>–</w:t>
      </w:r>
      <w:r w:rsidRPr="003F60CB">
        <w:rPr>
          <w:rFonts w:ascii="Times New Roman" w:hAnsi="Times New Roman" w:cs="Times New Roman"/>
          <w:color w:val="auto"/>
          <w:sz w:val="28"/>
          <w:szCs w:val="28"/>
        </w:rPr>
        <w:t xml:space="preserve"> він радіє маленьким перемогам, своїм і своїх</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вихованців. Зауважимо, що деякі педагоги-класики наполягають на тому, що</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нещасливі люди, невдахи у житті, а точніше ті, хто себе такими вважає, не</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 xml:space="preserve">мають права працювати в школі, оскільки поведінка таких </w:t>
      </w:r>
      <w:r w:rsidRPr="003F60CB">
        <w:rPr>
          <w:rFonts w:ascii="Times New Roman" w:hAnsi="Times New Roman" w:cs="Times New Roman"/>
          <w:color w:val="auto"/>
          <w:sz w:val="28"/>
          <w:szCs w:val="28"/>
          <w:lang w:val="uk-UA"/>
        </w:rPr>
        <w:t>«</w:t>
      </w:r>
      <w:r w:rsidRPr="003F60CB">
        <w:rPr>
          <w:rFonts w:ascii="Times New Roman" w:hAnsi="Times New Roman" w:cs="Times New Roman"/>
          <w:color w:val="auto"/>
          <w:sz w:val="28"/>
          <w:szCs w:val="28"/>
        </w:rPr>
        <w:t>знедолених</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педагогів відкрито про це повідомляє, що негативно впливає на психіку</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учнів. Найкращий, на думку учнів, це вчитель веселий, оптимістично</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налаштований, який вміє доречно пожартувати і разом з дітьми посміятися.</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rPr>
      </w:pPr>
      <w:r w:rsidRPr="003F60CB">
        <w:rPr>
          <w:rFonts w:ascii="Times New Roman" w:hAnsi="Times New Roman" w:cs="Times New Roman"/>
          <w:color w:val="auto"/>
          <w:sz w:val="28"/>
          <w:szCs w:val="28"/>
        </w:rPr>
        <w:t xml:space="preserve"> 9. Учительські манери мають визначатися творчістю, що найчастіше</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проявляється у нестандартних ситуаціях. Схильність до імпровізації, прояв</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інтуїтивних здібностей допомагає співвідносити власну поведінку з</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обставинами і адекватно поводитись, знаходячи доречні засоби вербальної та</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невербальної комунікації.</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lang w:val="uk-UA"/>
        </w:rPr>
      </w:pPr>
      <w:r w:rsidRPr="003F60CB">
        <w:rPr>
          <w:rFonts w:ascii="Times New Roman" w:hAnsi="Times New Roman" w:cs="Times New Roman"/>
          <w:color w:val="auto"/>
          <w:sz w:val="28"/>
          <w:szCs w:val="28"/>
        </w:rPr>
        <w:t xml:space="preserve"> 10. Поведінка вчителя має бути дещо розкутою (в розумних межах), що</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дозволяє привернути до себе учнів. Нерідко дітей переводять до розряду</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важких</w:t>
      </w:r>
      <w:r w:rsidRPr="003F60CB">
        <w:rPr>
          <w:rFonts w:ascii="Times New Roman" w:hAnsi="Times New Roman" w:cs="Times New Roman"/>
          <w:color w:val="auto"/>
          <w:sz w:val="28"/>
          <w:szCs w:val="28"/>
          <w:lang w:val="uk-UA"/>
        </w:rPr>
        <w:t>»</w:t>
      </w:r>
      <w:r w:rsidRPr="003F60CB">
        <w:rPr>
          <w:rFonts w:ascii="Times New Roman" w:hAnsi="Times New Roman" w:cs="Times New Roman"/>
          <w:color w:val="auto"/>
          <w:sz w:val="28"/>
          <w:szCs w:val="28"/>
        </w:rPr>
        <w:t xml:space="preserve"> саме через невміння чи небажання вчителя переступити бар</w:t>
      </w:r>
      <w:r w:rsidRPr="003F60CB">
        <w:rPr>
          <w:rFonts w:ascii="Times New Roman" w:hAnsi="Times New Roman" w:cs="Times New Roman"/>
          <w:color w:val="auto"/>
          <w:sz w:val="28"/>
          <w:szCs w:val="28"/>
          <w:lang w:val="uk-UA"/>
        </w:rPr>
        <w:t>’</w:t>
      </w:r>
      <w:r w:rsidRPr="003F60CB">
        <w:rPr>
          <w:rFonts w:ascii="Times New Roman" w:hAnsi="Times New Roman" w:cs="Times New Roman"/>
          <w:color w:val="auto"/>
          <w:sz w:val="28"/>
          <w:szCs w:val="28"/>
        </w:rPr>
        <w:t>єр, що</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 xml:space="preserve">відділяє його від учня. </w:t>
      </w:r>
      <w:r w:rsidRPr="003F60CB">
        <w:rPr>
          <w:rFonts w:ascii="Times New Roman" w:hAnsi="Times New Roman" w:cs="Times New Roman"/>
          <w:color w:val="auto"/>
          <w:sz w:val="28"/>
          <w:szCs w:val="28"/>
          <w:lang w:val="uk-UA"/>
        </w:rPr>
        <w:t xml:space="preserve">Не йдеться </w:t>
      </w:r>
      <w:r w:rsidRPr="003F60CB">
        <w:rPr>
          <w:rFonts w:ascii="Times New Roman" w:hAnsi="Times New Roman" w:cs="Times New Roman"/>
          <w:color w:val="auto"/>
          <w:sz w:val="28"/>
          <w:szCs w:val="28"/>
        </w:rPr>
        <w:t>про панібратство, але</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 xml:space="preserve">порушити </w:t>
      </w:r>
      <w:r w:rsidRPr="003F60CB">
        <w:rPr>
          <w:rFonts w:ascii="Times New Roman" w:hAnsi="Times New Roman" w:cs="Times New Roman"/>
          <w:color w:val="auto"/>
          <w:sz w:val="28"/>
          <w:szCs w:val="28"/>
          <w:lang w:val="uk-UA"/>
        </w:rPr>
        <w:t>«</w:t>
      </w:r>
      <w:r w:rsidRPr="003F60CB">
        <w:rPr>
          <w:rFonts w:ascii="Times New Roman" w:hAnsi="Times New Roman" w:cs="Times New Roman"/>
          <w:color w:val="auto"/>
          <w:sz w:val="28"/>
          <w:szCs w:val="28"/>
        </w:rPr>
        <w:t>стіну</w:t>
      </w:r>
      <w:r w:rsidRPr="003F60CB">
        <w:rPr>
          <w:rFonts w:ascii="Times New Roman" w:hAnsi="Times New Roman" w:cs="Times New Roman"/>
          <w:color w:val="auto"/>
          <w:sz w:val="28"/>
          <w:szCs w:val="28"/>
          <w:lang w:val="uk-UA"/>
        </w:rPr>
        <w:t>»</w:t>
      </w:r>
      <w:r w:rsidRPr="003F60CB">
        <w:rPr>
          <w:rFonts w:ascii="Times New Roman" w:hAnsi="Times New Roman" w:cs="Times New Roman"/>
          <w:color w:val="auto"/>
          <w:sz w:val="28"/>
          <w:szCs w:val="28"/>
        </w:rPr>
        <w:t xml:space="preserve"> між собою і учнями </w:t>
      </w:r>
      <w:r w:rsidRPr="003F60CB">
        <w:rPr>
          <w:rFonts w:ascii="Times New Roman" w:hAnsi="Times New Roman" w:cs="Times New Roman"/>
          <w:color w:val="auto"/>
          <w:sz w:val="28"/>
          <w:szCs w:val="28"/>
          <w:lang w:val="uk-UA"/>
        </w:rPr>
        <w:t>необхідн</w:t>
      </w:r>
      <w:r w:rsidRPr="003F60CB">
        <w:rPr>
          <w:rFonts w:ascii="Times New Roman" w:hAnsi="Times New Roman" w:cs="Times New Roman"/>
          <w:color w:val="auto"/>
          <w:sz w:val="28"/>
          <w:szCs w:val="28"/>
        </w:rPr>
        <w:t>о.</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b/>
          <w:i/>
          <w:color w:val="auto"/>
          <w:sz w:val="28"/>
          <w:szCs w:val="28"/>
          <w:lang w:val="uk-UA"/>
        </w:rPr>
        <w:t>Пам’ятайте</w:t>
      </w:r>
      <w:r w:rsidRPr="003F60CB">
        <w:rPr>
          <w:rFonts w:ascii="Times New Roman" w:hAnsi="Times New Roman" w:cs="Times New Roman"/>
          <w:color w:val="auto"/>
          <w:sz w:val="28"/>
          <w:szCs w:val="28"/>
          <w:lang w:val="uk-UA"/>
        </w:rPr>
        <w:t xml:space="preserve">, що вихований учитель – найкращий вихователь дітей. Вихованість проявляється саме в манерах, які потрібно повсякчас удосконалювати. </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lang w:val="uk-UA"/>
        </w:rPr>
      </w:pPr>
      <w:r w:rsidRPr="003F60CB">
        <w:rPr>
          <w:rFonts w:ascii="Times New Roman" w:hAnsi="Times New Roman" w:cs="Times New Roman"/>
          <w:color w:val="auto"/>
          <w:sz w:val="28"/>
          <w:szCs w:val="28"/>
          <w:lang w:val="uk-UA"/>
        </w:rPr>
        <w:t xml:space="preserve">11. </w:t>
      </w:r>
      <w:r w:rsidRPr="003F60CB">
        <w:rPr>
          <w:rFonts w:ascii="Times New Roman" w:hAnsi="Times New Roman" w:cs="Times New Roman"/>
          <w:color w:val="000000"/>
          <w:sz w:val="28"/>
          <w:szCs w:val="28"/>
        </w:rPr>
        <w:t>У стосунках з адміністрацією  найоптимальнішою є така тактика: погоджуйтесь абсолютно з усім, що вам радитимуть чи наказуватимуть, проте робіть лише те, що вважаєте за потрібне.</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lang w:val="uk-UA"/>
        </w:rPr>
      </w:pPr>
      <w:r w:rsidRPr="003F60CB">
        <w:rPr>
          <w:rFonts w:ascii="Times New Roman" w:hAnsi="Times New Roman" w:cs="Times New Roman"/>
          <w:color w:val="auto"/>
          <w:sz w:val="28"/>
          <w:szCs w:val="28"/>
          <w:lang w:val="uk-UA"/>
        </w:rPr>
        <w:t>Специфіка педагогічної діяльності ставить перед учителем ряд вимог до особистості педагога, які в педагогічній науці визначаються як професійно значимі особистісні якості. Останні характеризують інтелектуальну і емоційно-вольову сторони особистості, суттєво впливають на результат професійно-педагогічної діяльності і визначають індивідуальний стиль педагога.</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lang w:val="uk-UA"/>
        </w:rPr>
      </w:pP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Вчені пропонують різноманітний набір особистісних якостей, важливих для</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професії педагога. Робляться спроби виділити найсуттєвіші з точки зору</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ефективності педагогічної діяльності</w:t>
      </w:r>
      <w:r w:rsidRPr="003F60CB">
        <w:rPr>
          <w:rFonts w:ascii="Times New Roman" w:hAnsi="Times New Roman" w:cs="Times New Roman"/>
          <w:color w:val="auto"/>
          <w:sz w:val="28"/>
          <w:szCs w:val="28"/>
          <w:lang w:val="uk-UA"/>
        </w:rPr>
        <w:t xml:space="preserve">. </w:t>
      </w:r>
    </w:p>
    <w:p w:rsidR="00976059" w:rsidRPr="003F60CB" w:rsidRDefault="00976059" w:rsidP="00976059">
      <w:pPr>
        <w:pStyle w:val="HTML"/>
        <w:spacing w:line="240" w:lineRule="auto"/>
        <w:ind w:firstLine="709"/>
        <w:contextualSpacing/>
        <w:jc w:val="both"/>
        <w:rPr>
          <w:rFonts w:ascii="Times New Roman" w:hAnsi="Times New Roman" w:cs="Times New Roman"/>
          <w:b/>
          <w:i/>
          <w:color w:val="auto"/>
          <w:sz w:val="28"/>
          <w:szCs w:val="28"/>
          <w:lang w:val="uk-UA"/>
        </w:rPr>
      </w:pPr>
      <w:r w:rsidRPr="003F60CB">
        <w:rPr>
          <w:rFonts w:ascii="Times New Roman" w:hAnsi="Times New Roman" w:cs="Times New Roman"/>
          <w:b/>
          <w:i/>
          <w:color w:val="auto"/>
          <w:sz w:val="28"/>
          <w:szCs w:val="28"/>
          <w:lang w:val="uk-UA"/>
        </w:rPr>
        <w:t xml:space="preserve"> Домінантні якості – </w:t>
      </w:r>
      <w:r w:rsidRPr="003F60CB">
        <w:rPr>
          <w:rFonts w:ascii="Times New Roman" w:hAnsi="Times New Roman" w:cs="Times New Roman"/>
          <w:color w:val="auto"/>
          <w:sz w:val="28"/>
          <w:szCs w:val="28"/>
          <w:lang w:val="uk-UA"/>
        </w:rPr>
        <w:t>якості, відсутність кожної із яких унеможливлює ефективне здійснення педагогічної діяльності</w:t>
      </w:r>
      <w:r w:rsidRPr="003F60CB">
        <w:rPr>
          <w:rFonts w:ascii="Times New Roman" w:hAnsi="Times New Roman" w:cs="Times New Roman"/>
          <w:b/>
          <w:i/>
          <w:color w:val="auto"/>
          <w:sz w:val="28"/>
          <w:szCs w:val="28"/>
          <w:lang w:val="uk-UA"/>
        </w:rPr>
        <w:t>:</w:t>
      </w:r>
    </w:p>
    <w:p w:rsidR="00976059" w:rsidRPr="003F60CB" w:rsidRDefault="00976059" w:rsidP="00976059">
      <w:pPr>
        <w:pStyle w:val="HTML"/>
        <w:spacing w:line="240" w:lineRule="auto"/>
        <w:ind w:firstLine="709"/>
        <w:contextualSpacing/>
        <w:jc w:val="both"/>
        <w:rPr>
          <w:rFonts w:ascii="Times New Roman" w:hAnsi="Times New Roman" w:cs="Times New Roman"/>
          <w:b/>
          <w:color w:val="auto"/>
          <w:sz w:val="28"/>
          <w:szCs w:val="28"/>
          <w:lang w:val="uk-UA"/>
        </w:rPr>
      </w:pP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b/>
          <w:color w:val="auto"/>
          <w:sz w:val="28"/>
          <w:szCs w:val="28"/>
          <w:lang w:val="uk-UA"/>
        </w:rPr>
        <w:t xml:space="preserve">1. </w:t>
      </w:r>
      <w:r w:rsidRPr="003F60CB">
        <w:rPr>
          <w:rFonts w:ascii="Times New Roman" w:hAnsi="Times New Roman" w:cs="Times New Roman"/>
          <w:sz w:val="28"/>
          <w:szCs w:val="28"/>
          <w:u w:val="single"/>
          <w:lang w:val="uk-UA"/>
        </w:rPr>
        <w:t>Державницька свідомість.</w:t>
      </w:r>
      <w:r w:rsidRPr="003F60CB">
        <w:rPr>
          <w:rFonts w:ascii="Times New Roman" w:hAnsi="Times New Roman" w:cs="Times New Roman"/>
          <w:sz w:val="28"/>
          <w:szCs w:val="28"/>
          <w:lang w:val="uk-UA"/>
        </w:rPr>
        <w:t xml:space="preserve"> В умовах непростих сучасних трансформацій українського суспільства від тоталітаризму до демократії, правової держави, громадянського суспільства вчитель є провідником державницьких ідей, послідовно наголошує на історичні традиції та прагнення українського народу до свободи, незалежності власної держави. Спираючись на багатий історичний та літературний матеріал, він змальовує героїчні постаті князів, гетьманів, героїв національно-визвольної боротьби, простих людей, для яких державність України завжди була найвищим життєвим сенсом. Саме вони та їхні справи повинні стати яскравим прикладом для учнівської молоді.</w:t>
      </w:r>
      <w:r w:rsidRPr="003F60CB">
        <w:rPr>
          <w:rFonts w:ascii="Times New Roman" w:hAnsi="Times New Roman" w:cs="Times New Roman"/>
          <w:b/>
          <w:color w:val="auto"/>
          <w:sz w:val="28"/>
          <w:szCs w:val="28"/>
          <w:lang w:val="uk-UA"/>
        </w:rPr>
        <w:t xml:space="preserve"> </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lang w:val="uk-UA"/>
        </w:rPr>
      </w:pPr>
      <w:r w:rsidRPr="003F60CB">
        <w:rPr>
          <w:rFonts w:ascii="Times New Roman" w:hAnsi="Times New Roman" w:cs="Times New Roman"/>
          <w:b/>
          <w:color w:val="auto"/>
          <w:sz w:val="28"/>
          <w:szCs w:val="28"/>
          <w:lang w:val="uk-UA"/>
        </w:rPr>
        <w:t xml:space="preserve">Громадська відповідальність, соціальна активність. </w:t>
      </w:r>
      <w:r w:rsidRPr="003F60CB">
        <w:rPr>
          <w:rFonts w:ascii="Times New Roman" w:hAnsi="Times New Roman" w:cs="Times New Roman"/>
          <w:color w:val="auto"/>
          <w:sz w:val="28"/>
          <w:szCs w:val="28"/>
          <w:lang w:val="uk-UA"/>
        </w:rPr>
        <w:t xml:space="preserve">Нинішній стан освіти в Україні показує, що одним із його обов’язкових чинників має бути відповідальне ставлення педагога до своїх професійних обов’язків. </w:t>
      </w:r>
      <w:r w:rsidRPr="003F60CB">
        <w:rPr>
          <w:rFonts w:ascii="Times New Roman" w:hAnsi="Times New Roman" w:cs="Times New Roman"/>
          <w:color w:val="auto"/>
          <w:sz w:val="28"/>
          <w:szCs w:val="28"/>
        </w:rPr>
        <w:t>Серед</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методів, за допомогою яких у майбутнього педагога формуватиметься</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відповідальне ставлення до своєї праці, є виховання почуття дисципліни у</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студента. При цьому йде мова не про формальну присутність його на</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різноманітних видах навчальної діяльності, передбачених навчальним планом,</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чи на заходах, які здійснюються адміністрацією та громадськими</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організаціями вузу. Мається на увазі така організація навчального процесу,</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яка б зобов’язувала студента до фахового і професійного росту постійно і</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систематично.</w:t>
      </w:r>
      <w:r w:rsidRPr="003F60CB">
        <w:rPr>
          <w:rFonts w:ascii="Times New Roman" w:hAnsi="Times New Roman" w:cs="Times New Roman"/>
          <w:color w:val="auto"/>
          <w:sz w:val="28"/>
          <w:szCs w:val="28"/>
          <w:lang w:val="uk-UA"/>
        </w:rPr>
        <w:t xml:space="preserve"> Гуманізм також передбачає засудження насильства, війн, жорстокості, ксенофобії, расової, релігійної чи національної нетерпимості, натомість пропагується діалог цивілізацій, культур, релігій, злагоду і порозуміння, громадянське суспільство, соціальну справедливість.</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lang w:val="uk-UA"/>
        </w:rPr>
      </w:pPr>
      <w:r w:rsidRPr="003F60CB">
        <w:rPr>
          <w:rFonts w:ascii="Times New Roman" w:hAnsi="Times New Roman" w:cs="Times New Roman"/>
          <w:color w:val="auto"/>
          <w:sz w:val="28"/>
          <w:szCs w:val="28"/>
          <w:lang w:val="uk-UA"/>
        </w:rPr>
        <w:t>Виховуй патріота України!</w:t>
      </w:r>
      <w:r w:rsidRPr="003F60CB">
        <w:rPr>
          <w:rFonts w:ascii="Times New Roman" w:hAnsi="Times New Roman" w:cs="Times New Roman"/>
          <w:color w:val="auto"/>
          <w:sz w:val="28"/>
          <w:szCs w:val="28"/>
        </w:rPr>
        <w:t xml:space="preserve"> Виховуй правову культуру учнів, поважай їх права.</w:t>
      </w:r>
      <w:r w:rsidRPr="003F60CB">
        <w:rPr>
          <w:rFonts w:ascii="Times New Roman" w:hAnsi="Times New Roman" w:cs="Times New Roman"/>
          <w:color w:val="auto"/>
          <w:sz w:val="28"/>
          <w:szCs w:val="28"/>
          <w:lang w:val="uk-UA"/>
        </w:rPr>
        <w:t xml:space="preserve"> За Джоном Локком в</w:t>
      </w:r>
      <w:r w:rsidRPr="003F60CB">
        <w:rPr>
          <w:rFonts w:ascii="Times New Roman" w:hAnsi="Times New Roman" w:cs="Times New Roman"/>
          <w:color w:val="auto"/>
          <w:sz w:val="28"/>
          <w:szCs w:val="28"/>
        </w:rPr>
        <w:t>ід правильного виховання дітей залежить благоустрій усього народу</w:t>
      </w:r>
      <w:r w:rsidRPr="003F60CB">
        <w:rPr>
          <w:rFonts w:ascii="Times New Roman" w:hAnsi="Times New Roman" w:cs="Times New Roman"/>
          <w:color w:val="auto"/>
          <w:sz w:val="28"/>
          <w:szCs w:val="28"/>
          <w:lang w:val="uk-UA"/>
        </w:rPr>
        <w:t>.</w:t>
      </w:r>
    </w:p>
    <w:p w:rsidR="00976059" w:rsidRPr="003F60CB" w:rsidRDefault="00976059" w:rsidP="00976059">
      <w:pPr>
        <w:contextualSpacing/>
        <w:jc w:val="both"/>
        <w:rPr>
          <w:sz w:val="28"/>
          <w:szCs w:val="28"/>
        </w:rPr>
      </w:pPr>
    </w:p>
    <w:p w:rsidR="00976059" w:rsidRPr="003F60CB" w:rsidRDefault="00976059" w:rsidP="00976059">
      <w:pPr>
        <w:contextualSpacing/>
        <w:jc w:val="both"/>
        <w:rPr>
          <w:sz w:val="28"/>
          <w:szCs w:val="28"/>
        </w:rPr>
      </w:pPr>
      <w:r w:rsidRPr="003F60CB">
        <w:rPr>
          <w:sz w:val="28"/>
          <w:szCs w:val="28"/>
          <w:u w:val="single"/>
        </w:rPr>
        <w:t>Професійна майстерність.</w:t>
      </w:r>
      <w:r w:rsidRPr="003F60CB">
        <w:rPr>
          <w:sz w:val="28"/>
          <w:szCs w:val="28"/>
        </w:rPr>
        <w:t xml:space="preserve"> Цей аспект охоплює дві сторони питання: вільне володіння історичним матеріалом, постійне вдосконалення своїх знань, напружена робота над собою, а також оволодіння сучасними педагогічними технологіями, інтерактивними методами навчання, які зможуть давати вагомі результати у навчанні та вихованні учнів. Учитель історії знаходиться в постійному пошуку. Він самостійно конструює оригінальні педагогічні прийоми навчання, створює власну педагогічну лабораторію.</w:t>
      </w:r>
    </w:p>
    <w:p w:rsidR="00976059" w:rsidRPr="003F60CB" w:rsidRDefault="00976059" w:rsidP="00976059">
      <w:pPr>
        <w:numPr>
          <w:ilvl w:val="0"/>
          <w:numId w:val="42"/>
        </w:numPr>
        <w:contextualSpacing/>
        <w:jc w:val="both"/>
        <w:rPr>
          <w:sz w:val="28"/>
          <w:szCs w:val="28"/>
        </w:rPr>
      </w:pPr>
      <w:r w:rsidRPr="003F60CB">
        <w:rPr>
          <w:sz w:val="28"/>
          <w:szCs w:val="28"/>
          <w:u w:val="single"/>
        </w:rPr>
        <w:t>Демократизм.</w:t>
      </w:r>
      <w:r w:rsidRPr="003F60CB">
        <w:rPr>
          <w:sz w:val="28"/>
          <w:szCs w:val="28"/>
        </w:rPr>
        <w:t xml:space="preserve"> У процесі навчання та у виховній роботі він дає можливість педагогу знайти підхід до кожної дитини. Вчитель не тільки сприймає, а всебічно підтримує право кожного учня на власне бачення історичних подій, яке може відрізнятися від позиції  педагога та авторів підручників. Історичний плюралізм, багатоманітність відкривають перед учнями шляхи до подальшого пізнання, а не до простого засвоєння “суми знань”. Демократизм навчання передбачає всебічну педагогіку співробітництва, атмосферу дружби, взаємоповаги та чуйності вчителя та його вихованців.</w:t>
      </w:r>
    </w:p>
    <w:p w:rsidR="00976059" w:rsidRPr="003F60CB" w:rsidRDefault="00976059" w:rsidP="00976059">
      <w:pPr>
        <w:pStyle w:val="HTML"/>
        <w:spacing w:line="240" w:lineRule="auto"/>
        <w:ind w:firstLine="709"/>
        <w:contextualSpacing/>
        <w:jc w:val="both"/>
        <w:rPr>
          <w:rFonts w:ascii="Times New Roman" w:hAnsi="Times New Roman" w:cs="Times New Roman"/>
          <w:b/>
          <w:color w:val="auto"/>
          <w:sz w:val="28"/>
          <w:szCs w:val="28"/>
          <w:lang w:val="uk-UA"/>
        </w:rPr>
      </w:pPr>
    </w:p>
    <w:p w:rsidR="00976059" w:rsidRPr="003F60CB" w:rsidRDefault="00976059" w:rsidP="00976059">
      <w:pPr>
        <w:pStyle w:val="HTML"/>
        <w:spacing w:line="240" w:lineRule="auto"/>
        <w:ind w:firstLine="709"/>
        <w:contextualSpacing/>
        <w:jc w:val="both"/>
        <w:rPr>
          <w:rFonts w:ascii="Times New Roman" w:hAnsi="Times New Roman" w:cs="Times New Roman"/>
          <w:sz w:val="28"/>
          <w:szCs w:val="28"/>
        </w:rPr>
      </w:pPr>
      <w:r w:rsidRPr="003F60CB">
        <w:rPr>
          <w:rFonts w:ascii="Times New Roman" w:hAnsi="Times New Roman" w:cs="Times New Roman"/>
          <w:b/>
          <w:color w:val="auto"/>
          <w:sz w:val="28"/>
          <w:szCs w:val="28"/>
          <w:lang w:val="uk-UA"/>
        </w:rPr>
        <w:t>Гуманність</w:t>
      </w:r>
      <w:r w:rsidRPr="003F60CB">
        <w:rPr>
          <w:rFonts w:ascii="Times New Roman" w:hAnsi="Times New Roman" w:cs="Times New Roman"/>
          <w:color w:val="auto"/>
          <w:sz w:val="28"/>
          <w:szCs w:val="28"/>
          <w:lang w:val="uk-UA"/>
        </w:rPr>
        <w:t xml:space="preserve"> – любов до дітей, вміння поважати їхню людську гідність, потреба і здатність надавати кваліфіковану педагогічну допомогу в їхньому особистісному розвитку. </w:t>
      </w:r>
      <w:r w:rsidRPr="003F60CB">
        <w:rPr>
          <w:rFonts w:ascii="Times New Roman" w:hAnsi="Times New Roman" w:cs="Times New Roman"/>
          <w:color w:val="auto"/>
          <w:sz w:val="28"/>
          <w:szCs w:val="28"/>
        </w:rPr>
        <w:t>Найбільш важлива якість, яка повинна б</w:t>
      </w:r>
      <w:r w:rsidRPr="003F60CB">
        <w:rPr>
          <w:rFonts w:ascii="Times New Roman" w:hAnsi="Times New Roman" w:cs="Times New Roman"/>
          <w:color w:val="auto"/>
          <w:sz w:val="28"/>
          <w:szCs w:val="28"/>
          <w:lang w:val="uk-UA"/>
        </w:rPr>
        <w:t>у</w:t>
      </w:r>
      <w:r w:rsidRPr="003F60CB">
        <w:rPr>
          <w:rFonts w:ascii="Times New Roman" w:hAnsi="Times New Roman" w:cs="Times New Roman"/>
          <w:color w:val="auto"/>
          <w:sz w:val="28"/>
          <w:szCs w:val="28"/>
        </w:rPr>
        <w:t>ти</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притаманна вчителю – любов до дітей. Любов до дитини – це, за словами</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 xml:space="preserve">В.Сухомлинського, </w:t>
      </w:r>
      <w:r w:rsidRPr="003F60CB">
        <w:rPr>
          <w:rFonts w:ascii="Times New Roman" w:hAnsi="Times New Roman" w:cs="Times New Roman"/>
          <w:color w:val="auto"/>
          <w:sz w:val="28"/>
          <w:szCs w:val="28"/>
          <w:lang w:val="uk-UA"/>
        </w:rPr>
        <w:t>«</w:t>
      </w:r>
      <w:r w:rsidRPr="003F60CB">
        <w:rPr>
          <w:rFonts w:ascii="Times New Roman" w:hAnsi="Times New Roman" w:cs="Times New Roman"/>
          <w:color w:val="auto"/>
          <w:sz w:val="28"/>
          <w:szCs w:val="28"/>
        </w:rPr>
        <w:t>плоть і кров вихователя, як сили, здатної впливати на</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духовний світ іншої людини. Педагог без любові до дитини – це все одно, що</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співак без голосу, музикант без слуху, живописець без відчуття кольору</w:t>
      </w:r>
      <w:r w:rsidRPr="003F60CB">
        <w:rPr>
          <w:rFonts w:ascii="Times New Roman" w:hAnsi="Times New Roman" w:cs="Times New Roman"/>
          <w:color w:val="auto"/>
          <w:sz w:val="28"/>
          <w:szCs w:val="28"/>
          <w:lang w:val="uk-UA"/>
        </w:rPr>
        <w:t>»</w:t>
      </w:r>
      <w:r w:rsidRPr="003F60CB">
        <w:rPr>
          <w:rFonts w:ascii="Times New Roman" w:hAnsi="Times New Roman" w:cs="Times New Roman"/>
          <w:color w:val="auto"/>
          <w:sz w:val="28"/>
          <w:szCs w:val="28"/>
        </w:rPr>
        <w:t>.</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 xml:space="preserve">Йдеться про мудру, добру й вимогливу любов, що вчить жити. </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sz w:val="28"/>
          <w:szCs w:val="28"/>
        </w:rPr>
        <w:t>Працю справжнього педагога живить віра в людину. Він повинен бути оптимістом, глибоко вірити в силу й можливості дітей, бачити на сам перед усе краще, що їм притаманне, «проектувати хороше» (А.Макаренко). Важливо цю впевненість передати учням. На думку Мартіна Бубера, «вільна людина вірить у долю й у те, що доля її потребує».</w:t>
      </w:r>
    </w:p>
    <w:p w:rsidR="00976059" w:rsidRPr="003F60CB" w:rsidRDefault="00976059" w:rsidP="00976059">
      <w:pPr>
        <w:pStyle w:val="HTML"/>
        <w:spacing w:line="240" w:lineRule="auto"/>
        <w:ind w:firstLine="709"/>
        <w:contextualSpacing/>
        <w:jc w:val="both"/>
        <w:rPr>
          <w:rFonts w:ascii="Times New Roman" w:hAnsi="Times New Roman" w:cs="Times New Roman"/>
          <w:sz w:val="28"/>
          <w:szCs w:val="28"/>
        </w:rPr>
      </w:pPr>
      <w:r w:rsidRPr="003F60CB">
        <w:rPr>
          <w:rFonts w:ascii="Times New Roman" w:hAnsi="Times New Roman" w:cs="Times New Roman"/>
          <w:sz w:val="28"/>
          <w:szCs w:val="28"/>
        </w:rPr>
        <w:t>Учитель не повинен бути професійним фасадом, а має ставитися позитивно до учня у всій сукупності його рис (як позитивних, так і негативних). Тобто вчитель повинен цінувати учня як недосконалу людину з багатьма почуттями. При цьому має підходити до кожної дитини з оптимістичною налаштованістю, навіть, якщо ризикує помилитися. Водночас він не повинен ідеалізувати їх позитивних рис, ігноруючи їх недоліки. Завдання вчителя – «не загубити» жодної дитини, дати кожній можливість розкрити все краще, закладене природою, сім’єю, школою. Для цього вчитель повинен цікавитись кожним учнем як особистістю, важливо бачити в дітях типове і особливе та використовувати систематично індивідуальне навчання. Вчитель має пам’ятати, що до кожної дитини в класі треба виявляти чуйність, щирість, не виділяти надмірною увагою обдарованих і не принижувати моралізаторством слабших. Кожного учня можна навчити і він досягне успіху у житті, але не в один день і не в той самий спосіб. Правильно організована робота допоможе кожному учневі відчути себе здібним, потрібним, цікавим для вчителя і своїх товаришів. Саме це – надійний стимул подальшої навчальної роботи учнів із захопленням, з відчуттям власної гідності. Кожен школяр для вчителя – безцінний дар, це найдорожча і найцінніша істота на землі, за яку вчитель відповідає перед своєю совістю і суспільством.</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lang w:val="uk-UA"/>
        </w:rPr>
      </w:pPr>
      <w:r w:rsidRPr="003F60CB">
        <w:rPr>
          <w:rFonts w:ascii="Times New Roman" w:hAnsi="Times New Roman" w:cs="Times New Roman"/>
          <w:b/>
          <w:color w:val="auto"/>
          <w:sz w:val="28"/>
          <w:szCs w:val="28"/>
        </w:rPr>
        <w:t>3. Справжня інтелігентність</w:t>
      </w:r>
      <w:r w:rsidRPr="003F60CB">
        <w:rPr>
          <w:rFonts w:ascii="Times New Roman" w:hAnsi="Times New Roman" w:cs="Times New Roman"/>
          <w:color w:val="auto"/>
          <w:sz w:val="28"/>
          <w:szCs w:val="28"/>
        </w:rPr>
        <w:t xml:space="preserve"> – високий рівень розвитку інтелекту,</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освіченість у галузі предмета викладання, ерудиція, висока культура</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поведінки.</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К.Ушинський</w:t>
      </w:r>
      <w:r w:rsidRPr="003F60CB">
        <w:rPr>
          <w:rFonts w:ascii="Times New Roman" w:hAnsi="Times New Roman" w:cs="Times New Roman"/>
          <w:color w:val="auto"/>
          <w:sz w:val="28"/>
          <w:szCs w:val="28"/>
          <w:lang w:val="uk-UA"/>
        </w:rPr>
        <w:t xml:space="preserve"> писав, що б</w:t>
      </w:r>
      <w:r w:rsidRPr="003F60CB">
        <w:rPr>
          <w:rFonts w:ascii="Times New Roman" w:hAnsi="Times New Roman" w:cs="Times New Roman"/>
          <w:color w:val="auto"/>
          <w:sz w:val="28"/>
          <w:szCs w:val="28"/>
        </w:rPr>
        <w:t>ез особистого безпосереднього впливу вихователя на вихованця справжнє</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виховання, що проникає в характер, неможливе. Лише особистість може</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впливати на розвиток і визначення особистості, лише характером можна</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створити характер</w:t>
      </w:r>
      <w:r w:rsidRPr="003F60CB">
        <w:rPr>
          <w:rFonts w:ascii="Times New Roman" w:hAnsi="Times New Roman" w:cs="Times New Roman"/>
          <w:color w:val="auto"/>
          <w:sz w:val="28"/>
          <w:szCs w:val="28"/>
          <w:lang w:val="uk-UA"/>
        </w:rPr>
        <w:t>.</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b/>
          <w:sz w:val="28"/>
          <w:szCs w:val="28"/>
        </w:rPr>
        <w:t>4. Правдивість, справедливість, порядність, чесність, гідність, працьовитість, самовідданість.</w:t>
      </w:r>
      <w:r w:rsidRPr="003F60CB">
        <w:rPr>
          <w:sz w:val="28"/>
          <w:szCs w:val="28"/>
        </w:rPr>
        <w:t xml:space="preserve"> Важливу роль відіграють особистісні якості педагога, його чутливість до іншої людини, гуманність у помислах і діях. Але це не знижує актуальності такої його риси як вимогливість. Всепрощення, безпринципність, поблажливість до учнів, потурання їхнім слабкостям, байдужість до негативного в їх навчанні, праці та поведінці завдають великої шкоди вихованню особистості. Більшість видатних педагогів обстоювало єдність вимогливості й поваги, бо саме у вимогливості до людини й полягає повага до неї. Обов’язковою нормою в ставленні учителя до учнів є справедливість. Будь-які прояви несправедливості з боку педагога (виділення «любимчиків», необ’єктивне оцінювання знань, необґрунтовані вимоги, безпідставні обвинувачення, упередженість тощо) ранять дитячі душі, обурюють учнів і завдають непоправної шкоди справі навчання й виховання. Важливою для вчителя є позитивна емоційна налаштованість, яка виявляється в умінні залишати за дверима школи неприємні переживання, поганий настрій. Водночас він не повинен приховувати свого невдоволення чи навіть обурення, якщо учні того заслужили. Гнів, як і радість повинні бути педагогічно спрямовані, не переходити меж, за якими вони стають шкідливими у вихованні.</w:t>
      </w:r>
      <w:r w:rsidRPr="003F60CB">
        <w:rPr>
          <w:color w:val="000000"/>
          <w:sz w:val="28"/>
          <w:szCs w:val="28"/>
        </w:rPr>
        <w:t xml:space="preserve"> Важливим є уміння стримувати себе в стресових ситуаціях.</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lang w:val="uk-UA"/>
        </w:rPr>
      </w:pPr>
      <w:r w:rsidRPr="003F60CB">
        <w:rPr>
          <w:rFonts w:ascii="Times New Roman" w:hAnsi="Times New Roman" w:cs="Times New Roman"/>
          <w:color w:val="auto"/>
          <w:sz w:val="28"/>
          <w:szCs w:val="28"/>
          <w:lang w:val="uk-UA"/>
        </w:rPr>
        <w:t xml:space="preserve">У стосунках з учнями завжди потрібне почуття міри, неприпустимість крайнощів, що виходять за межі пристойності й педагогічної доцільності. Учитель завжди має біти твердим, непохитним, послідовним у своїх вимогах і водночас гнучким, здатним переглядати окремі свої рішення і вимоги, якщо це </w:t>
      </w:r>
      <w:r w:rsidRPr="003F60CB">
        <w:rPr>
          <w:rFonts w:ascii="Times New Roman" w:hAnsi="Times New Roman" w:cs="Times New Roman"/>
          <w:color w:val="auto"/>
          <w:sz w:val="28"/>
          <w:szCs w:val="28"/>
        </w:rPr>
        <w:t>зумовлено конкретними обставинами та інтересами справи. Він є старшим</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другом, товаришем учнів, але насамперед їхнім наставником, керівником. Тому</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дружні взаємини учителя й учня не повинні переходити у фамільярність та</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панібратство. Учитель, якому властиве почуття міри, рішуче і неухильно</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вимагає від учнів виконання своїх обов’язків, будучи при цьому розсудливим,</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спокійним. Він завжди доброзичливий, але не ліберальний, чемний і</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делікатний, але не улесливий; охочий на похвалу, але не захвалює учнів.</w:t>
      </w:r>
      <w:r w:rsidRPr="003F60CB">
        <w:rPr>
          <w:rFonts w:ascii="Times New Roman" w:hAnsi="Times New Roman" w:cs="Times New Roman"/>
          <w:color w:val="auto"/>
          <w:sz w:val="28"/>
          <w:szCs w:val="28"/>
          <w:lang w:val="uk-UA"/>
        </w:rPr>
        <w:t xml:space="preserve"> Д</w:t>
      </w:r>
      <w:r w:rsidRPr="003F60CB">
        <w:rPr>
          <w:rFonts w:ascii="Times New Roman" w:hAnsi="Times New Roman" w:cs="Times New Roman"/>
          <w:color w:val="auto"/>
          <w:sz w:val="28"/>
          <w:szCs w:val="28"/>
        </w:rPr>
        <w:t>айте відчути, що співчуваєте помилці</w:t>
      </w:r>
      <w:r w:rsidRPr="003F60CB">
        <w:rPr>
          <w:rFonts w:ascii="Times New Roman" w:hAnsi="Times New Roman" w:cs="Times New Roman"/>
          <w:color w:val="auto"/>
          <w:sz w:val="28"/>
          <w:szCs w:val="28"/>
          <w:lang w:val="uk-UA"/>
        </w:rPr>
        <w:t xml:space="preserve"> дитини</w:t>
      </w:r>
      <w:r w:rsidRPr="003F60CB">
        <w:rPr>
          <w:rFonts w:ascii="Times New Roman" w:hAnsi="Times New Roman" w:cs="Times New Roman"/>
          <w:color w:val="auto"/>
          <w:sz w:val="28"/>
          <w:szCs w:val="28"/>
        </w:rPr>
        <w:t xml:space="preserve">, вірите в неї, незважаючи на помилку. Головне </w:t>
      </w:r>
      <w:r w:rsidRPr="003F60CB">
        <w:rPr>
          <w:rFonts w:ascii="Times New Roman" w:hAnsi="Times New Roman" w:cs="Times New Roman"/>
          <w:color w:val="auto"/>
          <w:sz w:val="28"/>
          <w:szCs w:val="28"/>
          <w:lang w:val="uk-UA"/>
        </w:rPr>
        <w:t>–</w:t>
      </w:r>
      <w:r w:rsidRPr="003F60CB">
        <w:rPr>
          <w:rFonts w:ascii="Times New Roman" w:hAnsi="Times New Roman" w:cs="Times New Roman"/>
          <w:color w:val="auto"/>
          <w:sz w:val="28"/>
          <w:szCs w:val="28"/>
        </w:rPr>
        <w:t xml:space="preserve"> оцінювати вчинок, а не особистість.</w:t>
      </w:r>
      <w:r w:rsidRPr="003F60CB">
        <w:rPr>
          <w:rFonts w:ascii="Times New Roman" w:hAnsi="Times New Roman" w:cs="Times New Roman"/>
          <w:color w:val="000000"/>
          <w:sz w:val="28"/>
          <w:szCs w:val="28"/>
        </w:rPr>
        <w:t xml:space="preserve"> Дотримуйтесь правила: </w:t>
      </w:r>
      <w:r w:rsidRPr="003F60CB">
        <w:rPr>
          <w:rFonts w:ascii="Times New Roman" w:hAnsi="Times New Roman" w:cs="Times New Roman"/>
          <w:b/>
          <w:i/>
          <w:color w:val="000000"/>
          <w:sz w:val="28"/>
          <w:szCs w:val="28"/>
        </w:rPr>
        <w:t>учня краще похвалити, ніж покарати.</w:t>
      </w:r>
      <w:r w:rsidRPr="003F60CB">
        <w:rPr>
          <w:rFonts w:ascii="Times New Roman" w:hAnsi="Times New Roman" w:cs="Times New Roman"/>
          <w:color w:val="000000"/>
          <w:sz w:val="28"/>
          <w:szCs w:val="28"/>
        </w:rPr>
        <w:t xml:space="preserve"> Хвалити слід у присутності колективу, а зауважувати наодинці. Не слід називати прізвищ учнів під час аналізу письмових і практичних робіт, виставляючи напоказ їхні помилки і прорахунки. Це нетактовно</w:t>
      </w:r>
      <w:r w:rsidRPr="003F60CB">
        <w:rPr>
          <w:rFonts w:ascii="Times New Roman" w:hAnsi="Times New Roman" w:cs="Times New Roman"/>
          <w:color w:val="000000"/>
          <w:sz w:val="28"/>
          <w:szCs w:val="28"/>
          <w:lang w:val="uk-UA"/>
        </w:rPr>
        <w:t xml:space="preserve">! </w:t>
      </w:r>
      <w:r w:rsidRPr="003F60CB">
        <w:rPr>
          <w:rFonts w:ascii="Times New Roman" w:hAnsi="Times New Roman" w:cs="Times New Roman"/>
          <w:color w:val="auto"/>
          <w:sz w:val="28"/>
          <w:szCs w:val="28"/>
        </w:rPr>
        <w:t>Я.Коменський</w:t>
      </w:r>
      <w:r w:rsidRPr="003F60CB">
        <w:rPr>
          <w:rFonts w:ascii="Times New Roman" w:hAnsi="Times New Roman" w:cs="Times New Roman"/>
          <w:color w:val="auto"/>
          <w:sz w:val="28"/>
          <w:szCs w:val="28"/>
          <w:lang w:val="uk-UA"/>
        </w:rPr>
        <w:t xml:space="preserve"> писав6 «</w:t>
      </w:r>
      <w:r w:rsidRPr="003F60CB">
        <w:rPr>
          <w:rFonts w:ascii="Times New Roman" w:hAnsi="Times New Roman" w:cs="Times New Roman"/>
          <w:color w:val="auto"/>
          <w:sz w:val="28"/>
          <w:szCs w:val="28"/>
        </w:rPr>
        <w:t>Що таке учитель-неук, пасивний керівник інших, як не тінь без тіла,</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хмара без дощу, джерело без води, лампа без світла, отже, пусте місце... Ти</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удаєш із себе вчителя – так учи або скинь із себе цю машкару</w:t>
      </w:r>
      <w:r w:rsidRPr="003F60CB">
        <w:rPr>
          <w:rFonts w:ascii="Times New Roman" w:hAnsi="Times New Roman" w:cs="Times New Roman"/>
          <w:color w:val="auto"/>
          <w:sz w:val="28"/>
          <w:szCs w:val="28"/>
          <w:lang w:val="uk-UA"/>
        </w:rPr>
        <w:t>». Вмій визнавати власні помилки.</w:t>
      </w:r>
    </w:p>
    <w:p w:rsidR="00976059" w:rsidRPr="003F60CB" w:rsidRDefault="00976059" w:rsidP="00976059">
      <w:pPr>
        <w:ind w:firstLine="709"/>
        <w:contextualSpacing/>
        <w:jc w:val="both"/>
        <w:rPr>
          <w:sz w:val="28"/>
          <w:szCs w:val="28"/>
        </w:rPr>
      </w:pPr>
      <w:r w:rsidRPr="003F60CB">
        <w:rPr>
          <w:b/>
          <w:sz w:val="28"/>
          <w:szCs w:val="28"/>
        </w:rPr>
        <w:t>5. Інноваційний стиль науково-педагогічного мислення, готовність до створення нових цінностей і прийняття творчих рішень.</w:t>
      </w:r>
      <w:r w:rsidRPr="003F60CB">
        <w:rPr>
          <w:sz w:val="28"/>
          <w:szCs w:val="28"/>
        </w:rPr>
        <w:t xml:space="preserve"> Розвивай здатність мислити, розмовляти, діяти, щоб врешті-решт учень міг знайти своє місце в цьому світі, самореалізуватися. Виховуй в учнів прагнення до самовдосконалення. За П.Блонським, справжній учитель не енциклопедичний словник, а Сократ. «Я кажу вам: без прагнення до наукової роботи вчитель елементарної школи неминуче підпобає під владу трьох педагогічних демонів: механічності, рутинності, банальності. Він дерев’яніє, кам’яніє, опускається», – писав А.Дістервег. « ...Якщо ви хочете бути улюбленим вчителем, дбайте про те, щоб вихованцеві було що в вас відкривати. Якщо ж ви кілька років однаковий, якщо минулий день нічого не додав до вашого багатства, ви можете стати обридлим і навіть ненависним... Серця й уми юнацтва можна завоювати в наші дні тим сплавом моральної краси та інтелектуального багатства, який відкриває перед юнацтвом все нові і нові якості людини», – радив В.Сухомлинський.</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lang w:val="uk-UA"/>
        </w:rPr>
      </w:pPr>
      <w:r w:rsidRPr="003F60CB">
        <w:rPr>
          <w:rFonts w:ascii="Times New Roman" w:hAnsi="Times New Roman" w:cs="Times New Roman"/>
          <w:b/>
          <w:color w:val="auto"/>
          <w:sz w:val="28"/>
          <w:szCs w:val="28"/>
        </w:rPr>
        <w:t>6. Любов до предмета, який викладається, потреба в знаннях, у</w:t>
      </w:r>
      <w:r w:rsidRPr="003F60CB">
        <w:rPr>
          <w:rFonts w:ascii="Times New Roman" w:hAnsi="Times New Roman" w:cs="Times New Roman"/>
          <w:b/>
          <w:color w:val="auto"/>
          <w:sz w:val="28"/>
          <w:szCs w:val="28"/>
          <w:lang w:val="uk-UA"/>
        </w:rPr>
        <w:t xml:space="preserve"> </w:t>
      </w:r>
      <w:r w:rsidRPr="003F60CB">
        <w:rPr>
          <w:rFonts w:ascii="Times New Roman" w:hAnsi="Times New Roman" w:cs="Times New Roman"/>
          <w:b/>
          <w:color w:val="auto"/>
          <w:sz w:val="28"/>
          <w:szCs w:val="28"/>
        </w:rPr>
        <w:t>систематичній самоосвіті.</w:t>
      </w:r>
      <w:r w:rsidRPr="003F60CB">
        <w:rPr>
          <w:rFonts w:ascii="Times New Roman" w:hAnsi="Times New Roman" w:cs="Times New Roman"/>
          <w:color w:val="auto"/>
          <w:sz w:val="28"/>
          <w:szCs w:val="28"/>
        </w:rPr>
        <w:t xml:space="preserve"> Кожен спеціаліст має поповнювати,</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поглиблювати та вдосконалювати свої знання. Щоб успішно вирішувати завдання</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які стоять перед вчителем, щоб бути для учнів завжди цікавою людиною треба</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постійно навчатися самому. Кожен вчитель має активно працювати над собою –</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 xml:space="preserve">це </w:t>
      </w:r>
      <w:r w:rsidRPr="003F60CB">
        <w:rPr>
          <w:rFonts w:ascii="Times New Roman" w:hAnsi="Times New Roman" w:cs="Times New Roman"/>
          <w:color w:val="auto"/>
          <w:sz w:val="28"/>
          <w:szCs w:val="28"/>
          <w:lang w:val="uk-UA"/>
        </w:rPr>
        <w:t xml:space="preserve">основа </w:t>
      </w:r>
      <w:r w:rsidRPr="003F60CB">
        <w:rPr>
          <w:rFonts w:ascii="Times New Roman" w:hAnsi="Times New Roman" w:cs="Times New Roman"/>
          <w:color w:val="auto"/>
          <w:sz w:val="28"/>
          <w:szCs w:val="28"/>
        </w:rPr>
        <w:t>професійного успіху. Учитель має обов’язково займатись</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самовихованням. Двигуном цього процесу є бажання змінити себе і</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 xml:space="preserve">вдосконалитись. </w:t>
      </w:r>
      <w:r w:rsidRPr="003F60CB">
        <w:rPr>
          <w:rFonts w:ascii="Times New Roman" w:hAnsi="Times New Roman" w:cs="Times New Roman"/>
          <w:color w:val="auto"/>
          <w:sz w:val="28"/>
          <w:szCs w:val="28"/>
          <w:lang w:val="uk-UA"/>
        </w:rPr>
        <w:t>«</w:t>
      </w:r>
      <w:r w:rsidRPr="003F60CB">
        <w:rPr>
          <w:rFonts w:ascii="Times New Roman" w:hAnsi="Times New Roman" w:cs="Times New Roman"/>
          <w:color w:val="auto"/>
          <w:sz w:val="28"/>
          <w:szCs w:val="28"/>
        </w:rPr>
        <w:t>Учитель... може виховувати і навчати доти, допоки сам працює над своїм</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вихованням і освітою</w:t>
      </w:r>
      <w:r w:rsidRPr="003F60CB">
        <w:rPr>
          <w:rFonts w:ascii="Times New Roman" w:hAnsi="Times New Roman" w:cs="Times New Roman"/>
          <w:color w:val="auto"/>
          <w:sz w:val="28"/>
          <w:szCs w:val="28"/>
          <w:lang w:val="uk-UA"/>
        </w:rPr>
        <w:t>», – справедливо зазначав К.Ушинський.</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rPr>
      </w:pPr>
      <w:r w:rsidRPr="003F60CB">
        <w:rPr>
          <w:rFonts w:ascii="Times New Roman" w:hAnsi="Times New Roman" w:cs="Times New Roman"/>
          <w:b/>
          <w:color w:val="auto"/>
          <w:sz w:val="28"/>
          <w:szCs w:val="28"/>
          <w:lang w:val="uk-UA"/>
        </w:rPr>
        <w:t>7. Здатність до міжособистісного спілкування, ведення діалогу, переговорів; наявність педагогічного такту, що визначає стиль поведінки учителя, спричиняє упевненість учнів у доброзичливості вчителя, його чуйності, доброті, толерантності.</w:t>
      </w:r>
      <w:r w:rsidRPr="003F60CB">
        <w:rPr>
          <w:rFonts w:ascii="Times New Roman" w:hAnsi="Times New Roman" w:cs="Times New Roman"/>
          <w:color w:val="auto"/>
          <w:sz w:val="28"/>
          <w:szCs w:val="28"/>
          <w:lang w:val="uk-UA"/>
        </w:rPr>
        <w:t xml:space="preserve"> Відчуття учителем учня, усвідомлення своєї ролі у педагогічному процесі і мети своїх виховних дій зумовлює педагогічний такт, сутність якого полягає у творчому вмінні обирати в кожному конкретному випадку таку лінію поведінки, такий підхід (з допомогою слова, вчинків, погляду, тону, жестів, міміки тощо), які оберігають честь і гідність учнівського колективу, кожного учня, не принижуючи і не возвеличуючи його. </w:t>
      </w:r>
      <w:r w:rsidRPr="003F60CB">
        <w:rPr>
          <w:rFonts w:ascii="Times New Roman" w:hAnsi="Times New Roman" w:cs="Times New Roman"/>
          <w:color w:val="auto"/>
          <w:sz w:val="28"/>
          <w:szCs w:val="28"/>
        </w:rPr>
        <w:t>Обов’язкова передумова педагогічного такту – знання</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індивідуальних особливостей психічного стану, настрою і переживань учнів.</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Один і той же засіб виховного впливу може дати різні результати, залежно</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щодо кого, коли, за яких умов і як його застосовують. У цій справі немає</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стандартних рецептів. Педагогічний такт, за словами В.Сухомлинського,</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передбачає здатність учителя поставити себе на місце учня, бачити себе в</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учневі та учня в собі.</w:t>
      </w:r>
    </w:p>
    <w:p w:rsidR="00976059" w:rsidRPr="003F60CB" w:rsidRDefault="00976059" w:rsidP="00976059">
      <w:pPr>
        <w:pStyle w:val="HTML"/>
        <w:spacing w:line="240" w:lineRule="auto"/>
        <w:ind w:firstLine="709"/>
        <w:contextualSpacing/>
        <w:jc w:val="both"/>
        <w:rPr>
          <w:rFonts w:ascii="Times New Roman" w:hAnsi="Times New Roman" w:cs="Times New Roman"/>
          <w:b/>
          <w:color w:val="auto"/>
          <w:sz w:val="28"/>
          <w:szCs w:val="28"/>
        </w:rPr>
      </w:pPr>
      <w:r w:rsidRPr="003F60CB">
        <w:rPr>
          <w:rFonts w:ascii="Times New Roman" w:hAnsi="Times New Roman" w:cs="Times New Roman"/>
          <w:b/>
          <w:color w:val="auto"/>
          <w:sz w:val="28"/>
          <w:szCs w:val="28"/>
        </w:rPr>
        <w:t xml:space="preserve"> Периферійні якості</w:t>
      </w:r>
      <w:r w:rsidRPr="003F60CB">
        <w:rPr>
          <w:rFonts w:ascii="Times New Roman" w:hAnsi="Times New Roman" w:cs="Times New Roman"/>
          <w:b/>
          <w:color w:val="auto"/>
          <w:sz w:val="28"/>
          <w:szCs w:val="28"/>
          <w:lang w:val="uk-UA"/>
        </w:rPr>
        <w:t xml:space="preserve"> - </w:t>
      </w:r>
      <w:r w:rsidRPr="003F60CB">
        <w:rPr>
          <w:rFonts w:ascii="Times New Roman" w:hAnsi="Times New Roman" w:cs="Times New Roman"/>
          <w:color w:val="auto"/>
          <w:sz w:val="28"/>
          <w:szCs w:val="28"/>
          <w:lang w:val="uk-UA"/>
        </w:rPr>
        <w:t>якості, які не здійснюють вирішального впливу на ефективність педагогічної праці, проте сприяють її успішності</w:t>
      </w:r>
      <w:r w:rsidRPr="003F60CB">
        <w:rPr>
          <w:rFonts w:ascii="Times New Roman" w:hAnsi="Times New Roman" w:cs="Times New Roman"/>
          <w:b/>
          <w:color w:val="auto"/>
          <w:sz w:val="28"/>
          <w:szCs w:val="28"/>
        </w:rPr>
        <w:t>:</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rPr>
      </w:pPr>
      <w:r w:rsidRPr="003F60CB">
        <w:rPr>
          <w:rFonts w:ascii="Times New Roman" w:hAnsi="Times New Roman" w:cs="Times New Roman"/>
          <w:color w:val="auto"/>
          <w:sz w:val="28"/>
          <w:szCs w:val="28"/>
        </w:rPr>
        <w:t xml:space="preserve"> 1. Привітність.</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rPr>
      </w:pPr>
      <w:r w:rsidRPr="003F60CB">
        <w:rPr>
          <w:rFonts w:ascii="Times New Roman" w:hAnsi="Times New Roman" w:cs="Times New Roman"/>
          <w:color w:val="auto"/>
          <w:sz w:val="28"/>
          <w:szCs w:val="28"/>
        </w:rPr>
        <w:t xml:space="preserve"> 2. Почуття гумору.</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rPr>
      </w:pPr>
      <w:r w:rsidRPr="003F60CB">
        <w:rPr>
          <w:rFonts w:ascii="Times New Roman" w:hAnsi="Times New Roman" w:cs="Times New Roman"/>
          <w:color w:val="auto"/>
          <w:sz w:val="28"/>
          <w:szCs w:val="28"/>
        </w:rPr>
        <w:t xml:space="preserve"> 3. Артистизм.</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rPr>
      </w:pPr>
      <w:r w:rsidRPr="003F60CB">
        <w:rPr>
          <w:rFonts w:ascii="Times New Roman" w:hAnsi="Times New Roman" w:cs="Times New Roman"/>
          <w:color w:val="auto"/>
          <w:sz w:val="28"/>
          <w:szCs w:val="28"/>
        </w:rPr>
        <w:t xml:space="preserve"> 4. Мудрість (наявність життєвого досвіду).</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rPr>
      </w:pPr>
      <w:r w:rsidRPr="003F60CB">
        <w:rPr>
          <w:rFonts w:ascii="Times New Roman" w:hAnsi="Times New Roman" w:cs="Times New Roman"/>
          <w:color w:val="auto"/>
          <w:sz w:val="28"/>
          <w:szCs w:val="28"/>
        </w:rPr>
        <w:t xml:space="preserve"> 5. Зовнішня привабливість.</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lang w:val="uk-UA"/>
        </w:rPr>
      </w:pPr>
      <w:r w:rsidRPr="003F60CB">
        <w:rPr>
          <w:rFonts w:ascii="Times New Roman" w:hAnsi="Times New Roman" w:cs="Times New Roman"/>
          <w:color w:val="auto"/>
          <w:sz w:val="28"/>
          <w:szCs w:val="28"/>
        </w:rPr>
        <w:t xml:space="preserve"> Сукупність якостей учителя створює його авторитет. Авторитет педагога,</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як і авторитет представника будь-якої іншої професії, здобувається</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b/>
          <w:i/>
          <w:color w:val="auto"/>
          <w:sz w:val="28"/>
          <w:szCs w:val="28"/>
        </w:rPr>
        <w:t>наполегливою працею</w:t>
      </w:r>
      <w:r w:rsidRPr="003F60CB">
        <w:rPr>
          <w:rFonts w:ascii="Times New Roman" w:hAnsi="Times New Roman" w:cs="Times New Roman"/>
          <w:color w:val="auto"/>
          <w:sz w:val="28"/>
          <w:szCs w:val="28"/>
        </w:rPr>
        <w:t>. Якщо в межах інших професій звично звучить вислів</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визнаний у своїй галузі авторитет</w:t>
      </w:r>
      <w:r w:rsidRPr="003F60CB">
        <w:rPr>
          <w:rFonts w:ascii="Times New Roman" w:hAnsi="Times New Roman" w:cs="Times New Roman"/>
          <w:color w:val="auto"/>
          <w:sz w:val="28"/>
          <w:szCs w:val="28"/>
          <w:lang w:val="uk-UA"/>
        </w:rPr>
        <w:t>»</w:t>
      </w:r>
      <w:r w:rsidRPr="003F60CB">
        <w:rPr>
          <w:rFonts w:ascii="Times New Roman" w:hAnsi="Times New Roman" w:cs="Times New Roman"/>
          <w:color w:val="auto"/>
          <w:sz w:val="28"/>
          <w:szCs w:val="28"/>
        </w:rPr>
        <w:t xml:space="preserve">, то у педагога може бути </w:t>
      </w:r>
      <w:r w:rsidRPr="003F60CB">
        <w:rPr>
          <w:rFonts w:ascii="Times New Roman" w:hAnsi="Times New Roman" w:cs="Times New Roman"/>
          <w:b/>
          <w:i/>
          <w:color w:val="auto"/>
          <w:sz w:val="28"/>
          <w:szCs w:val="28"/>
        </w:rPr>
        <w:t>лише авторитет</w:t>
      </w:r>
      <w:r w:rsidRPr="003F60CB">
        <w:rPr>
          <w:rFonts w:ascii="Times New Roman" w:hAnsi="Times New Roman" w:cs="Times New Roman"/>
          <w:b/>
          <w:i/>
          <w:color w:val="auto"/>
          <w:sz w:val="28"/>
          <w:szCs w:val="28"/>
          <w:lang w:val="uk-UA"/>
        </w:rPr>
        <w:t xml:space="preserve"> </w:t>
      </w:r>
      <w:r w:rsidRPr="003F60CB">
        <w:rPr>
          <w:rFonts w:ascii="Times New Roman" w:hAnsi="Times New Roman" w:cs="Times New Roman"/>
          <w:b/>
          <w:i/>
          <w:color w:val="auto"/>
          <w:sz w:val="28"/>
          <w:szCs w:val="28"/>
        </w:rPr>
        <w:t>особистості</w:t>
      </w:r>
      <w:r w:rsidRPr="003F60CB">
        <w:rPr>
          <w:rFonts w:ascii="Times New Roman" w:hAnsi="Times New Roman" w:cs="Times New Roman"/>
          <w:color w:val="auto"/>
          <w:sz w:val="28"/>
          <w:szCs w:val="28"/>
        </w:rPr>
        <w:t>. Учитель головна фігура педагогічного процесу. Його особистий</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приклад – могутній фактор виховного впливу. Завдяки спілкуванню із учнями</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вчитель виховує їх не тільки словом, а й всіма якостями своєї особистості.</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Діти, говорив Л.Толстой, переймаються прикладом у сто разів сильніше, ніж</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найкрасномовнішими і найрозумнішими повчаннями. Вплив авторитетного педагога на учнів залишає свій відбиток</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 xml:space="preserve">на все їхнє життя. </w:t>
      </w:r>
      <w:r w:rsidRPr="003F60CB">
        <w:rPr>
          <w:rFonts w:ascii="Times New Roman" w:hAnsi="Times New Roman" w:cs="Times New Roman"/>
          <w:color w:val="auto"/>
          <w:sz w:val="28"/>
          <w:szCs w:val="28"/>
          <w:lang w:val="uk-UA"/>
        </w:rPr>
        <w:t>«</w:t>
      </w:r>
      <w:r w:rsidRPr="003F60CB">
        <w:rPr>
          <w:rFonts w:ascii="Times New Roman" w:hAnsi="Times New Roman" w:cs="Times New Roman"/>
          <w:color w:val="auto"/>
          <w:sz w:val="28"/>
          <w:szCs w:val="28"/>
        </w:rPr>
        <w:t>Золотим правилом</w:t>
      </w:r>
      <w:r w:rsidRPr="003F60CB">
        <w:rPr>
          <w:rFonts w:ascii="Times New Roman" w:hAnsi="Times New Roman" w:cs="Times New Roman"/>
          <w:color w:val="auto"/>
          <w:sz w:val="28"/>
          <w:szCs w:val="28"/>
          <w:lang w:val="uk-UA"/>
        </w:rPr>
        <w:t>»</w:t>
      </w:r>
      <w:r w:rsidRPr="003F60CB">
        <w:rPr>
          <w:rFonts w:ascii="Times New Roman" w:hAnsi="Times New Roman" w:cs="Times New Roman"/>
          <w:color w:val="auto"/>
          <w:sz w:val="28"/>
          <w:szCs w:val="28"/>
        </w:rPr>
        <w:t xml:space="preserve"> науки виховання вважав К.Ушинський</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 xml:space="preserve">тезу: </w:t>
      </w:r>
      <w:r w:rsidRPr="003F60CB">
        <w:rPr>
          <w:rFonts w:ascii="Times New Roman" w:hAnsi="Times New Roman" w:cs="Times New Roman"/>
          <w:color w:val="auto"/>
          <w:sz w:val="28"/>
          <w:szCs w:val="28"/>
          <w:lang w:val="uk-UA"/>
        </w:rPr>
        <w:t>«</w:t>
      </w:r>
      <w:r w:rsidRPr="003F60CB">
        <w:rPr>
          <w:rFonts w:ascii="Times New Roman" w:hAnsi="Times New Roman" w:cs="Times New Roman"/>
          <w:color w:val="auto"/>
          <w:sz w:val="28"/>
          <w:szCs w:val="28"/>
        </w:rPr>
        <w:t>вчителеві треба бути таким, якими він хоче бачити своїх вихованців</w:t>
      </w:r>
      <w:r w:rsidRPr="003F60CB">
        <w:rPr>
          <w:rFonts w:ascii="Times New Roman" w:hAnsi="Times New Roman" w:cs="Times New Roman"/>
          <w:color w:val="auto"/>
          <w:sz w:val="28"/>
          <w:szCs w:val="28"/>
          <w:lang w:val="uk-UA"/>
        </w:rPr>
        <w:t>»</w:t>
      </w:r>
      <w:r w:rsidRPr="003F60CB">
        <w:rPr>
          <w:rFonts w:ascii="Times New Roman" w:hAnsi="Times New Roman" w:cs="Times New Roman"/>
          <w:color w:val="auto"/>
          <w:sz w:val="28"/>
          <w:szCs w:val="28"/>
        </w:rPr>
        <w:t>.</w:t>
      </w:r>
      <w:r w:rsidRPr="003F60CB">
        <w:rPr>
          <w:rFonts w:ascii="Times New Roman" w:hAnsi="Times New Roman" w:cs="Times New Roman"/>
          <w:color w:val="auto"/>
          <w:sz w:val="28"/>
          <w:szCs w:val="28"/>
          <w:lang w:val="uk-UA"/>
        </w:rPr>
        <w:t xml:space="preserve"> Авторитетний педагог – справжній володар думок і почуттів свої учнів. Подумайте, що Ви хочете, щоб Ваші учні перейняли від Вас? Досконалим учителем є той, хто поєднує </w:t>
      </w:r>
      <w:r w:rsidRPr="003F60CB">
        <w:rPr>
          <w:rFonts w:ascii="Times New Roman" w:hAnsi="Times New Roman" w:cs="Times New Roman"/>
          <w:color w:val="auto"/>
          <w:sz w:val="28"/>
          <w:szCs w:val="28"/>
        </w:rPr>
        <w:t>в собі любов до справи і до</w:t>
      </w:r>
      <w:r w:rsidRPr="003F60CB">
        <w:rPr>
          <w:rFonts w:ascii="Times New Roman" w:hAnsi="Times New Roman" w:cs="Times New Roman"/>
          <w:color w:val="auto"/>
          <w:sz w:val="28"/>
          <w:szCs w:val="28"/>
          <w:lang w:val="uk-UA"/>
        </w:rPr>
        <w:t xml:space="preserve"> </w:t>
      </w:r>
      <w:r w:rsidRPr="003F60CB">
        <w:rPr>
          <w:rFonts w:ascii="Times New Roman" w:hAnsi="Times New Roman" w:cs="Times New Roman"/>
          <w:color w:val="auto"/>
          <w:sz w:val="28"/>
          <w:szCs w:val="28"/>
        </w:rPr>
        <w:t>учнів</w:t>
      </w:r>
      <w:r w:rsidRPr="003F60CB">
        <w:rPr>
          <w:rFonts w:ascii="Times New Roman" w:hAnsi="Times New Roman" w:cs="Times New Roman"/>
          <w:color w:val="auto"/>
          <w:sz w:val="28"/>
          <w:szCs w:val="28"/>
          <w:lang w:val="uk-UA"/>
        </w:rPr>
        <w:t>.</w:t>
      </w:r>
    </w:p>
    <w:p w:rsidR="00976059" w:rsidRPr="003F60CB" w:rsidRDefault="00976059" w:rsidP="00976059">
      <w:pPr>
        <w:pStyle w:val="HTML"/>
        <w:spacing w:line="240" w:lineRule="auto"/>
        <w:ind w:firstLine="709"/>
        <w:contextualSpacing/>
        <w:jc w:val="both"/>
        <w:rPr>
          <w:rFonts w:ascii="Times New Roman" w:hAnsi="Times New Roman" w:cs="Times New Roman"/>
          <w:color w:val="auto"/>
          <w:sz w:val="28"/>
          <w:szCs w:val="28"/>
          <w:lang w:val="uk-UA"/>
        </w:rPr>
      </w:pPr>
    </w:p>
    <w:p w:rsidR="00976059" w:rsidRPr="003F60CB" w:rsidRDefault="00976059" w:rsidP="00976059">
      <w:pPr>
        <w:pStyle w:val="1"/>
        <w:spacing w:before="0" w:after="0"/>
        <w:contextualSpacing/>
        <w:rPr>
          <w:rFonts w:ascii="Times New Roman" w:hAnsi="Times New Roman" w:cs="Times New Roman"/>
          <w:sz w:val="28"/>
          <w:szCs w:val="28"/>
        </w:rPr>
      </w:pPr>
      <w:r w:rsidRPr="003F60CB">
        <w:rPr>
          <w:rFonts w:ascii="Times New Roman" w:hAnsi="Times New Roman" w:cs="Times New Roman"/>
          <w:sz w:val="28"/>
          <w:szCs w:val="28"/>
        </w:rPr>
        <w:t>Методичні рекомендації до підготовки та проведення уроків з історії</w:t>
      </w:r>
    </w:p>
    <w:p w:rsidR="00976059" w:rsidRPr="003F60CB" w:rsidRDefault="00976059" w:rsidP="00976059">
      <w:pPr>
        <w:pStyle w:val="1"/>
        <w:rPr>
          <w:rFonts w:ascii="Times New Roman" w:hAnsi="Times New Roman" w:cs="Times New Roman"/>
          <w:color w:val="000000"/>
          <w:sz w:val="28"/>
          <w:szCs w:val="28"/>
        </w:rPr>
      </w:pPr>
      <w:r w:rsidRPr="003F60CB">
        <w:rPr>
          <w:rFonts w:ascii="Times New Roman" w:hAnsi="Times New Roman" w:cs="Times New Roman"/>
          <w:sz w:val="28"/>
          <w:szCs w:val="28"/>
        </w:rPr>
        <w:t xml:space="preserve"> </w:t>
      </w:r>
      <w:r w:rsidRPr="003F60CB">
        <w:rPr>
          <w:rFonts w:ascii="Times New Roman" w:hAnsi="Times New Roman" w:cs="Times New Roman"/>
          <w:color w:val="000000"/>
          <w:sz w:val="28"/>
          <w:szCs w:val="28"/>
        </w:rPr>
        <w:t>Складові процесу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5"/>
        <w:gridCol w:w="4956"/>
      </w:tblGrid>
      <w:tr w:rsidR="00976059" w:rsidRPr="003F60CB" w:rsidTr="00976059">
        <w:tc>
          <w:tcPr>
            <w:tcW w:w="4955" w:type="dxa"/>
            <w:shd w:val="clear" w:color="auto" w:fill="auto"/>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Діяльність учителя (навчання)</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виклад змісту навчального матеріалу</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керівництво діяльністю учнів</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розвиток пізнавальних здібностей та інтересів</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формування світогляду учнів</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формування навичок і культури праці учнів</w:t>
            </w:r>
          </w:p>
          <w:p w:rsidR="00976059" w:rsidRPr="003F60CB" w:rsidRDefault="00976059" w:rsidP="00976059">
            <w:pPr>
              <w:rPr>
                <w:sz w:val="28"/>
                <w:szCs w:val="28"/>
                <w:lang w:eastAsia="ru-RU"/>
              </w:rPr>
            </w:pPr>
            <w:r w:rsidRPr="003F60CB">
              <w:rPr>
                <w:color w:val="000000"/>
                <w:sz w:val="28"/>
                <w:szCs w:val="28"/>
              </w:rPr>
              <w:t>• оцінка знань, умінь і навичок учнів</w:t>
            </w:r>
          </w:p>
        </w:tc>
        <w:tc>
          <w:tcPr>
            <w:tcW w:w="4956" w:type="dxa"/>
            <w:shd w:val="clear" w:color="auto" w:fill="auto"/>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Діяльність учнів (учіння)</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споглядальна (сприйняття, обдумування, розуміння)</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відтворювальна (повторення, закріплення навчального матеріалу)</w:t>
            </w:r>
          </w:p>
          <w:p w:rsidR="00976059" w:rsidRPr="003F60CB" w:rsidRDefault="00976059" w:rsidP="00976059">
            <w:pPr>
              <w:rPr>
                <w:sz w:val="28"/>
                <w:szCs w:val="28"/>
                <w:lang w:eastAsia="ru-RU"/>
              </w:rPr>
            </w:pPr>
            <w:r w:rsidRPr="003F60CB">
              <w:rPr>
                <w:color w:val="000000"/>
                <w:sz w:val="28"/>
                <w:szCs w:val="28"/>
              </w:rPr>
              <w:t>• творча (застосування знань на практиці)</w:t>
            </w:r>
          </w:p>
        </w:tc>
      </w:tr>
      <w:tr w:rsidR="00976059" w:rsidRPr="003F60CB" w:rsidTr="00976059">
        <w:tc>
          <w:tcPr>
            <w:tcW w:w="9911" w:type="dxa"/>
            <w:gridSpan w:val="2"/>
            <w:shd w:val="clear" w:color="auto" w:fill="auto"/>
          </w:tcPr>
          <w:p w:rsidR="00976059" w:rsidRPr="003F60CB" w:rsidRDefault="00976059" w:rsidP="00976059">
            <w:pPr>
              <w:jc w:val="center"/>
              <w:rPr>
                <w:sz w:val="28"/>
                <w:szCs w:val="28"/>
                <w:lang w:eastAsia="ru-RU"/>
              </w:rPr>
            </w:pPr>
            <w:r w:rsidRPr="003F60CB">
              <w:rPr>
                <w:color w:val="000000"/>
                <w:sz w:val="28"/>
                <w:szCs w:val="28"/>
              </w:rPr>
              <w:t>Знання, вміння, навички, світогляд, свідомість, поведінка, почуття, прийоми інтелектуальної праці</w:t>
            </w:r>
          </w:p>
        </w:tc>
      </w:tr>
      <w:tr w:rsidR="00976059" w:rsidRPr="003F60CB" w:rsidTr="00976059">
        <w:tc>
          <w:tcPr>
            <w:tcW w:w="4955" w:type="dxa"/>
            <w:shd w:val="clear" w:color="auto" w:fill="auto"/>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Зміст навчального матеріалу</w:t>
            </w:r>
          </w:p>
          <w:p w:rsidR="00976059" w:rsidRPr="003F60CB" w:rsidRDefault="00976059" w:rsidP="00976059">
            <w:pPr>
              <w:shd w:val="clear" w:color="auto" w:fill="FFFFFF"/>
              <w:autoSpaceDE w:val="0"/>
              <w:autoSpaceDN w:val="0"/>
              <w:adjustRightInd w:val="0"/>
              <w:rPr>
                <w:color w:val="000000"/>
                <w:sz w:val="28"/>
                <w:szCs w:val="28"/>
              </w:rPr>
            </w:pPr>
            <w:r w:rsidRPr="003F60CB">
              <w:rPr>
                <w:color w:val="000000"/>
                <w:sz w:val="28"/>
                <w:szCs w:val="28"/>
              </w:rPr>
              <w:t>• факти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поняття</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теорії</w:t>
            </w:r>
          </w:p>
          <w:p w:rsidR="00976059" w:rsidRPr="003F60CB" w:rsidRDefault="00976059" w:rsidP="00976059">
            <w:pPr>
              <w:shd w:val="clear" w:color="auto" w:fill="FFFFFF"/>
              <w:autoSpaceDE w:val="0"/>
              <w:autoSpaceDN w:val="0"/>
              <w:adjustRightInd w:val="0"/>
              <w:rPr>
                <w:color w:val="000000"/>
                <w:sz w:val="28"/>
                <w:szCs w:val="28"/>
              </w:rPr>
            </w:pPr>
            <w:r w:rsidRPr="003F60CB">
              <w:rPr>
                <w:color w:val="000000"/>
                <w:sz w:val="28"/>
                <w:szCs w:val="28"/>
              </w:rPr>
              <w:t>• правила</w:t>
            </w:r>
          </w:p>
          <w:p w:rsidR="00976059" w:rsidRPr="003F60CB" w:rsidRDefault="00976059" w:rsidP="00976059">
            <w:pPr>
              <w:rPr>
                <w:color w:val="000000"/>
                <w:sz w:val="28"/>
                <w:szCs w:val="28"/>
              </w:rPr>
            </w:pPr>
            <w:r w:rsidRPr="003F60CB">
              <w:rPr>
                <w:color w:val="000000"/>
                <w:sz w:val="28"/>
                <w:szCs w:val="28"/>
              </w:rPr>
              <w:t xml:space="preserve">• закономірності </w:t>
            </w:r>
          </w:p>
          <w:p w:rsidR="00976059" w:rsidRPr="003F60CB" w:rsidRDefault="00976059" w:rsidP="00976059">
            <w:pPr>
              <w:rPr>
                <w:sz w:val="28"/>
                <w:szCs w:val="28"/>
                <w:lang w:eastAsia="ru-RU"/>
              </w:rPr>
            </w:pPr>
            <w:r w:rsidRPr="003F60CB">
              <w:rPr>
                <w:color w:val="000000"/>
                <w:sz w:val="28"/>
                <w:szCs w:val="28"/>
              </w:rPr>
              <w:t>• принципи</w:t>
            </w:r>
          </w:p>
        </w:tc>
        <w:tc>
          <w:tcPr>
            <w:tcW w:w="4956" w:type="dxa"/>
            <w:shd w:val="clear" w:color="auto" w:fill="auto"/>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Засоби навчання</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наочні посібники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підручники і навчальні посібники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книги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словники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довідники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технічні засоби навчання</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комп’ютери</w:t>
            </w:r>
          </w:p>
          <w:p w:rsidR="00976059" w:rsidRPr="003F60CB" w:rsidRDefault="00976059" w:rsidP="00976059">
            <w:pPr>
              <w:rPr>
                <w:sz w:val="28"/>
                <w:szCs w:val="28"/>
                <w:lang w:eastAsia="ru-RU"/>
              </w:rPr>
            </w:pPr>
            <w:r w:rsidRPr="003F60CB">
              <w:rPr>
                <w:color w:val="000000"/>
                <w:sz w:val="28"/>
                <w:szCs w:val="28"/>
              </w:rPr>
              <w:t>• спеціальне навчальне обладнання</w:t>
            </w:r>
          </w:p>
        </w:tc>
      </w:tr>
    </w:tbl>
    <w:p w:rsidR="00976059" w:rsidRPr="003F60CB" w:rsidRDefault="00976059" w:rsidP="00976059">
      <w:pPr>
        <w:rPr>
          <w:sz w:val="28"/>
          <w:szCs w:val="28"/>
          <w:lang w:eastAsia="ru-RU"/>
        </w:rPr>
      </w:pPr>
    </w:p>
    <w:p w:rsidR="00976059" w:rsidRPr="003F60CB" w:rsidRDefault="00976059" w:rsidP="00976059">
      <w:pPr>
        <w:pStyle w:val="1"/>
        <w:rPr>
          <w:rFonts w:ascii="Times New Roman" w:hAnsi="Times New Roman" w:cs="Times New Roman"/>
          <w:sz w:val="28"/>
          <w:szCs w:val="28"/>
        </w:rPr>
      </w:pPr>
      <w:r w:rsidRPr="003F60CB">
        <w:rPr>
          <w:rFonts w:ascii="Times New Roman" w:hAnsi="Times New Roman" w:cs="Times New Roman"/>
          <w:sz w:val="28"/>
          <w:szCs w:val="28"/>
        </w:rPr>
        <w:t>Класифікація методів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1662"/>
        <w:gridCol w:w="1642"/>
        <w:gridCol w:w="3304"/>
      </w:tblGrid>
      <w:tr w:rsidR="00976059" w:rsidRPr="003F60CB" w:rsidTr="00976059">
        <w:tc>
          <w:tcPr>
            <w:tcW w:w="9911" w:type="dxa"/>
            <w:gridSpan w:val="4"/>
            <w:shd w:val="clear" w:color="auto" w:fill="auto"/>
          </w:tcPr>
          <w:p w:rsidR="00976059" w:rsidRPr="003F60CB" w:rsidRDefault="00976059" w:rsidP="00976059">
            <w:pPr>
              <w:pStyle w:val="1"/>
              <w:rPr>
                <w:rFonts w:ascii="Times New Roman" w:hAnsi="Times New Roman" w:cs="Times New Roman"/>
                <w:b w:val="0"/>
                <w:sz w:val="28"/>
                <w:szCs w:val="28"/>
              </w:rPr>
            </w:pPr>
            <w:r w:rsidRPr="003F60CB">
              <w:rPr>
                <w:rFonts w:ascii="Times New Roman" w:hAnsi="Times New Roman" w:cs="Times New Roman"/>
                <w:b w:val="0"/>
                <w:color w:val="000000"/>
                <w:sz w:val="28"/>
                <w:szCs w:val="28"/>
              </w:rPr>
              <w:t>За джерелами знань</w:t>
            </w:r>
          </w:p>
        </w:tc>
      </w:tr>
      <w:tr w:rsidR="00976059" w:rsidRPr="003F60CB" w:rsidTr="00976059">
        <w:tc>
          <w:tcPr>
            <w:tcW w:w="3303" w:type="dxa"/>
            <w:shd w:val="clear" w:color="auto" w:fill="auto"/>
          </w:tcPr>
          <w:p w:rsidR="00976059" w:rsidRPr="003F60CB" w:rsidRDefault="00976059" w:rsidP="00976059">
            <w:pPr>
              <w:pStyle w:val="1"/>
              <w:rPr>
                <w:rFonts w:ascii="Times New Roman" w:hAnsi="Times New Roman" w:cs="Times New Roman"/>
                <w:b w:val="0"/>
                <w:sz w:val="28"/>
                <w:szCs w:val="28"/>
              </w:rPr>
            </w:pPr>
            <w:r w:rsidRPr="003F60CB">
              <w:rPr>
                <w:rFonts w:ascii="Times New Roman" w:hAnsi="Times New Roman" w:cs="Times New Roman"/>
                <w:b w:val="0"/>
                <w:color w:val="000000"/>
                <w:sz w:val="28"/>
                <w:szCs w:val="28"/>
              </w:rPr>
              <w:t>Словесні</w:t>
            </w:r>
          </w:p>
        </w:tc>
        <w:tc>
          <w:tcPr>
            <w:tcW w:w="3304" w:type="dxa"/>
            <w:gridSpan w:val="2"/>
            <w:shd w:val="clear" w:color="auto" w:fill="auto"/>
          </w:tcPr>
          <w:p w:rsidR="00976059" w:rsidRPr="003F60CB" w:rsidRDefault="00976059" w:rsidP="00976059">
            <w:pPr>
              <w:pStyle w:val="1"/>
              <w:rPr>
                <w:rFonts w:ascii="Times New Roman" w:hAnsi="Times New Roman" w:cs="Times New Roman"/>
                <w:b w:val="0"/>
                <w:sz w:val="28"/>
                <w:szCs w:val="28"/>
              </w:rPr>
            </w:pPr>
            <w:r w:rsidRPr="003F60CB">
              <w:rPr>
                <w:rFonts w:ascii="Times New Roman" w:hAnsi="Times New Roman" w:cs="Times New Roman"/>
                <w:b w:val="0"/>
                <w:color w:val="000000"/>
                <w:sz w:val="28"/>
                <w:szCs w:val="28"/>
              </w:rPr>
              <w:t>Наочні</w:t>
            </w:r>
          </w:p>
        </w:tc>
        <w:tc>
          <w:tcPr>
            <w:tcW w:w="3304" w:type="dxa"/>
            <w:shd w:val="clear" w:color="auto" w:fill="auto"/>
          </w:tcPr>
          <w:p w:rsidR="00976059" w:rsidRPr="003F60CB" w:rsidRDefault="00976059" w:rsidP="00976059">
            <w:pPr>
              <w:pStyle w:val="1"/>
              <w:rPr>
                <w:rFonts w:ascii="Times New Roman" w:hAnsi="Times New Roman" w:cs="Times New Roman"/>
                <w:b w:val="0"/>
                <w:sz w:val="28"/>
                <w:szCs w:val="28"/>
              </w:rPr>
            </w:pPr>
            <w:r w:rsidRPr="003F60CB">
              <w:rPr>
                <w:rFonts w:ascii="Times New Roman" w:hAnsi="Times New Roman" w:cs="Times New Roman"/>
                <w:b w:val="0"/>
                <w:color w:val="000000"/>
                <w:sz w:val="28"/>
                <w:szCs w:val="28"/>
              </w:rPr>
              <w:t>Практичні</w:t>
            </w:r>
          </w:p>
        </w:tc>
      </w:tr>
      <w:tr w:rsidR="00976059" w:rsidRPr="003F60CB" w:rsidTr="00976059">
        <w:tc>
          <w:tcPr>
            <w:tcW w:w="3303" w:type="dxa"/>
            <w:shd w:val="clear" w:color="auto" w:fill="auto"/>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розповідь</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бесіда</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пояснення</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лекція</w:t>
            </w:r>
          </w:p>
          <w:p w:rsidR="00976059" w:rsidRPr="003F60CB" w:rsidRDefault="00976059" w:rsidP="00976059">
            <w:pPr>
              <w:pStyle w:val="1"/>
              <w:rPr>
                <w:rFonts w:ascii="Times New Roman" w:hAnsi="Times New Roman" w:cs="Times New Roman"/>
                <w:b w:val="0"/>
                <w:sz w:val="28"/>
                <w:szCs w:val="28"/>
              </w:rPr>
            </w:pPr>
            <w:r w:rsidRPr="003F60CB">
              <w:rPr>
                <w:rFonts w:ascii="Times New Roman" w:hAnsi="Times New Roman" w:cs="Times New Roman"/>
                <w:b w:val="0"/>
                <w:color w:val="000000"/>
                <w:sz w:val="28"/>
                <w:szCs w:val="28"/>
              </w:rPr>
              <w:t>• робота з книгою</w:t>
            </w:r>
          </w:p>
        </w:tc>
        <w:tc>
          <w:tcPr>
            <w:tcW w:w="3304" w:type="dxa"/>
            <w:gridSpan w:val="2"/>
            <w:shd w:val="clear" w:color="auto" w:fill="auto"/>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спостереження</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ілюстрація</w:t>
            </w:r>
          </w:p>
          <w:p w:rsidR="00976059" w:rsidRPr="003F60CB" w:rsidRDefault="00976059" w:rsidP="00976059">
            <w:pPr>
              <w:pStyle w:val="1"/>
              <w:rPr>
                <w:rFonts w:ascii="Times New Roman" w:hAnsi="Times New Roman" w:cs="Times New Roman"/>
                <w:b w:val="0"/>
                <w:sz w:val="28"/>
                <w:szCs w:val="28"/>
              </w:rPr>
            </w:pPr>
            <w:r w:rsidRPr="003F60CB">
              <w:rPr>
                <w:rFonts w:ascii="Times New Roman" w:hAnsi="Times New Roman" w:cs="Times New Roman"/>
                <w:b w:val="0"/>
                <w:color w:val="000000"/>
                <w:sz w:val="28"/>
                <w:szCs w:val="28"/>
              </w:rPr>
              <w:t>• демонстрація наочних посібників і ТЗН</w:t>
            </w:r>
          </w:p>
        </w:tc>
        <w:tc>
          <w:tcPr>
            <w:tcW w:w="3304" w:type="dxa"/>
            <w:shd w:val="clear" w:color="auto" w:fill="auto"/>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робота з джерелами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завдання</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робота з контурною картою</w:t>
            </w:r>
          </w:p>
          <w:p w:rsidR="00976059" w:rsidRPr="003F60CB" w:rsidRDefault="00976059" w:rsidP="00976059">
            <w:pPr>
              <w:pStyle w:val="1"/>
              <w:rPr>
                <w:rFonts w:ascii="Times New Roman" w:hAnsi="Times New Roman" w:cs="Times New Roman"/>
                <w:b w:val="0"/>
                <w:sz w:val="28"/>
                <w:szCs w:val="28"/>
              </w:rPr>
            </w:pPr>
            <w:r w:rsidRPr="003F60CB">
              <w:rPr>
                <w:rFonts w:ascii="Times New Roman" w:hAnsi="Times New Roman" w:cs="Times New Roman"/>
                <w:b w:val="0"/>
                <w:color w:val="000000"/>
                <w:sz w:val="28"/>
                <w:szCs w:val="28"/>
              </w:rPr>
              <w:t>• написання історичних творів, есе ін.</w:t>
            </w:r>
          </w:p>
        </w:tc>
      </w:tr>
      <w:tr w:rsidR="00976059" w:rsidRPr="003F60CB" w:rsidTr="00976059">
        <w:tc>
          <w:tcPr>
            <w:tcW w:w="4965" w:type="dxa"/>
            <w:gridSpan w:val="2"/>
            <w:shd w:val="clear" w:color="auto" w:fill="auto"/>
          </w:tcPr>
          <w:p w:rsidR="00976059" w:rsidRPr="003F60CB" w:rsidRDefault="00976059" w:rsidP="00976059">
            <w:pPr>
              <w:shd w:val="clear" w:color="auto" w:fill="FFFFFF"/>
              <w:autoSpaceDE w:val="0"/>
              <w:autoSpaceDN w:val="0"/>
              <w:adjustRightInd w:val="0"/>
              <w:rPr>
                <w:color w:val="000000"/>
                <w:sz w:val="28"/>
                <w:szCs w:val="28"/>
              </w:rPr>
            </w:pPr>
            <w:r w:rsidRPr="003F60CB">
              <w:rPr>
                <w:color w:val="000000"/>
                <w:sz w:val="28"/>
                <w:szCs w:val="28"/>
              </w:rPr>
              <w:t>За характером пізнавальної діяльності</w:t>
            </w:r>
          </w:p>
        </w:tc>
        <w:tc>
          <w:tcPr>
            <w:tcW w:w="4946" w:type="dxa"/>
            <w:gridSpan w:val="2"/>
            <w:shd w:val="clear" w:color="auto" w:fill="auto"/>
          </w:tcPr>
          <w:p w:rsidR="00976059" w:rsidRPr="003F60CB" w:rsidRDefault="00976059" w:rsidP="00976059">
            <w:pPr>
              <w:shd w:val="clear" w:color="auto" w:fill="FFFFFF"/>
              <w:autoSpaceDE w:val="0"/>
              <w:autoSpaceDN w:val="0"/>
              <w:adjustRightInd w:val="0"/>
              <w:rPr>
                <w:color w:val="000000"/>
                <w:sz w:val="28"/>
                <w:szCs w:val="28"/>
              </w:rPr>
            </w:pPr>
            <w:r w:rsidRPr="003F60CB">
              <w:rPr>
                <w:color w:val="000000"/>
                <w:sz w:val="28"/>
                <w:szCs w:val="28"/>
              </w:rPr>
              <w:t>За дидактичною метою</w:t>
            </w:r>
          </w:p>
        </w:tc>
      </w:tr>
      <w:tr w:rsidR="00976059" w:rsidRPr="003F60CB" w:rsidTr="00976059">
        <w:tc>
          <w:tcPr>
            <w:tcW w:w="4965" w:type="dxa"/>
            <w:gridSpan w:val="2"/>
            <w:shd w:val="clear" w:color="auto" w:fill="auto"/>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пояснювально-ілюстративні</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репродуктивні</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проблемні</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частково-пошукові</w:t>
            </w:r>
          </w:p>
          <w:p w:rsidR="00976059" w:rsidRPr="003F60CB" w:rsidRDefault="00976059" w:rsidP="00976059">
            <w:pPr>
              <w:shd w:val="clear" w:color="auto" w:fill="FFFFFF"/>
              <w:autoSpaceDE w:val="0"/>
              <w:autoSpaceDN w:val="0"/>
              <w:adjustRightInd w:val="0"/>
              <w:rPr>
                <w:color w:val="000000"/>
                <w:sz w:val="28"/>
                <w:szCs w:val="28"/>
              </w:rPr>
            </w:pPr>
            <w:r w:rsidRPr="003F60CB">
              <w:rPr>
                <w:color w:val="000000"/>
                <w:sz w:val="28"/>
                <w:szCs w:val="28"/>
              </w:rPr>
              <w:t>• дослідницькі</w:t>
            </w:r>
          </w:p>
        </w:tc>
        <w:tc>
          <w:tcPr>
            <w:tcW w:w="4946" w:type="dxa"/>
            <w:gridSpan w:val="2"/>
            <w:shd w:val="clear" w:color="auto" w:fill="auto"/>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вивчення нового матеріалу</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закріплення</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 повторення</w:t>
            </w:r>
          </w:p>
          <w:p w:rsidR="00976059" w:rsidRPr="003F60CB" w:rsidRDefault="00976059" w:rsidP="00976059">
            <w:pPr>
              <w:shd w:val="clear" w:color="auto" w:fill="FFFFFF"/>
              <w:autoSpaceDE w:val="0"/>
              <w:autoSpaceDN w:val="0"/>
              <w:adjustRightInd w:val="0"/>
              <w:rPr>
                <w:color w:val="000000"/>
                <w:sz w:val="28"/>
                <w:szCs w:val="28"/>
              </w:rPr>
            </w:pPr>
            <w:r w:rsidRPr="003F60CB">
              <w:rPr>
                <w:color w:val="000000"/>
                <w:sz w:val="28"/>
                <w:szCs w:val="28"/>
              </w:rPr>
              <w:t>• формування вмінь і навичок перевірки знань</w:t>
            </w:r>
          </w:p>
        </w:tc>
      </w:tr>
    </w:tbl>
    <w:p w:rsidR="00976059" w:rsidRPr="003F60CB" w:rsidRDefault="00976059" w:rsidP="00976059">
      <w:pPr>
        <w:widowControl w:val="0"/>
        <w:autoSpaceDE w:val="0"/>
        <w:autoSpaceDN w:val="0"/>
        <w:adjustRightInd w:val="0"/>
        <w:jc w:val="center"/>
        <w:rPr>
          <w:b/>
          <w:sz w:val="28"/>
          <w:szCs w:val="28"/>
        </w:rPr>
      </w:pPr>
    </w:p>
    <w:p w:rsidR="00976059" w:rsidRPr="003F60CB" w:rsidRDefault="00976059" w:rsidP="00976059">
      <w:pPr>
        <w:pStyle w:val="a7"/>
        <w:widowControl w:val="0"/>
        <w:spacing w:after="0"/>
        <w:ind w:left="0" w:firstLine="708"/>
        <w:jc w:val="both"/>
        <w:rPr>
          <w:sz w:val="28"/>
          <w:szCs w:val="28"/>
          <w:lang w:val="uk-UA"/>
        </w:rPr>
      </w:pPr>
      <w:r w:rsidRPr="003F60CB">
        <w:rPr>
          <w:sz w:val="28"/>
          <w:szCs w:val="28"/>
          <w:lang w:val="uk-UA"/>
        </w:rPr>
        <w:t xml:space="preserve">Основним підходом до впровадження системи навчання і виховання у сучасній школі залишається класно-урочна система, за якої провідною формою організації навчально-виховної роботи є урок. </w:t>
      </w:r>
      <w:r w:rsidRPr="003F60CB">
        <w:rPr>
          <w:i/>
          <w:sz w:val="28"/>
          <w:szCs w:val="28"/>
          <w:lang w:val="uk-UA"/>
        </w:rPr>
        <w:t xml:space="preserve">У дидактиці під </w:t>
      </w:r>
      <w:r w:rsidRPr="003F60CB">
        <w:rPr>
          <w:b/>
          <w:i/>
          <w:sz w:val="28"/>
          <w:szCs w:val="28"/>
          <w:lang w:val="uk-UA"/>
        </w:rPr>
        <w:t xml:space="preserve">уроком </w:t>
      </w:r>
      <w:r w:rsidRPr="003F60CB">
        <w:rPr>
          <w:i/>
          <w:sz w:val="28"/>
          <w:szCs w:val="28"/>
          <w:lang w:val="uk-UA"/>
        </w:rPr>
        <w:t>розуміють основну одиницю освітнього процесу, чітко обмежену часовими рамками, планом роботи та складом учнів (класом).</w:t>
      </w:r>
      <w:r w:rsidRPr="003F60CB">
        <w:rPr>
          <w:sz w:val="28"/>
          <w:szCs w:val="28"/>
          <w:lang w:val="uk-UA"/>
        </w:rPr>
        <w:t xml:space="preserve"> Стосовно процесу навчання урок виконує інтегруючу роль, оскільки відображає та поєднує такі його компоненти: мету, зміст, методи, засоби навчання, взаємодію вчителя та учнів.</w:t>
      </w:r>
    </w:p>
    <w:p w:rsidR="00976059" w:rsidRPr="003F60CB" w:rsidRDefault="00976059" w:rsidP="00976059">
      <w:pPr>
        <w:pStyle w:val="a7"/>
        <w:widowControl w:val="0"/>
        <w:spacing w:after="0"/>
        <w:ind w:left="0" w:firstLine="708"/>
        <w:jc w:val="both"/>
        <w:rPr>
          <w:sz w:val="28"/>
          <w:szCs w:val="28"/>
          <w:lang w:val="uk-UA"/>
        </w:rPr>
      </w:pPr>
      <w:r w:rsidRPr="003F60CB">
        <w:rPr>
          <w:sz w:val="28"/>
          <w:szCs w:val="28"/>
          <w:lang w:val="uk-UA"/>
        </w:rPr>
        <w:t xml:space="preserve">Методисти </w:t>
      </w:r>
      <w:r w:rsidRPr="003F60CB">
        <w:rPr>
          <w:b/>
          <w:i/>
          <w:sz w:val="28"/>
          <w:szCs w:val="28"/>
          <w:lang w:val="uk-UA"/>
        </w:rPr>
        <w:t>сучасним уроком</w:t>
      </w:r>
      <w:r w:rsidRPr="003F60CB">
        <w:rPr>
          <w:b/>
          <w:sz w:val="28"/>
          <w:szCs w:val="28"/>
          <w:lang w:val="uk-UA"/>
        </w:rPr>
        <w:t xml:space="preserve"> </w:t>
      </w:r>
      <w:r w:rsidRPr="003F60CB">
        <w:rPr>
          <w:i/>
          <w:sz w:val="28"/>
          <w:szCs w:val="28"/>
          <w:lang w:val="uk-UA"/>
        </w:rPr>
        <w:t>вважають</w:t>
      </w:r>
      <w:r w:rsidRPr="003F60CB">
        <w:rPr>
          <w:i/>
          <w:spacing w:val="4"/>
          <w:sz w:val="28"/>
          <w:szCs w:val="28"/>
          <w:lang w:val="uk-UA"/>
        </w:rPr>
        <w:t xml:space="preserve"> таку форму навчання, яка своїми цілями (освітньою, розвиваль</w:t>
      </w:r>
      <w:r w:rsidRPr="003F60CB">
        <w:rPr>
          <w:i/>
          <w:spacing w:val="1"/>
          <w:sz w:val="28"/>
          <w:szCs w:val="28"/>
          <w:lang w:val="uk-UA"/>
        </w:rPr>
        <w:t>ною, виховальною), змістом, структурою та методами проведення відповідає най</w:t>
      </w:r>
      <w:r w:rsidRPr="003F60CB">
        <w:rPr>
          <w:i/>
          <w:spacing w:val="3"/>
          <w:sz w:val="28"/>
          <w:szCs w:val="28"/>
          <w:lang w:val="uk-UA"/>
        </w:rPr>
        <w:t>новішим вимогам теорії й практики навчання у школі і є високоефективною.</w:t>
      </w:r>
    </w:p>
    <w:p w:rsidR="00976059" w:rsidRPr="003F60CB" w:rsidRDefault="00976059" w:rsidP="00976059">
      <w:pPr>
        <w:widowControl w:val="0"/>
        <w:ind w:firstLine="708"/>
        <w:jc w:val="both"/>
        <w:rPr>
          <w:snapToGrid w:val="0"/>
          <w:sz w:val="28"/>
          <w:szCs w:val="28"/>
        </w:rPr>
      </w:pPr>
      <w:r w:rsidRPr="003F60CB">
        <w:rPr>
          <w:snapToGrid w:val="0"/>
          <w:sz w:val="28"/>
          <w:szCs w:val="28"/>
        </w:rPr>
        <w:t>Основними завданнями сучасного уроку є:</w:t>
      </w:r>
    </w:p>
    <w:p w:rsidR="00976059" w:rsidRPr="003F60CB" w:rsidRDefault="00976059" w:rsidP="00976059">
      <w:pPr>
        <w:widowControl w:val="0"/>
        <w:numPr>
          <w:ilvl w:val="0"/>
          <w:numId w:val="3"/>
        </w:numPr>
        <w:tabs>
          <w:tab w:val="clear" w:pos="1800"/>
          <w:tab w:val="num" w:pos="360"/>
        </w:tabs>
        <w:ind w:left="360"/>
        <w:jc w:val="both"/>
        <w:rPr>
          <w:spacing w:val="8"/>
          <w:sz w:val="28"/>
          <w:szCs w:val="28"/>
        </w:rPr>
      </w:pPr>
      <w:r w:rsidRPr="003F60CB">
        <w:rPr>
          <w:spacing w:val="8"/>
          <w:sz w:val="28"/>
          <w:szCs w:val="28"/>
        </w:rPr>
        <w:t>відповідність навчального матеріалу з історії вимогам науковості, оптимальності, єдності навчання і виховання, зв’язку з життям;</w:t>
      </w:r>
    </w:p>
    <w:p w:rsidR="00976059" w:rsidRPr="003F60CB" w:rsidRDefault="00976059" w:rsidP="00976059">
      <w:pPr>
        <w:widowControl w:val="0"/>
        <w:numPr>
          <w:ilvl w:val="0"/>
          <w:numId w:val="3"/>
        </w:numPr>
        <w:tabs>
          <w:tab w:val="clear" w:pos="1800"/>
          <w:tab w:val="num" w:pos="360"/>
        </w:tabs>
        <w:ind w:left="360"/>
        <w:jc w:val="both"/>
        <w:rPr>
          <w:spacing w:val="8"/>
          <w:sz w:val="28"/>
          <w:szCs w:val="28"/>
        </w:rPr>
      </w:pPr>
      <w:r w:rsidRPr="003F60CB">
        <w:rPr>
          <w:spacing w:val="8"/>
          <w:sz w:val="28"/>
          <w:szCs w:val="28"/>
        </w:rPr>
        <w:t>реалізація комплексної мети уроку: навчальної, виховної та розвивальної;</w:t>
      </w:r>
    </w:p>
    <w:p w:rsidR="00976059" w:rsidRPr="003F60CB" w:rsidRDefault="00976059" w:rsidP="00976059">
      <w:pPr>
        <w:widowControl w:val="0"/>
        <w:numPr>
          <w:ilvl w:val="0"/>
          <w:numId w:val="3"/>
        </w:numPr>
        <w:tabs>
          <w:tab w:val="clear" w:pos="1800"/>
          <w:tab w:val="num" w:pos="360"/>
        </w:tabs>
        <w:ind w:left="360"/>
        <w:jc w:val="both"/>
        <w:rPr>
          <w:spacing w:val="8"/>
          <w:sz w:val="28"/>
          <w:szCs w:val="28"/>
        </w:rPr>
      </w:pPr>
      <w:r w:rsidRPr="003F60CB">
        <w:rPr>
          <w:spacing w:val="8"/>
          <w:sz w:val="28"/>
          <w:szCs w:val="28"/>
        </w:rPr>
        <w:t xml:space="preserve">урахування вікових особливостей учнів та їх </w:t>
      </w:r>
      <w:r w:rsidRPr="003F60CB">
        <w:rPr>
          <w:sz w:val="28"/>
          <w:szCs w:val="28"/>
        </w:rPr>
        <w:t>пізнавальних можливостей, інтересів і запитів;</w:t>
      </w:r>
    </w:p>
    <w:p w:rsidR="00976059" w:rsidRPr="003F60CB" w:rsidRDefault="00976059" w:rsidP="00976059">
      <w:pPr>
        <w:widowControl w:val="0"/>
        <w:numPr>
          <w:ilvl w:val="0"/>
          <w:numId w:val="3"/>
        </w:numPr>
        <w:tabs>
          <w:tab w:val="clear" w:pos="1800"/>
          <w:tab w:val="num" w:pos="360"/>
        </w:tabs>
        <w:ind w:left="360"/>
        <w:jc w:val="both"/>
        <w:rPr>
          <w:spacing w:val="8"/>
          <w:sz w:val="28"/>
          <w:szCs w:val="28"/>
        </w:rPr>
      </w:pPr>
      <w:r w:rsidRPr="003F60CB">
        <w:rPr>
          <w:spacing w:val="8"/>
          <w:sz w:val="28"/>
          <w:szCs w:val="28"/>
        </w:rPr>
        <w:t>реалізація інноваційних технологій сучасного уроку;</w:t>
      </w:r>
    </w:p>
    <w:p w:rsidR="00976059" w:rsidRPr="003F60CB" w:rsidRDefault="00976059" w:rsidP="00976059">
      <w:pPr>
        <w:widowControl w:val="0"/>
        <w:numPr>
          <w:ilvl w:val="0"/>
          <w:numId w:val="3"/>
        </w:numPr>
        <w:tabs>
          <w:tab w:val="clear" w:pos="1800"/>
          <w:tab w:val="num" w:pos="360"/>
        </w:tabs>
        <w:ind w:left="360"/>
        <w:jc w:val="both"/>
        <w:rPr>
          <w:spacing w:val="8"/>
          <w:sz w:val="28"/>
          <w:szCs w:val="28"/>
        </w:rPr>
      </w:pPr>
      <w:r w:rsidRPr="003F60CB">
        <w:rPr>
          <w:spacing w:val="8"/>
          <w:sz w:val="28"/>
          <w:szCs w:val="28"/>
        </w:rPr>
        <w:t>інтегральність уроку (використання міжпредметних зв’язків);</w:t>
      </w:r>
    </w:p>
    <w:p w:rsidR="00976059" w:rsidRPr="003F60CB" w:rsidRDefault="00976059" w:rsidP="00976059">
      <w:pPr>
        <w:widowControl w:val="0"/>
        <w:numPr>
          <w:ilvl w:val="0"/>
          <w:numId w:val="3"/>
        </w:numPr>
        <w:tabs>
          <w:tab w:val="clear" w:pos="1800"/>
          <w:tab w:val="num" w:pos="360"/>
        </w:tabs>
        <w:ind w:left="360"/>
        <w:jc w:val="both"/>
        <w:rPr>
          <w:spacing w:val="8"/>
          <w:sz w:val="28"/>
          <w:szCs w:val="28"/>
        </w:rPr>
      </w:pPr>
      <w:r w:rsidRPr="003F60CB">
        <w:rPr>
          <w:spacing w:val="8"/>
          <w:sz w:val="28"/>
          <w:szCs w:val="28"/>
        </w:rPr>
        <w:t>цілеспрямованість і копітка робота над пізнавальними завданнями і запитаннями, що виникають у результаті створення проблемних ситуацій;</w:t>
      </w:r>
    </w:p>
    <w:p w:rsidR="00976059" w:rsidRPr="003F60CB" w:rsidRDefault="00976059" w:rsidP="00976059">
      <w:pPr>
        <w:widowControl w:val="0"/>
        <w:numPr>
          <w:ilvl w:val="0"/>
          <w:numId w:val="3"/>
        </w:numPr>
        <w:tabs>
          <w:tab w:val="clear" w:pos="1800"/>
          <w:tab w:val="num" w:pos="360"/>
        </w:tabs>
        <w:ind w:left="360"/>
        <w:jc w:val="both"/>
        <w:rPr>
          <w:spacing w:val="8"/>
          <w:sz w:val="28"/>
          <w:szCs w:val="28"/>
        </w:rPr>
      </w:pPr>
      <w:r w:rsidRPr="003F60CB">
        <w:rPr>
          <w:spacing w:val="8"/>
          <w:sz w:val="28"/>
          <w:szCs w:val="28"/>
        </w:rPr>
        <w:t>практична спрямованість уроку – розвиток історичного мислення учнів.</w:t>
      </w:r>
    </w:p>
    <w:p w:rsidR="00976059" w:rsidRPr="003F60CB" w:rsidRDefault="00976059" w:rsidP="00976059">
      <w:pPr>
        <w:widowControl w:val="0"/>
        <w:ind w:firstLine="708"/>
        <w:jc w:val="both"/>
        <w:rPr>
          <w:snapToGrid w:val="0"/>
          <w:sz w:val="28"/>
          <w:szCs w:val="28"/>
        </w:rPr>
      </w:pPr>
      <w:r w:rsidRPr="003F60CB">
        <w:rPr>
          <w:snapToGrid w:val="0"/>
          <w:sz w:val="28"/>
          <w:szCs w:val="28"/>
        </w:rPr>
        <w:t>У працях сучасних методистiв сформульованi основні вимоги до уроків історії, якi орiєнтують учителя</w:t>
      </w:r>
      <w:r w:rsidRPr="003F60CB">
        <w:rPr>
          <w:i/>
          <w:snapToGrid w:val="0"/>
          <w:sz w:val="28"/>
          <w:szCs w:val="28"/>
        </w:rPr>
        <w:t xml:space="preserve"> </w:t>
      </w:r>
      <w:r w:rsidRPr="003F60CB">
        <w:rPr>
          <w:snapToGrid w:val="0"/>
          <w:sz w:val="28"/>
          <w:szCs w:val="28"/>
        </w:rPr>
        <w:t xml:space="preserve">на те, щоб кожен його урок сприяв розвитку пiзнавальних iнтересів учнiв, формуванню навичок самостiйного здобуття знань, прищеплюванню любові до праці. </w:t>
      </w:r>
    </w:p>
    <w:p w:rsidR="00976059" w:rsidRPr="003F60CB" w:rsidRDefault="00976059" w:rsidP="00976059">
      <w:pPr>
        <w:widowControl w:val="0"/>
        <w:jc w:val="center"/>
        <w:rPr>
          <w:b/>
          <w:sz w:val="28"/>
          <w:szCs w:val="28"/>
        </w:rPr>
      </w:pPr>
      <w:r w:rsidRPr="003F60CB">
        <w:rPr>
          <w:b/>
          <w:sz w:val="28"/>
          <w:szCs w:val="28"/>
        </w:rPr>
        <w:t>Вимоги до сучасного уроку:</w:t>
      </w:r>
    </w:p>
    <w:p w:rsidR="00976059" w:rsidRPr="003F60CB" w:rsidRDefault="00976059" w:rsidP="00976059">
      <w:pPr>
        <w:widowControl w:val="0"/>
        <w:numPr>
          <w:ilvl w:val="0"/>
          <w:numId w:val="4"/>
        </w:numPr>
        <w:tabs>
          <w:tab w:val="clear" w:pos="1800"/>
          <w:tab w:val="num" w:pos="360"/>
        </w:tabs>
        <w:ind w:left="360"/>
        <w:jc w:val="both"/>
        <w:rPr>
          <w:sz w:val="28"/>
          <w:szCs w:val="28"/>
        </w:rPr>
      </w:pPr>
      <w:r w:rsidRPr="003F60CB">
        <w:rPr>
          <w:sz w:val="28"/>
          <w:szCs w:val="28"/>
        </w:rPr>
        <w:t>гігієнічні (</w:t>
      </w:r>
      <w:r w:rsidRPr="003F60CB">
        <w:rPr>
          <w:color w:val="000000"/>
          <w:sz w:val="28"/>
          <w:szCs w:val="28"/>
        </w:rPr>
        <w:t>температурний режим, норми освітлення, чергування видів навчальної роботи і т.п.</w:t>
      </w:r>
      <w:r w:rsidRPr="003F60CB">
        <w:rPr>
          <w:sz w:val="28"/>
          <w:szCs w:val="28"/>
        </w:rPr>
        <w:t>);</w:t>
      </w:r>
    </w:p>
    <w:p w:rsidR="00976059" w:rsidRPr="003F60CB" w:rsidRDefault="00976059" w:rsidP="00976059">
      <w:pPr>
        <w:widowControl w:val="0"/>
        <w:numPr>
          <w:ilvl w:val="0"/>
          <w:numId w:val="4"/>
        </w:numPr>
        <w:tabs>
          <w:tab w:val="clear" w:pos="1800"/>
          <w:tab w:val="num" w:pos="360"/>
        </w:tabs>
        <w:ind w:left="360"/>
        <w:jc w:val="both"/>
        <w:rPr>
          <w:sz w:val="28"/>
          <w:szCs w:val="28"/>
        </w:rPr>
      </w:pPr>
      <w:r w:rsidRPr="003F60CB">
        <w:rPr>
          <w:sz w:val="28"/>
          <w:szCs w:val="28"/>
        </w:rPr>
        <w:t>загально педагогічні (</w:t>
      </w:r>
      <w:r w:rsidRPr="003F60CB">
        <w:rPr>
          <w:color w:val="000000"/>
          <w:sz w:val="28"/>
          <w:szCs w:val="28"/>
        </w:rPr>
        <w:t>урахування вікових та індивідуальних особливостей учнів, створення емоційно-актуальної атмосфери уроку, педагогічний такт і культура мови, пізнавальна самостійність учнів, чітке визначення освітніх, виховних і розвиваючих завдань уроку</w:t>
      </w:r>
      <w:r w:rsidRPr="003F60CB">
        <w:rPr>
          <w:sz w:val="28"/>
          <w:szCs w:val="28"/>
        </w:rPr>
        <w:t>);</w:t>
      </w:r>
    </w:p>
    <w:p w:rsidR="00976059" w:rsidRPr="003F60CB" w:rsidRDefault="00976059" w:rsidP="00976059">
      <w:pPr>
        <w:widowControl w:val="0"/>
        <w:numPr>
          <w:ilvl w:val="0"/>
          <w:numId w:val="4"/>
        </w:numPr>
        <w:tabs>
          <w:tab w:val="clear" w:pos="1800"/>
          <w:tab w:val="num" w:pos="360"/>
        </w:tabs>
        <w:ind w:left="360"/>
        <w:jc w:val="both"/>
        <w:rPr>
          <w:sz w:val="28"/>
          <w:szCs w:val="28"/>
        </w:rPr>
      </w:pPr>
      <w:r w:rsidRPr="003F60CB">
        <w:rPr>
          <w:sz w:val="28"/>
          <w:szCs w:val="28"/>
        </w:rPr>
        <w:t>відповідна теоретичне підґрунтя має визначати науковий рівень змісту уроку;</w:t>
      </w:r>
    </w:p>
    <w:p w:rsidR="00976059" w:rsidRPr="003F60CB" w:rsidRDefault="00976059" w:rsidP="00976059">
      <w:pPr>
        <w:widowControl w:val="0"/>
        <w:numPr>
          <w:ilvl w:val="0"/>
          <w:numId w:val="4"/>
        </w:numPr>
        <w:tabs>
          <w:tab w:val="clear" w:pos="1800"/>
          <w:tab w:val="num" w:pos="360"/>
        </w:tabs>
        <w:ind w:left="360"/>
        <w:jc w:val="both"/>
        <w:rPr>
          <w:sz w:val="28"/>
          <w:szCs w:val="28"/>
        </w:rPr>
      </w:pPr>
      <w:r w:rsidRPr="003F60CB">
        <w:rPr>
          <w:sz w:val="28"/>
          <w:szCs w:val="28"/>
        </w:rPr>
        <w:t>за умови належного наукового рівня забезпечувати оптимальність змісту уроку;</w:t>
      </w:r>
    </w:p>
    <w:p w:rsidR="00976059" w:rsidRPr="003F60CB" w:rsidRDefault="00976059" w:rsidP="00976059">
      <w:pPr>
        <w:widowControl w:val="0"/>
        <w:numPr>
          <w:ilvl w:val="0"/>
          <w:numId w:val="4"/>
        </w:numPr>
        <w:tabs>
          <w:tab w:val="clear" w:pos="1800"/>
          <w:tab w:val="num" w:pos="360"/>
        </w:tabs>
        <w:ind w:left="360"/>
        <w:jc w:val="both"/>
        <w:rPr>
          <w:sz w:val="28"/>
          <w:szCs w:val="28"/>
        </w:rPr>
      </w:pPr>
      <w:r w:rsidRPr="003F60CB">
        <w:rPr>
          <w:sz w:val="28"/>
          <w:szCs w:val="28"/>
        </w:rPr>
        <w:t>урок має бути містким, але не перевантаженим, бо порушення цієї умови призводить до механічного запам’ятовування матеріалу, послаблення інтересу, затримки загального розвитку;</w:t>
      </w:r>
    </w:p>
    <w:p w:rsidR="00976059" w:rsidRPr="003F60CB" w:rsidRDefault="00976059" w:rsidP="00976059">
      <w:pPr>
        <w:widowControl w:val="0"/>
        <w:numPr>
          <w:ilvl w:val="0"/>
          <w:numId w:val="4"/>
        </w:numPr>
        <w:tabs>
          <w:tab w:val="clear" w:pos="1800"/>
          <w:tab w:val="num" w:pos="360"/>
        </w:tabs>
        <w:ind w:left="360"/>
        <w:jc w:val="both"/>
        <w:rPr>
          <w:sz w:val="28"/>
          <w:szCs w:val="28"/>
        </w:rPr>
      </w:pPr>
      <w:r w:rsidRPr="003F60CB">
        <w:rPr>
          <w:snapToGrid w:val="0"/>
          <w:sz w:val="28"/>
          <w:szCs w:val="28"/>
        </w:rPr>
        <w:t>слід урiзноманiтнювати органiзацiйнi форми уроків історії, вдосконалювати їхню структуру, рацiонально використовувати час;</w:t>
      </w:r>
    </w:p>
    <w:p w:rsidR="00976059" w:rsidRPr="003F60CB" w:rsidRDefault="00976059" w:rsidP="00976059">
      <w:pPr>
        <w:widowControl w:val="0"/>
        <w:numPr>
          <w:ilvl w:val="0"/>
          <w:numId w:val="4"/>
        </w:numPr>
        <w:tabs>
          <w:tab w:val="clear" w:pos="1800"/>
          <w:tab w:val="num" w:pos="360"/>
        </w:tabs>
        <w:ind w:left="360"/>
        <w:jc w:val="both"/>
        <w:rPr>
          <w:sz w:val="28"/>
          <w:szCs w:val="28"/>
        </w:rPr>
      </w:pPr>
      <w:r w:rsidRPr="003F60CB">
        <w:rPr>
          <w:sz w:val="28"/>
          <w:szCs w:val="28"/>
        </w:rPr>
        <w:t>урізноманітнювати види робіт, методи та прийоми навчання і викладання, організаційні форми уроку, широко поєднувати індивідуальні, групові та фронтальні форми роботи;</w:t>
      </w:r>
    </w:p>
    <w:p w:rsidR="00976059" w:rsidRPr="003F60CB" w:rsidRDefault="00976059" w:rsidP="00976059">
      <w:pPr>
        <w:widowControl w:val="0"/>
        <w:numPr>
          <w:ilvl w:val="0"/>
          <w:numId w:val="4"/>
        </w:numPr>
        <w:tabs>
          <w:tab w:val="clear" w:pos="1800"/>
          <w:tab w:val="num" w:pos="360"/>
        </w:tabs>
        <w:ind w:left="360"/>
        <w:jc w:val="both"/>
        <w:rPr>
          <w:sz w:val="28"/>
          <w:szCs w:val="28"/>
        </w:rPr>
      </w:pPr>
      <w:r w:rsidRPr="003F60CB">
        <w:rPr>
          <w:sz w:val="28"/>
          <w:szCs w:val="28"/>
        </w:rPr>
        <w:t>забезпечувати інтенсивну практику учнів, цілеспрямовану і систематичну роботу над розвитком історичного мислення;</w:t>
      </w:r>
    </w:p>
    <w:p w:rsidR="00976059" w:rsidRPr="003F60CB" w:rsidRDefault="00976059" w:rsidP="00976059">
      <w:pPr>
        <w:widowControl w:val="0"/>
        <w:numPr>
          <w:ilvl w:val="0"/>
          <w:numId w:val="4"/>
        </w:numPr>
        <w:tabs>
          <w:tab w:val="clear" w:pos="1800"/>
          <w:tab w:val="num" w:pos="360"/>
        </w:tabs>
        <w:ind w:left="360"/>
        <w:jc w:val="both"/>
        <w:rPr>
          <w:sz w:val="28"/>
          <w:szCs w:val="28"/>
        </w:rPr>
      </w:pPr>
      <w:r w:rsidRPr="003F60CB">
        <w:rPr>
          <w:snapToGrid w:val="0"/>
          <w:sz w:val="28"/>
          <w:szCs w:val="28"/>
        </w:rPr>
        <w:t>постiйно активiзувати учнів (максимальне включення до різних видів діяльності) і розвивати їхню самостiйність та ініціативність;</w:t>
      </w:r>
      <w:r w:rsidRPr="003F60CB">
        <w:rPr>
          <w:sz w:val="28"/>
          <w:szCs w:val="28"/>
        </w:rPr>
        <w:t xml:space="preserve"> </w:t>
      </w:r>
    </w:p>
    <w:p w:rsidR="00976059" w:rsidRPr="003F60CB" w:rsidRDefault="00976059" w:rsidP="00976059">
      <w:pPr>
        <w:widowControl w:val="0"/>
        <w:numPr>
          <w:ilvl w:val="0"/>
          <w:numId w:val="4"/>
        </w:numPr>
        <w:tabs>
          <w:tab w:val="clear" w:pos="1800"/>
          <w:tab w:val="num" w:pos="360"/>
        </w:tabs>
        <w:ind w:left="360"/>
        <w:jc w:val="both"/>
        <w:rPr>
          <w:sz w:val="28"/>
          <w:szCs w:val="28"/>
        </w:rPr>
      </w:pPr>
      <w:r w:rsidRPr="003F60CB">
        <w:rPr>
          <w:snapToGrid w:val="0"/>
          <w:sz w:val="28"/>
          <w:szCs w:val="28"/>
        </w:rPr>
        <w:t>ураховувати навчально-виховні можливості уроку,</w:t>
      </w:r>
      <w:r w:rsidRPr="003F60CB">
        <w:rPr>
          <w:sz w:val="28"/>
          <w:szCs w:val="28"/>
        </w:rPr>
        <w:t xml:space="preserve"> передбачати, щоб зміст сприяв вихованню (національному, розумовому, моральному, естетичному) особистості учня;</w:t>
      </w:r>
    </w:p>
    <w:p w:rsidR="00976059" w:rsidRPr="003F60CB" w:rsidRDefault="00976059" w:rsidP="00976059">
      <w:pPr>
        <w:widowControl w:val="0"/>
        <w:numPr>
          <w:ilvl w:val="0"/>
          <w:numId w:val="4"/>
        </w:numPr>
        <w:tabs>
          <w:tab w:val="clear" w:pos="1800"/>
          <w:tab w:val="num" w:pos="360"/>
        </w:tabs>
        <w:ind w:left="360"/>
        <w:jc w:val="both"/>
        <w:rPr>
          <w:sz w:val="28"/>
          <w:szCs w:val="28"/>
        </w:rPr>
      </w:pPr>
      <w:r w:rsidRPr="003F60CB">
        <w:rPr>
          <w:snapToGrid w:val="0"/>
          <w:sz w:val="28"/>
          <w:szCs w:val="28"/>
        </w:rPr>
        <w:t xml:space="preserve">виховувати в учнiв стiйкий iнтеpec до історії; </w:t>
      </w:r>
    </w:p>
    <w:p w:rsidR="00976059" w:rsidRPr="003F60CB" w:rsidRDefault="00976059" w:rsidP="00976059">
      <w:pPr>
        <w:widowControl w:val="0"/>
        <w:numPr>
          <w:ilvl w:val="0"/>
          <w:numId w:val="4"/>
        </w:numPr>
        <w:tabs>
          <w:tab w:val="clear" w:pos="1800"/>
          <w:tab w:val="num" w:pos="360"/>
        </w:tabs>
        <w:ind w:left="360"/>
        <w:jc w:val="both"/>
        <w:rPr>
          <w:sz w:val="28"/>
          <w:szCs w:val="28"/>
        </w:rPr>
      </w:pPr>
      <w:r w:rsidRPr="003F60CB">
        <w:rPr>
          <w:snapToGrid w:val="0"/>
          <w:sz w:val="28"/>
          <w:szCs w:val="28"/>
        </w:rPr>
        <w:t>постiйно збуджувати позитивне емоцiйне ставлення до навчання, стимулювати iнтелект та естетичнi потреби школяра;</w:t>
      </w:r>
    </w:p>
    <w:p w:rsidR="00976059" w:rsidRPr="003F60CB" w:rsidRDefault="00976059" w:rsidP="00976059">
      <w:pPr>
        <w:widowControl w:val="0"/>
        <w:numPr>
          <w:ilvl w:val="0"/>
          <w:numId w:val="4"/>
        </w:numPr>
        <w:tabs>
          <w:tab w:val="clear" w:pos="1800"/>
          <w:tab w:val="num" w:pos="360"/>
        </w:tabs>
        <w:ind w:left="360"/>
        <w:jc w:val="both"/>
        <w:rPr>
          <w:sz w:val="28"/>
          <w:szCs w:val="28"/>
        </w:rPr>
      </w:pPr>
      <w:r w:rsidRPr="003F60CB">
        <w:rPr>
          <w:snapToGrid w:val="0"/>
          <w:sz w:val="28"/>
          <w:szCs w:val="28"/>
        </w:rPr>
        <w:t>дбати про високу педагогiчну культуру вчителя-історика, його постiйне духовне збагачення, ідейно-моральне зростання.</w:t>
      </w:r>
    </w:p>
    <w:p w:rsidR="00976059" w:rsidRPr="003F60CB" w:rsidRDefault="00976059" w:rsidP="00976059">
      <w:pPr>
        <w:widowControl w:val="0"/>
        <w:tabs>
          <w:tab w:val="left" w:pos="350"/>
        </w:tabs>
        <w:rPr>
          <w:b/>
          <w:snapToGrid w:val="0"/>
          <w:sz w:val="28"/>
          <w:szCs w:val="28"/>
        </w:rPr>
      </w:pPr>
    </w:p>
    <w:p w:rsidR="00976059" w:rsidRPr="003F60CB" w:rsidRDefault="00976059" w:rsidP="00976059">
      <w:pPr>
        <w:widowControl w:val="0"/>
        <w:tabs>
          <w:tab w:val="left" w:pos="350"/>
        </w:tabs>
        <w:ind w:firstLine="567"/>
        <w:jc w:val="center"/>
        <w:rPr>
          <w:b/>
          <w:snapToGrid w:val="0"/>
          <w:sz w:val="28"/>
          <w:szCs w:val="28"/>
        </w:rPr>
      </w:pPr>
      <w:r w:rsidRPr="003F60CB">
        <w:rPr>
          <w:b/>
          <w:snapToGrid w:val="0"/>
          <w:sz w:val="28"/>
          <w:szCs w:val="28"/>
        </w:rPr>
        <w:t>Специфічні вимоги до уроків історії:</w:t>
      </w:r>
    </w:p>
    <w:p w:rsidR="00976059" w:rsidRPr="003F60CB" w:rsidRDefault="00976059" w:rsidP="00976059">
      <w:pPr>
        <w:widowControl w:val="0"/>
        <w:numPr>
          <w:ilvl w:val="0"/>
          <w:numId w:val="1"/>
        </w:numPr>
        <w:jc w:val="both"/>
        <w:rPr>
          <w:sz w:val="28"/>
          <w:szCs w:val="28"/>
        </w:rPr>
      </w:pPr>
      <w:r w:rsidRPr="003F60CB">
        <w:rPr>
          <w:sz w:val="28"/>
          <w:szCs w:val="28"/>
        </w:rPr>
        <w:t>дбаючи про науковість змісту уроку, слід користуватися лише достовірними відомостями, в яких відсутня розбіжність у поглядах вчених-істориків;</w:t>
      </w:r>
    </w:p>
    <w:p w:rsidR="00976059" w:rsidRPr="003F60CB" w:rsidRDefault="00976059" w:rsidP="00976059">
      <w:pPr>
        <w:widowControl w:val="0"/>
        <w:numPr>
          <w:ilvl w:val="0"/>
          <w:numId w:val="1"/>
        </w:numPr>
        <w:jc w:val="both"/>
        <w:rPr>
          <w:sz w:val="28"/>
          <w:szCs w:val="28"/>
        </w:rPr>
      </w:pPr>
      <w:r w:rsidRPr="003F60CB">
        <w:rPr>
          <w:sz w:val="28"/>
          <w:szCs w:val="28"/>
        </w:rPr>
        <w:t>у забезпеченні наукового рівня змісту уроку та піднесенні інтересу учнів до предмета варто ознайомлювати їх з найновішими досягненнями історичної науки;</w:t>
      </w:r>
    </w:p>
    <w:p w:rsidR="00976059" w:rsidRPr="003F60CB" w:rsidRDefault="00976059" w:rsidP="00976059">
      <w:pPr>
        <w:widowControl w:val="0"/>
        <w:numPr>
          <w:ilvl w:val="0"/>
          <w:numId w:val="1"/>
        </w:numPr>
        <w:jc w:val="both"/>
        <w:rPr>
          <w:sz w:val="28"/>
          <w:szCs w:val="28"/>
        </w:rPr>
      </w:pPr>
      <w:r w:rsidRPr="003F60CB">
        <w:rPr>
          <w:sz w:val="28"/>
          <w:szCs w:val="28"/>
        </w:rPr>
        <w:t>не слід надмірно захоплюватися фактажем, варто дбати про знання карти, хронології, історичної термінології;</w:t>
      </w:r>
    </w:p>
    <w:p w:rsidR="00976059" w:rsidRPr="003F60CB" w:rsidRDefault="00976059" w:rsidP="00976059">
      <w:pPr>
        <w:widowControl w:val="0"/>
        <w:numPr>
          <w:ilvl w:val="0"/>
          <w:numId w:val="1"/>
        </w:numPr>
        <w:jc w:val="both"/>
        <w:rPr>
          <w:sz w:val="28"/>
          <w:szCs w:val="28"/>
        </w:rPr>
      </w:pPr>
      <w:r w:rsidRPr="003F60CB">
        <w:rPr>
          <w:sz w:val="28"/>
          <w:szCs w:val="28"/>
        </w:rPr>
        <w:t>оптимальне наповнення змісту уроку історії значною мірою досягається через вивчення історичного матеріалу укрупненими, логічно завершеними частинами із використанням узагальнюючих таблиць, схем тощо;</w:t>
      </w:r>
    </w:p>
    <w:p w:rsidR="00976059" w:rsidRPr="003F60CB" w:rsidRDefault="00976059" w:rsidP="00976059">
      <w:pPr>
        <w:widowControl w:val="0"/>
        <w:numPr>
          <w:ilvl w:val="0"/>
          <w:numId w:val="1"/>
        </w:numPr>
        <w:jc w:val="both"/>
        <w:rPr>
          <w:sz w:val="28"/>
          <w:szCs w:val="28"/>
        </w:rPr>
      </w:pPr>
      <w:r w:rsidRPr="003F60CB">
        <w:rPr>
          <w:sz w:val="28"/>
          <w:szCs w:val="28"/>
        </w:rPr>
        <w:t>важливо виділяти з широкого кола відомостей найбільш істотне, головне, узагальнювати і систематизувати вивчене на основі певного теоретичного положення, історичного поняття або правила;</w:t>
      </w:r>
    </w:p>
    <w:p w:rsidR="00976059" w:rsidRPr="003F60CB" w:rsidRDefault="00976059" w:rsidP="00976059">
      <w:pPr>
        <w:widowControl w:val="0"/>
        <w:numPr>
          <w:ilvl w:val="0"/>
          <w:numId w:val="1"/>
        </w:numPr>
        <w:jc w:val="both"/>
        <w:rPr>
          <w:sz w:val="28"/>
          <w:szCs w:val="28"/>
        </w:rPr>
      </w:pPr>
      <w:r w:rsidRPr="003F60CB">
        <w:rPr>
          <w:sz w:val="28"/>
          <w:szCs w:val="28"/>
        </w:rPr>
        <w:t>важливе місце у змісті уроку посідає цілеспрямована, систематична і копітка робота над пізнавальними завданнями і запитаннями;</w:t>
      </w:r>
    </w:p>
    <w:p w:rsidR="00976059" w:rsidRPr="003F60CB" w:rsidRDefault="00976059" w:rsidP="00976059">
      <w:pPr>
        <w:widowControl w:val="0"/>
        <w:numPr>
          <w:ilvl w:val="0"/>
          <w:numId w:val="1"/>
        </w:numPr>
        <w:jc w:val="both"/>
        <w:rPr>
          <w:sz w:val="28"/>
          <w:szCs w:val="28"/>
        </w:rPr>
      </w:pPr>
      <w:r w:rsidRPr="003F60CB">
        <w:rPr>
          <w:sz w:val="28"/>
          <w:szCs w:val="28"/>
        </w:rPr>
        <w:t>попередньо орієнтувати учнів на важливість матеріалу, який вивчається;</w:t>
      </w:r>
    </w:p>
    <w:p w:rsidR="00976059" w:rsidRPr="003F60CB" w:rsidRDefault="00976059" w:rsidP="00976059">
      <w:pPr>
        <w:widowControl w:val="0"/>
        <w:numPr>
          <w:ilvl w:val="0"/>
          <w:numId w:val="1"/>
        </w:numPr>
        <w:jc w:val="both"/>
        <w:rPr>
          <w:sz w:val="28"/>
          <w:szCs w:val="28"/>
        </w:rPr>
      </w:pPr>
      <w:r w:rsidRPr="003F60CB">
        <w:rPr>
          <w:sz w:val="28"/>
          <w:szCs w:val="28"/>
        </w:rPr>
        <w:t>органічно і раціонально поєднувати на уроці роботу над засвоєнням матеріалу;</w:t>
      </w:r>
    </w:p>
    <w:p w:rsidR="00976059" w:rsidRPr="003F60CB" w:rsidRDefault="00976059" w:rsidP="00976059">
      <w:pPr>
        <w:widowControl w:val="0"/>
        <w:numPr>
          <w:ilvl w:val="0"/>
          <w:numId w:val="1"/>
        </w:numPr>
        <w:jc w:val="both"/>
        <w:rPr>
          <w:sz w:val="28"/>
          <w:szCs w:val="28"/>
        </w:rPr>
      </w:pPr>
      <w:r w:rsidRPr="003F60CB">
        <w:rPr>
          <w:sz w:val="28"/>
          <w:szCs w:val="28"/>
        </w:rPr>
        <w:t xml:space="preserve">необхідно, щоб історичний матеріал, практичні завдання сприяли вихованню особистості учня, розкривали суть історії як суспільного явища, її комунікативні функції, закономірності розвитку. </w:t>
      </w:r>
    </w:p>
    <w:p w:rsidR="00976059" w:rsidRPr="003F60CB" w:rsidRDefault="00976059" w:rsidP="00976059">
      <w:pPr>
        <w:pStyle w:val="3"/>
        <w:jc w:val="both"/>
        <w:rPr>
          <w:rFonts w:ascii="Times New Roman" w:hAnsi="Times New Roman" w:cs="Times New Roman"/>
          <w:sz w:val="28"/>
          <w:szCs w:val="28"/>
          <w:lang w:val="uk-UA"/>
        </w:rPr>
      </w:pPr>
      <w:r w:rsidRPr="003F60CB">
        <w:rPr>
          <w:rFonts w:ascii="Times New Roman" w:hAnsi="Times New Roman" w:cs="Times New Roman"/>
          <w:sz w:val="28"/>
          <w:szCs w:val="28"/>
          <w:lang w:val="uk-UA"/>
        </w:rPr>
        <w:br w:type="page"/>
        <w:t>Як вірно підготуватися до уроку?</w:t>
      </w:r>
    </w:p>
    <w:p w:rsidR="00976059" w:rsidRPr="003F60CB" w:rsidRDefault="00976059" w:rsidP="00976059">
      <w:pPr>
        <w:shd w:val="clear" w:color="auto" w:fill="FFFFFF"/>
        <w:ind w:left="45" w:right="11" w:firstLine="709"/>
        <w:jc w:val="both"/>
        <w:rPr>
          <w:color w:val="000000"/>
          <w:spacing w:val="-5"/>
          <w:sz w:val="28"/>
          <w:szCs w:val="28"/>
        </w:rPr>
      </w:pPr>
      <w:r w:rsidRPr="003F60CB">
        <w:rPr>
          <w:color w:val="000000"/>
          <w:spacing w:val="-4"/>
          <w:sz w:val="28"/>
          <w:szCs w:val="28"/>
        </w:rPr>
        <w:t xml:space="preserve">Урок спочатку «народжується» в думках учителя й лише </w:t>
      </w:r>
      <w:r w:rsidRPr="003F60CB">
        <w:rPr>
          <w:color w:val="000000"/>
          <w:spacing w:val="-3"/>
          <w:sz w:val="28"/>
          <w:szCs w:val="28"/>
        </w:rPr>
        <w:t>потім реалізується на практиці, аналізується, вдосконалюється. У ціло</w:t>
      </w:r>
      <w:r w:rsidRPr="003F60CB">
        <w:rPr>
          <w:color w:val="000000"/>
          <w:spacing w:val="-4"/>
          <w:sz w:val="28"/>
          <w:szCs w:val="28"/>
        </w:rPr>
        <w:t xml:space="preserve">му вчитель готується до проведення уроків у два етапи. Перший етап – </w:t>
      </w:r>
      <w:r w:rsidRPr="003F60CB">
        <w:rPr>
          <w:color w:val="000000"/>
          <w:spacing w:val="-2"/>
          <w:sz w:val="28"/>
          <w:szCs w:val="28"/>
        </w:rPr>
        <w:t xml:space="preserve">загальна підготовка до викладання предмета – охоплює опрацювання </w:t>
      </w:r>
      <w:r w:rsidRPr="003F60CB">
        <w:rPr>
          <w:color w:val="000000"/>
          <w:spacing w:val="-1"/>
          <w:sz w:val="28"/>
          <w:szCs w:val="28"/>
        </w:rPr>
        <w:t>наукової літератури до відповідних тем і знайомство із сучасним надбанням педагогічної науки. Другий етап – це безпосередня підготов</w:t>
      </w:r>
      <w:r w:rsidRPr="003F60CB">
        <w:rPr>
          <w:color w:val="000000"/>
          <w:spacing w:val="-2"/>
          <w:sz w:val="28"/>
          <w:szCs w:val="28"/>
        </w:rPr>
        <w:t xml:space="preserve">ка до проведення конкретного уроку або системи уроків у межах теми </w:t>
      </w:r>
      <w:r w:rsidRPr="003F60CB">
        <w:rPr>
          <w:color w:val="000000"/>
          <w:spacing w:val="-5"/>
          <w:sz w:val="28"/>
          <w:szCs w:val="28"/>
        </w:rPr>
        <w:t>або розділу.</w:t>
      </w:r>
    </w:p>
    <w:p w:rsidR="00976059" w:rsidRPr="003F60CB" w:rsidRDefault="00976059" w:rsidP="00976059">
      <w:pPr>
        <w:shd w:val="clear" w:color="auto" w:fill="FFFFFF"/>
        <w:ind w:left="45" w:right="11" w:firstLine="709"/>
        <w:jc w:val="both"/>
        <w:rPr>
          <w:color w:val="000000"/>
          <w:spacing w:val="-6"/>
          <w:sz w:val="28"/>
          <w:szCs w:val="28"/>
        </w:rPr>
      </w:pPr>
      <w:r w:rsidRPr="003F60CB">
        <w:rPr>
          <w:color w:val="000000"/>
          <w:spacing w:val="-5"/>
          <w:sz w:val="28"/>
          <w:szCs w:val="28"/>
        </w:rPr>
        <w:t>Педагогічне проектування конкретного уроку складається з трьох по</w:t>
      </w:r>
      <w:r w:rsidRPr="003F60CB">
        <w:rPr>
          <w:color w:val="000000"/>
          <w:spacing w:val="-6"/>
          <w:sz w:val="28"/>
          <w:szCs w:val="28"/>
        </w:rPr>
        <w:t>слідовних етапів: моделювання, створення проекту уроку, конструювання.</w:t>
      </w:r>
    </w:p>
    <w:p w:rsidR="00976059" w:rsidRPr="003F60CB" w:rsidRDefault="00976059" w:rsidP="00976059">
      <w:pPr>
        <w:shd w:val="clear" w:color="auto" w:fill="FFFFFF"/>
        <w:ind w:left="45" w:right="11" w:firstLine="709"/>
        <w:jc w:val="both"/>
        <w:rPr>
          <w:sz w:val="28"/>
          <w:szCs w:val="28"/>
        </w:rPr>
      </w:pPr>
      <w:r w:rsidRPr="003F60CB">
        <w:rPr>
          <w:color w:val="000000"/>
          <w:spacing w:val="-8"/>
          <w:sz w:val="28"/>
          <w:szCs w:val="28"/>
        </w:rPr>
        <w:t xml:space="preserve">На етапі </w:t>
      </w:r>
      <w:r w:rsidRPr="003F60CB">
        <w:rPr>
          <w:b/>
          <w:color w:val="000000"/>
          <w:spacing w:val="-8"/>
          <w:sz w:val="28"/>
          <w:szCs w:val="28"/>
        </w:rPr>
        <w:t>моделювання</w:t>
      </w:r>
      <w:r w:rsidRPr="003F60CB">
        <w:rPr>
          <w:color w:val="000000"/>
          <w:spacing w:val="-8"/>
          <w:sz w:val="28"/>
          <w:szCs w:val="28"/>
        </w:rPr>
        <w:t xml:space="preserve"> вчитель створює умовну модель, </w:t>
      </w:r>
      <w:r w:rsidRPr="003F60CB">
        <w:rPr>
          <w:color w:val="000000"/>
          <w:spacing w:val="-5"/>
          <w:sz w:val="28"/>
          <w:szCs w:val="28"/>
        </w:rPr>
        <w:t>можна сказати «версію», концепцію уроку. Для цього необхідно:</w:t>
      </w:r>
    </w:p>
    <w:p w:rsidR="00976059" w:rsidRPr="003F60CB" w:rsidRDefault="00976059" w:rsidP="00976059">
      <w:pPr>
        <w:shd w:val="clear" w:color="auto" w:fill="FFFFFF"/>
        <w:ind w:left="346" w:hanging="192"/>
        <w:jc w:val="both"/>
        <w:rPr>
          <w:sz w:val="28"/>
          <w:szCs w:val="28"/>
        </w:rPr>
      </w:pPr>
      <w:r w:rsidRPr="003F60CB">
        <w:rPr>
          <w:color w:val="000000"/>
          <w:spacing w:val="-4"/>
          <w:sz w:val="28"/>
          <w:szCs w:val="28"/>
        </w:rPr>
        <w:t xml:space="preserve">• чітко визначити місце уроку і в змістовному, і в методичному аспекті </w:t>
      </w:r>
      <w:r w:rsidRPr="003F60CB">
        <w:rPr>
          <w:color w:val="000000"/>
          <w:spacing w:val="-6"/>
          <w:sz w:val="28"/>
          <w:szCs w:val="28"/>
        </w:rPr>
        <w:t>в межах навчального курсу, розділу, теми;</w:t>
      </w:r>
    </w:p>
    <w:p w:rsidR="00976059" w:rsidRPr="003F60CB" w:rsidRDefault="00976059" w:rsidP="00976059">
      <w:pPr>
        <w:shd w:val="clear" w:color="auto" w:fill="FFFFFF"/>
        <w:ind w:left="346" w:hanging="187"/>
        <w:jc w:val="both"/>
        <w:rPr>
          <w:color w:val="000000"/>
          <w:spacing w:val="-5"/>
          <w:sz w:val="28"/>
          <w:szCs w:val="28"/>
        </w:rPr>
      </w:pPr>
      <w:r w:rsidRPr="003F60CB">
        <w:rPr>
          <w:color w:val="000000"/>
          <w:spacing w:val="-4"/>
          <w:sz w:val="28"/>
          <w:szCs w:val="28"/>
        </w:rPr>
        <w:t xml:space="preserve">• визначивши тему уроку як узагальненого його змісту, сформулювати </w:t>
      </w:r>
      <w:r w:rsidRPr="003F60CB">
        <w:rPr>
          <w:color w:val="000000"/>
          <w:spacing w:val="-7"/>
          <w:sz w:val="28"/>
          <w:szCs w:val="28"/>
        </w:rPr>
        <w:t>мету вивчення цього матеріалу і очікувані результати</w:t>
      </w:r>
      <w:r w:rsidRPr="003F60CB">
        <w:rPr>
          <w:color w:val="000000"/>
          <w:spacing w:val="-5"/>
          <w:sz w:val="28"/>
          <w:szCs w:val="28"/>
        </w:rPr>
        <w:t>;</w:t>
      </w:r>
    </w:p>
    <w:p w:rsidR="00976059" w:rsidRPr="003F60CB" w:rsidRDefault="00976059" w:rsidP="00976059">
      <w:pPr>
        <w:shd w:val="clear" w:color="auto" w:fill="FFFFFF"/>
        <w:ind w:left="346" w:hanging="187"/>
        <w:jc w:val="both"/>
        <w:rPr>
          <w:color w:val="000000"/>
          <w:spacing w:val="-5"/>
          <w:sz w:val="28"/>
          <w:szCs w:val="28"/>
        </w:rPr>
      </w:pPr>
      <w:r w:rsidRPr="003F60CB">
        <w:rPr>
          <w:color w:val="000000"/>
          <w:spacing w:val="-4"/>
          <w:sz w:val="28"/>
          <w:szCs w:val="28"/>
        </w:rPr>
        <w:t>• в</w:t>
      </w:r>
      <w:r w:rsidRPr="003F60CB">
        <w:rPr>
          <w:color w:val="000000"/>
          <w:spacing w:val="-5"/>
          <w:sz w:val="28"/>
          <w:szCs w:val="28"/>
        </w:rPr>
        <w:t>изначення типу уроку;</w:t>
      </w:r>
    </w:p>
    <w:p w:rsidR="00976059" w:rsidRPr="003F60CB" w:rsidRDefault="00976059" w:rsidP="00976059">
      <w:pPr>
        <w:widowControl w:val="0"/>
        <w:numPr>
          <w:ilvl w:val="0"/>
          <w:numId w:val="6"/>
        </w:numPr>
        <w:shd w:val="clear" w:color="auto" w:fill="FFFFFF"/>
        <w:tabs>
          <w:tab w:val="left" w:pos="346"/>
        </w:tabs>
        <w:autoSpaceDE w:val="0"/>
        <w:autoSpaceDN w:val="0"/>
        <w:adjustRightInd w:val="0"/>
        <w:spacing w:before="10"/>
        <w:ind w:left="346" w:hanging="178"/>
        <w:jc w:val="both"/>
        <w:rPr>
          <w:color w:val="000000"/>
          <w:sz w:val="28"/>
          <w:szCs w:val="28"/>
        </w:rPr>
      </w:pPr>
      <w:r w:rsidRPr="003F60CB">
        <w:rPr>
          <w:color w:val="000000"/>
          <w:spacing w:val="-5"/>
          <w:sz w:val="28"/>
          <w:szCs w:val="28"/>
        </w:rPr>
        <w:t>відібрати з опрацьованої методичної літератури, власного досвіду пе</w:t>
      </w:r>
      <w:r w:rsidRPr="003F60CB">
        <w:rPr>
          <w:color w:val="000000"/>
          <w:spacing w:val="-2"/>
          <w:sz w:val="28"/>
          <w:szCs w:val="28"/>
        </w:rPr>
        <w:t>дагогічні ідеї, використання яких забезпечить досягнення поставле</w:t>
      </w:r>
      <w:r w:rsidRPr="003F60CB">
        <w:rPr>
          <w:color w:val="000000"/>
          <w:spacing w:val="-3"/>
          <w:sz w:val="28"/>
          <w:szCs w:val="28"/>
        </w:rPr>
        <w:t>ної мети найбільш раціональним шляхом;</w:t>
      </w:r>
    </w:p>
    <w:p w:rsidR="00976059" w:rsidRPr="003F60CB" w:rsidRDefault="00976059" w:rsidP="00976059">
      <w:pPr>
        <w:widowControl w:val="0"/>
        <w:numPr>
          <w:ilvl w:val="0"/>
          <w:numId w:val="6"/>
        </w:numPr>
        <w:shd w:val="clear" w:color="auto" w:fill="FFFFFF"/>
        <w:tabs>
          <w:tab w:val="left" w:pos="346"/>
        </w:tabs>
        <w:autoSpaceDE w:val="0"/>
        <w:autoSpaceDN w:val="0"/>
        <w:adjustRightInd w:val="0"/>
        <w:spacing w:before="5"/>
        <w:ind w:left="168"/>
        <w:jc w:val="both"/>
        <w:rPr>
          <w:color w:val="000000"/>
          <w:sz w:val="28"/>
          <w:szCs w:val="28"/>
        </w:rPr>
      </w:pPr>
      <w:r w:rsidRPr="003F60CB">
        <w:rPr>
          <w:color w:val="000000"/>
          <w:spacing w:val="-4"/>
          <w:sz w:val="28"/>
          <w:szCs w:val="28"/>
        </w:rPr>
        <w:t>визначити тип і загальну форму проведення уроку;</w:t>
      </w:r>
    </w:p>
    <w:p w:rsidR="00976059" w:rsidRPr="003F60CB" w:rsidRDefault="00976059" w:rsidP="00976059">
      <w:pPr>
        <w:widowControl w:val="0"/>
        <w:numPr>
          <w:ilvl w:val="0"/>
          <w:numId w:val="6"/>
        </w:numPr>
        <w:shd w:val="clear" w:color="auto" w:fill="FFFFFF"/>
        <w:tabs>
          <w:tab w:val="left" w:pos="346"/>
        </w:tabs>
        <w:autoSpaceDE w:val="0"/>
        <w:autoSpaceDN w:val="0"/>
        <w:adjustRightInd w:val="0"/>
        <w:spacing w:before="10"/>
        <w:ind w:left="346" w:hanging="178"/>
        <w:jc w:val="both"/>
        <w:rPr>
          <w:color w:val="000000"/>
          <w:sz w:val="28"/>
          <w:szCs w:val="28"/>
        </w:rPr>
      </w:pPr>
      <w:r w:rsidRPr="003F60CB">
        <w:rPr>
          <w:color w:val="000000"/>
          <w:spacing w:val="-7"/>
          <w:sz w:val="28"/>
          <w:szCs w:val="28"/>
        </w:rPr>
        <w:t xml:space="preserve">визначити необхідну матеріальну базу, перелік інформаційних джерел </w:t>
      </w:r>
      <w:r w:rsidRPr="003F60CB">
        <w:rPr>
          <w:color w:val="000000"/>
          <w:spacing w:val="-5"/>
          <w:sz w:val="28"/>
          <w:szCs w:val="28"/>
        </w:rPr>
        <w:t>та наочності,</w:t>
      </w:r>
    </w:p>
    <w:p w:rsidR="00976059" w:rsidRPr="003F60CB" w:rsidRDefault="00976059" w:rsidP="00976059">
      <w:pPr>
        <w:widowControl w:val="0"/>
        <w:numPr>
          <w:ilvl w:val="0"/>
          <w:numId w:val="6"/>
        </w:numPr>
        <w:shd w:val="clear" w:color="auto" w:fill="FFFFFF"/>
        <w:tabs>
          <w:tab w:val="left" w:pos="346"/>
        </w:tabs>
        <w:autoSpaceDE w:val="0"/>
        <w:autoSpaceDN w:val="0"/>
        <w:adjustRightInd w:val="0"/>
        <w:spacing w:before="10"/>
        <w:ind w:left="346" w:hanging="178"/>
        <w:jc w:val="both"/>
        <w:rPr>
          <w:color w:val="000000"/>
          <w:sz w:val="28"/>
          <w:szCs w:val="28"/>
        </w:rPr>
      </w:pPr>
      <w:r w:rsidRPr="003F60CB">
        <w:rPr>
          <w:color w:val="000000"/>
          <w:sz w:val="28"/>
          <w:szCs w:val="28"/>
          <w:lang w:eastAsia="ru-RU"/>
        </w:rPr>
        <w:t>аналіз пізнавальних можливостей класу</w:t>
      </w:r>
      <w:r w:rsidRPr="003F60CB">
        <w:rPr>
          <w:color w:val="000000"/>
          <w:spacing w:val="-5"/>
          <w:sz w:val="28"/>
          <w:szCs w:val="28"/>
        </w:rPr>
        <w:t>.</w:t>
      </w:r>
    </w:p>
    <w:p w:rsidR="00976059" w:rsidRPr="003F60CB" w:rsidRDefault="00976059" w:rsidP="0097605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Календарно-тематичне планування курсу </w:t>
      </w:r>
      <w:r w:rsidRPr="003F60CB">
        <w:rPr>
          <w:color w:val="000000"/>
          <w:sz w:val="28"/>
          <w:szCs w:val="28"/>
          <w:lang w:val="ru-RU" w:eastAsia="ru-RU"/>
        </w:rPr>
        <w:t xml:space="preserve">— </w:t>
      </w:r>
      <w:r w:rsidRPr="003F60CB">
        <w:rPr>
          <w:color w:val="000000"/>
          <w:sz w:val="28"/>
          <w:szCs w:val="28"/>
          <w:lang w:eastAsia="ru-RU"/>
        </w:rPr>
        <w:t>визначення тем уроків, розподіл годин за темами і зазначення часу проведення уроків історії. Ка</w:t>
      </w:r>
      <w:r w:rsidRPr="003F60CB">
        <w:rPr>
          <w:color w:val="000000"/>
          <w:sz w:val="28"/>
          <w:szCs w:val="28"/>
          <w:lang w:eastAsia="ru-RU"/>
        </w:rPr>
        <w:softHyphen/>
        <w:t>лендарно-тематичне планування складається з трьох елементів: тема уро</w:t>
      </w:r>
      <w:r w:rsidRPr="003F60CB">
        <w:rPr>
          <w:color w:val="000000"/>
          <w:sz w:val="28"/>
          <w:szCs w:val="28"/>
          <w:lang w:eastAsia="ru-RU"/>
        </w:rPr>
        <w:softHyphen/>
        <w:t>ку, кількість годин, час проведення уроку (день, місяць, рік).</w:t>
      </w:r>
    </w:p>
    <w:p w:rsidR="00976059" w:rsidRPr="003F60CB" w:rsidRDefault="00976059" w:rsidP="0097605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Календарно-тематичне планування курсу здійснюється учителем ін</w:t>
      </w:r>
      <w:r w:rsidRPr="003F60CB">
        <w:rPr>
          <w:color w:val="000000"/>
          <w:sz w:val="28"/>
          <w:szCs w:val="28"/>
          <w:lang w:eastAsia="ru-RU"/>
        </w:rPr>
        <w:softHyphen/>
        <w:t xml:space="preserve">дивідуально. Воно може бути різним для </w:t>
      </w:r>
      <w:r w:rsidRPr="003F60CB">
        <w:rPr>
          <w:color w:val="000000"/>
          <w:sz w:val="28"/>
          <w:szCs w:val="28"/>
          <w:lang w:val="ru-RU" w:eastAsia="ru-RU"/>
        </w:rPr>
        <w:t xml:space="preserve">5 </w:t>
      </w:r>
      <w:r w:rsidRPr="003F60CB">
        <w:rPr>
          <w:color w:val="000000"/>
          <w:sz w:val="28"/>
          <w:szCs w:val="28"/>
          <w:lang w:eastAsia="ru-RU"/>
        </w:rPr>
        <w:t>класів однієї паралелі. Незва</w:t>
      </w:r>
      <w:r w:rsidRPr="003F60CB">
        <w:rPr>
          <w:color w:val="000000"/>
          <w:sz w:val="28"/>
          <w:szCs w:val="28"/>
          <w:lang w:eastAsia="ru-RU"/>
        </w:rPr>
        <w:softHyphen/>
        <w:t>жаючи на те, що програмою виділяється однакова кількість годин на ви</w:t>
      </w:r>
      <w:r w:rsidRPr="003F60CB">
        <w:rPr>
          <w:color w:val="000000"/>
          <w:sz w:val="28"/>
          <w:szCs w:val="28"/>
          <w:lang w:eastAsia="ru-RU"/>
        </w:rPr>
        <w:softHyphen/>
        <w:t>вчення тем, учитель може регулювати навчальний час за рахунок зменшення або збільшення годин за певних умов. Календарно-тематичне планування здій</w:t>
      </w:r>
      <w:r w:rsidRPr="003F60CB">
        <w:rPr>
          <w:color w:val="000000"/>
          <w:sz w:val="28"/>
          <w:szCs w:val="28"/>
          <w:lang w:eastAsia="ru-RU"/>
        </w:rPr>
        <w:softHyphen/>
        <w:t xml:space="preserve">снюється двічі на рік. Перший раз </w:t>
      </w:r>
      <w:r w:rsidRPr="003F60CB">
        <w:rPr>
          <w:color w:val="000000"/>
          <w:sz w:val="28"/>
          <w:szCs w:val="28"/>
          <w:lang w:val="ru-RU" w:eastAsia="ru-RU"/>
        </w:rPr>
        <w:t xml:space="preserve">— </w:t>
      </w:r>
      <w:r w:rsidRPr="003F60CB">
        <w:rPr>
          <w:color w:val="000000"/>
          <w:sz w:val="28"/>
          <w:szCs w:val="28"/>
          <w:lang w:eastAsia="ru-RU"/>
        </w:rPr>
        <w:t xml:space="preserve">на початку нового навчального року (на перший семестр). Вдруге </w:t>
      </w:r>
      <w:r w:rsidRPr="003F60CB">
        <w:rPr>
          <w:color w:val="000000"/>
          <w:sz w:val="28"/>
          <w:szCs w:val="28"/>
          <w:lang w:val="ru-RU" w:eastAsia="ru-RU"/>
        </w:rPr>
        <w:t xml:space="preserve">— </w:t>
      </w:r>
      <w:r w:rsidRPr="003F60CB">
        <w:rPr>
          <w:color w:val="000000"/>
          <w:sz w:val="28"/>
          <w:szCs w:val="28"/>
          <w:lang w:eastAsia="ru-RU"/>
        </w:rPr>
        <w:t>перед початком другого семестру. На</w:t>
      </w:r>
      <w:r w:rsidRPr="003F60CB">
        <w:rPr>
          <w:color w:val="000000"/>
          <w:sz w:val="28"/>
          <w:szCs w:val="28"/>
          <w:lang w:eastAsia="ru-RU"/>
        </w:rPr>
        <w:softHyphen/>
        <w:t>вчальна програма календаризується лише тоді, коли є постійний розклад уроків. Як правило методисти не радять укладати календарно-тематич</w:t>
      </w:r>
      <w:r w:rsidRPr="003F60CB">
        <w:rPr>
          <w:color w:val="000000"/>
          <w:sz w:val="28"/>
          <w:szCs w:val="28"/>
          <w:lang w:eastAsia="ru-RU"/>
        </w:rPr>
        <w:softHyphen/>
        <w:t>ний план на весь навчальний рік, оскільки у другому семестрі змінюється загальна кількість годин з окремих дисциплін, що призводить і до суттє</w:t>
      </w:r>
      <w:r w:rsidRPr="003F60CB">
        <w:rPr>
          <w:color w:val="000000"/>
          <w:sz w:val="28"/>
          <w:szCs w:val="28"/>
          <w:lang w:eastAsia="ru-RU"/>
        </w:rPr>
        <w:softHyphen/>
        <w:t xml:space="preserve">вих змін у розкладі уроків.Форма тематичного планування вивчення розділу (теми): </w:t>
      </w:r>
    </w:p>
    <w:tbl>
      <w:tblPr>
        <w:tblW w:w="0" w:type="auto"/>
        <w:tblInd w:w="40" w:type="dxa"/>
        <w:tblLayout w:type="fixed"/>
        <w:tblCellMar>
          <w:left w:w="40" w:type="dxa"/>
          <w:right w:w="40" w:type="dxa"/>
        </w:tblCellMar>
        <w:tblLook w:val="0000" w:firstRow="0" w:lastRow="0" w:firstColumn="0" w:lastColumn="0" w:noHBand="0" w:noVBand="0"/>
      </w:tblPr>
      <w:tblGrid>
        <w:gridCol w:w="355"/>
        <w:gridCol w:w="989"/>
        <w:gridCol w:w="912"/>
        <w:gridCol w:w="1186"/>
        <w:gridCol w:w="542"/>
        <w:gridCol w:w="1776"/>
        <w:gridCol w:w="540"/>
        <w:gridCol w:w="386"/>
      </w:tblGrid>
      <w:tr w:rsidR="00976059" w:rsidRPr="003F60CB" w:rsidTr="00976059">
        <w:trPr>
          <w:cantSplit/>
          <w:trHeight w:val="1205"/>
        </w:trPr>
        <w:tc>
          <w:tcPr>
            <w:tcW w:w="355" w:type="dxa"/>
            <w:tcBorders>
              <w:top w:val="single" w:sz="6" w:space="0" w:color="auto"/>
              <w:left w:val="single" w:sz="6" w:space="0" w:color="auto"/>
              <w:bottom w:val="single" w:sz="6" w:space="0" w:color="auto"/>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lang w:val="ru-RU" w:eastAsia="ru-RU"/>
              </w:rPr>
            </w:pPr>
            <w:r w:rsidRPr="003F60CB">
              <w:rPr>
                <w:sz w:val="28"/>
                <w:szCs w:val="28"/>
                <w:lang w:val="ru-RU" w:eastAsia="ru-RU"/>
              </w:rPr>
              <w:t>№</w:t>
            </w:r>
          </w:p>
        </w:tc>
        <w:tc>
          <w:tcPr>
            <w:tcW w:w="989" w:type="dxa"/>
            <w:tcBorders>
              <w:top w:val="single" w:sz="6" w:space="0" w:color="auto"/>
              <w:left w:val="single" w:sz="6" w:space="0" w:color="auto"/>
              <w:bottom w:val="single" w:sz="6" w:space="0" w:color="auto"/>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Розділ, тема,</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основні</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питання</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уроку</w:t>
            </w:r>
          </w:p>
        </w:tc>
        <w:tc>
          <w:tcPr>
            <w:tcW w:w="912" w:type="dxa"/>
            <w:tcBorders>
              <w:top w:val="single" w:sz="6" w:space="0" w:color="auto"/>
              <w:left w:val="single" w:sz="6" w:space="0" w:color="auto"/>
              <w:bottom w:val="single" w:sz="6" w:space="0" w:color="auto"/>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Основні</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поняття та</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провідні ідеї</w:t>
            </w:r>
          </w:p>
        </w:tc>
        <w:tc>
          <w:tcPr>
            <w:tcW w:w="1186" w:type="dxa"/>
            <w:tcBorders>
              <w:top w:val="single" w:sz="6" w:space="0" w:color="auto"/>
              <w:left w:val="single" w:sz="6" w:space="0" w:color="auto"/>
              <w:bottom w:val="single" w:sz="6" w:space="0" w:color="auto"/>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Уміння</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і навички,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що</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формуються</w:t>
            </w:r>
          </w:p>
        </w:tc>
        <w:tc>
          <w:tcPr>
            <w:tcW w:w="542" w:type="dxa"/>
            <w:tcBorders>
              <w:top w:val="single" w:sz="6" w:space="0" w:color="auto"/>
              <w:left w:val="single" w:sz="6" w:space="0" w:color="auto"/>
              <w:bottom w:val="single" w:sz="6" w:space="0" w:color="auto"/>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Тип уроку</w:t>
            </w:r>
          </w:p>
        </w:tc>
        <w:tc>
          <w:tcPr>
            <w:tcW w:w="1776" w:type="dxa"/>
            <w:tcBorders>
              <w:top w:val="single" w:sz="6" w:space="0" w:color="auto"/>
              <w:left w:val="single" w:sz="6" w:space="0" w:color="auto"/>
              <w:bottom w:val="single" w:sz="6" w:space="0" w:color="auto"/>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Міжпред-</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метні,</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міжкурсові</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та внутрі-</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курсові</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зв’язки</w:t>
            </w:r>
          </w:p>
        </w:tc>
        <w:tc>
          <w:tcPr>
            <w:tcW w:w="540" w:type="dxa"/>
            <w:tcBorders>
              <w:top w:val="single" w:sz="6" w:space="0" w:color="auto"/>
              <w:left w:val="single" w:sz="6" w:space="0" w:color="auto"/>
              <w:bottom w:val="single" w:sz="6" w:space="0" w:color="auto"/>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Обладнання</w:t>
            </w:r>
          </w:p>
        </w:tc>
        <w:tc>
          <w:tcPr>
            <w:tcW w:w="386" w:type="dxa"/>
            <w:tcBorders>
              <w:top w:val="single" w:sz="6" w:space="0" w:color="auto"/>
              <w:left w:val="single" w:sz="6" w:space="0" w:color="auto"/>
              <w:bottom w:val="single" w:sz="6" w:space="0" w:color="auto"/>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Література</w:t>
            </w:r>
          </w:p>
        </w:tc>
      </w:tr>
    </w:tbl>
    <w:p w:rsidR="00976059" w:rsidRPr="003F60CB" w:rsidRDefault="00976059" w:rsidP="00976059">
      <w:pPr>
        <w:shd w:val="clear" w:color="auto" w:fill="FFFFFF"/>
        <w:ind w:firstLine="19"/>
        <w:jc w:val="both"/>
        <w:rPr>
          <w:color w:val="000000"/>
          <w:spacing w:val="-4"/>
          <w:sz w:val="28"/>
          <w:szCs w:val="28"/>
        </w:rPr>
      </w:pPr>
    </w:p>
    <w:p w:rsidR="00976059" w:rsidRPr="003F60CB" w:rsidRDefault="00976059" w:rsidP="00976059">
      <w:pPr>
        <w:shd w:val="clear" w:color="auto" w:fill="FFFFFF"/>
        <w:ind w:firstLine="19"/>
        <w:jc w:val="both"/>
        <w:rPr>
          <w:color w:val="000000"/>
          <w:spacing w:val="-4"/>
          <w:sz w:val="28"/>
          <w:szCs w:val="28"/>
        </w:rPr>
      </w:pPr>
      <w:r w:rsidRPr="003F60CB">
        <w:rPr>
          <w:color w:val="000000"/>
          <w:spacing w:val="-4"/>
          <w:sz w:val="28"/>
          <w:szCs w:val="28"/>
        </w:rPr>
        <w:t>Календарне планування уроків (5 клас)</w:t>
      </w:r>
    </w:p>
    <w:p w:rsidR="00976059" w:rsidRPr="003F60CB" w:rsidRDefault="00976059" w:rsidP="00976059">
      <w:pPr>
        <w:shd w:val="clear" w:color="auto" w:fill="FFFFFF"/>
        <w:ind w:firstLine="19"/>
        <w:jc w:val="both"/>
        <w:rPr>
          <w:b/>
          <w:bCs/>
          <w:color w:val="000000"/>
          <w:sz w:val="28"/>
          <w:szCs w:val="28"/>
          <w:lang w:eastAsia="ru-RU"/>
        </w:rPr>
      </w:pPr>
      <w:r w:rsidRPr="003F60CB">
        <w:rPr>
          <w:b/>
          <w:bCs/>
          <w:color w:val="000000"/>
          <w:sz w:val="28"/>
          <w:szCs w:val="28"/>
          <w:lang w:val="ru-RU" w:eastAsia="ru-RU"/>
        </w:rPr>
        <w:t xml:space="preserve">(34 </w:t>
      </w:r>
      <w:r w:rsidRPr="003F60CB">
        <w:rPr>
          <w:b/>
          <w:bCs/>
          <w:color w:val="000000"/>
          <w:sz w:val="28"/>
          <w:szCs w:val="28"/>
          <w:lang w:eastAsia="ru-RU"/>
        </w:rPr>
        <w:t xml:space="preserve">ГОДИНИ, </w:t>
      </w:r>
      <w:r w:rsidRPr="003F60CB">
        <w:rPr>
          <w:b/>
          <w:bCs/>
          <w:color w:val="000000"/>
          <w:sz w:val="28"/>
          <w:szCs w:val="28"/>
          <w:lang w:val="ru-RU" w:eastAsia="ru-RU"/>
        </w:rPr>
        <w:t xml:space="preserve">1 </w:t>
      </w:r>
      <w:r w:rsidRPr="003F60CB">
        <w:rPr>
          <w:b/>
          <w:bCs/>
          <w:color w:val="000000"/>
          <w:sz w:val="28"/>
          <w:szCs w:val="28"/>
          <w:lang w:eastAsia="ru-RU"/>
        </w:rPr>
        <w:t>ГОДИНА НА ТИЖДЕНЬ)</w:t>
      </w:r>
    </w:p>
    <w:tbl>
      <w:tblPr>
        <w:tblW w:w="0" w:type="auto"/>
        <w:tblInd w:w="40" w:type="dxa"/>
        <w:tblLayout w:type="fixed"/>
        <w:tblCellMar>
          <w:left w:w="40" w:type="dxa"/>
          <w:right w:w="40" w:type="dxa"/>
        </w:tblCellMar>
        <w:tblLook w:val="0000" w:firstRow="0" w:lastRow="0" w:firstColumn="0" w:lastColumn="0" w:noHBand="0" w:noVBand="0"/>
      </w:tblPr>
      <w:tblGrid>
        <w:gridCol w:w="583"/>
        <w:gridCol w:w="418"/>
        <w:gridCol w:w="1152"/>
        <w:gridCol w:w="835"/>
        <w:gridCol w:w="1685"/>
        <w:gridCol w:w="1562"/>
        <w:gridCol w:w="1202"/>
        <w:gridCol w:w="1001"/>
        <w:gridCol w:w="1073"/>
      </w:tblGrid>
      <w:tr w:rsidR="00976059" w:rsidRPr="003F60CB" w:rsidTr="00976059">
        <w:trPr>
          <w:trHeight w:val="670"/>
        </w:trPr>
        <w:tc>
          <w:tcPr>
            <w:tcW w:w="583" w:type="dxa"/>
            <w:tcBorders>
              <w:top w:val="single" w:sz="6" w:space="0" w:color="auto"/>
              <w:left w:val="single" w:sz="6" w:space="0" w:color="auto"/>
              <w:bottom w:val="single" w:sz="6" w:space="0" w:color="auto"/>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eastAsia="ru-RU"/>
              </w:rPr>
              <w:t>Номер уроку</w:t>
            </w:r>
          </w:p>
        </w:tc>
        <w:tc>
          <w:tcPr>
            <w:tcW w:w="418" w:type="dxa"/>
            <w:tcBorders>
              <w:top w:val="single" w:sz="6" w:space="0" w:color="auto"/>
              <w:left w:val="single" w:sz="6" w:space="0" w:color="auto"/>
              <w:bottom w:val="single" w:sz="6" w:space="0" w:color="auto"/>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eastAsia="ru-RU"/>
              </w:rPr>
              <w:t>Дата</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Тема уроку</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Приклад назви уроку</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 xml:space="preserve">Уміння        </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Поняття, терміни</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Події, дати</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Історичні діячі</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Дидактичне забезпечен</w:t>
            </w:r>
            <w:r w:rsidRPr="003F60CB">
              <w:rPr>
                <w:color w:val="000000"/>
                <w:sz w:val="28"/>
                <w:szCs w:val="28"/>
                <w:lang w:eastAsia="ru-RU"/>
              </w:rPr>
              <w:softHyphen/>
              <w:t>ня уроку</w:t>
            </w:r>
          </w:p>
        </w:tc>
      </w:tr>
      <w:tr w:rsidR="00976059" w:rsidRPr="003F60CB" w:rsidTr="00976059">
        <w:trPr>
          <w:trHeight w:val="295"/>
        </w:trPr>
        <w:tc>
          <w:tcPr>
            <w:tcW w:w="58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1</w:t>
            </w:r>
          </w:p>
        </w:tc>
        <w:tc>
          <w:tcPr>
            <w:tcW w:w="41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2</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3</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4</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5    </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б</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7</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8</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9</w:t>
            </w:r>
          </w:p>
        </w:tc>
      </w:tr>
      <w:tr w:rsidR="00976059" w:rsidRPr="003F60CB" w:rsidTr="00976059">
        <w:trPr>
          <w:trHeight w:val="281"/>
        </w:trPr>
        <w:tc>
          <w:tcPr>
            <w:tcW w:w="9511" w:type="dxa"/>
            <w:gridSpan w:val="9"/>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 xml:space="preserve">Тема </w:t>
            </w:r>
            <w:r w:rsidRPr="003F60CB">
              <w:rPr>
                <w:color w:val="000000"/>
                <w:sz w:val="28"/>
                <w:szCs w:val="28"/>
                <w:lang w:val="ru-RU" w:eastAsia="ru-RU"/>
              </w:rPr>
              <w:t xml:space="preserve">1. </w:t>
            </w:r>
            <w:r w:rsidRPr="003F60CB">
              <w:rPr>
                <w:color w:val="000000"/>
                <w:sz w:val="28"/>
                <w:szCs w:val="28"/>
                <w:lang w:eastAsia="ru-RU"/>
              </w:rPr>
              <w:t xml:space="preserve">Знайомство з історією </w:t>
            </w:r>
            <w:r w:rsidRPr="003F60CB">
              <w:rPr>
                <w:i/>
                <w:iCs/>
                <w:color w:val="000000"/>
                <w:sz w:val="28"/>
                <w:szCs w:val="28"/>
                <w:lang w:val="ru-RU" w:eastAsia="ru-RU"/>
              </w:rPr>
              <w:t>(7</w:t>
            </w:r>
            <w:r w:rsidRPr="003F60CB">
              <w:rPr>
                <w:i/>
                <w:iCs/>
                <w:color w:val="000000"/>
                <w:sz w:val="28"/>
                <w:szCs w:val="28"/>
                <w:lang w:eastAsia="ru-RU"/>
              </w:rPr>
              <w:t xml:space="preserve">годин, у тому числі </w:t>
            </w:r>
            <w:r w:rsidRPr="003F60CB">
              <w:rPr>
                <w:i/>
                <w:iCs/>
                <w:color w:val="000000"/>
                <w:sz w:val="28"/>
                <w:szCs w:val="28"/>
                <w:lang w:val="ru-RU" w:eastAsia="ru-RU"/>
              </w:rPr>
              <w:t xml:space="preserve">1 </w:t>
            </w:r>
            <w:r w:rsidRPr="003F60CB">
              <w:rPr>
                <w:color w:val="000000"/>
                <w:sz w:val="28"/>
                <w:szCs w:val="28"/>
                <w:lang w:val="ru-RU" w:eastAsia="ru-RU"/>
              </w:rPr>
              <w:t xml:space="preserve">— </w:t>
            </w:r>
            <w:r w:rsidRPr="003F60CB">
              <w:rPr>
                <w:i/>
                <w:iCs/>
                <w:color w:val="000000"/>
                <w:sz w:val="28"/>
                <w:szCs w:val="28"/>
                <w:lang w:eastAsia="ru-RU"/>
              </w:rPr>
              <w:t xml:space="preserve">урок узагальнення, </w:t>
            </w:r>
            <w:r w:rsidRPr="003F60CB">
              <w:rPr>
                <w:i/>
                <w:iCs/>
                <w:color w:val="000000"/>
                <w:sz w:val="28"/>
                <w:szCs w:val="28"/>
                <w:lang w:val="ru-RU" w:eastAsia="ru-RU"/>
              </w:rPr>
              <w:t xml:space="preserve">1 — </w:t>
            </w:r>
            <w:r w:rsidRPr="003F60CB">
              <w:rPr>
                <w:i/>
                <w:iCs/>
                <w:color w:val="000000"/>
                <w:sz w:val="28"/>
                <w:szCs w:val="28"/>
                <w:lang w:eastAsia="ru-RU"/>
              </w:rPr>
              <w:t>тематичного оцінювання)</w:t>
            </w:r>
          </w:p>
        </w:tc>
      </w:tr>
      <w:tr w:rsidR="00976059" w:rsidRPr="003F60CB" w:rsidTr="00976059">
        <w:trPr>
          <w:trHeight w:val="2088"/>
        </w:trPr>
        <w:tc>
          <w:tcPr>
            <w:tcW w:w="58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1</w:t>
            </w:r>
          </w:p>
        </w:tc>
        <w:tc>
          <w:tcPr>
            <w:tcW w:w="41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Історія –</w:t>
            </w:r>
            <w:r w:rsidRPr="003F60CB">
              <w:rPr>
                <w:color w:val="000000"/>
                <w:sz w:val="28"/>
                <w:szCs w:val="28"/>
                <w:lang w:val="ru-RU" w:eastAsia="ru-RU"/>
              </w:rPr>
              <w:t xml:space="preserve"> </w:t>
            </w:r>
            <w:r w:rsidRPr="003F60CB">
              <w:rPr>
                <w:color w:val="000000"/>
                <w:sz w:val="28"/>
                <w:szCs w:val="28"/>
                <w:lang w:eastAsia="ru-RU"/>
              </w:rPr>
              <w:t>наука про минуле люд</w:t>
            </w:r>
            <w:r w:rsidRPr="003F60CB">
              <w:rPr>
                <w:color w:val="000000"/>
                <w:sz w:val="28"/>
                <w:szCs w:val="28"/>
                <w:lang w:eastAsia="ru-RU"/>
              </w:rPr>
              <w:softHyphen/>
              <w:t>ства</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У глиб віків</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Працювати з підруч</w:t>
            </w:r>
            <w:r w:rsidRPr="003F60CB">
              <w:rPr>
                <w:color w:val="000000"/>
                <w:sz w:val="28"/>
                <w:szCs w:val="28"/>
                <w:lang w:eastAsia="ru-RU"/>
              </w:rPr>
              <w:softHyphen/>
              <w:t>ником: орієнтувати</w:t>
            </w:r>
            <w:r w:rsidRPr="003F60CB">
              <w:rPr>
                <w:color w:val="000000"/>
                <w:sz w:val="28"/>
                <w:szCs w:val="28"/>
                <w:lang w:eastAsia="ru-RU"/>
              </w:rPr>
              <w:softHyphen/>
              <w:t>ся в його структурі, користуватися мето</w:t>
            </w:r>
            <w:r w:rsidRPr="003F60CB">
              <w:rPr>
                <w:color w:val="000000"/>
                <w:sz w:val="28"/>
                <w:szCs w:val="28"/>
                <w:lang w:eastAsia="ru-RU"/>
              </w:rPr>
              <w:softHyphen/>
              <w:t>дичним апаратом тощо; застосовувати поняття «історія». Креслити стрічку часу та наносити на неї дати; співвідно</w:t>
            </w:r>
            <w:r w:rsidRPr="003F60CB">
              <w:rPr>
                <w:color w:val="000000"/>
                <w:sz w:val="28"/>
                <w:szCs w:val="28"/>
                <w:lang w:eastAsia="ru-RU"/>
              </w:rPr>
              <w:softHyphen/>
              <w:t>сити рік зі століттям</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Предмет історії, історичні джерела, хронологія, дата, літочислення, ера, рік, століття, тися</w:t>
            </w:r>
            <w:r w:rsidRPr="003F60CB">
              <w:rPr>
                <w:color w:val="000000"/>
                <w:sz w:val="28"/>
                <w:szCs w:val="28"/>
                <w:lang w:eastAsia="ru-RU"/>
              </w:rPr>
              <w:softHyphen/>
              <w:t>чоліття, лінія часу, історична карта</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М. Грушев-ський</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1. С 5-17;</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2. С. 7-15; 6. С. 82;</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8. С. 5-7</w:t>
            </w:r>
          </w:p>
        </w:tc>
      </w:tr>
      <w:tr w:rsidR="00976059" w:rsidRPr="003F60CB" w:rsidTr="00976059">
        <w:trPr>
          <w:trHeight w:val="1930"/>
        </w:trPr>
        <w:tc>
          <w:tcPr>
            <w:tcW w:w="58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2</w:t>
            </w:r>
          </w:p>
        </w:tc>
        <w:tc>
          <w:tcPr>
            <w:tcW w:w="41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Історичні джерела</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Джерела знання</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Пояснювати, звідки історики довідуються про минуле</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Археологія, архео</w:t>
            </w:r>
            <w:r w:rsidRPr="003F60CB">
              <w:rPr>
                <w:color w:val="000000"/>
                <w:sz w:val="28"/>
                <w:szCs w:val="28"/>
                <w:lang w:eastAsia="ru-RU"/>
              </w:rPr>
              <w:softHyphen/>
              <w:t>логічні розкопки, речові джерела, трипільці, скіфи; писемні джерела, палеографія, давні книги, архіви, му</w:t>
            </w:r>
            <w:r w:rsidRPr="003F60CB">
              <w:rPr>
                <w:color w:val="000000"/>
                <w:sz w:val="28"/>
                <w:szCs w:val="28"/>
                <w:lang w:eastAsia="ru-RU"/>
              </w:rPr>
              <w:softHyphen/>
              <w:t>зей, усні історичні джерела, міфологія, фольклор</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ІІ</w:t>
            </w:r>
            <w:r w:rsidRPr="003F60CB">
              <w:rPr>
                <w:color w:val="000000"/>
                <w:sz w:val="28"/>
                <w:szCs w:val="28"/>
                <w:lang w:eastAsia="ru-RU"/>
              </w:rPr>
              <w:t xml:space="preserve">І тис. до н. є. </w:t>
            </w:r>
            <w:r w:rsidRPr="003F60CB">
              <w:rPr>
                <w:color w:val="000000"/>
                <w:sz w:val="28"/>
                <w:szCs w:val="28"/>
                <w:lang w:val="ru-RU" w:eastAsia="ru-RU"/>
              </w:rPr>
              <w:t xml:space="preserve">– </w:t>
            </w:r>
            <w:r w:rsidRPr="003F60CB">
              <w:rPr>
                <w:color w:val="000000"/>
                <w:sz w:val="28"/>
                <w:szCs w:val="28"/>
                <w:lang w:eastAsia="ru-RU"/>
              </w:rPr>
              <w:t>поява трипільців на території Укра</w:t>
            </w:r>
            <w:r w:rsidRPr="003F60CB">
              <w:rPr>
                <w:color w:val="000000"/>
                <w:sz w:val="28"/>
                <w:szCs w:val="28"/>
                <w:lang w:eastAsia="ru-RU"/>
              </w:rPr>
              <w:softHyphen/>
              <w:t>їни.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en-US" w:eastAsia="ru-RU"/>
              </w:rPr>
              <w:t>IV</w:t>
            </w:r>
            <w:r w:rsidRPr="003F60CB">
              <w:rPr>
                <w:color w:val="000000"/>
                <w:sz w:val="28"/>
                <w:szCs w:val="28"/>
                <w:lang w:val="ru-RU" w:eastAsia="ru-RU"/>
              </w:rPr>
              <w:t xml:space="preserve"> </w:t>
            </w:r>
            <w:r w:rsidRPr="003F60CB">
              <w:rPr>
                <w:color w:val="000000"/>
                <w:sz w:val="28"/>
                <w:szCs w:val="28"/>
                <w:lang w:eastAsia="ru-RU"/>
              </w:rPr>
              <w:t>тис. до н. є. –</w:t>
            </w:r>
            <w:r w:rsidRPr="003F60CB">
              <w:rPr>
                <w:color w:val="000000"/>
                <w:sz w:val="28"/>
                <w:szCs w:val="28"/>
                <w:lang w:val="ru-RU" w:eastAsia="ru-RU"/>
              </w:rPr>
              <w:t xml:space="preserve"> </w:t>
            </w:r>
            <w:r w:rsidRPr="003F60CB">
              <w:rPr>
                <w:color w:val="000000"/>
                <w:sz w:val="28"/>
                <w:szCs w:val="28"/>
                <w:lang w:eastAsia="ru-RU"/>
              </w:rPr>
              <w:t>поява писемності</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В. Хвойка, </w:t>
            </w:r>
            <w:r w:rsidRPr="003F60CB">
              <w:rPr>
                <w:color w:val="000000"/>
                <w:sz w:val="28"/>
                <w:szCs w:val="28"/>
                <w:lang w:eastAsia="ru-RU"/>
              </w:rPr>
              <w:t>Б. Мозо-левський</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1. С. 17-22;</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2. С. 15-22;</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5. С. 3,9;</w:t>
            </w:r>
          </w:p>
          <w:p w:rsidR="00976059" w:rsidRPr="003F60CB" w:rsidRDefault="00976059" w:rsidP="00976059">
            <w:pPr>
              <w:shd w:val="clear" w:color="auto" w:fill="FFFFFF"/>
              <w:autoSpaceDE w:val="0"/>
              <w:autoSpaceDN w:val="0"/>
              <w:adjustRightInd w:val="0"/>
              <w:rPr>
                <w:sz w:val="28"/>
                <w:szCs w:val="28"/>
                <w:lang w:val="ru-RU" w:eastAsia="ru-RU"/>
              </w:rPr>
            </w:pPr>
            <w:r w:rsidRPr="003F60CB">
              <w:rPr>
                <w:i/>
                <w:iCs/>
                <w:color w:val="000000"/>
                <w:sz w:val="28"/>
                <w:szCs w:val="28"/>
                <w:lang w:val="ru-RU" w:eastAsia="ru-RU"/>
              </w:rPr>
              <w:t xml:space="preserve">6. </w:t>
            </w:r>
            <w:r w:rsidRPr="003F60CB">
              <w:rPr>
                <w:color w:val="000000"/>
                <w:sz w:val="28"/>
                <w:szCs w:val="28"/>
                <w:lang w:val="ru-RU" w:eastAsia="ru-RU"/>
              </w:rPr>
              <w:t>С. 179; 8. С. 5-7</w:t>
            </w:r>
          </w:p>
        </w:tc>
      </w:tr>
      <w:tr w:rsidR="00976059" w:rsidRPr="003F60CB" w:rsidTr="00976059">
        <w:trPr>
          <w:trHeight w:val="684"/>
        </w:trPr>
        <w:tc>
          <w:tcPr>
            <w:tcW w:w="58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3</w:t>
            </w:r>
          </w:p>
        </w:tc>
        <w:tc>
          <w:tcPr>
            <w:tcW w:w="41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Монети як важливі дже</w:t>
            </w:r>
            <w:r w:rsidRPr="003F60CB">
              <w:rPr>
                <w:color w:val="000000"/>
                <w:sz w:val="28"/>
                <w:szCs w:val="28"/>
                <w:lang w:eastAsia="ru-RU"/>
              </w:rPr>
              <w:softHyphen/>
              <w:t>рела історії</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Розкажи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мені,</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монети</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Нумізматика, скар</w:t>
            </w:r>
            <w:r w:rsidRPr="003F60CB">
              <w:rPr>
                <w:color w:val="000000"/>
                <w:sz w:val="28"/>
                <w:szCs w:val="28"/>
                <w:lang w:eastAsia="ru-RU"/>
              </w:rPr>
              <w:softHyphen/>
              <w:t>би, коштовності, пектораль, гроші,</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Антей</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1. С. 22-23, 25-28;</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2. С. 26-29;</w:t>
            </w:r>
          </w:p>
        </w:tc>
      </w:tr>
    </w:tbl>
    <w:p w:rsidR="00976059" w:rsidRPr="003F60CB" w:rsidRDefault="00976059" w:rsidP="00976059">
      <w:pPr>
        <w:shd w:val="clear" w:color="auto" w:fill="FFFFFF"/>
        <w:ind w:firstLine="19"/>
        <w:jc w:val="both"/>
        <w:rPr>
          <w:color w:val="000000"/>
          <w:spacing w:val="-4"/>
          <w:sz w:val="28"/>
          <w:szCs w:val="28"/>
        </w:rPr>
      </w:pPr>
    </w:p>
    <w:p w:rsidR="00976059" w:rsidRPr="003F60CB" w:rsidRDefault="00976059" w:rsidP="00976059">
      <w:pPr>
        <w:shd w:val="clear" w:color="auto" w:fill="FFFFFF"/>
        <w:autoSpaceDE w:val="0"/>
        <w:autoSpaceDN w:val="0"/>
        <w:adjustRightInd w:val="0"/>
        <w:rPr>
          <w:b/>
          <w:bCs/>
          <w:color w:val="000000"/>
          <w:sz w:val="28"/>
          <w:szCs w:val="28"/>
          <w:lang w:eastAsia="ru-RU"/>
        </w:rPr>
      </w:pPr>
      <w:r w:rsidRPr="003F60CB">
        <w:rPr>
          <w:b/>
          <w:bCs/>
          <w:color w:val="000000"/>
          <w:sz w:val="28"/>
          <w:szCs w:val="28"/>
          <w:lang w:eastAsia="ru-RU"/>
        </w:rPr>
        <w:t>Література</w:t>
      </w:r>
    </w:p>
    <w:p w:rsidR="00976059" w:rsidRPr="003F60CB" w:rsidRDefault="00976059" w:rsidP="00976059">
      <w:pPr>
        <w:numPr>
          <w:ilvl w:val="0"/>
          <w:numId w:val="40"/>
        </w:num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Власов </w:t>
      </w:r>
      <w:r w:rsidRPr="003F60CB">
        <w:rPr>
          <w:color w:val="000000"/>
          <w:sz w:val="28"/>
          <w:szCs w:val="28"/>
          <w:lang w:eastAsia="ru-RU"/>
        </w:rPr>
        <w:t xml:space="preserve">В. С, Данилевська О. М. Вступ до історії України: Підручник для </w:t>
      </w:r>
      <w:r w:rsidRPr="003F60CB">
        <w:rPr>
          <w:color w:val="000000"/>
          <w:sz w:val="28"/>
          <w:szCs w:val="28"/>
          <w:lang w:val="ru-RU" w:eastAsia="ru-RU"/>
        </w:rPr>
        <w:t xml:space="preserve">5 </w:t>
      </w:r>
      <w:r w:rsidRPr="003F60CB">
        <w:rPr>
          <w:color w:val="000000"/>
          <w:sz w:val="28"/>
          <w:szCs w:val="28"/>
          <w:lang w:eastAsia="ru-RU"/>
        </w:rPr>
        <w:t xml:space="preserve">класу загальноосвітніх навчальних закладів. </w:t>
      </w:r>
      <w:r w:rsidRPr="003F60CB">
        <w:rPr>
          <w:color w:val="000000"/>
          <w:sz w:val="28"/>
          <w:szCs w:val="28"/>
          <w:lang w:val="ru-RU" w:eastAsia="ru-RU"/>
        </w:rPr>
        <w:t xml:space="preserve">— </w:t>
      </w:r>
      <w:r w:rsidRPr="003F60CB">
        <w:rPr>
          <w:color w:val="000000"/>
          <w:sz w:val="28"/>
          <w:szCs w:val="28"/>
          <w:lang w:eastAsia="ru-RU"/>
        </w:rPr>
        <w:t xml:space="preserve">К.: Ґенеза, </w:t>
      </w:r>
      <w:r w:rsidRPr="003F60CB">
        <w:rPr>
          <w:color w:val="000000"/>
          <w:sz w:val="28"/>
          <w:szCs w:val="28"/>
          <w:lang w:val="ru-RU" w:eastAsia="ru-RU"/>
        </w:rPr>
        <w:t xml:space="preserve">2006.                   </w:t>
      </w:r>
    </w:p>
    <w:p w:rsidR="00976059" w:rsidRPr="003F60CB" w:rsidRDefault="00976059" w:rsidP="00976059">
      <w:pPr>
        <w:numPr>
          <w:ilvl w:val="0"/>
          <w:numId w:val="40"/>
        </w:numPr>
        <w:shd w:val="clear" w:color="auto" w:fill="FFFFFF"/>
        <w:autoSpaceDE w:val="0"/>
        <w:autoSpaceDN w:val="0"/>
        <w:adjustRightInd w:val="0"/>
        <w:rPr>
          <w:sz w:val="28"/>
          <w:szCs w:val="28"/>
          <w:lang w:val="ru-RU" w:eastAsia="ru-RU"/>
        </w:rPr>
      </w:pPr>
      <w:r w:rsidRPr="003F60CB">
        <w:rPr>
          <w:color w:val="000000"/>
          <w:sz w:val="28"/>
          <w:szCs w:val="28"/>
          <w:lang w:eastAsia="ru-RU"/>
        </w:rPr>
        <w:t xml:space="preserve">Мисан В. О. Оповідання з історії України: Підручник для </w:t>
      </w:r>
      <w:r w:rsidRPr="003F60CB">
        <w:rPr>
          <w:color w:val="000000"/>
          <w:sz w:val="28"/>
          <w:szCs w:val="28"/>
          <w:lang w:val="ru-RU" w:eastAsia="ru-RU"/>
        </w:rPr>
        <w:t xml:space="preserve">5 </w:t>
      </w:r>
      <w:r w:rsidRPr="003F60CB">
        <w:rPr>
          <w:color w:val="000000"/>
          <w:sz w:val="28"/>
          <w:szCs w:val="28"/>
          <w:lang w:eastAsia="ru-RU"/>
        </w:rPr>
        <w:t>класу загально</w:t>
      </w:r>
      <w:r w:rsidRPr="003F60CB">
        <w:rPr>
          <w:color w:val="000000"/>
          <w:sz w:val="28"/>
          <w:szCs w:val="28"/>
          <w:lang w:eastAsia="ru-RU"/>
        </w:rPr>
        <w:softHyphen/>
        <w:t xml:space="preserve">освітніх навчальних закладів. </w:t>
      </w:r>
      <w:r w:rsidRPr="003F60CB">
        <w:rPr>
          <w:color w:val="000000"/>
          <w:sz w:val="28"/>
          <w:szCs w:val="28"/>
          <w:lang w:val="ru-RU" w:eastAsia="ru-RU"/>
        </w:rPr>
        <w:t xml:space="preserve">— </w:t>
      </w:r>
      <w:r w:rsidRPr="003F60CB">
        <w:rPr>
          <w:color w:val="000000"/>
          <w:sz w:val="28"/>
          <w:szCs w:val="28"/>
          <w:lang w:eastAsia="ru-RU"/>
        </w:rPr>
        <w:t xml:space="preserve">К.: Ґенеза, </w:t>
      </w:r>
      <w:r w:rsidRPr="003F60CB">
        <w:rPr>
          <w:color w:val="000000"/>
          <w:sz w:val="28"/>
          <w:szCs w:val="28"/>
          <w:lang w:val="ru-RU" w:eastAsia="ru-RU"/>
        </w:rPr>
        <w:t>2005.</w:t>
      </w:r>
    </w:p>
    <w:p w:rsidR="00976059" w:rsidRPr="003F60CB" w:rsidRDefault="00976059" w:rsidP="00976059">
      <w:pPr>
        <w:numPr>
          <w:ilvl w:val="0"/>
          <w:numId w:val="40"/>
        </w:numPr>
        <w:shd w:val="clear" w:color="auto" w:fill="FFFFFF"/>
        <w:autoSpaceDE w:val="0"/>
        <w:autoSpaceDN w:val="0"/>
        <w:adjustRightInd w:val="0"/>
        <w:rPr>
          <w:sz w:val="28"/>
          <w:szCs w:val="28"/>
          <w:lang w:val="ru-RU" w:eastAsia="ru-RU"/>
        </w:rPr>
      </w:pPr>
      <w:r w:rsidRPr="003F60CB">
        <w:rPr>
          <w:color w:val="000000"/>
          <w:sz w:val="28"/>
          <w:szCs w:val="28"/>
          <w:lang w:eastAsia="ru-RU"/>
        </w:rPr>
        <w:t xml:space="preserve">Слабошпицький М. Ф. З голосу нашої Кліо: Книга для читання. </w:t>
      </w:r>
      <w:r w:rsidRPr="003F60CB">
        <w:rPr>
          <w:color w:val="000000"/>
          <w:sz w:val="28"/>
          <w:szCs w:val="28"/>
          <w:lang w:val="ru-RU" w:eastAsia="ru-RU"/>
        </w:rPr>
        <w:t xml:space="preserve">— </w:t>
      </w:r>
      <w:r w:rsidRPr="003F60CB">
        <w:rPr>
          <w:color w:val="000000"/>
          <w:sz w:val="28"/>
          <w:szCs w:val="28"/>
          <w:lang w:eastAsia="ru-RU"/>
        </w:rPr>
        <w:t xml:space="preserve">К.: Махаон-Україна, </w:t>
      </w:r>
      <w:r w:rsidRPr="003F60CB">
        <w:rPr>
          <w:color w:val="000000"/>
          <w:sz w:val="28"/>
          <w:szCs w:val="28"/>
          <w:lang w:val="ru-RU" w:eastAsia="ru-RU"/>
        </w:rPr>
        <w:t>2000.</w:t>
      </w:r>
    </w:p>
    <w:p w:rsidR="00976059" w:rsidRPr="003F60CB" w:rsidRDefault="00976059" w:rsidP="00976059">
      <w:pPr>
        <w:numPr>
          <w:ilvl w:val="0"/>
          <w:numId w:val="40"/>
        </w:numPr>
        <w:shd w:val="clear" w:color="auto" w:fill="FFFFFF"/>
        <w:autoSpaceDE w:val="0"/>
        <w:autoSpaceDN w:val="0"/>
        <w:adjustRightInd w:val="0"/>
        <w:rPr>
          <w:sz w:val="28"/>
          <w:szCs w:val="28"/>
          <w:lang w:val="ru-RU" w:eastAsia="ru-RU"/>
        </w:rPr>
      </w:pPr>
      <w:r w:rsidRPr="003F60CB">
        <w:rPr>
          <w:color w:val="000000"/>
          <w:sz w:val="28"/>
          <w:szCs w:val="28"/>
          <w:lang w:eastAsia="ru-RU"/>
        </w:rPr>
        <w:t xml:space="preserve">Нартов </w:t>
      </w:r>
      <w:r w:rsidRPr="003F60CB">
        <w:rPr>
          <w:color w:val="000000"/>
          <w:sz w:val="28"/>
          <w:szCs w:val="28"/>
          <w:lang w:val="ru-RU" w:eastAsia="ru-RU"/>
        </w:rPr>
        <w:t xml:space="preserve">В. В., </w:t>
      </w:r>
      <w:r w:rsidRPr="003F60CB">
        <w:rPr>
          <w:color w:val="000000"/>
          <w:sz w:val="28"/>
          <w:szCs w:val="28"/>
          <w:lang w:eastAsia="ru-RU"/>
        </w:rPr>
        <w:t xml:space="preserve">Харківська Н. І. Вступ до історії. Практикум. </w:t>
      </w:r>
      <w:r w:rsidRPr="003F60CB">
        <w:rPr>
          <w:color w:val="000000"/>
          <w:sz w:val="28"/>
          <w:szCs w:val="28"/>
          <w:lang w:val="ru-RU" w:eastAsia="ru-RU"/>
        </w:rPr>
        <w:t xml:space="preserve">— </w:t>
      </w:r>
      <w:r w:rsidRPr="003F60CB">
        <w:rPr>
          <w:color w:val="000000"/>
          <w:sz w:val="28"/>
          <w:szCs w:val="28"/>
          <w:lang w:val="en-US" w:eastAsia="ru-RU"/>
        </w:rPr>
        <w:t>X</w:t>
      </w:r>
      <w:r w:rsidRPr="003F60CB">
        <w:rPr>
          <w:color w:val="000000"/>
          <w:sz w:val="28"/>
          <w:szCs w:val="28"/>
          <w:lang w:val="ru-RU" w:eastAsia="ru-RU"/>
        </w:rPr>
        <w:t xml:space="preserve">.: </w:t>
      </w:r>
      <w:r w:rsidRPr="003F60CB">
        <w:rPr>
          <w:color w:val="000000"/>
          <w:sz w:val="28"/>
          <w:szCs w:val="28"/>
          <w:lang w:eastAsia="ru-RU"/>
        </w:rPr>
        <w:t xml:space="preserve">Ранок, </w:t>
      </w:r>
      <w:r w:rsidRPr="003F60CB">
        <w:rPr>
          <w:color w:val="000000"/>
          <w:sz w:val="28"/>
          <w:szCs w:val="28"/>
          <w:lang w:val="ru-RU" w:eastAsia="ru-RU"/>
        </w:rPr>
        <w:t>2005.</w:t>
      </w:r>
    </w:p>
    <w:p w:rsidR="00976059" w:rsidRPr="003F60CB" w:rsidRDefault="00976059" w:rsidP="00976059">
      <w:pPr>
        <w:numPr>
          <w:ilvl w:val="0"/>
          <w:numId w:val="40"/>
        </w:numPr>
        <w:shd w:val="clear" w:color="auto" w:fill="FFFFFF"/>
        <w:autoSpaceDE w:val="0"/>
        <w:autoSpaceDN w:val="0"/>
        <w:adjustRightInd w:val="0"/>
        <w:rPr>
          <w:sz w:val="28"/>
          <w:szCs w:val="28"/>
          <w:lang w:eastAsia="ru-RU"/>
        </w:rPr>
      </w:pPr>
      <w:r w:rsidRPr="003F60CB">
        <w:rPr>
          <w:color w:val="000000"/>
          <w:sz w:val="28"/>
          <w:szCs w:val="28"/>
          <w:lang w:eastAsia="ru-RU"/>
        </w:rPr>
        <w:t>Україна. Історичний атлас. 5 клас. – К.: Мапа ЛТД, 2000.</w:t>
      </w:r>
    </w:p>
    <w:p w:rsidR="00976059" w:rsidRPr="003F60CB" w:rsidRDefault="00976059" w:rsidP="00976059">
      <w:pPr>
        <w:numPr>
          <w:ilvl w:val="0"/>
          <w:numId w:val="40"/>
        </w:numPr>
        <w:shd w:val="clear" w:color="auto" w:fill="FFFFFF"/>
        <w:autoSpaceDE w:val="0"/>
        <w:autoSpaceDN w:val="0"/>
        <w:adjustRightInd w:val="0"/>
        <w:rPr>
          <w:sz w:val="28"/>
          <w:szCs w:val="28"/>
          <w:lang w:eastAsia="ru-RU"/>
        </w:rPr>
      </w:pPr>
      <w:r w:rsidRPr="003F60CB">
        <w:rPr>
          <w:color w:val="000000"/>
          <w:sz w:val="28"/>
          <w:szCs w:val="28"/>
          <w:lang w:eastAsia="ru-RU"/>
        </w:rPr>
        <w:t xml:space="preserve">Кучерук О. Ілюстрована енциклопедія історії України. Від найдавнішого часу до кінця </w:t>
      </w:r>
      <w:r w:rsidRPr="003F60CB">
        <w:rPr>
          <w:color w:val="000000"/>
          <w:sz w:val="28"/>
          <w:szCs w:val="28"/>
          <w:lang w:val="en-US" w:eastAsia="ru-RU"/>
        </w:rPr>
        <w:t>XVIII</w:t>
      </w:r>
      <w:r w:rsidRPr="003F60CB">
        <w:rPr>
          <w:color w:val="000000"/>
          <w:sz w:val="28"/>
          <w:szCs w:val="28"/>
          <w:lang w:eastAsia="ru-RU"/>
        </w:rPr>
        <w:t xml:space="preserve"> ст. - К.: Спалах ЛТД, 1998.</w:t>
      </w:r>
    </w:p>
    <w:p w:rsidR="00976059" w:rsidRPr="003F60CB" w:rsidRDefault="00976059" w:rsidP="00976059">
      <w:pPr>
        <w:numPr>
          <w:ilvl w:val="0"/>
          <w:numId w:val="40"/>
        </w:numPr>
        <w:shd w:val="clear" w:color="auto" w:fill="FFFFFF"/>
        <w:autoSpaceDE w:val="0"/>
        <w:autoSpaceDN w:val="0"/>
        <w:adjustRightInd w:val="0"/>
        <w:rPr>
          <w:color w:val="000000"/>
          <w:sz w:val="28"/>
          <w:szCs w:val="28"/>
          <w:lang w:val="ru-RU" w:eastAsia="ru-RU"/>
        </w:rPr>
      </w:pPr>
      <w:r w:rsidRPr="003F60CB">
        <w:rPr>
          <w:color w:val="000000"/>
          <w:sz w:val="28"/>
          <w:szCs w:val="28"/>
          <w:lang w:eastAsia="ru-RU"/>
        </w:rPr>
        <w:t xml:space="preserve">Історія України в казках та легендах </w:t>
      </w:r>
      <w:r w:rsidRPr="003F60CB">
        <w:rPr>
          <w:color w:val="000000"/>
          <w:sz w:val="28"/>
          <w:szCs w:val="28"/>
          <w:lang w:val="ru-RU" w:eastAsia="ru-RU"/>
        </w:rPr>
        <w:t xml:space="preserve">/ </w:t>
      </w:r>
      <w:r w:rsidRPr="003F60CB">
        <w:rPr>
          <w:color w:val="000000"/>
          <w:sz w:val="28"/>
          <w:szCs w:val="28"/>
          <w:lang w:eastAsia="ru-RU"/>
        </w:rPr>
        <w:t xml:space="preserve">Під </w:t>
      </w:r>
      <w:r w:rsidRPr="003F60CB">
        <w:rPr>
          <w:color w:val="000000"/>
          <w:sz w:val="28"/>
          <w:szCs w:val="28"/>
          <w:lang w:val="ru-RU" w:eastAsia="ru-RU"/>
        </w:rPr>
        <w:t xml:space="preserve">ред. О. </w:t>
      </w:r>
      <w:r w:rsidRPr="003F60CB">
        <w:rPr>
          <w:color w:val="000000"/>
          <w:sz w:val="28"/>
          <w:szCs w:val="28"/>
          <w:lang w:eastAsia="ru-RU"/>
        </w:rPr>
        <w:t xml:space="preserve">А. Волосевич. </w:t>
      </w:r>
      <w:r w:rsidRPr="003F60CB">
        <w:rPr>
          <w:color w:val="000000"/>
          <w:sz w:val="28"/>
          <w:szCs w:val="28"/>
          <w:lang w:val="ru-RU" w:eastAsia="ru-RU"/>
        </w:rPr>
        <w:t xml:space="preserve">— </w:t>
      </w:r>
      <w:r w:rsidRPr="003F60CB">
        <w:rPr>
          <w:color w:val="000000"/>
          <w:sz w:val="28"/>
          <w:szCs w:val="28"/>
          <w:lang w:eastAsia="ru-RU"/>
        </w:rPr>
        <w:t xml:space="preserve">Л.: Аверс, </w:t>
      </w:r>
      <w:r w:rsidRPr="003F60CB">
        <w:rPr>
          <w:color w:val="000000"/>
          <w:sz w:val="28"/>
          <w:szCs w:val="28"/>
          <w:lang w:val="ru-RU" w:eastAsia="ru-RU"/>
        </w:rPr>
        <w:t>2001.</w:t>
      </w:r>
    </w:p>
    <w:p w:rsidR="00976059" w:rsidRPr="003F60CB" w:rsidRDefault="00976059" w:rsidP="00976059">
      <w:pPr>
        <w:shd w:val="clear" w:color="auto" w:fill="FFFFFF"/>
        <w:autoSpaceDE w:val="0"/>
        <w:autoSpaceDN w:val="0"/>
        <w:adjustRightInd w:val="0"/>
        <w:rPr>
          <w:sz w:val="28"/>
          <w:szCs w:val="28"/>
          <w:lang w:val="ru-RU" w:eastAsia="ru-RU"/>
        </w:rPr>
      </w:pPr>
    </w:p>
    <w:p w:rsidR="00976059" w:rsidRPr="003F60CB" w:rsidRDefault="00976059" w:rsidP="00976059">
      <w:pPr>
        <w:shd w:val="clear" w:color="auto" w:fill="FFFFFF"/>
        <w:ind w:firstLine="624"/>
        <w:jc w:val="both"/>
        <w:rPr>
          <w:i/>
          <w:iCs/>
          <w:color w:val="000000"/>
          <w:sz w:val="28"/>
          <w:szCs w:val="28"/>
          <w:lang w:eastAsia="ru-RU"/>
        </w:rPr>
      </w:pPr>
      <w:r w:rsidRPr="003F60CB">
        <w:rPr>
          <w:color w:val="000000"/>
          <w:spacing w:val="-4"/>
          <w:sz w:val="28"/>
          <w:szCs w:val="28"/>
        </w:rPr>
        <w:t>Одним із різновидів навчальної літератури є посібники: книги для читання, навчальні-книги хрестоматії, краєзнавчі посібники, м</w:t>
      </w:r>
      <w:r w:rsidRPr="003F60CB">
        <w:rPr>
          <w:color w:val="000000"/>
          <w:sz w:val="28"/>
          <w:szCs w:val="28"/>
          <w:lang w:eastAsia="ru-RU"/>
        </w:rPr>
        <w:t>етодичні посібники</w:t>
      </w:r>
      <w:r w:rsidRPr="003F60CB">
        <w:rPr>
          <w:color w:val="000000"/>
          <w:spacing w:val="-4"/>
          <w:sz w:val="28"/>
          <w:szCs w:val="28"/>
        </w:rPr>
        <w:t>.</w:t>
      </w:r>
      <w:r w:rsidRPr="003F60CB">
        <w:rPr>
          <w:color w:val="000000"/>
          <w:sz w:val="28"/>
          <w:szCs w:val="28"/>
          <w:lang w:eastAsia="ru-RU"/>
        </w:rPr>
        <w:t xml:space="preserve"> За своїм змістом </w:t>
      </w:r>
      <w:r w:rsidRPr="003F60CB">
        <w:rPr>
          <w:color w:val="000000"/>
          <w:spacing w:val="-4"/>
          <w:sz w:val="28"/>
          <w:szCs w:val="28"/>
        </w:rPr>
        <w:t>м</w:t>
      </w:r>
      <w:r w:rsidRPr="003F60CB">
        <w:rPr>
          <w:color w:val="000000"/>
          <w:sz w:val="28"/>
          <w:szCs w:val="28"/>
          <w:lang w:eastAsia="ru-RU"/>
        </w:rPr>
        <w:t>етодичні посібники можуть бути загальними і курсовими. Загальні посібники є універ</w:t>
      </w:r>
      <w:r w:rsidRPr="003F60CB">
        <w:rPr>
          <w:color w:val="000000"/>
          <w:sz w:val="28"/>
          <w:szCs w:val="28"/>
          <w:lang w:eastAsia="ru-RU"/>
        </w:rPr>
        <w:softHyphen/>
        <w:t>сальними, оскільки 'їх можна використовувати учителям для удоскона</w:t>
      </w:r>
      <w:r w:rsidRPr="003F60CB">
        <w:rPr>
          <w:color w:val="000000"/>
          <w:sz w:val="28"/>
          <w:szCs w:val="28"/>
          <w:lang w:eastAsia="ru-RU"/>
        </w:rPr>
        <w:softHyphen/>
        <w:t>лення методики викладання історії взагалі. Вони присвячені як загаль</w:t>
      </w:r>
      <w:r w:rsidRPr="003F60CB">
        <w:rPr>
          <w:color w:val="000000"/>
          <w:sz w:val="28"/>
          <w:szCs w:val="28"/>
          <w:lang w:eastAsia="ru-RU"/>
        </w:rPr>
        <w:softHyphen/>
        <w:t xml:space="preserve">ним засадам навчання історії, так і особливостям викладання окремих курсів, використання технологій навчання, засобів, методів, прийомів. Курсові навчально-методичні посібники мають конкретного адресата — учителів, що викладають курс історії України у 5 класі чи всесвітньо історії в 11 класі. </w:t>
      </w:r>
      <w:r w:rsidRPr="003F60CB">
        <w:rPr>
          <w:i/>
          <w:iCs/>
          <w:color w:val="000000"/>
          <w:sz w:val="28"/>
          <w:szCs w:val="28"/>
          <w:lang w:eastAsia="ru-RU"/>
        </w:rPr>
        <w:t>Публікації в науково-методичній періодиці</w:t>
      </w:r>
      <w:r w:rsidRPr="003F60CB">
        <w:rPr>
          <w:color w:val="000000"/>
          <w:sz w:val="28"/>
          <w:szCs w:val="28"/>
          <w:lang w:eastAsia="ru-RU"/>
        </w:rPr>
        <w:t xml:space="preserve"> є не великою за обсягом і специфічною за тематичними ознаками. Серед ча</w:t>
      </w:r>
      <w:r w:rsidRPr="003F60CB">
        <w:rPr>
          <w:color w:val="000000"/>
          <w:sz w:val="28"/>
          <w:szCs w:val="28"/>
          <w:lang w:eastAsia="ru-RU"/>
        </w:rPr>
        <w:softHyphen/>
        <w:t>сописів, які друкують наукові та навчально-методичні матеріали з курсу «Вступ до історії»: «Історія в школах України», «Історія в школі», «Доба», «Історія України», «Історія та правознавство». Окрім цього, матеріали з курсу публікують обласні педагогічні часописи, педагогічні газети тощо.</w:t>
      </w:r>
    </w:p>
    <w:p w:rsidR="00976059" w:rsidRPr="003F60CB" w:rsidRDefault="00976059" w:rsidP="00976059">
      <w:pPr>
        <w:shd w:val="clear" w:color="auto" w:fill="FFFFFF"/>
        <w:ind w:firstLine="624"/>
        <w:jc w:val="both"/>
        <w:rPr>
          <w:sz w:val="28"/>
          <w:szCs w:val="28"/>
        </w:rPr>
      </w:pPr>
      <w:r w:rsidRPr="003F60CB">
        <w:rPr>
          <w:color w:val="000000"/>
          <w:sz w:val="28"/>
          <w:szCs w:val="28"/>
          <w:lang w:eastAsia="ru-RU"/>
        </w:rPr>
        <w:t xml:space="preserve">Є велика спокуса не готуватися до уроків самостійно, а використати опубліковані плани-конспекти. Однак це призведе до втрати вашого учительського стилю, оскільки учні в кожному класі унікальні і провести уроки не враховуючи це означає зхалтурити. В останні роки велику популярність здобули робочі зошити, які розраховані на роботу учня, а також зошити для тематичного оцінювання знань. . </w:t>
      </w:r>
    </w:p>
    <w:p w:rsidR="00976059" w:rsidRPr="003F60CB" w:rsidRDefault="00976059" w:rsidP="00976059">
      <w:pPr>
        <w:widowControl w:val="0"/>
        <w:shd w:val="clear" w:color="auto" w:fill="FFFFFF"/>
        <w:tabs>
          <w:tab w:val="left" w:pos="346"/>
        </w:tabs>
        <w:autoSpaceDE w:val="0"/>
        <w:autoSpaceDN w:val="0"/>
        <w:adjustRightInd w:val="0"/>
        <w:spacing w:before="10"/>
        <w:ind w:left="168"/>
        <w:jc w:val="both"/>
        <w:rPr>
          <w:color w:val="000000"/>
          <w:sz w:val="28"/>
          <w:szCs w:val="28"/>
        </w:rPr>
      </w:pPr>
    </w:p>
    <w:p w:rsidR="00976059" w:rsidRPr="003F60CB" w:rsidRDefault="00976059" w:rsidP="00976059">
      <w:pPr>
        <w:ind w:firstLine="709"/>
        <w:jc w:val="both"/>
        <w:rPr>
          <w:color w:val="000000"/>
          <w:spacing w:val="-5"/>
          <w:sz w:val="28"/>
          <w:szCs w:val="28"/>
        </w:rPr>
      </w:pPr>
      <w:r w:rsidRPr="003F60CB">
        <w:rPr>
          <w:b/>
          <w:bCs/>
          <w:color w:val="000000"/>
          <w:spacing w:val="-11"/>
          <w:sz w:val="28"/>
          <w:szCs w:val="28"/>
        </w:rPr>
        <w:t xml:space="preserve">Створення проекту уроку. </w:t>
      </w:r>
      <w:r w:rsidRPr="003F60CB">
        <w:rPr>
          <w:color w:val="000000"/>
          <w:spacing w:val="-11"/>
          <w:sz w:val="28"/>
          <w:szCs w:val="28"/>
        </w:rPr>
        <w:t>Проект уроку являє собою записану на папе</w:t>
      </w:r>
      <w:r w:rsidRPr="003F60CB">
        <w:rPr>
          <w:color w:val="000000"/>
          <w:spacing w:val="-5"/>
          <w:sz w:val="28"/>
          <w:szCs w:val="28"/>
        </w:rPr>
        <w:t>рі структуру педагогічного процесу відповідно з визначеною метою.</w:t>
      </w:r>
    </w:p>
    <w:p w:rsidR="00976059" w:rsidRPr="003F60CB" w:rsidRDefault="00976059" w:rsidP="00976059">
      <w:pPr>
        <w:ind w:firstLine="709"/>
        <w:jc w:val="both"/>
        <w:rPr>
          <w:sz w:val="28"/>
          <w:szCs w:val="28"/>
          <w:lang w:eastAsia="ru-RU"/>
        </w:rPr>
      </w:pPr>
      <w:r w:rsidRPr="003F60CB">
        <w:rPr>
          <w:color w:val="000000"/>
          <w:spacing w:val="-7"/>
          <w:sz w:val="28"/>
          <w:szCs w:val="28"/>
        </w:rPr>
        <w:t xml:space="preserve">Останній етап – </w:t>
      </w:r>
      <w:r w:rsidRPr="003F60CB">
        <w:rPr>
          <w:b/>
          <w:color w:val="000000"/>
          <w:spacing w:val="-7"/>
          <w:sz w:val="28"/>
          <w:szCs w:val="28"/>
        </w:rPr>
        <w:t>конструювання уроку</w:t>
      </w:r>
      <w:r w:rsidRPr="003F60CB">
        <w:rPr>
          <w:color w:val="000000"/>
          <w:spacing w:val="-7"/>
          <w:sz w:val="28"/>
          <w:szCs w:val="28"/>
        </w:rPr>
        <w:t xml:space="preserve">. Так званий конструктор уроку (записана на папері послідовність дій усіх учасників навчального процесу) </w:t>
      </w:r>
      <w:r w:rsidRPr="003F60CB">
        <w:rPr>
          <w:color w:val="000000"/>
          <w:spacing w:val="-6"/>
          <w:sz w:val="28"/>
          <w:szCs w:val="28"/>
        </w:rPr>
        <w:t xml:space="preserve">може мати вигляд плану уроку, конспекту, сценарію тощо. Обов’язковими </w:t>
      </w:r>
      <w:r w:rsidRPr="003F60CB">
        <w:rPr>
          <w:color w:val="000000"/>
          <w:spacing w:val="-7"/>
          <w:sz w:val="28"/>
          <w:szCs w:val="28"/>
        </w:rPr>
        <w:t>елементами конструктора уроку є чітко сформульовані мета, завдання, тип та форма проведення уроку, виділені етапи (структурні елементи) навчаль</w:t>
      </w:r>
      <w:r w:rsidRPr="003F60CB">
        <w:rPr>
          <w:color w:val="000000"/>
          <w:spacing w:val="-4"/>
          <w:sz w:val="28"/>
          <w:szCs w:val="28"/>
        </w:rPr>
        <w:t>ної діяльності, домашнє завдання.</w:t>
      </w:r>
    </w:p>
    <w:p w:rsidR="00976059" w:rsidRPr="003F60CB" w:rsidRDefault="00976059" w:rsidP="00976059">
      <w:pPr>
        <w:jc w:val="both"/>
        <w:rPr>
          <w:b/>
          <w:i/>
          <w:kern w:val="28"/>
          <w:sz w:val="28"/>
          <w:szCs w:val="28"/>
        </w:rPr>
      </w:pPr>
    </w:p>
    <w:p w:rsidR="00976059" w:rsidRPr="003F60CB" w:rsidRDefault="00976059" w:rsidP="00976059">
      <w:pPr>
        <w:widowControl w:val="0"/>
        <w:tabs>
          <w:tab w:val="left" w:pos="403"/>
        </w:tabs>
        <w:jc w:val="both"/>
        <w:rPr>
          <w:b/>
          <w:i/>
          <w:spacing w:val="-3"/>
          <w:sz w:val="28"/>
          <w:szCs w:val="28"/>
        </w:rPr>
      </w:pPr>
      <w:r w:rsidRPr="003F60CB">
        <w:rPr>
          <w:b/>
          <w:i/>
          <w:spacing w:val="-3"/>
          <w:sz w:val="28"/>
          <w:szCs w:val="28"/>
        </w:rPr>
        <w:t>Підготовка до складання поурочних планів з історії:</w:t>
      </w:r>
    </w:p>
    <w:p w:rsidR="00976059" w:rsidRPr="003F60CB" w:rsidRDefault="00976059" w:rsidP="00976059">
      <w:pPr>
        <w:widowControl w:val="0"/>
        <w:numPr>
          <w:ilvl w:val="0"/>
          <w:numId w:val="5"/>
        </w:numPr>
        <w:tabs>
          <w:tab w:val="clear" w:pos="720"/>
          <w:tab w:val="num" w:pos="360"/>
        </w:tabs>
        <w:ind w:left="360"/>
        <w:jc w:val="both"/>
        <w:rPr>
          <w:sz w:val="28"/>
          <w:szCs w:val="28"/>
        </w:rPr>
      </w:pPr>
      <w:r w:rsidRPr="003F60CB">
        <w:rPr>
          <w:color w:val="000000"/>
          <w:sz w:val="28"/>
          <w:szCs w:val="28"/>
          <w:lang w:eastAsia="ru-RU"/>
        </w:rPr>
        <w:t>Аналіз Державного стандарту, шкільних програм, вивчення підручників і поурочних посібників.</w:t>
      </w:r>
    </w:p>
    <w:p w:rsidR="00976059" w:rsidRPr="003F60CB" w:rsidRDefault="00976059" w:rsidP="00976059">
      <w:pPr>
        <w:widowControl w:val="0"/>
        <w:numPr>
          <w:ilvl w:val="0"/>
          <w:numId w:val="5"/>
        </w:numPr>
        <w:tabs>
          <w:tab w:val="clear" w:pos="720"/>
          <w:tab w:val="num" w:pos="360"/>
        </w:tabs>
        <w:ind w:left="360"/>
        <w:jc w:val="both"/>
        <w:rPr>
          <w:sz w:val="28"/>
          <w:szCs w:val="28"/>
        </w:rPr>
      </w:pPr>
      <w:r w:rsidRPr="003F60CB">
        <w:rPr>
          <w:sz w:val="28"/>
          <w:szCs w:val="28"/>
        </w:rPr>
        <w:t xml:space="preserve">Ознайомитися із змістом відповідного розділу курсу історії: </w:t>
      </w:r>
      <w:r w:rsidRPr="003F60CB">
        <w:rPr>
          <w:spacing w:val="5"/>
          <w:sz w:val="28"/>
          <w:szCs w:val="28"/>
        </w:rPr>
        <w:t xml:space="preserve">проаналізувати зміст програми «Історія» (9-11 кл.), «Всесвітня історія» (9-11 кл.); </w:t>
      </w:r>
      <w:r w:rsidRPr="003F60CB">
        <w:rPr>
          <w:spacing w:val="9"/>
          <w:sz w:val="28"/>
          <w:szCs w:val="28"/>
        </w:rPr>
        <w:t>ознайомитися з матеріалами підручників «Історія України» або «Всесвітня історія»</w:t>
      </w:r>
      <w:r w:rsidRPr="003F60CB">
        <w:rPr>
          <w:spacing w:val="7"/>
          <w:sz w:val="28"/>
          <w:szCs w:val="28"/>
        </w:rPr>
        <w:t>.</w:t>
      </w:r>
    </w:p>
    <w:p w:rsidR="00976059" w:rsidRPr="003F60CB" w:rsidRDefault="00976059" w:rsidP="00976059">
      <w:pPr>
        <w:widowControl w:val="0"/>
        <w:numPr>
          <w:ilvl w:val="0"/>
          <w:numId w:val="5"/>
        </w:numPr>
        <w:tabs>
          <w:tab w:val="clear" w:pos="720"/>
          <w:tab w:val="num" w:pos="360"/>
        </w:tabs>
        <w:ind w:left="360"/>
        <w:jc w:val="both"/>
        <w:rPr>
          <w:sz w:val="28"/>
          <w:szCs w:val="28"/>
        </w:rPr>
      </w:pPr>
      <w:r w:rsidRPr="003F60CB">
        <w:rPr>
          <w:spacing w:val="-1"/>
          <w:sz w:val="28"/>
          <w:szCs w:val="28"/>
        </w:rPr>
        <w:t>Визначити обсяг знань, умінь і навичок</w:t>
      </w:r>
      <w:r w:rsidRPr="003F60CB">
        <w:rPr>
          <w:spacing w:val="2"/>
          <w:sz w:val="28"/>
          <w:szCs w:val="28"/>
        </w:rPr>
        <w:t>.</w:t>
      </w:r>
    </w:p>
    <w:p w:rsidR="00976059" w:rsidRPr="003F60CB" w:rsidRDefault="00976059" w:rsidP="00976059">
      <w:pPr>
        <w:widowControl w:val="0"/>
        <w:numPr>
          <w:ilvl w:val="0"/>
          <w:numId w:val="5"/>
        </w:numPr>
        <w:tabs>
          <w:tab w:val="clear" w:pos="720"/>
          <w:tab w:val="num" w:pos="360"/>
        </w:tabs>
        <w:ind w:left="360"/>
        <w:jc w:val="both"/>
        <w:rPr>
          <w:sz w:val="28"/>
          <w:szCs w:val="28"/>
        </w:rPr>
      </w:pPr>
      <w:r w:rsidRPr="003F60CB">
        <w:rPr>
          <w:spacing w:val="8"/>
          <w:sz w:val="28"/>
          <w:szCs w:val="28"/>
        </w:rPr>
        <w:t xml:space="preserve">Відібрати або виготовити дидактичний матеріал (тексти і приклади </w:t>
      </w:r>
      <w:r w:rsidRPr="003F60CB">
        <w:rPr>
          <w:spacing w:val="7"/>
          <w:sz w:val="28"/>
          <w:szCs w:val="28"/>
        </w:rPr>
        <w:t xml:space="preserve">до вправ для осмислення та усвідомлення теоретичного матеріалу), наочні посібники, </w:t>
      </w:r>
      <w:r w:rsidRPr="003F60CB">
        <w:rPr>
          <w:spacing w:val="5"/>
          <w:sz w:val="28"/>
          <w:szCs w:val="28"/>
        </w:rPr>
        <w:t>підготувати технічні засоби навчання.</w:t>
      </w:r>
    </w:p>
    <w:p w:rsidR="00976059" w:rsidRPr="003F60CB" w:rsidRDefault="00976059" w:rsidP="00976059">
      <w:pPr>
        <w:widowControl w:val="0"/>
        <w:numPr>
          <w:ilvl w:val="0"/>
          <w:numId w:val="5"/>
        </w:numPr>
        <w:tabs>
          <w:tab w:val="clear" w:pos="720"/>
          <w:tab w:val="num" w:pos="360"/>
        </w:tabs>
        <w:ind w:left="360"/>
        <w:jc w:val="both"/>
        <w:rPr>
          <w:sz w:val="28"/>
          <w:szCs w:val="28"/>
        </w:rPr>
      </w:pPr>
      <w:r w:rsidRPr="003F60CB">
        <w:rPr>
          <w:spacing w:val="3"/>
          <w:sz w:val="28"/>
          <w:szCs w:val="28"/>
        </w:rPr>
        <w:t xml:space="preserve">Визначити тип і структуру уроку, забезпечити органічний зв’язок </w:t>
      </w:r>
      <w:r w:rsidRPr="003F60CB">
        <w:rPr>
          <w:spacing w:val="1"/>
          <w:sz w:val="28"/>
          <w:szCs w:val="28"/>
        </w:rPr>
        <w:t xml:space="preserve">між вивченням програмового матеріалу й формуванням комунікативних </w:t>
      </w:r>
      <w:r w:rsidRPr="003F60CB">
        <w:rPr>
          <w:spacing w:val="2"/>
          <w:sz w:val="28"/>
          <w:szCs w:val="28"/>
        </w:rPr>
        <w:t xml:space="preserve">умінь та навичок учнів, розвиток їх мислення, мовлення, вдосконалення </w:t>
      </w:r>
      <w:r w:rsidRPr="003F60CB">
        <w:rPr>
          <w:spacing w:val="8"/>
          <w:sz w:val="28"/>
          <w:szCs w:val="28"/>
        </w:rPr>
        <w:t xml:space="preserve">естетичних смаків, виховання самостійності й активності розумової </w:t>
      </w:r>
      <w:r w:rsidRPr="003F60CB">
        <w:rPr>
          <w:sz w:val="28"/>
          <w:szCs w:val="28"/>
        </w:rPr>
        <w:t>діяльності.</w:t>
      </w:r>
    </w:p>
    <w:p w:rsidR="00976059" w:rsidRPr="003F60CB" w:rsidRDefault="00976059" w:rsidP="00976059">
      <w:pPr>
        <w:widowControl w:val="0"/>
        <w:numPr>
          <w:ilvl w:val="0"/>
          <w:numId w:val="5"/>
        </w:numPr>
        <w:tabs>
          <w:tab w:val="clear" w:pos="720"/>
          <w:tab w:val="num" w:pos="360"/>
        </w:tabs>
        <w:ind w:left="360"/>
        <w:jc w:val="both"/>
        <w:rPr>
          <w:sz w:val="28"/>
          <w:szCs w:val="28"/>
        </w:rPr>
      </w:pPr>
      <w:r w:rsidRPr="003F60CB">
        <w:rPr>
          <w:spacing w:val="6"/>
          <w:sz w:val="28"/>
          <w:szCs w:val="28"/>
        </w:rPr>
        <w:t>Скласти план-конспект уроку:</w:t>
      </w:r>
    </w:p>
    <w:p w:rsidR="00976059" w:rsidRPr="003F60CB" w:rsidRDefault="00976059" w:rsidP="00976059">
      <w:pPr>
        <w:widowControl w:val="0"/>
        <w:numPr>
          <w:ilvl w:val="0"/>
          <w:numId w:val="2"/>
        </w:numPr>
        <w:jc w:val="both"/>
        <w:rPr>
          <w:sz w:val="28"/>
          <w:szCs w:val="28"/>
        </w:rPr>
      </w:pPr>
      <w:r w:rsidRPr="003F60CB">
        <w:rPr>
          <w:spacing w:val="4"/>
          <w:sz w:val="28"/>
          <w:szCs w:val="28"/>
        </w:rPr>
        <w:t>продумати всі етапи уроку, здійснити правильне дозу</w:t>
      </w:r>
      <w:r w:rsidRPr="003F60CB">
        <w:rPr>
          <w:spacing w:val="3"/>
          <w:sz w:val="28"/>
          <w:szCs w:val="28"/>
        </w:rPr>
        <w:t xml:space="preserve">вання часу, спланувати використання наочних посібників, технічних </w:t>
      </w:r>
      <w:r w:rsidRPr="003F60CB">
        <w:rPr>
          <w:spacing w:val="6"/>
          <w:sz w:val="28"/>
          <w:szCs w:val="28"/>
        </w:rPr>
        <w:t>засобів навчання, дидактичного матеріалу;</w:t>
      </w:r>
    </w:p>
    <w:p w:rsidR="00976059" w:rsidRPr="003F60CB" w:rsidRDefault="00976059" w:rsidP="00976059">
      <w:pPr>
        <w:widowControl w:val="0"/>
        <w:numPr>
          <w:ilvl w:val="0"/>
          <w:numId w:val="2"/>
        </w:numPr>
        <w:jc w:val="both"/>
        <w:rPr>
          <w:sz w:val="28"/>
          <w:szCs w:val="28"/>
        </w:rPr>
      </w:pPr>
      <w:r w:rsidRPr="003F60CB">
        <w:rPr>
          <w:spacing w:val="3"/>
          <w:sz w:val="28"/>
          <w:szCs w:val="28"/>
        </w:rPr>
        <w:t>відібрати методи і прийоми роботи з класом;</w:t>
      </w:r>
    </w:p>
    <w:p w:rsidR="00976059" w:rsidRPr="003F60CB" w:rsidRDefault="00976059" w:rsidP="00976059">
      <w:pPr>
        <w:widowControl w:val="0"/>
        <w:numPr>
          <w:ilvl w:val="0"/>
          <w:numId w:val="2"/>
        </w:numPr>
        <w:tabs>
          <w:tab w:val="left" w:pos="394"/>
        </w:tabs>
        <w:autoSpaceDE w:val="0"/>
        <w:autoSpaceDN w:val="0"/>
        <w:adjustRightInd w:val="0"/>
        <w:jc w:val="both"/>
        <w:rPr>
          <w:sz w:val="28"/>
          <w:szCs w:val="28"/>
        </w:rPr>
      </w:pPr>
      <w:r w:rsidRPr="003F60CB">
        <w:rPr>
          <w:spacing w:val="5"/>
          <w:sz w:val="28"/>
          <w:szCs w:val="28"/>
        </w:rPr>
        <w:t xml:space="preserve">спиратися </w:t>
      </w:r>
      <w:r w:rsidRPr="003F60CB">
        <w:rPr>
          <w:spacing w:val="3"/>
          <w:sz w:val="28"/>
          <w:szCs w:val="28"/>
        </w:rPr>
        <w:t>на принципи системності й послідовності навчання;</w:t>
      </w:r>
    </w:p>
    <w:p w:rsidR="00976059" w:rsidRPr="003F60CB" w:rsidRDefault="00976059" w:rsidP="00976059">
      <w:pPr>
        <w:widowControl w:val="0"/>
        <w:numPr>
          <w:ilvl w:val="0"/>
          <w:numId w:val="2"/>
        </w:numPr>
        <w:tabs>
          <w:tab w:val="left" w:pos="394"/>
        </w:tabs>
        <w:autoSpaceDE w:val="0"/>
        <w:autoSpaceDN w:val="0"/>
        <w:adjustRightInd w:val="0"/>
        <w:jc w:val="both"/>
        <w:rPr>
          <w:sz w:val="28"/>
          <w:szCs w:val="28"/>
        </w:rPr>
      </w:pPr>
      <w:r w:rsidRPr="003F60CB">
        <w:rPr>
          <w:spacing w:val="7"/>
          <w:sz w:val="28"/>
          <w:szCs w:val="28"/>
        </w:rPr>
        <w:t>визначити місце нового матеріалу в структурі теми, розділу;</w:t>
      </w:r>
    </w:p>
    <w:p w:rsidR="00976059" w:rsidRPr="003F60CB" w:rsidRDefault="00976059" w:rsidP="00976059">
      <w:pPr>
        <w:widowControl w:val="0"/>
        <w:numPr>
          <w:ilvl w:val="0"/>
          <w:numId w:val="2"/>
        </w:numPr>
        <w:tabs>
          <w:tab w:val="left" w:pos="394"/>
        </w:tabs>
        <w:autoSpaceDE w:val="0"/>
        <w:autoSpaceDN w:val="0"/>
        <w:adjustRightInd w:val="0"/>
        <w:jc w:val="both"/>
        <w:rPr>
          <w:sz w:val="28"/>
          <w:szCs w:val="28"/>
        </w:rPr>
      </w:pPr>
      <w:r w:rsidRPr="003F60CB">
        <w:rPr>
          <w:spacing w:val="7"/>
          <w:sz w:val="28"/>
          <w:szCs w:val="28"/>
        </w:rPr>
        <w:t xml:space="preserve">планувати вивчення нового матеріалу, встановлюючи зв’язки з </w:t>
      </w:r>
      <w:r w:rsidRPr="003F60CB">
        <w:rPr>
          <w:spacing w:val="4"/>
          <w:sz w:val="28"/>
          <w:szCs w:val="28"/>
        </w:rPr>
        <w:t>раніше вивченим: за схожістю ознак чи протиставленням;</w:t>
      </w:r>
    </w:p>
    <w:p w:rsidR="00976059" w:rsidRPr="003F60CB" w:rsidRDefault="00976059" w:rsidP="00976059">
      <w:pPr>
        <w:widowControl w:val="0"/>
        <w:numPr>
          <w:ilvl w:val="0"/>
          <w:numId w:val="2"/>
        </w:numPr>
        <w:tabs>
          <w:tab w:val="left" w:pos="394"/>
        </w:tabs>
        <w:autoSpaceDE w:val="0"/>
        <w:autoSpaceDN w:val="0"/>
        <w:adjustRightInd w:val="0"/>
        <w:jc w:val="both"/>
        <w:rPr>
          <w:sz w:val="28"/>
          <w:szCs w:val="28"/>
        </w:rPr>
      </w:pPr>
      <w:r w:rsidRPr="003F60CB">
        <w:rPr>
          <w:spacing w:val="10"/>
          <w:sz w:val="28"/>
          <w:szCs w:val="28"/>
        </w:rPr>
        <w:t xml:space="preserve">забезпечити послідовність етапів уроку, яка відповідала б його </w:t>
      </w:r>
      <w:r w:rsidRPr="003F60CB">
        <w:rPr>
          <w:spacing w:val="4"/>
          <w:sz w:val="28"/>
          <w:szCs w:val="28"/>
        </w:rPr>
        <w:t>дидактичній меті;</w:t>
      </w:r>
    </w:p>
    <w:p w:rsidR="00976059" w:rsidRPr="003F60CB" w:rsidRDefault="00976059" w:rsidP="00976059">
      <w:pPr>
        <w:widowControl w:val="0"/>
        <w:numPr>
          <w:ilvl w:val="0"/>
          <w:numId w:val="2"/>
        </w:numPr>
        <w:tabs>
          <w:tab w:val="left" w:pos="394"/>
        </w:tabs>
        <w:autoSpaceDE w:val="0"/>
        <w:autoSpaceDN w:val="0"/>
        <w:adjustRightInd w:val="0"/>
        <w:jc w:val="both"/>
        <w:rPr>
          <w:sz w:val="28"/>
          <w:szCs w:val="28"/>
        </w:rPr>
      </w:pPr>
      <w:r w:rsidRPr="003F60CB">
        <w:rPr>
          <w:spacing w:val="5"/>
          <w:sz w:val="28"/>
          <w:szCs w:val="28"/>
        </w:rPr>
        <w:t>створювати проблемні ситуації;</w:t>
      </w:r>
    </w:p>
    <w:p w:rsidR="00976059" w:rsidRPr="003F60CB" w:rsidRDefault="00976059" w:rsidP="00976059">
      <w:pPr>
        <w:widowControl w:val="0"/>
        <w:numPr>
          <w:ilvl w:val="0"/>
          <w:numId w:val="2"/>
        </w:numPr>
        <w:tabs>
          <w:tab w:val="left" w:pos="394"/>
        </w:tabs>
        <w:autoSpaceDE w:val="0"/>
        <w:autoSpaceDN w:val="0"/>
        <w:adjustRightInd w:val="0"/>
        <w:jc w:val="both"/>
        <w:rPr>
          <w:sz w:val="28"/>
          <w:szCs w:val="28"/>
        </w:rPr>
      </w:pPr>
      <w:r w:rsidRPr="003F60CB">
        <w:rPr>
          <w:spacing w:val="4"/>
          <w:sz w:val="28"/>
          <w:szCs w:val="28"/>
        </w:rPr>
        <w:t>планувати плавний перехід до самостійної роботи учнів;</w:t>
      </w:r>
    </w:p>
    <w:p w:rsidR="00976059" w:rsidRPr="003F60CB" w:rsidRDefault="00976059" w:rsidP="00976059">
      <w:pPr>
        <w:widowControl w:val="0"/>
        <w:numPr>
          <w:ilvl w:val="0"/>
          <w:numId w:val="2"/>
        </w:numPr>
        <w:tabs>
          <w:tab w:val="left" w:pos="394"/>
        </w:tabs>
        <w:autoSpaceDE w:val="0"/>
        <w:autoSpaceDN w:val="0"/>
        <w:adjustRightInd w:val="0"/>
        <w:jc w:val="both"/>
        <w:rPr>
          <w:sz w:val="28"/>
          <w:szCs w:val="28"/>
        </w:rPr>
      </w:pPr>
      <w:r w:rsidRPr="003F60CB">
        <w:rPr>
          <w:spacing w:val="5"/>
          <w:sz w:val="28"/>
          <w:szCs w:val="28"/>
        </w:rPr>
        <w:t>після кожного етапу уроку планувати підсумок роботи.</w:t>
      </w:r>
    </w:p>
    <w:p w:rsidR="00976059" w:rsidRPr="003F60CB" w:rsidRDefault="00976059" w:rsidP="00976059">
      <w:pPr>
        <w:jc w:val="both"/>
        <w:rPr>
          <w:b/>
          <w:spacing w:val="8"/>
          <w:kern w:val="28"/>
          <w:sz w:val="28"/>
          <w:szCs w:val="28"/>
        </w:rPr>
      </w:pPr>
    </w:p>
    <w:p w:rsidR="00976059" w:rsidRPr="003F60CB" w:rsidRDefault="00976059" w:rsidP="00976059">
      <w:pPr>
        <w:shd w:val="clear" w:color="auto" w:fill="FFFFFF"/>
        <w:autoSpaceDE w:val="0"/>
        <w:autoSpaceDN w:val="0"/>
        <w:adjustRightInd w:val="0"/>
        <w:jc w:val="both"/>
        <w:rPr>
          <w:b/>
          <w:i/>
          <w:color w:val="000000"/>
          <w:sz w:val="28"/>
          <w:szCs w:val="28"/>
        </w:rPr>
      </w:pPr>
      <w:r w:rsidRPr="003F60CB">
        <w:rPr>
          <w:b/>
          <w:i/>
          <w:color w:val="000000"/>
          <w:sz w:val="28"/>
          <w:szCs w:val="28"/>
        </w:rPr>
        <w:t xml:space="preserve">Схема плану-конспекту: </w:t>
      </w:r>
    </w:p>
    <w:p w:rsidR="00976059" w:rsidRPr="003F60CB" w:rsidRDefault="00976059" w:rsidP="00976059">
      <w:pPr>
        <w:shd w:val="clear" w:color="auto" w:fill="FFFFFF"/>
        <w:autoSpaceDE w:val="0"/>
        <w:autoSpaceDN w:val="0"/>
        <w:adjustRightInd w:val="0"/>
        <w:jc w:val="both"/>
        <w:rPr>
          <w:color w:val="000000"/>
          <w:sz w:val="28"/>
          <w:szCs w:val="28"/>
          <w:vertAlign w:val="superscript"/>
        </w:rPr>
      </w:pPr>
      <w:r w:rsidRPr="003F60CB">
        <w:rPr>
          <w:i/>
          <w:iCs/>
          <w:color w:val="000000"/>
          <w:sz w:val="28"/>
          <w:szCs w:val="28"/>
        </w:rPr>
        <w:t xml:space="preserve">Урок № </w:t>
      </w:r>
      <w:r w:rsidRPr="003F60CB">
        <w:rPr>
          <w:color w:val="000000"/>
          <w:sz w:val="28"/>
          <w:szCs w:val="28"/>
        </w:rPr>
        <w:t>(№ визначається відповідно до загальної нумерації занять календарного планування).</w:t>
      </w:r>
    </w:p>
    <w:p w:rsidR="00976059" w:rsidRPr="003F60CB" w:rsidRDefault="00976059" w:rsidP="00976059">
      <w:pPr>
        <w:shd w:val="clear" w:color="auto" w:fill="FFFFFF"/>
        <w:autoSpaceDE w:val="0"/>
        <w:autoSpaceDN w:val="0"/>
        <w:adjustRightInd w:val="0"/>
        <w:jc w:val="both"/>
        <w:rPr>
          <w:sz w:val="28"/>
          <w:szCs w:val="28"/>
        </w:rPr>
      </w:pPr>
      <w:r w:rsidRPr="003F60CB">
        <w:rPr>
          <w:i/>
          <w:iCs/>
          <w:color w:val="000000"/>
          <w:sz w:val="28"/>
          <w:szCs w:val="28"/>
        </w:rPr>
        <w:t xml:space="preserve">Тема: </w:t>
      </w:r>
      <w:r w:rsidRPr="003F60CB">
        <w:rPr>
          <w:color w:val="000000"/>
          <w:sz w:val="28"/>
          <w:szCs w:val="28"/>
        </w:rPr>
        <w:t xml:space="preserve">(формулюється відповідно до навчальної програми). </w:t>
      </w:r>
    </w:p>
    <w:p w:rsidR="00976059" w:rsidRPr="003F60CB" w:rsidRDefault="00976059" w:rsidP="00976059">
      <w:pPr>
        <w:shd w:val="clear" w:color="auto" w:fill="FFFFFF"/>
        <w:autoSpaceDE w:val="0"/>
        <w:autoSpaceDN w:val="0"/>
        <w:adjustRightInd w:val="0"/>
        <w:jc w:val="both"/>
        <w:rPr>
          <w:color w:val="000000"/>
          <w:sz w:val="28"/>
          <w:szCs w:val="28"/>
        </w:rPr>
      </w:pPr>
      <w:r w:rsidRPr="003F60CB">
        <w:rPr>
          <w:i/>
          <w:iCs/>
          <w:color w:val="000000"/>
          <w:sz w:val="28"/>
          <w:szCs w:val="28"/>
        </w:rPr>
        <w:t xml:space="preserve">Мета: </w:t>
      </w:r>
      <w:r w:rsidRPr="003F60CB">
        <w:rPr>
          <w:color w:val="000000"/>
          <w:sz w:val="28"/>
          <w:szCs w:val="28"/>
        </w:rPr>
        <w:t>(визначаються освітня, розвивальна та виховні цілі заняття у вигляді конкретних вимог до навчальних досягнень учнів).</w:t>
      </w:r>
    </w:p>
    <w:p w:rsidR="00976059" w:rsidRPr="003F60CB" w:rsidRDefault="00976059" w:rsidP="00976059">
      <w:pPr>
        <w:shd w:val="clear" w:color="auto" w:fill="FFFFFF"/>
        <w:autoSpaceDE w:val="0"/>
        <w:autoSpaceDN w:val="0"/>
        <w:adjustRightInd w:val="0"/>
        <w:jc w:val="both"/>
        <w:rPr>
          <w:sz w:val="28"/>
          <w:szCs w:val="28"/>
        </w:rPr>
      </w:pPr>
      <w:r w:rsidRPr="003F60CB">
        <w:rPr>
          <w:i/>
          <w:iCs/>
          <w:color w:val="000000"/>
          <w:sz w:val="28"/>
          <w:szCs w:val="28"/>
        </w:rPr>
        <w:t>Тип уроку:</w:t>
      </w:r>
    </w:p>
    <w:p w:rsidR="00976059" w:rsidRPr="003F60CB" w:rsidRDefault="00976059" w:rsidP="00976059">
      <w:pPr>
        <w:shd w:val="clear" w:color="auto" w:fill="FFFFFF"/>
        <w:autoSpaceDE w:val="0"/>
        <w:autoSpaceDN w:val="0"/>
        <w:adjustRightInd w:val="0"/>
        <w:jc w:val="both"/>
        <w:rPr>
          <w:color w:val="000000"/>
          <w:sz w:val="28"/>
          <w:szCs w:val="28"/>
        </w:rPr>
      </w:pPr>
      <w:r w:rsidRPr="003F60CB">
        <w:rPr>
          <w:i/>
          <w:iCs/>
          <w:color w:val="000000"/>
          <w:sz w:val="28"/>
          <w:szCs w:val="28"/>
        </w:rPr>
        <w:t xml:space="preserve">Обладнання: </w:t>
      </w:r>
      <w:r w:rsidRPr="003F60CB">
        <w:rPr>
          <w:color w:val="000000"/>
          <w:sz w:val="28"/>
          <w:szCs w:val="28"/>
        </w:rPr>
        <w:t xml:space="preserve">(перераховуються всі засоби, що використовуються вчителем на уроці). </w:t>
      </w:r>
    </w:p>
    <w:p w:rsidR="00976059" w:rsidRPr="003F60CB" w:rsidRDefault="00976059" w:rsidP="00976059">
      <w:pPr>
        <w:shd w:val="clear" w:color="auto" w:fill="FFFFFF"/>
        <w:autoSpaceDE w:val="0"/>
        <w:autoSpaceDN w:val="0"/>
        <w:adjustRightInd w:val="0"/>
        <w:jc w:val="both"/>
        <w:rPr>
          <w:sz w:val="28"/>
          <w:szCs w:val="28"/>
        </w:rPr>
      </w:pPr>
      <w:r w:rsidRPr="003F60CB">
        <w:rPr>
          <w:i/>
          <w:iCs/>
          <w:color w:val="000000"/>
          <w:sz w:val="28"/>
          <w:szCs w:val="28"/>
        </w:rPr>
        <w:t xml:space="preserve">Хід заняття </w:t>
      </w:r>
      <w:r w:rsidRPr="003F60CB">
        <w:rPr>
          <w:color w:val="000000"/>
          <w:sz w:val="28"/>
          <w:szCs w:val="28"/>
        </w:rPr>
        <w:t>(оформлюється у вигляді таблиці).</w:t>
      </w:r>
    </w:p>
    <w:tbl>
      <w:tblPr>
        <w:tblW w:w="0" w:type="auto"/>
        <w:tblInd w:w="40" w:type="dxa"/>
        <w:tblLayout w:type="fixed"/>
        <w:tblCellMar>
          <w:left w:w="40" w:type="dxa"/>
          <w:right w:w="40" w:type="dxa"/>
        </w:tblCellMar>
        <w:tblLook w:val="0000" w:firstRow="0" w:lastRow="0" w:firstColumn="0" w:lastColumn="0" w:noHBand="0" w:noVBand="0"/>
      </w:tblPr>
      <w:tblGrid>
        <w:gridCol w:w="1260"/>
        <w:gridCol w:w="3799"/>
        <w:gridCol w:w="2861"/>
        <w:gridCol w:w="1800"/>
      </w:tblGrid>
      <w:tr w:rsidR="00976059" w:rsidRPr="003F60CB" w:rsidTr="00976059">
        <w:trPr>
          <w:trHeight w:val="480"/>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b/>
                <w:sz w:val="28"/>
                <w:szCs w:val="28"/>
              </w:rPr>
            </w:pPr>
            <w:r w:rsidRPr="003F60CB">
              <w:rPr>
                <w:b/>
                <w:sz w:val="28"/>
                <w:szCs w:val="28"/>
              </w:rPr>
              <w:t xml:space="preserve">Тривалість </w:t>
            </w:r>
          </w:p>
        </w:tc>
        <w:tc>
          <w:tcPr>
            <w:tcW w:w="379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b/>
                <w:bCs/>
                <w:color w:val="000000"/>
                <w:sz w:val="28"/>
                <w:szCs w:val="28"/>
              </w:rPr>
              <w:t>Діяльність вчителя</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b/>
                <w:bCs/>
                <w:color w:val="000000"/>
                <w:sz w:val="28"/>
                <w:szCs w:val="28"/>
              </w:rPr>
              <w:t>Діяльність учнів</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b/>
                <w:bCs/>
                <w:color w:val="000000"/>
                <w:sz w:val="28"/>
                <w:szCs w:val="28"/>
              </w:rPr>
            </w:pPr>
            <w:r w:rsidRPr="003F60CB">
              <w:rPr>
                <w:b/>
                <w:bCs/>
                <w:color w:val="000000"/>
                <w:sz w:val="28"/>
                <w:szCs w:val="28"/>
              </w:rPr>
              <w:t xml:space="preserve">Примітки </w:t>
            </w:r>
          </w:p>
        </w:tc>
      </w:tr>
      <w:tr w:rsidR="00976059" w:rsidRPr="003F60CB" w:rsidTr="00976059">
        <w:trPr>
          <w:trHeight w:val="902"/>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Фіксуються етапи заняття у хвилинах</w:t>
            </w:r>
          </w:p>
        </w:tc>
        <w:tc>
          <w:tcPr>
            <w:tcW w:w="379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Конспективний виклад всього того, що вчитель робить на уроці з тезовим викладом навчального матеріалу</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Визначення основних дій учнів на занятті</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color w:val="000000"/>
                <w:sz w:val="28"/>
                <w:szCs w:val="28"/>
              </w:rPr>
            </w:pPr>
            <w:r w:rsidRPr="003F60CB">
              <w:rPr>
                <w:color w:val="000000"/>
                <w:spacing w:val="-3"/>
                <w:sz w:val="28"/>
                <w:szCs w:val="28"/>
              </w:rPr>
              <w:t>Доопра</w:t>
            </w:r>
            <w:r w:rsidRPr="003F60CB">
              <w:rPr>
                <w:color w:val="000000"/>
                <w:spacing w:val="-6"/>
                <w:sz w:val="28"/>
                <w:szCs w:val="28"/>
              </w:rPr>
              <w:t>цювання після проведення заняття на практиці – внесення певних коректив «свіжими слідами», виправлення методичних помилок, усунення про</w:t>
            </w:r>
            <w:r w:rsidRPr="003F60CB">
              <w:rPr>
                <w:color w:val="000000"/>
                <w:spacing w:val="-5"/>
                <w:sz w:val="28"/>
                <w:szCs w:val="28"/>
              </w:rPr>
              <w:t xml:space="preserve">блемних ситуацій тощо. Це надасть можливість у майбутньому провести </w:t>
            </w:r>
            <w:r w:rsidRPr="003F60CB">
              <w:rPr>
                <w:color w:val="000000"/>
                <w:spacing w:val="-6"/>
                <w:sz w:val="28"/>
                <w:szCs w:val="28"/>
              </w:rPr>
              <w:t>урок із цієї теми більш ефективно, сприятиме набуттю досвіду в проекту</w:t>
            </w:r>
            <w:r w:rsidRPr="003F60CB">
              <w:rPr>
                <w:color w:val="000000"/>
                <w:spacing w:val="-5"/>
                <w:sz w:val="28"/>
                <w:szCs w:val="28"/>
              </w:rPr>
              <w:t>ванні інших уроків.</w:t>
            </w:r>
          </w:p>
        </w:tc>
      </w:tr>
    </w:tbl>
    <w:p w:rsidR="00976059" w:rsidRPr="003F60CB" w:rsidRDefault="00976059" w:rsidP="00976059">
      <w:pPr>
        <w:jc w:val="both"/>
        <w:rPr>
          <w:b/>
          <w:spacing w:val="8"/>
          <w:kern w:val="28"/>
          <w:sz w:val="28"/>
          <w:szCs w:val="28"/>
        </w:rPr>
      </w:pPr>
      <w:r w:rsidRPr="003F60CB">
        <w:rPr>
          <w:b/>
          <w:spacing w:val="8"/>
          <w:kern w:val="28"/>
          <w:sz w:val="28"/>
          <w:szCs w:val="28"/>
        </w:rPr>
        <w:t>Без плану-конспекту студент не допускається до проведення уроку, отримує незадовільну оцінку.</w:t>
      </w:r>
    </w:p>
    <w:p w:rsidR="00976059" w:rsidRPr="003F60CB" w:rsidRDefault="00976059" w:rsidP="00976059">
      <w:pPr>
        <w:jc w:val="both"/>
        <w:rPr>
          <w:b/>
          <w:spacing w:val="8"/>
          <w:kern w:val="28"/>
          <w:sz w:val="28"/>
          <w:szCs w:val="28"/>
        </w:rPr>
      </w:pPr>
    </w:p>
    <w:p w:rsidR="00976059" w:rsidRPr="003F60CB" w:rsidRDefault="00976059" w:rsidP="00976059">
      <w:pPr>
        <w:shd w:val="clear" w:color="auto" w:fill="FFFFFF"/>
        <w:spacing w:before="62"/>
        <w:ind w:left="19" w:firstLine="709"/>
        <w:jc w:val="both"/>
        <w:rPr>
          <w:sz w:val="28"/>
          <w:szCs w:val="28"/>
        </w:rPr>
      </w:pPr>
      <w:r w:rsidRPr="003F60CB">
        <w:rPr>
          <w:color w:val="000000"/>
          <w:spacing w:val="-4"/>
          <w:sz w:val="28"/>
          <w:szCs w:val="28"/>
        </w:rPr>
        <w:t>Під структурою уроку розуміють схему зв’язків і послідовних відно</w:t>
      </w:r>
      <w:r w:rsidRPr="003F60CB">
        <w:rPr>
          <w:color w:val="000000"/>
          <w:spacing w:val="-7"/>
          <w:sz w:val="28"/>
          <w:szCs w:val="28"/>
        </w:rPr>
        <w:t>шень між його елементами (дидактичними етапами, які, у свою чергу, скла</w:t>
      </w:r>
      <w:r w:rsidRPr="003F60CB">
        <w:rPr>
          <w:color w:val="000000"/>
          <w:spacing w:val="-4"/>
          <w:sz w:val="28"/>
          <w:szCs w:val="28"/>
        </w:rPr>
        <w:t xml:space="preserve">даються з дидактичних моментів). </w:t>
      </w:r>
    </w:p>
    <w:p w:rsidR="00976059" w:rsidRPr="003F60CB" w:rsidRDefault="00976059" w:rsidP="00976059">
      <w:pPr>
        <w:shd w:val="clear" w:color="auto" w:fill="FFFFFF"/>
        <w:ind w:left="19" w:right="14" w:firstLine="709"/>
        <w:jc w:val="both"/>
        <w:rPr>
          <w:sz w:val="28"/>
          <w:szCs w:val="28"/>
        </w:rPr>
      </w:pPr>
      <w:r w:rsidRPr="003F60CB">
        <w:rPr>
          <w:color w:val="000000"/>
          <w:spacing w:val="-6"/>
          <w:sz w:val="28"/>
          <w:szCs w:val="28"/>
        </w:rPr>
        <w:t>Послідовність етапів уроку:</w:t>
      </w:r>
    </w:p>
    <w:p w:rsidR="00976059" w:rsidRPr="003F60CB" w:rsidRDefault="00976059" w:rsidP="00976059">
      <w:pPr>
        <w:shd w:val="clear" w:color="auto" w:fill="FFFFFF"/>
        <w:tabs>
          <w:tab w:val="left" w:pos="259"/>
        </w:tabs>
        <w:ind w:left="154" w:firstLine="709"/>
        <w:jc w:val="both"/>
        <w:rPr>
          <w:sz w:val="28"/>
          <w:szCs w:val="28"/>
        </w:rPr>
      </w:pPr>
      <w:r w:rsidRPr="003F60CB">
        <w:rPr>
          <w:color w:val="000000"/>
          <w:sz w:val="28"/>
          <w:szCs w:val="28"/>
        </w:rPr>
        <w:t>•</w:t>
      </w:r>
      <w:r w:rsidRPr="003F60CB">
        <w:rPr>
          <w:color w:val="000000"/>
          <w:sz w:val="28"/>
          <w:szCs w:val="28"/>
        </w:rPr>
        <w:tab/>
      </w:r>
      <w:r w:rsidRPr="003F60CB">
        <w:rPr>
          <w:color w:val="000000"/>
          <w:spacing w:val="-6"/>
          <w:sz w:val="28"/>
          <w:szCs w:val="28"/>
        </w:rPr>
        <w:t>Організаційний момент.</w:t>
      </w:r>
    </w:p>
    <w:p w:rsidR="00976059" w:rsidRPr="003F60CB" w:rsidRDefault="00976059" w:rsidP="00976059">
      <w:pPr>
        <w:widowControl w:val="0"/>
        <w:numPr>
          <w:ilvl w:val="0"/>
          <w:numId w:val="19"/>
        </w:numPr>
        <w:shd w:val="clear" w:color="auto" w:fill="FFFFFF"/>
        <w:tabs>
          <w:tab w:val="left" w:pos="331"/>
        </w:tabs>
        <w:autoSpaceDE w:val="0"/>
        <w:autoSpaceDN w:val="0"/>
        <w:adjustRightInd w:val="0"/>
        <w:ind w:left="154" w:firstLine="709"/>
        <w:jc w:val="both"/>
        <w:rPr>
          <w:color w:val="000000"/>
          <w:sz w:val="28"/>
          <w:szCs w:val="28"/>
        </w:rPr>
      </w:pPr>
      <w:r w:rsidRPr="003F60CB">
        <w:rPr>
          <w:color w:val="000000"/>
          <w:spacing w:val="-3"/>
          <w:sz w:val="28"/>
          <w:szCs w:val="28"/>
        </w:rPr>
        <w:t>Актуалізація опорних знань (перевірка домашнього завдання).</w:t>
      </w:r>
    </w:p>
    <w:p w:rsidR="00976059" w:rsidRPr="003F60CB" w:rsidRDefault="00976059" w:rsidP="00976059">
      <w:pPr>
        <w:widowControl w:val="0"/>
        <w:numPr>
          <w:ilvl w:val="0"/>
          <w:numId w:val="6"/>
        </w:numPr>
        <w:shd w:val="clear" w:color="auto" w:fill="FFFFFF"/>
        <w:tabs>
          <w:tab w:val="left" w:pos="331"/>
        </w:tabs>
        <w:autoSpaceDE w:val="0"/>
        <w:autoSpaceDN w:val="0"/>
        <w:adjustRightInd w:val="0"/>
        <w:ind w:left="331" w:firstLine="709"/>
        <w:jc w:val="both"/>
        <w:rPr>
          <w:color w:val="000000"/>
          <w:sz w:val="28"/>
          <w:szCs w:val="28"/>
        </w:rPr>
      </w:pPr>
      <w:r w:rsidRPr="003F60CB">
        <w:rPr>
          <w:color w:val="000000"/>
          <w:spacing w:val="-7"/>
          <w:sz w:val="28"/>
          <w:szCs w:val="28"/>
        </w:rPr>
        <w:t xml:space="preserve">Підготовка учнів до сприйняття нового матеріалу (формулювання мети </w:t>
      </w:r>
      <w:r w:rsidRPr="003F60CB">
        <w:rPr>
          <w:color w:val="000000"/>
          <w:spacing w:val="-5"/>
          <w:sz w:val="28"/>
          <w:szCs w:val="28"/>
        </w:rPr>
        <w:t>і завдань уроку, постановка навчальної проблеми, мотивація навчаль</w:t>
      </w:r>
      <w:r w:rsidRPr="003F60CB">
        <w:rPr>
          <w:color w:val="000000"/>
          <w:spacing w:val="-4"/>
          <w:sz w:val="28"/>
          <w:szCs w:val="28"/>
        </w:rPr>
        <w:t>ної діяльності).</w:t>
      </w:r>
    </w:p>
    <w:p w:rsidR="00976059" w:rsidRPr="003F60CB" w:rsidRDefault="00976059" w:rsidP="00976059">
      <w:pPr>
        <w:widowControl w:val="0"/>
        <w:numPr>
          <w:ilvl w:val="0"/>
          <w:numId w:val="19"/>
        </w:numPr>
        <w:shd w:val="clear" w:color="auto" w:fill="FFFFFF"/>
        <w:tabs>
          <w:tab w:val="left" w:pos="331"/>
        </w:tabs>
        <w:autoSpaceDE w:val="0"/>
        <w:autoSpaceDN w:val="0"/>
        <w:adjustRightInd w:val="0"/>
        <w:ind w:left="154" w:firstLine="709"/>
        <w:jc w:val="both"/>
        <w:rPr>
          <w:color w:val="000000"/>
          <w:sz w:val="28"/>
          <w:szCs w:val="28"/>
        </w:rPr>
      </w:pPr>
      <w:r w:rsidRPr="003F60CB">
        <w:rPr>
          <w:color w:val="000000"/>
          <w:spacing w:val="-5"/>
          <w:sz w:val="28"/>
          <w:szCs w:val="28"/>
        </w:rPr>
        <w:t>Засвоєння нового матеріалу.</w:t>
      </w:r>
    </w:p>
    <w:p w:rsidR="00976059" w:rsidRPr="003F60CB" w:rsidRDefault="00976059" w:rsidP="00976059">
      <w:pPr>
        <w:widowControl w:val="0"/>
        <w:numPr>
          <w:ilvl w:val="0"/>
          <w:numId w:val="19"/>
        </w:numPr>
        <w:shd w:val="clear" w:color="auto" w:fill="FFFFFF"/>
        <w:tabs>
          <w:tab w:val="left" w:pos="331"/>
        </w:tabs>
        <w:autoSpaceDE w:val="0"/>
        <w:autoSpaceDN w:val="0"/>
        <w:adjustRightInd w:val="0"/>
        <w:ind w:left="154" w:firstLine="709"/>
        <w:jc w:val="both"/>
        <w:rPr>
          <w:color w:val="000000"/>
          <w:sz w:val="28"/>
          <w:szCs w:val="28"/>
        </w:rPr>
      </w:pPr>
      <w:r w:rsidRPr="003F60CB">
        <w:rPr>
          <w:color w:val="000000"/>
          <w:spacing w:val="-4"/>
          <w:sz w:val="28"/>
          <w:szCs w:val="28"/>
        </w:rPr>
        <w:t>Закріплення нового матеріалу.</w:t>
      </w:r>
    </w:p>
    <w:p w:rsidR="00976059" w:rsidRPr="003F60CB" w:rsidRDefault="00976059" w:rsidP="00976059">
      <w:pPr>
        <w:widowControl w:val="0"/>
        <w:numPr>
          <w:ilvl w:val="0"/>
          <w:numId w:val="19"/>
        </w:numPr>
        <w:shd w:val="clear" w:color="auto" w:fill="FFFFFF"/>
        <w:tabs>
          <w:tab w:val="left" w:pos="331"/>
        </w:tabs>
        <w:autoSpaceDE w:val="0"/>
        <w:autoSpaceDN w:val="0"/>
        <w:adjustRightInd w:val="0"/>
        <w:ind w:left="154" w:firstLine="709"/>
        <w:jc w:val="both"/>
        <w:rPr>
          <w:color w:val="000000"/>
          <w:sz w:val="28"/>
          <w:szCs w:val="28"/>
        </w:rPr>
      </w:pPr>
      <w:r w:rsidRPr="003F60CB">
        <w:rPr>
          <w:color w:val="000000"/>
          <w:spacing w:val="-8"/>
          <w:sz w:val="28"/>
          <w:szCs w:val="28"/>
        </w:rPr>
        <w:t>Підсумки уроку.</w:t>
      </w:r>
    </w:p>
    <w:p w:rsidR="00976059" w:rsidRPr="003F60CB" w:rsidRDefault="00976059" w:rsidP="00976059">
      <w:pPr>
        <w:widowControl w:val="0"/>
        <w:numPr>
          <w:ilvl w:val="0"/>
          <w:numId w:val="19"/>
        </w:numPr>
        <w:shd w:val="clear" w:color="auto" w:fill="FFFFFF"/>
        <w:tabs>
          <w:tab w:val="left" w:pos="331"/>
        </w:tabs>
        <w:autoSpaceDE w:val="0"/>
        <w:autoSpaceDN w:val="0"/>
        <w:adjustRightInd w:val="0"/>
        <w:ind w:left="154" w:firstLine="709"/>
        <w:jc w:val="both"/>
        <w:rPr>
          <w:color w:val="000000"/>
          <w:sz w:val="28"/>
          <w:szCs w:val="28"/>
        </w:rPr>
      </w:pPr>
      <w:r w:rsidRPr="003F60CB">
        <w:rPr>
          <w:color w:val="000000"/>
          <w:spacing w:val="-3"/>
          <w:sz w:val="28"/>
          <w:szCs w:val="28"/>
        </w:rPr>
        <w:t>Повідомлення домашнього завдання.</w:t>
      </w:r>
    </w:p>
    <w:p w:rsidR="00976059" w:rsidRPr="003F60CB" w:rsidRDefault="00976059" w:rsidP="00976059">
      <w:pPr>
        <w:shd w:val="clear" w:color="auto" w:fill="FFFFFF"/>
        <w:ind w:left="346" w:firstLine="709"/>
        <w:jc w:val="both"/>
        <w:rPr>
          <w:sz w:val="28"/>
          <w:szCs w:val="28"/>
        </w:rPr>
      </w:pPr>
      <w:r w:rsidRPr="003F60CB">
        <w:rPr>
          <w:color w:val="000000"/>
          <w:spacing w:val="-5"/>
          <w:sz w:val="28"/>
          <w:szCs w:val="28"/>
        </w:rPr>
        <w:t>Коротко охарактеризуємо кожен із названих етапів уроку.</w:t>
      </w:r>
    </w:p>
    <w:p w:rsidR="00976059" w:rsidRPr="003F60CB" w:rsidRDefault="00976059" w:rsidP="00976059">
      <w:pPr>
        <w:shd w:val="clear" w:color="auto" w:fill="FFFFFF"/>
        <w:ind w:left="5" w:right="10" w:firstLine="709"/>
        <w:jc w:val="both"/>
        <w:rPr>
          <w:sz w:val="28"/>
          <w:szCs w:val="28"/>
        </w:rPr>
      </w:pPr>
      <w:r w:rsidRPr="003F60CB">
        <w:rPr>
          <w:b/>
          <w:color w:val="000000"/>
          <w:spacing w:val="-10"/>
          <w:sz w:val="28"/>
          <w:szCs w:val="28"/>
        </w:rPr>
        <w:t>Організаційний момент</w:t>
      </w:r>
      <w:r w:rsidRPr="003F60CB">
        <w:rPr>
          <w:color w:val="000000"/>
          <w:spacing w:val="-10"/>
          <w:sz w:val="28"/>
          <w:szCs w:val="28"/>
        </w:rPr>
        <w:t>. Це чітка межа, яка відокремлює перерву від уро</w:t>
      </w:r>
      <w:r w:rsidRPr="003F60CB">
        <w:rPr>
          <w:color w:val="000000"/>
          <w:spacing w:val="-5"/>
          <w:sz w:val="28"/>
          <w:szCs w:val="28"/>
        </w:rPr>
        <w:t>ку. Важливість цього етапу полягає в тому, що з нього починається ство</w:t>
      </w:r>
      <w:r w:rsidRPr="003F60CB">
        <w:rPr>
          <w:color w:val="000000"/>
          <w:spacing w:val="-4"/>
          <w:sz w:val="28"/>
          <w:szCs w:val="28"/>
        </w:rPr>
        <w:t xml:space="preserve">рення психологічної атмосфери уроку й узагалі організаційних умов, за </w:t>
      </w:r>
      <w:r w:rsidRPr="003F60CB">
        <w:rPr>
          <w:color w:val="000000"/>
          <w:spacing w:val="-6"/>
          <w:sz w:val="28"/>
          <w:szCs w:val="28"/>
        </w:rPr>
        <w:t xml:space="preserve">яких досягається успіх навчальної діяльності. Кожен учитель намагається </w:t>
      </w:r>
      <w:r w:rsidRPr="003F60CB">
        <w:rPr>
          <w:color w:val="000000"/>
          <w:spacing w:val="-8"/>
          <w:sz w:val="28"/>
          <w:szCs w:val="28"/>
        </w:rPr>
        <w:t>якомога швидше включити учнів у роботу. Недооцінка цього етапу (нехту</w:t>
      </w:r>
      <w:r w:rsidRPr="003F60CB">
        <w:rPr>
          <w:color w:val="000000"/>
          <w:sz w:val="28"/>
          <w:szCs w:val="28"/>
        </w:rPr>
        <w:t xml:space="preserve">вання або, навпаки, затягування) призводить до методичних недоліків </w:t>
      </w:r>
      <w:r w:rsidRPr="003F60CB">
        <w:rPr>
          <w:color w:val="000000"/>
          <w:spacing w:val="-5"/>
          <w:sz w:val="28"/>
          <w:szCs w:val="28"/>
        </w:rPr>
        <w:t>в організації основної частини уроку. Організаційний етап також відіграє важливу виховну роль, формуючи в дітей уміння організовуватися, зосе</w:t>
      </w:r>
      <w:r w:rsidRPr="003F60CB">
        <w:rPr>
          <w:color w:val="000000"/>
          <w:spacing w:val="-4"/>
          <w:sz w:val="28"/>
          <w:szCs w:val="28"/>
        </w:rPr>
        <w:t>реджуватися, формуючи розуміння відповідальності тощо.</w:t>
      </w:r>
    </w:p>
    <w:p w:rsidR="00976059" w:rsidRPr="003F60CB" w:rsidRDefault="00976059" w:rsidP="00976059">
      <w:pPr>
        <w:shd w:val="clear" w:color="auto" w:fill="FFFFFF"/>
        <w:ind w:left="346" w:firstLine="709"/>
        <w:jc w:val="both"/>
        <w:rPr>
          <w:sz w:val="28"/>
          <w:szCs w:val="28"/>
        </w:rPr>
      </w:pPr>
      <w:r w:rsidRPr="003F60CB">
        <w:rPr>
          <w:color w:val="000000"/>
          <w:spacing w:val="-3"/>
          <w:sz w:val="28"/>
          <w:szCs w:val="28"/>
        </w:rPr>
        <w:t>Організаційний момент складається:</w:t>
      </w:r>
    </w:p>
    <w:p w:rsidR="00976059" w:rsidRPr="003F60CB" w:rsidRDefault="00976059" w:rsidP="00976059">
      <w:pPr>
        <w:shd w:val="clear" w:color="auto" w:fill="FFFFFF"/>
        <w:tabs>
          <w:tab w:val="left" w:pos="331"/>
        </w:tabs>
        <w:ind w:left="331" w:firstLine="709"/>
        <w:jc w:val="both"/>
        <w:rPr>
          <w:sz w:val="28"/>
          <w:szCs w:val="28"/>
        </w:rPr>
      </w:pPr>
      <w:r w:rsidRPr="003F60CB">
        <w:rPr>
          <w:color w:val="000000"/>
          <w:sz w:val="28"/>
          <w:szCs w:val="28"/>
        </w:rPr>
        <w:t>•</w:t>
      </w:r>
      <w:r w:rsidRPr="003F60CB">
        <w:rPr>
          <w:color w:val="000000"/>
          <w:sz w:val="28"/>
          <w:szCs w:val="28"/>
        </w:rPr>
        <w:tab/>
      </w:r>
      <w:r w:rsidRPr="003F60CB">
        <w:rPr>
          <w:color w:val="000000"/>
          <w:spacing w:val="-4"/>
          <w:sz w:val="28"/>
          <w:szCs w:val="28"/>
        </w:rPr>
        <w:t xml:space="preserve">із підготовки класного приміщення і робочих місць учнів; перевірки </w:t>
      </w:r>
      <w:r w:rsidRPr="003F60CB">
        <w:rPr>
          <w:color w:val="000000"/>
          <w:spacing w:val="-5"/>
          <w:sz w:val="28"/>
          <w:szCs w:val="28"/>
        </w:rPr>
        <w:t>відсутніх та наявності чергових тощо;</w:t>
      </w:r>
    </w:p>
    <w:p w:rsidR="00976059" w:rsidRPr="003F60CB" w:rsidRDefault="00976059" w:rsidP="00976059">
      <w:pPr>
        <w:shd w:val="clear" w:color="auto" w:fill="FFFFFF"/>
        <w:tabs>
          <w:tab w:val="left" w:pos="350"/>
        </w:tabs>
        <w:ind w:left="226" w:firstLine="709"/>
        <w:jc w:val="both"/>
        <w:rPr>
          <w:sz w:val="28"/>
          <w:szCs w:val="28"/>
        </w:rPr>
      </w:pPr>
      <w:r w:rsidRPr="003F60CB">
        <w:rPr>
          <w:color w:val="000000"/>
          <w:sz w:val="28"/>
          <w:szCs w:val="28"/>
        </w:rPr>
        <w:t>•</w:t>
      </w:r>
      <w:r w:rsidRPr="003F60CB">
        <w:rPr>
          <w:color w:val="000000"/>
          <w:sz w:val="28"/>
          <w:szCs w:val="28"/>
        </w:rPr>
        <w:tab/>
      </w:r>
      <w:r w:rsidRPr="003F60CB">
        <w:rPr>
          <w:color w:val="000000"/>
          <w:spacing w:val="5"/>
          <w:sz w:val="28"/>
          <w:szCs w:val="28"/>
        </w:rPr>
        <w:t xml:space="preserve">із підготовки вчителя до уроку (наявності конспекту, наочності </w:t>
      </w:r>
      <w:r w:rsidRPr="003F60CB">
        <w:rPr>
          <w:color w:val="000000"/>
          <w:sz w:val="28"/>
          <w:szCs w:val="28"/>
        </w:rPr>
        <w:t>і т. ін.);</w:t>
      </w:r>
    </w:p>
    <w:p w:rsidR="00976059" w:rsidRPr="003F60CB" w:rsidRDefault="00976059" w:rsidP="00976059">
      <w:pPr>
        <w:widowControl w:val="0"/>
        <w:numPr>
          <w:ilvl w:val="0"/>
          <w:numId w:val="7"/>
        </w:numPr>
        <w:shd w:val="clear" w:color="auto" w:fill="FFFFFF"/>
        <w:tabs>
          <w:tab w:val="left" w:pos="346"/>
        </w:tabs>
        <w:autoSpaceDE w:val="0"/>
        <w:autoSpaceDN w:val="0"/>
        <w:adjustRightInd w:val="0"/>
        <w:ind w:left="346" w:firstLine="709"/>
        <w:jc w:val="both"/>
        <w:rPr>
          <w:color w:val="000000"/>
          <w:sz w:val="28"/>
          <w:szCs w:val="28"/>
        </w:rPr>
      </w:pPr>
      <w:r w:rsidRPr="003F60CB">
        <w:rPr>
          <w:color w:val="000000"/>
          <w:spacing w:val="-5"/>
          <w:sz w:val="28"/>
          <w:szCs w:val="28"/>
        </w:rPr>
        <w:t>із підготовки учнів до уроку (наявність необхідного для уроку облад</w:t>
      </w:r>
      <w:r w:rsidRPr="003F60CB">
        <w:rPr>
          <w:color w:val="000000"/>
          <w:spacing w:val="-3"/>
          <w:sz w:val="28"/>
          <w:szCs w:val="28"/>
        </w:rPr>
        <w:t>нання, контроль зовнішнього вигляду учнів тощо);</w:t>
      </w:r>
    </w:p>
    <w:p w:rsidR="00976059" w:rsidRPr="003F60CB" w:rsidRDefault="00976059" w:rsidP="00976059">
      <w:pPr>
        <w:widowControl w:val="0"/>
        <w:numPr>
          <w:ilvl w:val="0"/>
          <w:numId w:val="18"/>
        </w:numPr>
        <w:shd w:val="clear" w:color="auto" w:fill="FFFFFF"/>
        <w:tabs>
          <w:tab w:val="left" w:pos="346"/>
        </w:tabs>
        <w:autoSpaceDE w:val="0"/>
        <w:autoSpaceDN w:val="0"/>
        <w:adjustRightInd w:val="0"/>
        <w:ind w:left="158" w:firstLine="709"/>
        <w:jc w:val="both"/>
        <w:rPr>
          <w:color w:val="000000"/>
          <w:sz w:val="28"/>
          <w:szCs w:val="28"/>
        </w:rPr>
      </w:pPr>
      <w:r w:rsidRPr="003F60CB">
        <w:rPr>
          <w:color w:val="000000"/>
          <w:spacing w:val="-5"/>
          <w:sz w:val="28"/>
          <w:szCs w:val="28"/>
        </w:rPr>
        <w:t>із вітання й організації уваги учнів.</w:t>
      </w:r>
    </w:p>
    <w:p w:rsidR="00976059" w:rsidRPr="003F60CB" w:rsidRDefault="00976059" w:rsidP="00976059">
      <w:pPr>
        <w:shd w:val="clear" w:color="auto" w:fill="FFFFFF"/>
        <w:ind w:firstLine="709"/>
        <w:jc w:val="both"/>
        <w:rPr>
          <w:color w:val="000000"/>
          <w:spacing w:val="-4"/>
          <w:sz w:val="28"/>
          <w:szCs w:val="28"/>
        </w:rPr>
      </w:pPr>
      <w:r w:rsidRPr="003F60CB">
        <w:rPr>
          <w:color w:val="000000"/>
          <w:spacing w:val="-8"/>
          <w:sz w:val="28"/>
          <w:szCs w:val="28"/>
        </w:rPr>
        <w:t xml:space="preserve">Слід звернути увагу на необхідність урізноманітнення прийомів і форм, </w:t>
      </w:r>
      <w:r w:rsidRPr="003F60CB">
        <w:rPr>
          <w:color w:val="000000"/>
          <w:spacing w:val="-5"/>
          <w:sz w:val="28"/>
          <w:szCs w:val="28"/>
        </w:rPr>
        <w:t>пошук особистого стилю проведення цього етапу. Особливо це стосуєть</w:t>
      </w:r>
      <w:r w:rsidRPr="003F60CB">
        <w:rPr>
          <w:color w:val="000000"/>
          <w:spacing w:val="-3"/>
          <w:sz w:val="28"/>
          <w:szCs w:val="28"/>
        </w:rPr>
        <w:t>ся привітання, яке багато в чому впливає на стиль стосунків між учите</w:t>
      </w:r>
      <w:r w:rsidRPr="003F60CB">
        <w:rPr>
          <w:color w:val="000000"/>
          <w:spacing w:val="-7"/>
          <w:sz w:val="28"/>
          <w:szCs w:val="28"/>
        </w:rPr>
        <w:t xml:space="preserve">лем та учнями, сприяє вихованню елементарної ввічливості, це – перший </w:t>
      </w:r>
      <w:r w:rsidRPr="003F60CB">
        <w:rPr>
          <w:color w:val="000000"/>
          <w:spacing w:val="-5"/>
          <w:sz w:val="28"/>
          <w:szCs w:val="28"/>
        </w:rPr>
        <w:t xml:space="preserve">крок до співробітництва. Тому привітання не повинно бути формальним. </w:t>
      </w:r>
      <w:r w:rsidRPr="003F60CB">
        <w:rPr>
          <w:color w:val="000000"/>
          <w:spacing w:val="-3"/>
          <w:sz w:val="28"/>
          <w:szCs w:val="28"/>
        </w:rPr>
        <w:t xml:space="preserve">Для організації уваги вчителю необхідно оцінити психічний стан учнів, </w:t>
      </w:r>
      <w:r w:rsidRPr="003F60CB">
        <w:rPr>
          <w:color w:val="000000"/>
          <w:spacing w:val="-4"/>
          <w:sz w:val="28"/>
          <w:szCs w:val="28"/>
        </w:rPr>
        <w:t>у жодному разі не використовувати підвищений тон, багатослів’я, збуд</w:t>
      </w:r>
      <w:r w:rsidRPr="003F60CB">
        <w:rPr>
          <w:color w:val="000000"/>
          <w:spacing w:val="-8"/>
          <w:sz w:val="28"/>
          <w:szCs w:val="28"/>
        </w:rPr>
        <w:t xml:space="preserve">жені нотки у голосі, але водночас учитель повинен голосом, жестом (навіть </w:t>
      </w:r>
      <w:r w:rsidRPr="003F60CB">
        <w:rPr>
          <w:color w:val="000000"/>
          <w:spacing w:val="-6"/>
          <w:sz w:val="28"/>
          <w:szCs w:val="28"/>
        </w:rPr>
        <w:t>позою), паузою продемонструвати власну зібраність, вимогливість і твер</w:t>
      </w:r>
      <w:r w:rsidRPr="003F60CB">
        <w:rPr>
          <w:color w:val="000000"/>
          <w:spacing w:val="-8"/>
          <w:sz w:val="28"/>
          <w:szCs w:val="28"/>
        </w:rPr>
        <w:t xml:space="preserve">дий намір перейти до роботи. Результатом цього етапу є готовність учителя </w:t>
      </w:r>
      <w:r w:rsidRPr="003F60CB">
        <w:rPr>
          <w:color w:val="000000"/>
          <w:spacing w:val="-4"/>
          <w:sz w:val="28"/>
          <w:szCs w:val="28"/>
        </w:rPr>
        <w:t>й учнів до роботи, швидке включення в діловий ритм.</w:t>
      </w:r>
    </w:p>
    <w:p w:rsidR="00976059" w:rsidRPr="003F60CB" w:rsidRDefault="00976059" w:rsidP="00976059">
      <w:pPr>
        <w:shd w:val="clear" w:color="auto" w:fill="FFFFFF"/>
        <w:spacing w:before="53"/>
        <w:ind w:right="5" w:firstLine="709"/>
        <w:jc w:val="both"/>
        <w:rPr>
          <w:color w:val="000000"/>
          <w:spacing w:val="-7"/>
          <w:sz w:val="28"/>
          <w:szCs w:val="28"/>
        </w:rPr>
      </w:pPr>
      <w:r w:rsidRPr="003F60CB">
        <w:rPr>
          <w:b/>
          <w:bCs/>
          <w:color w:val="000000"/>
          <w:spacing w:val="-8"/>
          <w:sz w:val="28"/>
          <w:szCs w:val="28"/>
        </w:rPr>
        <w:t>Перевірка домашнього завдання</w:t>
      </w:r>
      <w:r w:rsidRPr="003F60CB">
        <w:rPr>
          <w:color w:val="000000"/>
          <w:spacing w:val="-8"/>
          <w:sz w:val="28"/>
          <w:szCs w:val="28"/>
        </w:rPr>
        <w:t xml:space="preserve"> є невід’ємною </w:t>
      </w:r>
      <w:r w:rsidRPr="003F60CB">
        <w:rPr>
          <w:color w:val="000000"/>
          <w:spacing w:val="-5"/>
          <w:sz w:val="28"/>
          <w:szCs w:val="28"/>
        </w:rPr>
        <w:t xml:space="preserve">складовою уроку. </w:t>
      </w:r>
      <w:r w:rsidRPr="003F60CB">
        <w:rPr>
          <w:i/>
          <w:spacing w:val="8"/>
          <w:sz w:val="28"/>
          <w:szCs w:val="28"/>
        </w:rPr>
        <w:t xml:space="preserve">Мета – </w:t>
      </w:r>
      <w:r w:rsidRPr="003F60CB">
        <w:rPr>
          <w:spacing w:val="8"/>
          <w:sz w:val="28"/>
          <w:szCs w:val="28"/>
        </w:rPr>
        <w:t>виявлення ступеня засвоєння вивченого на попередньому уроці теоретичного матеріалу, сформованості умінь самостійно застосовувати набуті знання під час виконання практичних завдань, поглиблення та розширення знань, умінь і навичок за рахунок самоосвіти; усунення прогалин у знаннях, виявлення зацікавленості до вивченої теми програмового матеріалу, ставлення до предмету і виконання домашнього завдання.</w:t>
      </w:r>
      <w:r w:rsidRPr="003F60CB">
        <w:rPr>
          <w:color w:val="000000"/>
          <w:spacing w:val="-7"/>
          <w:sz w:val="28"/>
          <w:szCs w:val="28"/>
        </w:rPr>
        <w:t xml:space="preserve"> Вимоги до п</w:t>
      </w:r>
      <w:r w:rsidRPr="003F60CB">
        <w:rPr>
          <w:i/>
          <w:iCs/>
          <w:color w:val="000000"/>
          <w:sz w:val="28"/>
          <w:szCs w:val="28"/>
          <w:lang w:eastAsia="ru-RU"/>
        </w:rPr>
        <w:t>еревірки знань і умінь учнів</w:t>
      </w:r>
      <w:r w:rsidRPr="003F60CB">
        <w:rPr>
          <w:color w:val="000000"/>
          <w:spacing w:val="-7"/>
          <w:sz w:val="28"/>
          <w:szCs w:val="28"/>
        </w:rPr>
        <w:t>:</w:t>
      </w:r>
    </w:p>
    <w:p w:rsidR="00976059" w:rsidRPr="003F60CB" w:rsidRDefault="00976059" w:rsidP="00976059">
      <w:pPr>
        <w:shd w:val="clear" w:color="auto" w:fill="FFFFFF"/>
        <w:spacing w:before="53"/>
        <w:ind w:right="5"/>
        <w:jc w:val="both"/>
        <w:rPr>
          <w:color w:val="000000"/>
          <w:sz w:val="28"/>
          <w:szCs w:val="28"/>
          <w:lang w:eastAsia="ru-RU"/>
        </w:rPr>
      </w:pPr>
      <w:r w:rsidRPr="003F60CB">
        <w:rPr>
          <w:color w:val="000000"/>
          <w:sz w:val="28"/>
          <w:szCs w:val="28"/>
          <w:lang w:eastAsia="ru-RU"/>
        </w:rPr>
        <w:t>1) учні мають вміти скласти план відповіді за наданими запитанням: про що будеш розповідати? З чого починати розповідь? Про який факт роз</w:t>
      </w:r>
      <w:r w:rsidRPr="003F60CB">
        <w:rPr>
          <w:color w:val="000000"/>
          <w:sz w:val="28"/>
          <w:szCs w:val="28"/>
          <w:lang w:eastAsia="ru-RU"/>
        </w:rPr>
        <w:softHyphen/>
        <w:t>повіси далі? Чим завершується розповідь? Який висновок можна зро</w:t>
      </w:r>
      <w:r w:rsidRPr="003F60CB">
        <w:rPr>
          <w:color w:val="000000"/>
          <w:sz w:val="28"/>
          <w:szCs w:val="28"/>
          <w:lang w:eastAsia="ru-RU"/>
        </w:rPr>
        <w:softHyphen/>
        <w:t xml:space="preserve">бити? </w:t>
      </w:r>
    </w:p>
    <w:p w:rsidR="00976059" w:rsidRPr="003F60CB" w:rsidRDefault="00976059" w:rsidP="00976059">
      <w:pPr>
        <w:shd w:val="clear" w:color="auto" w:fill="FFFFFF"/>
        <w:spacing w:before="53"/>
        <w:ind w:right="5"/>
        <w:jc w:val="both"/>
        <w:rPr>
          <w:color w:val="000000"/>
          <w:sz w:val="28"/>
          <w:szCs w:val="28"/>
          <w:lang w:eastAsia="ru-RU"/>
        </w:rPr>
      </w:pPr>
      <w:r w:rsidRPr="003F60CB">
        <w:rPr>
          <w:color w:val="000000"/>
          <w:sz w:val="28"/>
          <w:szCs w:val="28"/>
          <w:lang w:eastAsia="ru-RU"/>
        </w:rPr>
        <w:t>2) бути мотивованою (наприклад, учням треба пояснити, що без знання пройденого не можна рухатися впе</w:t>
      </w:r>
      <w:r w:rsidRPr="003F60CB">
        <w:rPr>
          <w:color w:val="000000"/>
          <w:sz w:val="28"/>
          <w:szCs w:val="28"/>
          <w:lang w:eastAsia="ru-RU"/>
        </w:rPr>
        <w:softHyphen/>
        <w:t xml:space="preserve">ред); </w:t>
      </w:r>
    </w:p>
    <w:p w:rsidR="00976059" w:rsidRPr="003F60CB" w:rsidRDefault="00976059" w:rsidP="00976059">
      <w:pPr>
        <w:shd w:val="clear" w:color="auto" w:fill="FFFFFF"/>
        <w:spacing w:before="53"/>
        <w:ind w:right="5"/>
        <w:jc w:val="both"/>
        <w:rPr>
          <w:color w:val="000000"/>
          <w:sz w:val="28"/>
          <w:szCs w:val="28"/>
          <w:lang w:eastAsia="ru-RU"/>
        </w:rPr>
      </w:pPr>
      <w:r w:rsidRPr="003F60CB">
        <w:rPr>
          <w:color w:val="000000"/>
          <w:sz w:val="28"/>
          <w:szCs w:val="28"/>
          <w:lang w:eastAsia="ru-RU"/>
        </w:rPr>
        <w:t xml:space="preserve">3) передбачати залучення всіх (або більшості) учнів у роботу; </w:t>
      </w:r>
    </w:p>
    <w:p w:rsidR="00976059" w:rsidRPr="003F60CB" w:rsidRDefault="00976059" w:rsidP="00976059">
      <w:pPr>
        <w:shd w:val="clear" w:color="auto" w:fill="FFFFFF"/>
        <w:spacing w:before="53"/>
        <w:ind w:right="5"/>
        <w:jc w:val="both"/>
        <w:rPr>
          <w:color w:val="000000"/>
          <w:sz w:val="28"/>
          <w:szCs w:val="28"/>
          <w:lang w:eastAsia="ru-RU"/>
        </w:rPr>
      </w:pPr>
      <w:r w:rsidRPr="003F60CB">
        <w:rPr>
          <w:color w:val="000000"/>
          <w:sz w:val="28"/>
          <w:szCs w:val="28"/>
          <w:lang w:eastAsia="ru-RU"/>
        </w:rPr>
        <w:t xml:space="preserve">4) врахувувати вікові та інші особливості учнів, бути диференційованою; </w:t>
      </w:r>
    </w:p>
    <w:p w:rsidR="00976059" w:rsidRPr="003F60CB" w:rsidRDefault="00976059" w:rsidP="00976059">
      <w:pPr>
        <w:shd w:val="clear" w:color="auto" w:fill="FFFFFF"/>
        <w:spacing w:before="53"/>
        <w:ind w:right="5"/>
        <w:jc w:val="both"/>
        <w:rPr>
          <w:color w:val="000000"/>
          <w:sz w:val="28"/>
          <w:szCs w:val="28"/>
          <w:lang w:eastAsia="ru-RU"/>
        </w:rPr>
      </w:pPr>
      <w:r w:rsidRPr="003F60CB">
        <w:rPr>
          <w:color w:val="000000"/>
          <w:sz w:val="28"/>
          <w:szCs w:val="28"/>
          <w:lang w:eastAsia="ru-RU"/>
        </w:rPr>
        <w:t xml:space="preserve">5) пов’язувати зміст вивченого з новою темою; </w:t>
      </w:r>
    </w:p>
    <w:p w:rsidR="00976059" w:rsidRPr="003F60CB" w:rsidRDefault="00976059" w:rsidP="00976059">
      <w:pPr>
        <w:shd w:val="clear" w:color="auto" w:fill="FFFFFF"/>
        <w:spacing w:before="53"/>
        <w:ind w:right="5"/>
        <w:jc w:val="both"/>
        <w:rPr>
          <w:color w:val="000000"/>
          <w:sz w:val="28"/>
          <w:szCs w:val="28"/>
          <w:lang w:eastAsia="ru-RU"/>
        </w:rPr>
      </w:pPr>
      <w:r w:rsidRPr="003F60CB">
        <w:rPr>
          <w:color w:val="000000"/>
          <w:sz w:val="28"/>
          <w:szCs w:val="28"/>
          <w:lang w:eastAsia="ru-RU"/>
        </w:rPr>
        <w:t>6) мотивувати по</w:t>
      </w:r>
      <w:r w:rsidRPr="003F60CB">
        <w:rPr>
          <w:color w:val="000000"/>
          <w:sz w:val="28"/>
          <w:szCs w:val="28"/>
          <w:lang w:eastAsia="ru-RU"/>
        </w:rPr>
        <w:softHyphen/>
        <w:t>дальшу пізнавальну діяльність (у чому є просування вперед, що потрібно робити для розвитку успіху пізнання).</w:t>
      </w:r>
    </w:p>
    <w:p w:rsidR="00976059" w:rsidRPr="003F60CB" w:rsidRDefault="00976059" w:rsidP="00976059">
      <w:pPr>
        <w:shd w:val="clear" w:color="auto" w:fill="FFFFFF"/>
        <w:spacing w:before="5"/>
        <w:ind w:left="10" w:right="10" w:firstLine="709"/>
        <w:jc w:val="both"/>
        <w:rPr>
          <w:color w:val="000000"/>
          <w:spacing w:val="-3"/>
          <w:sz w:val="28"/>
          <w:szCs w:val="28"/>
        </w:rPr>
      </w:pPr>
      <w:r w:rsidRPr="003F60CB">
        <w:rPr>
          <w:color w:val="000000"/>
          <w:spacing w:val="-3"/>
          <w:sz w:val="28"/>
          <w:szCs w:val="28"/>
        </w:rPr>
        <w:t xml:space="preserve">Процес має бути організований так, щоб в учнів сформувалась </w:t>
      </w:r>
      <w:r w:rsidRPr="003F60CB">
        <w:rPr>
          <w:color w:val="000000"/>
          <w:spacing w:val="-4"/>
          <w:sz w:val="28"/>
          <w:szCs w:val="28"/>
        </w:rPr>
        <w:t>стійка думка про неможливість не виконати домашнього завдання й ро</w:t>
      </w:r>
      <w:r w:rsidRPr="003F60CB">
        <w:rPr>
          <w:color w:val="000000"/>
          <w:spacing w:val="-3"/>
          <w:sz w:val="28"/>
          <w:szCs w:val="28"/>
        </w:rPr>
        <w:t>зуміння того, що результати навчання безпосередньо пов’язані із систематичним виконанням домашньої роботи.</w:t>
      </w:r>
    </w:p>
    <w:p w:rsidR="00976059" w:rsidRPr="003F60CB" w:rsidRDefault="00976059" w:rsidP="00976059">
      <w:pPr>
        <w:shd w:val="clear" w:color="auto" w:fill="FFFFFF"/>
        <w:spacing w:before="5"/>
        <w:ind w:left="10" w:right="10" w:firstLine="709"/>
        <w:jc w:val="both"/>
        <w:rPr>
          <w:spacing w:val="8"/>
          <w:sz w:val="28"/>
          <w:szCs w:val="28"/>
        </w:rPr>
      </w:pPr>
      <w:r w:rsidRPr="003F60CB">
        <w:rPr>
          <w:i/>
          <w:spacing w:val="8"/>
          <w:sz w:val="28"/>
          <w:szCs w:val="28"/>
        </w:rPr>
        <w:t xml:space="preserve">Способи перевірки знань учнями теоретичного матеріалу: </w:t>
      </w:r>
      <w:r w:rsidRPr="003F60CB">
        <w:rPr>
          <w:spacing w:val="8"/>
          <w:sz w:val="28"/>
          <w:szCs w:val="28"/>
        </w:rPr>
        <w:t>зв’язна відповідь учнів,</w:t>
      </w:r>
      <w:r w:rsidRPr="003F60CB">
        <w:rPr>
          <w:i/>
          <w:spacing w:val="8"/>
          <w:sz w:val="28"/>
          <w:szCs w:val="28"/>
        </w:rPr>
        <w:t xml:space="preserve"> </w:t>
      </w:r>
      <w:r w:rsidRPr="003F60CB">
        <w:rPr>
          <w:spacing w:val="8"/>
          <w:sz w:val="28"/>
          <w:szCs w:val="28"/>
        </w:rPr>
        <w:t>відповідь на запитання вчителя,</w:t>
      </w:r>
      <w:r w:rsidRPr="003F60CB">
        <w:rPr>
          <w:i/>
          <w:spacing w:val="8"/>
          <w:sz w:val="28"/>
          <w:szCs w:val="28"/>
        </w:rPr>
        <w:t xml:space="preserve"> </w:t>
      </w:r>
      <w:r w:rsidRPr="003F60CB">
        <w:rPr>
          <w:spacing w:val="8"/>
          <w:sz w:val="28"/>
          <w:szCs w:val="28"/>
        </w:rPr>
        <w:t>складання схем, таблиць.</w:t>
      </w:r>
      <w:r w:rsidRPr="003F60CB">
        <w:rPr>
          <w:color w:val="000000"/>
          <w:sz w:val="28"/>
          <w:szCs w:val="28"/>
          <w:lang w:eastAsia="ru-RU"/>
        </w:rPr>
        <w:t xml:space="preserve"> Під час опитування доцільно уникати прийомів, що вимагають вели</w:t>
      </w:r>
      <w:r w:rsidRPr="003F60CB">
        <w:rPr>
          <w:color w:val="000000"/>
          <w:sz w:val="28"/>
          <w:szCs w:val="28"/>
          <w:lang w:eastAsia="ru-RU"/>
        </w:rPr>
        <w:softHyphen/>
        <w:t>ких витрат часу. Нераціональна, наприклад, тривала бесіда з безліччю додаткових питань одному учню, велика, надто докладна розповідь уч</w:t>
      </w:r>
      <w:r w:rsidRPr="003F60CB">
        <w:rPr>
          <w:color w:val="000000"/>
          <w:sz w:val="28"/>
          <w:szCs w:val="28"/>
          <w:lang w:eastAsia="ru-RU"/>
        </w:rPr>
        <w:softHyphen/>
        <w:t>ня, запис на дошці громіздких текстів і докладних схем, таблиць. Формулювання запи</w:t>
      </w:r>
      <w:r w:rsidRPr="003F60CB">
        <w:rPr>
          <w:color w:val="000000"/>
          <w:sz w:val="28"/>
          <w:szCs w:val="28"/>
          <w:lang w:eastAsia="ru-RU"/>
        </w:rPr>
        <w:softHyphen/>
        <w:t>тань має бути простим і точним, зрозумілим дітям.</w:t>
      </w:r>
    </w:p>
    <w:p w:rsidR="00976059" w:rsidRPr="003F60CB" w:rsidRDefault="00976059" w:rsidP="00976059">
      <w:pPr>
        <w:shd w:val="clear" w:color="auto" w:fill="FFFFFF"/>
        <w:spacing w:before="5"/>
        <w:ind w:left="10" w:right="10" w:firstLine="709"/>
        <w:jc w:val="both"/>
        <w:rPr>
          <w:spacing w:val="8"/>
          <w:sz w:val="28"/>
          <w:szCs w:val="28"/>
        </w:rPr>
      </w:pPr>
      <w:r w:rsidRPr="003F60CB">
        <w:rPr>
          <w:i/>
          <w:spacing w:val="8"/>
          <w:sz w:val="28"/>
          <w:szCs w:val="28"/>
        </w:rPr>
        <w:t xml:space="preserve">Способи перевірки практичних завдань: </w:t>
      </w:r>
      <w:r w:rsidRPr="003F60CB">
        <w:rPr>
          <w:spacing w:val="8"/>
          <w:sz w:val="28"/>
          <w:szCs w:val="28"/>
        </w:rPr>
        <w:t>вибіркове читання відповідей або тексту домашньої вправи, виконання диктантів за текстом домашньої вправи,</w:t>
      </w:r>
      <w:r w:rsidRPr="003F60CB">
        <w:rPr>
          <w:i/>
          <w:spacing w:val="8"/>
          <w:sz w:val="28"/>
          <w:szCs w:val="28"/>
        </w:rPr>
        <w:t xml:space="preserve"> </w:t>
      </w:r>
      <w:r w:rsidRPr="003F60CB">
        <w:rPr>
          <w:spacing w:val="8"/>
          <w:sz w:val="28"/>
          <w:szCs w:val="28"/>
        </w:rPr>
        <w:t>взаємоперевірка якості виконання домашнього завдання,</w:t>
      </w:r>
      <w:r w:rsidRPr="003F60CB">
        <w:rPr>
          <w:i/>
          <w:spacing w:val="8"/>
          <w:sz w:val="28"/>
          <w:szCs w:val="28"/>
        </w:rPr>
        <w:t xml:space="preserve"> </w:t>
      </w:r>
      <w:r w:rsidRPr="003F60CB">
        <w:rPr>
          <w:spacing w:val="8"/>
          <w:sz w:val="28"/>
          <w:szCs w:val="28"/>
        </w:rPr>
        <w:t>письмо по пам’яті за текстом домашньої вправи, робота одного-двох учнів біля дошки при контролюючій участі учнів класу, виконання аналогічних завдань, перевірка лише наявності завдання, самостійна короткочасна диференційована робота з картками з аналогічними завданнями тощо.</w:t>
      </w:r>
    </w:p>
    <w:p w:rsidR="00976059" w:rsidRPr="003F60CB" w:rsidRDefault="00976059" w:rsidP="0097605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Під час опитування учні можуть залучатися до рецензування роз</w:t>
      </w:r>
      <w:r w:rsidRPr="003F60CB">
        <w:rPr>
          <w:color w:val="000000"/>
          <w:sz w:val="28"/>
          <w:szCs w:val="28"/>
          <w:lang w:eastAsia="ru-RU"/>
        </w:rPr>
        <w:softHyphen/>
        <w:t>горнутих відповідей однокласників. Вимоги до такого рецензування можна викласти такою пам'яткою:</w:t>
      </w:r>
    </w:p>
    <w:p w:rsidR="00976059" w:rsidRPr="003F60CB" w:rsidRDefault="00976059" w:rsidP="0097605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Слухаючи відповідь, звертайте увагу на:</w:t>
      </w:r>
    </w:p>
    <w:p w:rsidR="00976059" w:rsidRPr="003F60CB" w:rsidRDefault="00976059" w:rsidP="0097605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повноту і правильність викладення фактів, висновків, дати по</w:t>
      </w:r>
      <w:r w:rsidRPr="003F60CB">
        <w:rPr>
          <w:color w:val="000000"/>
          <w:sz w:val="28"/>
          <w:szCs w:val="28"/>
          <w:lang w:eastAsia="ru-RU"/>
        </w:rPr>
        <w:softHyphen/>
        <w:t>дій, назви, імена тощо;</w:t>
      </w:r>
    </w:p>
    <w:p w:rsidR="00976059" w:rsidRPr="003F60CB" w:rsidRDefault="00976059" w:rsidP="0097605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послідовність і доказовість викладу;</w:t>
      </w:r>
    </w:p>
    <w:p w:rsidR="00976059" w:rsidRPr="003F60CB" w:rsidRDefault="00976059" w:rsidP="0097605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використання і пояснення нових історичних термінів;</w:t>
      </w:r>
    </w:p>
    <w:p w:rsidR="00976059" w:rsidRPr="003F60CB" w:rsidRDefault="00976059" w:rsidP="0097605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використання карти, хронології, цифрових даних;</w:t>
      </w:r>
    </w:p>
    <w:p w:rsidR="00976059" w:rsidRPr="003F60CB" w:rsidRDefault="00976059" w:rsidP="0097605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мовні помилки у відповіді (повтори, довготи, уживання слів-па-разитів, бідність мови);</w:t>
      </w:r>
    </w:p>
    <w:p w:rsidR="00976059" w:rsidRPr="003F60CB" w:rsidRDefault="00976059" w:rsidP="00976059">
      <w:pPr>
        <w:shd w:val="clear" w:color="auto" w:fill="FFFFFF"/>
        <w:spacing w:before="5"/>
        <w:ind w:left="10" w:right="10" w:firstLine="709"/>
        <w:jc w:val="both"/>
        <w:rPr>
          <w:spacing w:val="8"/>
          <w:sz w:val="28"/>
          <w:szCs w:val="28"/>
        </w:rPr>
      </w:pPr>
      <w:r w:rsidRPr="003F60CB">
        <w:rPr>
          <w:color w:val="000000"/>
          <w:sz w:val="28"/>
          <w:szCs w:val="28"/>
          <w:lang w:eastAsia="ru-RU"/>
        </w:rPr>
        <w:t>Дайте усну (письмову) оцінку відповіді, починаючи з позитивного і закінчуючи переліком недоліків</w:t>
      </w:r>
    </w:p>
    <w:p w:rsidR="00976059" w:rsidRPr="003F60CB" w:rsidRDefault="00976059" w:rsidP="00976059">
      <w:pPr>
        <w:shd w:val="clear" w:color="auto" w:fill="FFFFFF"/>
        <w:ind w:left="10" w:right="19" w:firstLine="709"/>
        <w:jc w:val="both"/>
        <w:rPr>
          <w:sz w:val="28"/>
          <w:szCs w:val="28"/>
        </w:rPr>
      </w:pPr>
      <w:r w:rsidRPr="003F60CB">
        <w:rPr>
          <w:b/>
          <w:bCs/>
          <w:color w:val="000000"/>
          <w:spacing w:val="-9"/>
          <w:sz w:val="28"/>
          <w:szCs w:val="28"/>
        </w:rPr>
        <w:t xml:space="preserve">Актуалізація опорних знань – </w:t>
      </w:r>
      <w:r w:rsidRPr="003F60CB">
        <w:rPr>
          <w:bCs/>
          <w:color w:val="000000"/>
          <w:spacing w:val="-9"/>
          <w:sz w:val="28"/>
          <w:szCs w:val="28"/>
        </w:rPr>
        <w:t>ц</w:t>
      </w:r>
      <w:r w:rsidRPr="003F60CB">
        <w:rPr>
          <w:color w:val="000000"/>
          <w:spacing w:val="-9"/>
          <w:sz w:val="28"/>
          <w:szCs w:val="28"/>
        </w:rPr>
        <w:t xml:space="preserve">е етап уроку, на якому відтворюються </w:t>
      </w:r>
      <w:r w:rsidRPr="003F60CB">
        <w:rPr>
          <w:color w:val="000000"/>
          <w:spacing w:val="-4"/>
          <w:sz w:val="28"/>
          <w:szCs w:val="28"/>
        </w:rPr>
        <w:t>знання, вміння або життєвий досвід учнів, необхідні для опанування но</w:t>
      </w:r>
      <w:r w:rsidRPr="003F60CB">
        <w:rPr>
          <w:color w:val="000000"/>
          <w:spacing w:val="-5"/>
          <w:sz w:val="28"/>
          <w:szCs w:val="28"/>
        </w:rPr>
        <w:t>вого матеріалу. Це дає вчителю можливість оцінити, на якому рівні пере</w:t>
      </w:r>
      <w:r w:rsidRPr="003F60CB">
        <w:rPr>
          <w:color w:val="000000"/>
          <w:spacing w:val="-6"/>
          <w:sz w:val="28"/>
          <w:szCs w:val="28"/>
        </w:rPr>
        <w:t>бувають учні, наскільки вони готові до сприйняття нової інформації. Тоб</w:t>
      </w:r>
      <w:r w:rsidRPr="003F60CB">
        <w:rPr>
          <w:color w:val="000000"/>
          <w:spacing w:val="-4"/>
          <w:sz w:val="28"/>
          <w:szCs w:val="28"/>
        </w:rPr>
        <w:t>то цей етап можна назвати підготовчим.</w:t>
      </w:r>
      <w:r w:rsidRPr="003F60CB">
        <w:rPr>
          <w:color w:val="000000"/>
          <w:sz w:val="28"/>
          <w:szCs w:val="28"/>
        </w:rPr>
        <w:t xml:space="preserve"> Важливо, щоб нова інформація не була подана у відриві від відомого і частково зрозумілого. Реконструкція знань сприяє виявленню помилок у знаннях і створює основу для досягнення довготривалого розуміння очікуваної інформації.</w:t>
      </w:r>
    </w:p>
    <w:p w:rsidR="00976059" w:rsidRPr="003F60CB" w:rsidRDefault="00976059" w:rsidP="00976059">
      <w:pPr>
        <w:shd w:val="clear" w:color="auto" w:fill="FFFFFF"/>
        <w:ind w:left="14" w:right="10" w:firstLine="709"/>
        <w:jc w:val="both"/>
        <w:rPr>
          <w:color w:val="000000"/>
          <w:sz w:val="28"/>
          <w:szCs w:val="28"/>
        </w:rPr>
      </w:pPr>
      <w:r w:rsidRPr="003F60CB">
        <w:rPr>
          <w:color w:val="000000"/>
          <w:spacing w:val="-5"/>
          <w:sz w:val="28"/>
          <w:szCs w:val="28"/>
        </w:rPr>
        <w:t xml:space="preserve">За часом він має бути нетривалим. Актуалізувати опорні знання може </w:t>
      </w:r>
      <w:r w:rsidRPr="003F60CB">
        <w:rPr>
          <w:color w:val="000000"/>
          <w:spacing w:val="-3"/>
          <w:sz w:val="28"/>
          <w:szCs w:val="28"/>
        </w:rPr>
        <w:t xml:space="preserve">й сам учитель, або можна звернутися до тексту підручника, довідника, </w:t>
      </w:r>
      <w:r w:rsidRPr="003F60CB">
        <w:rPr>
          <w:color w:val="000000"/>
          <w:spacing w:val="-5"/>
          <w:sz w:val="28"/>
          <w:szCs w:val="28"/>
        </w:rPr>
        <w:t xml:space="preserve">схеми тощо; вчителі широко використовують бесіду, методи «Мозковий </w:t>
      </w:r>
      <w:r w:rsidRPr="003F60CB">
        <w:rPr>
          <w:color w:val="000000"/>
          <w:spacing w:val="-4"/>
          <w:sz w:val="28"/>
          <w:szCs w:val="28"/>
        </w:rPr>
        <w:t>штурм», «Асоціювання», диктанти, короткі самостійні роботи тощо.</w:t>
      </w:r>
      <w:r w:rsidRPr="003F60CB">
        <w:rPr>
          <w:color w:val="000000"/>
          <w:sz w:val="28"/>
          <w:szCs w:val="28"/>
        </w:rPr>
        <w:t xml:space="preserve"> З’являється зацікавленість новою темою і прагнення її дослідити. Виникає цілеспрямоване бажання дізнатися більше про події, шо вивчаються.</w:t>
      </w:r>
    </w:p>
    <w:p w:rsidR="00976059" w:rsidRPr="003F60CB" w:rsidRDefault="00976059" w:rsidP="00976059">
      <w:pPr>
        <w:shd w:val="clear" w:color="auto" w:fill="FFFFFF"/>
        <w:ind w:left="19" w:right="48" w:firstLine="709"/>
        <w:jc w:val="both"/>
        <w:rPr>
          <w:sz w:val="28"/>
          <w:szCs w:val="28"/>
        </w:rPr>
      </w:pPr>
      <w:r w:rsidRPr="003F60CB">
        <w:rPr>
          <w:b/>
          <w:bCs/>
          <w:color w:val="000000"/>
          <w:sz w:val="28"/>
          <w:szCs w:val="28"/>
        </w:rPr>
        <w:t xml:space="preserve">Мотивація навчальної діяльності. </w:t>
      </w:r>
      <w:r w:rsidRPr="003F60CB">
        <w:rPr>
          <w:color w:val="000000"/>
          <w:sz w:val="28"/>
          <w:szCs w:val="28"/>
        </w:rPr>
        <w:t>Метою цього етапу є збудження ін</w:t>
      </w:r>
      <w:r w:rsidRPr="003F60CB">
        <w:rPr>
          <w:color w:val="000000"/>
          <w:spacing w:val="-3"/>
          <w:sz w:val="28"/>
          <w:szCs w:val="28"/>
        </w:rPr>
        <w:t xml:space="preserve">тересу учнів до обговорюваної теми й розумової активності, підготовка </w:t>
      </w:r>
      <w:r w:rsidRPr="003F60CB">
        <w:rPr>
          <w:color w:val="000000"/>
          <w:spacing w:val="-4"/>
          <w:sz w:val="28"/>
          <w:szCs w:val="28"/>
        </w:rPr>
        <w:t>до свідомого сприйняття нового матеріалу. У</w:t>
      </w:r>
      <w:r w:rsidRPr="003F60CB">
        <w:rPr>
          <w:color w:val="000000"/>
          <w:spacing w:val="-5"/>
          <w:sz w:val="28"/>
          <w:szCs w:val="28"/>
        </w:rPr>
        <w:t>читель зовні не може сформувати мотив учня, а може лише вплинути, стимулювати цей процес. Учитель повинен забез</w:t>
      </w:r>
      <w:r w:rsidRPr="003F60CB">
        <w:rPr>
          <w:color w:val="000000"/>
          <w:spacing w:val="-3"/>
          <w:sz w:val="28"/>
          <w:szCs w:val="28"/>
        </w:rPr>
        <w:t>печити розуміння учнями значення конкретних знань і вмінь.</w:t>
      </w:r>
    </w:p>
    <w:p w:rsidR="00976059" w:rsidRPr="003F60CB" w:rsidRDefault="00976059" w:rsidP="00976059">
      <w:pPr>
        <w:shd w:val="clear" w:color="auto" w:fill="FFFFFF"/>
        <w:ind w:left="29" w:right="48" w:firstLine="709"/>
        <w:jc w:val="both"/>
        <w:rPr>
          <w:sz w:val="28"/>
          <w:szCs w:val="28"/>
        </w:rPr>
      </w:pPr>
      <w:r w:rsidRPr="003F60CB">
        <w:rPr>
          <w:color w:val="000000"/>
          <w:spacing w:val="-3"/>
          <w:sz w:val="28"/>
          <w:szCs w:val="28"/>
        </w:rPr>
        <w:t>Основними мотиваційними аспектами, до яких звертається вчитель, є пізнавальний інтерес, проблемність і практична цінність.</w:t>
      </w:r>
    </w:p>
    <w:p w:rsidR="00976059" w:rsidRPr="003F60CB" w:rsidRDefault="00976059" w:rsidP="00976059">
      <w:pPr>
        <w:shd w:val="clear" w:color="auto" w:fill="FFFFFF"/>
        <w:ind w:left="29" w:right="43" w:firstLine="709"/>
        <w:jc w:val="both"/>
        <w:rPr>
          <w:sz w:val="28"/>
          <w:szCs w:val="28"/>
        </w:rPr>
      </w:pPr>
      <w:r w:rsidRPr="003F60CB">
        <w:rPr>
          <w:color w:val="000000"/>
          <w:spacing w:val="-3"/>
          <w:sz w:val="28"/>
          <w:szCs w:val="28"/>
        </w:rPr>
        <w:t>До прийомів, які найчастіше використовуються для мотивації, нале</w:t>
      </w:r>
      <w:r w:rsidRPr="003F60CB">
        <w:rPr>
          <w:color w:val="000000"/>
          <w:spacing w:val="-10"/>
          <w:sz w:val="28"/>
          <w:szCs w:val="28"/>
        </w:rPr>
        <w:t>жать:</w:t>
      </w:r>
    </w:p>
    <w:p w:rsidR="00976059" w:rsidRPr="003F60CB" w:rsidRDefault="00976059" w:rsidP="00976059">
      <w:pPr>
        <w:widowControl w:val="0"/>
        <w:numPr>
          <w:ilvl w:val="0"/>
          <w:numId w:val="9"/>
        </w:numPr>
        <w:shd w:val="clear" w:color="auto" w:fill="FFFFFF"/>
        <w:tabs>
          <w:tab w:val="left" w:pos="374"/>
        </w:tabs>
        <w:autoSpaceDE w:val="0"/>
        <w:autoSpaceDN w:val="0"/>
        <w:adjustRightInd w:val="0"/>
        <w:ind w:left="374" w:firstLine="709"/>
        <w:jc w:val="both"/>
        <w:rPr>
          <w:color w:val="000000"/>
          <w:sz w:val="28"/>
          <w:szCs w:val="28"/>
        </w:rPr>
      </w:pPr>
      <w:r w:rsidRPr="003F60CB">
        <w:rPr>
          <w:color w:val="000000"/>
          <w:sz w:val="28"/>
          <w:szCs w:val="28"/>
        </w:rPr>
        <w:t>задоволення потреби у спілкуванні з учителем та однокласниками (прагнення отримати схвалення, утвердитися в класі);</w:t>
      </w:r>
    </w:p>
    <w:p w:rsidR="00976059" w:rsidRPr="003F60CB" w:rsidRDefault="00976059" w:rsidP="00976059">
      <w:pPr>
        <w:widowControl w:val="0"/>
        <w:numPr>
          <w:ilvl w:val="0"/>
          <w:numId w:val="9"/>
        </w:numPr>
        <w:shd w:val="clear" w:color="auto" w:fill="FFFFFF"/>
        <w:tabs>
          <w:tab w:val="left" w:pos="374"/>
        </w:tabs>
        <w:autoSpaceDE w:val="0"/>
        <w:autoSpaceDN w:val="0"/>
        <w:adjustRightInd w:val="0"/>
        <w:ind w:left="374" w:firstLine="709"/>
        <w:jc w:val="both"/>
        <w:rPr>
          <w:color w:val="000000"/>
          <w:sz w:val="28"/>
          <w:szCs w:val="28"/>
        </w:rPr>
      </w:pPr>
      <w:r w:rsidRPr="003F60CB">
        <w:rPr>
          <w:color w:val="000000"/>
          <w:spacing w:val="-4"/>
          <w:sz w:val="28"/>
          <w:szCs w:val="28"/>
        </w:rPr>
        <w:t>зв’язок навчального матеріалу з реаліями життя, показ його практич</w:t>
      </w:r>
      <w:r w:rsidRPr="003F60CB">
        <w:rPr>
          <w:color w:val="000000"/>
          <w:spacing w:val="-3"/>
          <w:sz w:val="28"/>
          <w:szCs w:val="28"/>
        </w:rPr>
        <w:t>ного значення;</w:t>
      </w:r>
    </w:p>
    <w:p w:rsidR="00976059" w:rsidRPr="003F60CB" w:rsidRDefault="00976059" w:rsidP="00976059">
      <w:pPr>
        <w:widowControl w:val="0"/>
        <w:numPr>
          <w:ilvl w:val="0"/>
          <w:numId w:val="9"/>
        </w:numPr>
        <w:shd w:val="clear" w:color="auto" w:fill="FFFFFF"/>
        <w:tabs>
          <w:tab w:val="left" w:pos="374"/>
        </w:tabs>
        <w:autoSpaceDE w:val="0"/>
        <w:autoSpaceDN w:val="0"/>
        <w:adjustRightInd w:val="0"/>
        <w:ind w:left="374" w:firstLine="709"/>
        <w:jc w:val="both"/>
        <w:rPr>
          <w:color w:val="000000"/>
          <w:sz w:val="28"/>
          <w:szCs w:val="28"/>
        </w:rPr>
      </w:pPr>
      <w:r w:rsidRPr="003F60CB">
        <w:rPr>
          <w:color w:val="000000"/>
          <w:spacing w:val="-3"/>
          <w:sz w:val="28"/>
          <w:szCs w:val="28"/>
        </w:rPr>
        <w:t>формування адекватної самооцінки власних можливостей, утвердження прагнення до саморозвитку і самовдосконалення;</w:t>
      </w:r>
    </w:p>
    <w:p w:rsidR="00976059" w:rsidRPr="003F60CB" w:rsidRDefault="00976059" w:rsidP="00976059">
      <w:pPr>
        <w:widowControl w:val="0"/>
        <w:numPr>
          <w:ilvl w:val="0"/>
          <w:numId w:val="9"/>
        </w:numPr>
        <w:shd w:val="clear" w:color="auto" w:fill="FFFFFF"/>
        <w:tabs>
          <w:tab w:val="left" w:pos="374"/>
        </w:tabs>
        <w:autoSpaceDE w:val="0"/>
        <w:autoSpaceDN w:val="0"/>
        <w:adjustRightInd w:val="0"/>
        <w:ind w:left="374" w:firstLine="709"/>
        <w:jc w:val="both"/>
        <w:rPr>
          <w:color w:val="000000"/>
          <w:sz w:val="28"/>
          <w:szCs w:val="28"/>
        </w:rPr>
      </w:pPr>
      <w:r w:rsidRPr="003F60CB">
        <w:rPr>
          <w:color w:val="000000"/>
          <w:spacing w:val="-3"/>
          <w:sz w:val="28"/>
          <w:szCs w:val="28"/>
        </w:rPr>
        <w:t>виховання відповідального ставлення до навчальної праці, зміцнення почуття обов’язку;</w:t>
      </w:r>
    </w:p>
    <w:p w:rsidR="00976059" w:rsidRPr="003F60CB" w:rsidRDefault="00976059" w:rsidP="00976059">
      <w:pPr>
        <w:widowControl w:val="0"/>
        <w:numPr>
          <w:ilvl w:val="0"/>
          <w:numId w:val="9"/>
        </w:numPr>
        <w:shd w:val="clear" w:color="auto" w:fill="FFFFFF"/>
        <w:tabs>
          <w:tab w:val="left" w:pos="374"/>
        </w:tabs>
        <w:autoSpaceDE w:val="0"/>
        <w:autoSpaceDN w:val="0"/>
        <w:adjustRightInd w:val="0"/>
        <w:ind w:left="374" w:firstLine="709"/>
        <w:jc w:val="both"/>
        <w:rPr>
          <w:color w:val="000000"/>
          <w:sz w:val="28"/>
          <w:szCs w:val="28"/>
        </w:rPr>
      </w:pPr>
      <w:r w:rsidRPr="003F60CB">
        <w:rPr>
          <w:color w:val="000000"/>
          <w:spacing w:val="-4"/>
          <w:sz w:val="28"/>
          <w:szCs w:val="28"/>
        </w:rPr>
        <w:t>створення проблемної ситуації, для розв’язання якої потрібно засвоїти нове (неочікуванні запитання);</w:t>
      </w:r>
    </w:p>
    <w:p w:rsidR="00976059" w:rsidRPr="003F60CB" w:rsidRDefault="00976059" w:rsidP="00976059">
      <w:pPr>
        <w:widowControl w:val="0"/>
        <w:numPr>
          <w:ilvl w:val="0"/>
          <w:numId w:val="9"/>
        </w:numPr>
        <w:shd w:val="clear" w:color="auto" w:fill="FFFFFF"/>
        <w:tabs>
          <w:tab w:val="left" w:pos="374"/>
        </w:tabs>
        <w:autoSpaceDE w:val="0"/>
        <w:autoSpaceDN w:val="0"/>
        <w:adjustRightInd w:val="0"/>
        <w:ind w:left="374" w:firstLine="709"/>
        <w:jc w:val="both"/>
        <w:rPr>
          <w:color w:val="000000"/>
          <w:sz w:val="28"/>
          <w:szCs w:val="28"/>
        </w:rPr>
      </w:pPr>
      <w:r w:rsidRPr="003F60CB">
        <w:rPr>
          <w:color w:val="000000"/>
          <w:spacing w:val="-4"/>
          <w:sz w:val="28"/>
          <w:szCs w:val="28"/>
        </w:rPr>
        <w:t>інтелектуальне змагання;</w:t>
      </w:r>
    </w:p>
    <w:p w:rsidR="00976059" w:rsidRPr="003F60CB" w:rsidRDefault="00976059" w:rsidP="00976059">
      <w:pPr>
        <w:widowControl w:val="0"/>
        <w:numPr>
          <w:ilvl w:val="0"/>
          <w:numId w:val="8"/>
        </w:numPr>
        <w:shd w:val="clear" w:color="auto" w:fill="FFFFFF"/>
        <w:tabs>
          <w:tab w:val="left" w:pos="384"/>
        </w:tabs>
        <w:autoSpaceDE w:val="0"/>
        <w:autoSpaceDN w:val="0"/>
        <w:adjustRightInd w:val="0"/>
        <w:ind w:left="302" w:firstLine="709"/>
        <w:jc w:val="both"/>
        <w:rPr>
          <w:color w:val="000000"/>
          <w:sz w:val="28"/>
          <w:szCs w:val="28"/>
        </w:rPr>
      </w:pPr>
      <w:r w:rsidRPr="003F60CB">
        <w:rPr>
          <w:color w:val="000000"/>
          <w:spacing w:val="-4"/>
          <w:sz w:val="28"/>
          <w:szCs w:val="28"/>
        </w:rPr>
        <w:t xml:space="preserve">вплив на емоційну сферу (використання художньої літератури, творів </w:t>
      </w:r>
      <w:r w:rsidRPr="003F60CB">
        <w:rPr>
          <w:color w:val="000000"/>
          <w:spacing w:val="-7"/>
          <w:sz w:val="28"/>
          <w:szCs w:val="28"/>
        </w:rPr>
        <w:t>мистецтва);</w:t>
      </w:r>
    </w:p>
    <w:p w:rsidR="00976059" w:rsidRPr="003F60CB" w:rsidRDefault="00976059" w:rsidP="00976059">
      <w:pPr>
        <w:widowControl w:val="0"/>
        <w:numPr>
          <w:ilvl w:val="0"/>
          <w:numId w:val="8"/>
        </w:numPr>
        <w:shd w:val="clear" w:color="auto" w:fill="FFFFFF"/>
        <w:tabs>
          <w:tab w:val="left" w:pos="384"/>
        </w:tabs>
        <w:autoSpaceDE w:val="0"/>
        <w:autoSpaceDN w:val="0"/>
        <w:adjustRightInd w:val="0"/>
        <w:ind w:left="192" w:firstLine="709"/>
        <w:jc w:val="both"/>
        <w:rPr>
          <w:color w:val="000000"/>
          <w:sz w:val="28"/>
          <w:szCs w:val="28"/>
        </w:rPr>
      </w:pPr>
      <w:r w:rsidRPr="003F60CB">
        <w:rPr>
          <w:color w:val="000000"/>
          <w:spacing w:val="-2"/>
          <w:sz w:val="28"/>
          <w:szCs w:val="28"/>
        </w:rPr>
        <w:t xml:space="preserve">використання яскравих афоризмів, цитат, порівнянь, образів, кросворди, ребуси, шаради; </w:t>
      </w:r>
    </w:p>
    <w:p w:rsidR="00976059" w:rsidRPr="003F60CB" w:rsidRDefault="00976059" w:rsidP="00976059">
      <w:pPr>
        <w:widowControl w:val="0"/>
        <w:numPr>
          <w:ilvl w:val="0"/>
          <w:numId w:val="8"/>
        </w:numPr>
        <w:shd w:val="clear" w:color="auto" w:fill="FFFFFF"/>
        <w:tabs>
          <w:tab w:val="left" w:pos="384"/>
        </w:tabs>
        <w:autoSpaceDE w:val="0"/>
        <w:autoSpaceDN w:val="0"/>
        <w:adjustRightInd w:val="0"/>
        <w:spacing w:before="14"/>
        <w:ind w:left="192" w:firstLine="709"/>
        <w:jc w:val="both"/>
        <w:rPr>
          <w:color w:val="000000"/>
          <w:sz w:val="28"/>
          <w:szCs w:val="28"/>
        </w:rPr>
      </w:pPr>
      <w:r w:rsidRPr="003F60CB">
        <w:rPr>
          <w:color w:val="000000"/>
          <w:spacing w:val="-5"/>
          <w:sz w:val="28"/>
          <w:szCs w:val="28"/>
        </w:rPr>
        <w:t xml:space="preserve">рольові ігри («таємнича скринька», «асоціативний кущ»); </w:t>
      </w:r>
    </w:p>
    <w:p w:rsidR="00976059" w:rsidRPr="003F60CB" w:rsidRDefault="00976059" w:rsidP="00976059">
      <w:pPr>
        <w:widowControl w:val="0"/>
        <w:numPr>
          <w:ilvl w:val="0"/>
          <w:numId w:val="8"/>
        </w:numPr>
        <w:shd w:val="clear" w:color="auto" w:fill="FFFFFF"/>
        <w:tabs>
          <w:tab w:val="left" w:pos="384"/>
        </w:tabs>
        <w:autoSpaceDE w:val="0"/>
        <w:autoSpaceDN w:val="0"/>
        <w:adjustRightInd w:val="0"/>
        <w:spacing w:before="14"/>
        <w:ind w:left="192" w:firstLine="709"/>
        <w:jc w:val="both"/>
        <w:rPr>
          <w:color w:val="000000"/>
          <w:sz w:val="28"/>
          <w:szCs w:val="28"/>
        </w:rPr>
      </w:pPr>
      <w:r w:rsidRPr="003F60CB">
        <w:rPr>
          <w:color w:val="000000"/>
          <w:spacing w:val="-5"/>
          <w:sz w:val="28"/>
          <w:szCs w:val="28"/>
        </w:rPr>
        <w:t>бажання себе випробувати, долати труднощі;</w:t>
      </w:r>
    </w:p>
    <w:p w:rsidR="00976059" w:rsidRPr="003F60CB" w:rsidRDefault="00976059" w:rsidP="00976059">
      <w:pPr>
        <w:widowControl w:val="0"/>
        <w:numPr>
          <w:ilvl w:val="0"/>
          <w:numId w:val="8"/>
        </w:numPr>
        <w:shd w:val="clear" w:color="auto" w:fill="FFFFFF"/>
        <w:tabs>
          <w:tab w:val="left" w:pos="384"/>
        </w:tabs>
        <w:autoSpaceDE w:val="0"/>
        <w:autoSpaceDN w:val="0"/>
        <w:adjustRightInd w:val="0"/>
        <w:spacing w:before="14"/>
        <w:ind w:left="192" w:firstLine="709"/>
        <w:jc w:val="both"/>
        <w:rPr>
          <w:color w:val="000000"/>
          <w:sz w:val="28"/>
          <w:szCs w:val="28"/>
        </w:rPr>
      </w:pPr>
      <w:r w:rsidRPr="003F60CB">
        <w:rPr>
          <w:color w:val="000000"/>
          <w:spacing w:val="-5"/>
          <w:sz w:val="28"/>
          <w:szCs w:val="28"/>
        </w:rPr>
        <w:t>корисність у майбутній роботі;</w:t>
      </w:r>
    </w:p>
    <w:p w:rsidR="00976059" w:rsidRPr="003F60CB" w:rsidRDefault="00976059" w:rsidP="00976059">
      <w:pPr>
        <w:widowControl w:val="0"/>
        <w:numPr>
          <w:ilvl w:val="0"/>
          <w:numId w:val="8"/>
        </w:numPr>
        <w:shd w:val="clear" w:color="auto" w:fill="FFFFFF"/>
        <w:tabs>
          <w:tab w:val="left" w:pos="384"/>
        </w:tabs>
        <w:autoSpaceDE w:val="0"/>
        <w:autoSpaceDN w:val="0"/>
        <w:adjustRightInd w:val="0"/>
        <w:spacing w:before="14"/>
        <w:ind w:left="192" w:firstLine="709"/>
        <w:jc w:val="both"/>
        <w:rPr>
          <w:color w:val="000000"/>
          <w:sz w:val="28"/>
          <w:szCs w:val="28"/>
        </w:rPr>
      </w:pPr>
      <w:r w:rsidRPr="003F60CB">
        <w:rPr>
          <w:color w:val="000000"/>
          <w:spacing w:val="-5"/>
          <w:sz w:val="28"/>
          <w:szCs w:val="28"/>
        </w:rPr>
        <w:t>та ін.</w:t>
      </w:r>
    </w:p>
    <w:p w:rsidR="00976059" w:rsidRPr="003F60CB" w:rsidRDefault="00976059" w:rsidP="00976059">
      <w:pPr>
        <w:shd w:val="clear" w:color="auto" w:fill="FFFFFF"/>
        <w:ind w:left="58" w:right="10" w:firstLine="709"/>
        <w:jc w:val="both"/>
        <w:rPr>
          <w:color w:val="000000"/>
          <w:spacing w:val="-3"/>
          <w:sz w:val="28"/>
          <w:szCs w:val="28"/>
        </w:rPr>
      </w:pPr>
      <w:r w:rsidRPr="003F60CB">
        <w:rPr>
          <w:color w:val="000000"/>
          <w:spacing w:val="-6"/>
          <w:sz w:val="28"/>
          <w:szCs w:val="28"/>
        </w:rPr>
        <w:t xml:space="preserve">Слід звернути увагу на обов’язкове врахування під час проведення етапу мотивації вікових психологічних особливостей учнів, які й визначають </w:t>
      </w:r>
      <w:r w:rsidRPr="003F60CB">
        <w:rPr>
          <w:color w:val="000000"/>
          <w:spacing w:val="-3"/>
          <w:sz w:val="28"/>
          <w:szCs w:val="28"/>
        </w:rPr>
        <w:t>провідні напрями мотиваційної сфери.</w:t>
      </w:r>
    </w:p>
    <w:p w:rsidR="00976059" w:rsidRPr="003F60CB" w:rsidRDefault="00976059" w:rsidP="00976059">
      <w:pPr>
        <w:shd w:val="clear" w:color="auto" w:fill="FFFFFF"/>
        <w:ind w:left="58" w:right="10" w:firstLine="709"/>
        <w:jc w:val="both"/>
        <w:rPr>
          <w:color w:val="000000"/>
          <w:spacing w:val="-3"/>
          <w:sz w:val="28"/>
          <w:szCs w:val="28"/>
        </w:rPr>
      </w:pPr>
      <w:r w:rsidRPr="003F60CB">
        <w:rPr>
          <w:color w:val="000000"/>
          <w:spacing w:val="-3"/>
          <w:sz w:val="28"/>
          <w:szCs w:val="28"/>
        </w:rPr>
        <w:t xml:space="preserve">Назвичайно важливим є пробудження інтересу дітей до вивчення історії. «Хто не знає минулого, той не вартий майбутнього», – писав відомий український письменник М.Рильський. На думку В.Липинського, «історії – якщо дивитися на неї, як на «учительку життя» – не можна навчитись, її треба в своїй крові в своїй традиції і у своїй культурі мати». Історія дає можливість поєднати власний досвід із досвідом держави, і через це відчути себе частинкою України. «Не можна зрозуміти державу, а тим паче інші, не знаючи історії. Не можна зрозуміти і своїх поглядів, ставлення та емоційної реакції, якщо не знаєш своєї спадщини» (Г.М.Тревеліан). За Плутархом, «вдивляючись в історію, як у дзеркало, я намагаюся змінити на краще власне життя й влаштувати його за прикладом тих, про чиї доблесті розповідаю». «Найголовніше завдання історії вбачаю в тому, щоб не забулися добрі діла і щоб ті, хто чинить зло словами чи ділами, боялися увіковічнення цих подій», – так про особисту відповідальність в історії писав Тацит. </w:t>
      </w:r>
    </w:p>
    <w:p w:rsidR="00976059" w:rsidRPr="003F60CB" w:rsidRDefault="00976059" w:rsidP="00976059">
      <w:pPr>
        <w:shd w:val="clear" w:color="auto" w:fill="FFFFFF"/>
        <w:ind w:left="58" w:right="10" w:firstLine="709"/>
        <w:jc w:val="both"/>
        <w:rPr>
          <w:color w:val="000000"/>
          <w:spacing w:val="-3"/>
          <w:sz w:val="28"/>
          <w:szCs w:val="28"/>
        </w:rPr>
      </w:pPr>
      <w:r w:rsidRPr="003F60CB">
        <w:rPr>
          <w:color w:val="000000"/>
          <w:spacing w:val="-3"/>
          <w:sz w:val="28"/>
          <w:szCs w:val="28"/>
        </w:rPr>
        <w:t>Якби інформація помирала разом із її творцями, кожне наступне покоління розпочинало би спочатку. «Нація, яка не ознайомлена з історією, приречена ї повторювати» (Сантаяна). В історії усе важливо! «Людина не повинна намагатися викреслити минуле лише тому, що воно не влаштовує нас тепер» (Голда Мейєр).</w:t>
      </w:r>
    </w:p>
    <w:p w:rsidR="00976059" w:rsidRPr="003F60CB" w:rsidRDefault="00976059" w:rsidP="00976059">
      <w:pPr>
        <w:shd w:val="clear" w:color="auto" w:fill="FFFFFF"/>
        <w:ind w:left="10" w:firstLine="709"/>
        <w:jc w:val="both"/>
        <w:rPr>
          <w:sz w:val="28"/>
          <w:szCs w:val="28"/>
        </w:rPr>
      </w:pPr>
      <w:r w:rsidRPr="003F60CB">
        <w:rPr>
          <w:b/>
          <w:bCs/>
          <w:color w:val="000000"/>
          <w:spacing w:val="-1"/>
          <w:sz w:val="28"/>
          <w:szCs w:val="28"/>
        </w:rPr>
        <w:t xml:space="preserve">Формулювання мети й завдань уроку. </w:t>
      </w:r>
      <w:r w:rsidRPr="003F60CB">
        <w:rPr>
          <w:color w:val="000000"/>
          <w:spacing w:val="-1"/>
          <w:sz w:val="28"/>
          <w:szCs w:val="28"/>
        </w:rPr>
        <w:t>Мета цього етапу – спрямува</w:t>
      </w:r>
      <w:r w:rsidRPr="003F60CB">
        <w:rPr>
          <w:color w:val="000000"/>
          <w:spacing w:val="-5"/>
          <w:sz w:val="28"/>
          <w:szCs w:val="28"/>
        </w:rPr>
        <w:t xml:space="preserve">ти пізнавальну діяльність учнів, навчити їх формулювати мету й визначати шляхи їх досягнення. Від того, чи розуміють і усвідомлюють учні мету </w:t>
      </w:r>
      <w:r w:rsidRPr="003F60CB">
        <w:rPr>
          <w:color w:val="000000"/>
          <w:spacing w:val="-3"/>
          <w:sz w:val="28"/>
          <w:szCs w:val="28"/>
        </w:rPr>
        <w:t xml:space="preserve">своєї діяльності, залежить усвідомлене, зацікавлене особисте ставлення </w:t>
      </w:r>
      <w:r w:rsidRPr="003F60CB">
        <w:rPr>
          <w:color w:val="000000"/>
          <w:spacing w:val="-4"/>
          <w:sz w:val="28"/>
          <w:szCs w:val="28"/>
        </w:rPr>
        <w:t>до навчання; навчальний процес стає осмисленим. Тобто цей етап забез</w:t>
      </w:r>
      <w:r w:rsidRPr="003F60CB">
        <w:rPr>
          <w:color w:val="000000"/>
          <w:spacing w:val="-5"/>
          <w:sz w:val="28"/>
          <w:szCs w:val="28"/>
        </w:rPr>
        <w:t>печує активність на наступних етапах уроку.</w:t>
      </w:r>
    </w:p>
    <w:p w:rsidR="00976059" w:rsidRPr="003F60CB" w:rsidRDefault="00976059" w:rsidP="00976059">
      <w:pPr>
        <w:shd w:val="clear" w:color="auto" w:fill="FFFFFF"/>
        <w:ind w:left="14" w:right="5" w:firstLine="709"/>
        <w:jc w:val="both"/>
        <w:rPr>
          <w:color w:val="000000"/>
          <w:spacing w:val="-4"/>
          <w:sz w:val="28"/>
          <w:szCs w:val="28"/>
        </w:rPr>
      </w:pPr>
      <w:r w:rsidRPr="003F60CB">
        <w:rPr>
          <w:color w:val="000000"/>
          <w:spacing w:val="-6"/>
          <w:sz w:val="28"/>
          <w:szCs w:val="28"/>
        </w:rPr>
        <w:t>Ще під час підготовки до уроку вчитель повинен чіт</w:t>
      </w:r>
      <w:r w:rsidRPr="003F60CB">
        <w:rPr>
          <w:color w:val="000000"/>
          <w:spacing w:val="-4"/>
          <w:sz w:val="28"/>
          <w:szCs w:val="28"/>
        </w:rPr>
        <w:t>ко сформулювати мету, завдання та очікувані результати заняття. Необ</w:t>
      </w:r>
      <w:r w:rsidRPr="003F60CB">
        <w:rPr>
          <w:color w:val="000000"/>
          <w:spacing w:val="-6"/>
          <w:sz w:val="28"/>
          <w:szCs w:val="28"/>
        </w:rPr>
        <w:t xml:space="preserve">хідно відзначити, що в педагогічній літературі й досі дискутується питання концепції висунення цілей уроку. Є </w:t>
      </w:r>
      <w:r w:rsidRPr="003F60CB">
        <w:rPr>
          <w:color w:val="000000"/>
          <w:spacing w:val="-8"/>
          <w:sz w:val="28"/>
          <w:szCs w:val="28"/>
        </w:rPr>
        <w:t xml:space="preserve">три мети – </w:t>
      </w:r>
      <w:r w:rsidRPr="003F60CB">
        <w:rPr>
          <w:color w:val="000000"/>
          <w:spacing w:val="-4"/>
          <w:sz w:val="28"/>
          <w:szCs w:val="28"/>
        </w:rPr>
        <w:t xml:space="preserve">навчальна, освітня та розвивальна як рівноцінні. </w:t>
      </w:r>
    </w:p>
    <w:p w:rsidR="00976059" w:rsidRPr="003F60CB" w:rsidRDefault="00976059" w:rsidP="00976059">
      <w:pPr>
        <w:shd w:val="clear" w:color="auto" w:fill="FFFFFF"/>
        <w:ind w:left="14" w:right="5" w:firstLine="709"/>
        <w:jc w:val="both"/>
        <w:rPr>
          <w:sz w:val="28"/>
          <w:szCs w:val="28"/>
        </w:rPr>
      </w:pPr>
      <w:r w:rsidRPr="003F60CB">
        <w:rPr>
          <w:sz w:val="28"/>
          <w:szCs w:val="28"/>
        </w:rPr>
        <w:t xml:space="preserve">Виходячи зі змісту навчального матеріалу, вчитель формулює навчальну, розвивальну та виховну мету уроку. </w:t>
      </w:r>
      <w:r w:rsidRPr="003F60CB">
        <w:rPr>
          <w:color w:val="000000"/>
          <w:sz w:val="28"/>
          <w:szCs w:val="28"/>
        </w:rPr>
        <w:t xml:space="preserve">Існує кілька способів визначення мети уроку через </w:t>
      </w:r>
      <w:r w:rsidRPr="003F60CB">
        <w:rPr>
          <w:i/>
          <w:iCs/>
          <w:color w:val="000000"/>
          <w:sz w:val="28"/>
          <w:szCs w:val="28"/>
        </w:rPr>
        <w:t xml:space="preserve">зміст, </w:t>
      </w:r>
      <w:r w:rsidRPr="003F60CB">
        <w:rPr>
          <w:color w:val="000000"/>
          <w:sz w:val="28"/>
          <w:szCs w:val="28"/>
        </w:rPr>
        <w:t xml:space="preserve">що вивчається (наприклад, «ознайомити з передумовами та причинами прийняття християнства»); </w:t>
      </w:r>
      <w:r w:rsidRPr="003F60CB">
        <w:rPr>
          <w:i/>
          <w:iCs/>
          <w:color w:val="000000"/>
          <w:sz w:val="28"/>
          <w:szCs w:val="28"/>
        </w:rPr>
        <w:t xml:space="preserve">діяльність вчителя </w:t>
      </w:r>
      <w:r w:rsidRPr="003F60CB">
        <w:rPr>
          <w:color w:val="000000"/>
          <w:sz w:val="28"/>
          <w:szCs w:val="28"/>
        </w:rPr>
        <w:t xml:space="preserve">(«навчити з’ясовувати передумови та причини), через </w:t>
      </w:r>
      <w:r w:rsidRPr="003F60CB">
        <w:rPr>
          <w:i/>
          <w:iCs/>
          <w:color w:val="000000"/>
          <w:sz w:val="28"/>
          <w:szCs w:val="28"/>
        </w:rPr>
        <w:t xml:space="preserve">діяльність учнів </w:t>
      </w:r>
      <w:r w:rsidRPr="003F60CB">
        <w:rPr>
          <w:color w:val="000000"/>
          <w:sz w:val="28"/>
          <w:szCs w:val="28"/>
        </w:rPr>
        <w:t xml:space="preserve">(«учень повинен уміти показувати...»), через </w:t>
      </w:r>
      <w:r w:rsidRPr="003F60CB">
        <w:rPr>
          <w:i/>
          <w:iCs/>
          <w:color w:val="000000"/>
          <w:sz w:val="28"/>
          <w:szCs w:val="28"/>
        </w:rPr>
        <w:t>харак</w:t>
      </w:r>
      <w:r w:rsidRPr="003F60CB">
        <w:rPr>
          <w:i/>
          <w:iCs/>
          <w:sz w:val="28"/>
          <w:szCs w:val="28"/>
        </w:rPr>
        <w:t>теристику процес</w:t>
      </w:r>
      <w:r w:rsidRPr="003F60CB">
        <w:rPr>
          <w:i/>
          <w:iCs/>
          <w:color w:val="000000"/>
          <w:sz w:val="28"/>
          <w:szCs w:val="28"/>
        </w:rPr>
        <w:t xml:space="preserve">у </w:t>
      </w:r>
      <w:r w:rsidRPr="003F60CB">
        <w:rPr>
          <w:color w:val="000000"/>
          <w:sz w:val="28"/>
          <w:szCs w:val="28"/>
        </w:rPr>
        <w:t>(«формування уміння...»).</w:t>
      </w:r>
    </w:p>
    <w:p w:rsidR="00976059" w:rsidRPr="003F60CB" w:rsidRDefault="00976059" w:rsidP="00976059">
      <w:pPr>
        <w:shd w:val="clear" w:color="auto" w:fill="FFFFFF"/>
        <w:autoSpaceDE w:val="0"/>
        <w:autoSpaceDN w:val="0"/>
        <w:adjustRightInd w:val="0"/>
        <w:ind w:firstLine="709"/>
        <w:jc w:val="both"/>
        <w:rPr>
          <w:i/>
          <w:iCs/>
          <w:color w:val="000000"/>
          <w:sz w:val="28"/>
          <w:szCs w:val="28"/>
        </w:rPr>
      </w:pPr>
      <w:r w:rsidRPr="003F60CB">
        <w:rPr>
          <w:color w:val="000000"/>
          <w:sz w:val="28"/>
          <w:szCs w:val="28"/>
        </w:rPr>
        <w:t xml:space="preserve">За особистісно орієнтованим навчанням найкращим є спосіб визначення мети через діяльність учнів. Обов’язковою умовою ефективності цілевизначення є </w:t>
      </w:r>
      <w:r w:rsidRPr="003F60CB">
        <w:rPr>
          <w:i/>
          <w:iCs/>
          <w:color w:val="000000"/>
          <w:sz w:val="28"/>
          <w:szCs w:val="28"/>
        </w:rPr>
        <w:t xml:space="preserve">конкретизація – </w:t>
      </w:r>
      <w:r w:rsidRPr="003F60CB">
        <w:rPr>
          <w:color w:val="000000"/>
          <w:sz w:val="28"/>
          <w:szCs w:val="28"/>
        </w:rPr>
        <w:t xml:space="preserve">побудова чіткої системи цілей, всередині яких виділені їх категорії і послідовні рівні (ієрархія), </w:t>
      </w:r>
      <w:r w:rsidRPr="003F60CB">
        <w:rPr>
          <w:i/>
          <w:iCs/>
          <w:color w:val="000000"/>
          <w:sz w:val="28"/>
          <w:szCs w:val="28"/>
        </w:rPr>
        <w:t xml:space="preserve">зрозумілість – </w:t>
      </w:r>
      <w:r w:rsidRPr="003F60CB">
        <w:rPr>
          <w:color w:val="000000"/>
          <w:sz w:val="28"/>
          <w:szCs w:val="28"/>
        </w:rPr>
        <w:t>створення максимально зрозумілої мови для осмислення цілей навчання, на яку вчитель може перекласти недостатньо зрозумілі формулювання.</w:t>
      </w:r>
    </w:p>
    <w:p w:rsidR="00976059" w:rsidRPr="003F60CB" w:rsidRDefault="00976059" w:rsidP="00976059">
      <w:pPr>
        <w:shd w:val="clear" w:color="auto" w:fill="FFFFFF"/>
        <w:autoSpaceDE w:val="0"/>
        <w:autoSpaceDN w:val="0"/>
        <w:adjustRightInd w:val="0"/>
        <w:ind w:firstLine="709"/>
        <w:jc w:val="both"/>
        <w:rPr>
          <w:color w:val="000000"/>
          <w:sz w:val="28"/>
          <w:szCs w:val="28"/>
        </w:rPr>
      </w:pPr>
      <w:r w:rsidRPr="003F60CB">
        <w:rPr>
          <w:color w:val="000000"/>
          <w:sz w:val="28"/>
          <w:szCs w:val="28"/>
        </w:rPr>
        <w:t xml:space="preserve">При визначенні мети навчального заняття доцільно використовувати такі дієслова: </w:t>
      </w:r>
      <w:r w:rsidRPr="003F60CB">
        <w:rPr>
          <w:i/>
          <w:iCs/>
          <w:color w:val="000000"/>
          <w:sz w:val="28"/>
          <w:szCs w:val="28"/>
        </w:rPr>
        <w:t xml:space="preserve">освітня та розвивальна мета – виробити </w:t>
      </w:r>
      <w:r w:rsidRPr="003F60CB">
        <w:rPr>
          <w:color w:val="000000"/>
          <w:sz w:val="28"/>
          <w:szCs w:val="28"/>
        </w:rPr>
        <w:t xml:space="preserve">(уміння, навички), </w:t>
      </w:r>
      <w:r w:rsidRPr="003F60CB">
        <w:rPr>
          <w:i/>
          <w:iCs/>
          <w:color w:val="000000"/>
          <w:sz w:val="28"/>
          <w:szCs w:val="28"/>
        </w:rPr>
        <w:t xml:space="preserve">виявити </w:t>
      </w:r>
      <w:r w:rsidRPr="003F60CB">
        <w:rPr>
          <w:color w:val="000000"/>
          <w:sz w:val="28"/>
          <w:szCs w:val="28"/>
        </w:rPr>
        <w:t xml:space="preserve">(причини, характерні риси), </w:t>
      </w:r>
      <w:r w:rsidRPr="003F60CB">
        <w:rPr>
          <w:i/>
          <w:iCs/>
          <w:color w:val="000000"/>
          <w:sz w:val="28"/>
          <w:szCs w:val="28"/>
        </w:rPr>
        <w:t xml:space="preserve">досягти </w:t>
      </w:r>
      <w:r w:rsidRPr="003F60CB">
        <w:rPr>
          <w:color w:val="000000"/>
          <w:sz w:val="28"/>
          <w:szCs w:val="28"/>
        </w:rPr>
        <w:t xml:space="preserve">(автоматичного виконання операції, певного рівня знань), </w:t>
      </w:r>
      <w:r w:rsidRPr="003F60CB">
        <w:rPr>
          <w:i/>
          <w:iCs/>
          <w:color w:val="000000"/>
          <w:sz w:val="28"/>
          <w:szCs w:val="28"/>
        </w:rPr>
        <w:t xml:space="preserve">закріпити </w:t>
      </w:r>
      <w:r w:rsidRPr="003F60CB">
        <w:rPr>
          <w:color w:val="000000"/>
          <w:sz w:val="28"/>
          <w:szCs w:val="28"/>
        </w:rPr>
        <w:t xml:space="preserve">(фактичний матеріал, уміння, навички), </w:t>
      </w:r>
      <w:r w:rsidRPr="003F60CB">
        <w:rPr>
          <w:i/>
          <w:iCs/>
          <w:color w:val="000000"/>
          <w:sz w:val="28"/>
          <w:szCs w:val="28"/>
        </w:rPr>
        <w:t xml:space="preserve">завершити </w:t>
      </w:r>
      <w:r w:rsidRPr="003F60CB">
        <w:rPr>
          <w:color w:val="000000"/>
          <w:sz w:val="28"/>
          <w:szCs w:val="28"/>
        </w:rPr>
        <w:t xml:space="preserve">(формування дослідження), </w:t>
      </w:r>
      <w:r w:rsidRPr="003F60CB">
        <w:rPr>
          <w:i/>
          <w:iCs/>
          <w:color w:val="000000"/>
          <w:sz w:val="28"/>
          <w:szCs w:val="28"/>
        </w:rPr>
        <w:t xml:space="preserve">дослідити </w:t>
      </w:r>
      <w:r w:rsidRPr="003F60CB">
        <w:rPr>
          <w:color w:val="000000"/>
          <w:sz w:val="28"/>
          <w:szCs w:val="28"/>
        </w:rPr>
        <w:t xml:space="preserve">(залежність, зв’язок), </w:t>
      </w:r>
      <w:r w:rsidRPr="003F60CB">
        <w:rPr>
          <w:i/>
          <w:iCs/>
          <w:color w:val="000000"/>
          <w:sz w:val="28"/>
          <w:szCs w:val="28"/>
        </w:rPr>
        <w:t xml:space="preserve">мотивувати </w:t>
      </w:r>
      <w:r w:rsidRPr="003F60CB">
        <w:rPr>
          <w:color w:val="000000"/>
          <w:sz w:val="28"/>
          <w:szCs w:val="28"/>
        </w:rPr>
        <w:t xml:space="preserve">(вчинки, діяльність), </w:t>
      </w:r>
      <w:r w:rsidRPr="003F60CB">
        <w:rPr>
          <w:i/>
          <w:iCs/>
          <w:color w:val="000000"/>
          <w:sz w:val="28"/>
          <w:szCs w:val="28"/>
        </w:rPr>
        <w:t xml:space="preserve">навчити </w:t>
      </w:r>
      <w:r w:rsidRPr="003F60CB">
        <w:rPr>
          <w:color w:val="000000"/>
          <w:sz w:val="28"/>
          <w:szCs w:val="28"/>
        </w:rPr>
        <w:t xml:space="preserve">(аналізувати, виділяти головне, розрізняти), </w:t>
      </w:r>
      <w:r w:rsidRPr="003F60CB">
        <w:rPr>
          <w:i/>
          <w:iCs/>
          <w:color w:val="000000"/>
          <w:sz w:val="28"/>
          <w:szCs w:val="28"/>
        </w:rPr>
        <w:t xml:space="preserve">узагальнити </w:t>
      </w:r>
      <w:r w:rsidRPr="003F60CB">
        <w:rPr>
          <w:color w:val="000000"/>
          <w:sz w:val="28"/>
          <w:szCs w:val="28"/>
        </w:rPr>
        <w:t xml:space="preserve">(фактичний матеріал), </w:t>
      </w:r>
      <w:r w:rsidRPr="003F60CB">
        <w:rPr>
          <w:i/>
          <w:iCs/>
          <w:color w:val="000000"/>
          <w:sz w:val="28"/>
          <w:szCs w:val="28"/>
        </w:rPr>
        <w:t xml:space="preserve">пояснити </w:t>
      </w:r>
      <w:r w:rsidRPr="003F60CB">
        <w:rPr>
          <w:color w:val="000000"/>
          <w:sz w:val="28"/>
          <w:szCs w:val="28"/>
        </w:rPr>
        <w:t xml:space="preserve">(принцип дії, організацію), </w:t>
      </w:r>
      <w:r w:rsidRPr="003F60CB">
        <w:rPr>
          <w:i/>
          <w:iCs/>
          <w:color w:val="000000"/>
          <w:sz w:val="28"/>
          <w:szCs w:val="28"/>
        </w:rPr>
        <w:t xml:space="preserve">ознайомити </w:t>
      </w:r>
      <w:r w:rsidRPr="003F60CB">
        <w:rPr>
          <w:color w:val="000000"/>
          <w:sz w:val="28"/>
          <w:szCs w:val="28"/>
        </w:rPr>
        <w:t xml:space="preserve">(зі змістом, принципом), </w:t>
      </w:r>
      <w:r w:rsidRPr="003F60CB">
        <w:rPr>
          <w:i/>
          <w:iCs/>
          <w:color w:val="000000"/>
          <w:sz w:val="28"/>
          <w:szCs w:val="28"/>
        </w:rPr>
        <w:t xml:space="preserve">оцінити </w:t>
      </w:r>
      <w:r w:rsidRPr="003F60CB">
        <w:rPr>
          <w:color w:val="000000"/>
          <w:sz w:val="28"/>
          <w:szCs w:val="28"/>
        </w:rPr>
        <w:t xml:space="preserve">(ступінь прогресивності, підготовленості), </w:t>
      </w:r>
      <w:r w:rsidRPr="003F60CB">
        <w:rPr>
          <w:i/>
          <w:iCs/>
          <w:color w:val="000000"/>
          <w:sz w:val="28"/>
          <w:szCs w:val="28"/>
        </w:rPr>
        <w:t xml:space="preserve">охарактеризувати </w:t>
      </w:r>
      <w:r w:rsidRPr="003F60CB">
        <w:rPr>
          <w:color w:val="000000"/>
          <w:sz w:val="28"/>
          <w:szCs w:val="28"/>
        </w:rPr>
        <w:t xml:space="preserve">(історичну постать), </w:t>
      </w:r>
      <w:r w:rsidRPr="003F60CB">
        <w:rPr>
          <w:i/>
          <w:iCs/>
          <w:color w:val="000000"/>
          <w:sz w:val="28"/>
          <w:szCs w:val="28"/>
        </w:rPr>
        <w:t xml:space="preserve">залучити </w:t>
      </w:r>
      <w:r w:rsidRPr="003F60CB">
        <w:rPr>
          <w:color w:val="000000"/>
          <w:sz w:val="28"/>
          <w:szCs w:val="28"/>
        </w:rPr>
        <w:t xml:space="preserve">(до діяльності), </w:t>
      </w:r>
      <w:r w:rsidRPr="003F60CB">
        <w:rPr>
          <w:i/>
          <w:iCs/>
          <w:color w:val="000000"/>
          <w:sz w:val="28"/>
          <w:szCs w:val="28"/>
        </w:rPr>
        <w:t xml:space="preserve">показати </w:t>
      </w:r>
      <w:r w:rsidRPr="003F60CB">
        <w:rPr>
          <w:color w:val="000000"/>
          <w:sz w:val="28"/>
          <w:szCs w:val="28"/>
        </w:rPr>
        <w:t xml:space="preserve">(взаємозв’язок, роль, значення, недоліки, переваги), </w:t>
      </w:r>
      <w:r w:rsidRPr="003F60CB">
        <w:rPr>
          <w:i/>
          <w:iCs/>
          <w:color w:val="000000"/>
          <w:sz w:val="28"/>
          <w:szCs w:val="28"/>
        </w:rPr>
        <w:t xml:space="preserve">перевірити </w:t>
      </w:r>
      <w:r w:rsidRPr="003F60CB">
        <w:rPr>
          <w:color w:val="000000"/>
          <w:sz w:val="28"/>
          <w:szCs w:val="28"/>
        </w:rPr>
        <w:t>(ступінь засвоєння),</w:t>
      </w:r>
      <w:r w:rsidRPr="003F60CB">
        <w:rPr>
          <w:i/>
          <w:iCs/>
          <w:color w:val="000000"/>
          <w:sz w:val="28"/>
          <w:szCs w:val="28"/>
        </w:rPr>
        <w:t xml:space="preserve">розвинути </w:t>
      </w:r>
      <w:r w:rsidRPr="003F60CB">
        <w:rPr>
          <w:color w:val="000000"/>
          <w:sz w:val="28"/>
          <w:szCs w:val="28"/>
        </w:rPr>
        <w:t xml:space="preserve">(уміння аналізувати, застосовувати), </w:t>
      </w:r>
      <w:r w:rsidRPr="003F60CB">
        <w:rPr>
          <w:i/>
          <w:iCs/>
          <w:color w:val="000000"/>
          <w:sz w:val="28"/>
          <w:szCs w:val="28"/>
        </w:rPr>
        <w:t xml:space="preserve">розкрити </w:t>
      </w:r>
      <w:r w:rsidRPr="003F60CB">
        <w:rPr>
          <w:color w:val="000000"/>
          <w:sz w:val="28"/>
          <w:szCs w:val="28"/>
        </w:rPr>
        <w:t xml:space="preserve">(значення, роль), </w:t>
      </w:r>
      <w:r w:rsidRPr="003F60CB">
        <w:rPr>
          <w:i/>
          <w:iCs/>
          <w:color w:val="000000"/>
          <w:sz w:val="28"/>
          <w:szCs w:val="28"/>
        </w:rPr>
        <w:t xml:space="preserve">розповісти </w:t>
      </w:r>
      <w:r w:rsidRPr="003F60CB">
        <w:rPr>
          <w:color w:val="000000"/>
          <w:sz w:val="28"/>
          <w:szCs w:val="28"/>
        </w:rPr>
        <w:t xml:space="preserve">(послідовність дії), </w:t>
      </w:r>
      <w:r w:rsidRPr="003F60CB">
        <w:rPr>
          <w:i/>
          <w:iCs/>
          <w:color w:val="000000"/>
          <w:sz w:val="28"/>
          <w:szCs w:val="28"/>
        </w:rPr>
        <w:t xml:space="preserve">роз’яснити </w:t>
      </w:r>
      <w:r w:rsidRPr="003F60CB">
        <w:rPr>
          <w:color w:val="000000"/>
          <w:sz w:val="28"/>
          <w:szCs w:val="28"/>
        </w:rPr>
        <w:t xml:space="preserve">(взаємозв’язок, основні положення, ідеї), </w:t>
      </w:r>
      <w:r w:rsidRPr="003F60CB">
        <w:rPr>
          <w:i/>
          <w:iCs/>
          <w:color w:val="000000"/>
          <w:sz w:val="28"/>
          <w:szCs w:val="28"/>
        </w:rPr>
        <w:t xml:space="preserve">систематизувати </w:t>
      </w:r>
      <w:r w:rsidRPr="003F60CB">
        <w:rPr>
          <w:color w:val="000000"/>
          <w:sz w:val="28"/>
          <w:szCs w:val="28"/>
        </w:rPr>
        <w:t xml:space="preserve">(знання, уміння, навички), </w:t>
      </w:r>
      <w:r w:rsidRPr="003F60CB">
        <w:rPr>
          <w:i/>
          <w:iCs/>
          <w:color w:val="000000"/>
          <w:sz w:val="28"/>
          <w:szCs w:val="28"/>
        </w:rPr>
        <w:t xml:space="preserve">створити </w:t>
      </w:r>
      <w:r w:rsidRPr="003F60CB">
        <w:rPr>
          <w:color w:val="000000"/>
          <w:sz w:val="28"/>
          <w:szCs w:val="28"/>
        </w:rPr>
        <w:t xml:space="preserve">(умови, атмосферу), </w:t>
      </w:r>
      <w:r w:rsidRPr="003F60CB">
        <w:rPr>
          <w:i/>
          <w:iCs/>
          <w:color w:val="000000"/>
          <w:sz w:val="28"/>
          <w:szCs w:val="28"/>
        </w:rPr>
        <w:t xml:space="preserve">поглибити </w:t>
      </w:r>
      <w:r w:rsidRPr="003F60CB">
        <w:rPr>
          <w:color w:val="000000"/>
          <w:sz w:val="28"/>
          <w:szCs w:val="28"/>
        </w:rPr>
        <w:t xml:space="preserve">(знання), </w:t>
      </w:r>
      <w:r w:rsidRPr="003F60CB">
        <w:rPr>
          <w:i/>
          <w:iCs/>
          <w:color w:val="000000"/>
          <w:sz w:val="28"/>
          <w:szCs w:val="28"/>
        </w:rPr>
        <w:t xml:space="preserve">встановити </w:t>
      </w:r>
      <w:r w:rsidRPr="003F60CB">
        <w:rPr>
          <w:color w:val="000000"/>
          <w:sz w:val="28"/>
          <w:szCs w:val="28"/>
        </w:rPr>
        <w:t xml:space="preserve">(взаємозв’язок, залежність); </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xml:space="preserve">- </w:t>
      </w:r>
      <w:r w:rsidRPr="003F60CB">
        <w:rPr>
          <w:i/>
          <w:iCs/>
          <w:color w:val="000000"/>
          <w:sz w:val="28"/>
          <w:szCs w:val="28"/>
        </w:rPr>
        <w:t xml:space="preserve">виховна мета </w:t>
      </w:r>
      <w:r w:rsidRPr="003F60CB">
        <w:rPr>
          <w:color w:val="000000"/>
          <w:sz w:val="28"/>
          <w:szCs w:val="28"/>
        </w:rPr>
        <w:t xml:space="preserve">(акцентувати увагу учнів на моральних та етичних нормах), </w:t>
      </w:r>
      <w:r w:rsidRPr="003F60CB">
        <w:rPr>
          <w:i/>
          <w:iCs/>
          <w:color w:val="000000"/>
          <w:sz w:val="28"/>
          <w:szCs w:val="28"/>
        </w:rPr>
        <w:t xml:space="preserve">аргументувати </w:t>
      </w:r>
      <w:r w:rsidRPr="003F60CB">
        <w:rPr>
          <w:color w:val="000000"/>
          <w:sz w:val="28"/>
          <w:szCs w:val="28"/>
        </w:rPr>
        <w:t xml:space="preserve">(положення моральних та етичних норм), </w:t>
      </w:r>
      <w:r w:rsidRPr="003F60CB">
        <w:rPr>
          <w:i/>
          <w:iCs/>
          <w:color w:val="000000"/>
          <w:sz w:val="28"/>
          <w:szCs w:val="28"/>
        </w:rPr>
        <w:t xml:space="preserve">викликати почуття </w:t>
      </w:r>
      <w:r w:rsidRPr="003F60CB">
        <w:rPr>
          <w:color w:val="000000"/>
          <w:sz w:val="28"/>
          <w:szCs w:val="28"/>
        </w:rPr>
        <w:t xml:space="preserve">(захоплення, гордості, відповідальності, співчуття, радості, поваги, презирства), </w:t>
      </w:r>
      <w:r w:rsidRPr="003F60CB">
        <w:rPr>
          <w:i/>
          <w:iCs/>
          <w:color w:val="000000"/>
          <w:sz w:val="28"/>
          <w:szCs w:val="28"/>
        </w:rPr>
        <w:t xml:space="preserve">виробити </w:t>
      </w:r>
      <w:r w:rsidRPr="003F60CB">
        <w:rPr>
          <w:color w:val="000000"/>
          <w:sz w:val="28"/>
          <w:szCs w:val="28"/>
        </w:rPr>
        <w:t xml:space="preserve">(звички, риси характеру), </w:t>
      </w:r>
      <w:r w:rsidRPr="003F60CB">
        <w:rPr>
          <w:i/>
          <w:iCs/>
          <w:color w:val="000000"/>
          <w:sz w:val="28"/>
          <w:szCs w:val="28"/>
        </w:rPr>
        <w:t xml:space="preserve">виховати </w:t>
      </w:r>
      <w:r w:rsidRPr="003F60CB">
        <w:rPr>
          <w:color w:val="000000"/>
          <w:sz w:val="28"/>
          <w:szCs w:val="28"/>
        </w:rPr>
        <w:t xml:space="preserve">(патріотизм, гуманність, почуття національної гідності, працелюбність, чесність, щирість, акуратність, ввічливість, вірність, дисциплінованість, діловитість, ініціативність, культуру (інтелектуальну, літературну, музичну тощо) поведінки, спостережливість, винахідливість, незалежність, обережність, кмітливість, об'єктивність, рішучість, цілеспрямованість, скромність, сміливість, тактовність, почуття нового, прогресивного тощо), </w:t>
      </w:r>
      <w:r w:rsidRPr="003F60CB">
        <w:rPr>
          <w:i/>
          <w:iCs/>
          <w:color w:val="000000"/>
          <w:sz w:val="28"/>
          <w:szCs w:val="28"/>
        </w:rPr>
        <w:t xml:space="preserve">виявити </w:t>
      </w:r>
      <w:r w:rsidRPr="003F60CB">
        <w:rPr>
          <w:color w:val="000000"/>
          <w:sz w:val="28"/>
          <w:szCs w:val="28"/>
        </w:rPr>
        <w:t xml:space="preserve">(ціннісні орієнтації), </w:t>
      </w:r>
      <w:r w:rsidRPr="003F60CB">
        <w:rPr>
          <w:i/>
          <w:iCs/>
          <w:color w:val="000000"/>
          <w:sz w:val="28"/>
          <w:szCs w:val="28"/>
        </w:rPr>
        <w:t xml:space="preserve">досягти </w:t>
      </w:r>
      <w:r w:rsidRPr="003F60CB">
        <w:rPr>
          <w:color w:val="000000"/>
          <w:sz w:val="28"/>
          <w:szCs w:val="28"/>
        </w:rPr>
        <w:t xml:space="preserve">(усвідомлення моральних норм), </w:t>
      </w:r>
      <w:r w:rsidRPr="003F60CB">
        <w:rPr>
          <w:i/>
          <w:iCs/>
          <w:color w:val="000000"/>
          <w:sz w:val="28"/>
          <w:szCs w:val="28"/>
        </w:rPr>
        <w:t xml:space="preserve">мотивувати </w:t>
      </w:r>
      <w:r w:rsidRPr="003F60CB">
        <w:rPr>
          <w:color w:val="000000"/>
          <w:sz w:val="28"/>
          <w:szCs w:val="28"/>
        </w:rPr>
        <w:t xml:space="preserve">(моральні вчинки), </w:t>
      </w:r>
      <w:r w:rsidRPr="003F60CB">
        <w:rPr>
          <w:i/>
          <w:iCs/>
          <w:color w:val="000000"/>
          <w:sz w:val="28"/>
          <w:szCs w:val="28"/>
        </w:rPr>
        <w:t xml:space="preserve">вивчити </w:t>
      </w:r>
      <w:r w:rsidRPr="003F60CB">
        <w:rPr>
          <w:color w:val="000000"/>
          <w:sz w:val="28"/>
          <w:szCs w:val="28"/>
        </w:rPr>
        <w:t xml:space="preserve">(положення, принципи, норми), </w:t>
      </w:r>
      <w:r w:rsidRPr="003F60CB">
        <w:rPr>
          <w:i/>
          <w:iCs/>
          <w:color w:val="000000"/>
          <w:sz w:val="28"/>
          <w:szCs w:val="28"/>
        </w:rPr>
        <w:t xml:space="preserve">навчити </w:t>
      </w:r>
      <w:r w:rsidRPr="003F60CB">
        <w:rPr>
          <w:color w:val="000000"/>
          <w:sz w:val="28"/>
          <w:szCs w:val="28"/>
        </w:rPr>
        <w:t xml:space="preserve">(давати моральну оцінку), </w:t>
      </w:r>
      <w:r w:rsidRPr="003F60CB">
        <w:rPr>
          <w:i/>
          <w:iCs/>
          <w:color w:val="000000"/>
          <w:sz w:val="28"/>
          <w:szCs w:val="28"/>
        </w:rPr>
        <w:t xml:space="preserve">пояснити </w:t>
      </w:r>
      <w:r w:rsidRPr="003F60CB">
        <w:rPr>
          <w:color w:val="000000"/>
          <w:sz w:val="28"/>
          <w:szCs w:val="28"/>
        </w:rPr>
        <w:t xml:space="preserve">(сутність моральних понять, світогляду, ідей), </w:t>
      </w:r>
      <w:r w:rsidRPr="003F60CB">
        <w:rPr>
          <w:i/>
          <w:iCs/>
          <w:color w:val="000000"/>
          <w:sz w:val="28"/>
          <w:szCs w:val="28"/>
        </w:rPr>
        <w:t xml:space="preserve">познайомити </w:t>
      </w:r>
      <w:r w:rsidRPr="003F60CB">
        <w:rPr>
          <w:color w:val="000000"/>
          <w:sz w:val="28"/>
          <w:szCs w:val="28"/>
        </w:rPr>
        <w:t xml:space="preserve">(з моральними нормами), </w:t>
      </w:r>
      <w:r w:rsidRPr="003F60CB">
        <w:rPr>
          <w:i/>
          <w:iCs/>
          <w:color w:val="000000"/>
          <w:sz w:val="28"/>
          <w:szCs w:val="28"/>
        </w:rPr>
        <w:t xml:space="preserve">охарактеризувати </w:t>
      </w:r>
      <w:r w:rsidRPr="003F60CB">
        <w:rPr>
          <w:color w:val="000000"/>
          <w:sz w:val="28"/>
          <w:szCs w:val="28"/>
        </w:rPr>
        <w:t xml:space="preserve">(історичні умови, ідеї, погляди), </w:t>
      </w:r>
      <w:r w:rsidRPr="003F60CB">
        <w:rPr>
          <w:i/>
          <w:iCs/>
          <w:color w:val="000000"/>
          <w:sz w:val="28"/>
          <w:szCs w:val="28"/>
        </w:rPr>
        <w:t xml:space="preserve">підвести </w:t>
      </w:r>
      <w:r w:rsidRPr="003F60CB">
        <w:rPr>
          <w:color w:val="000000"/>
          <w:sz w:val="28"/>
          <w:szCs w:val="28"/>
        </w:rPr>
        <w:t xml:space="preserve">(до висновку, розуміння важливості, цінності), </w:t>
      </w:r>
      <w:r w:rsidRPr="003F60CB">
        <w:rPr>
          <w:i/>
          <w:iCs/>
          <w:color w:val="000000"/>
          <w:sz w:val="28"/>
          <w:szCs w:val="28"/>
        </w:rPr>
        <w:t xml:space="preserve">прищепити </w:t>
      </w:r>
      <w:r w:rsidRPr="003F60CB">
        <w:rPr>
          <w:color w:val="000000"/>
          <w:sz w:val="28"/>
          <w:szCs w:val="28"/>
        </w:rPr>
        <w:t xml:space="preserve">(смак, звичку), </w:t>
      </w:r>
      <w:r w:rsidRPr="003F60CB">
        <w:rPr>
          <w:i/>
          <w:iCs/>
          <w:color w:val="000000"/>
          <w:sz w:val="28"/>
          <w:szCs w:val="28"/>
        </w:rPr>
        <w:t xml:space="preserve">формувати </w:t>
      </w:r>
      <w:r w:rsidRPr="003F60CB">
        <w:rPr>
          <w:color w:val="000000"/>
          <w:sz w:val="28"/>
          <w:szCs w:val="28"/>
        </w:rPr>
        <w:t>(погляди, свідомість),</w:t>
      </w:r>
      <w:r w:rsidRPr="003F60CB">
        <w:rPr>
          <w:i/>
          <w:iCs/>
          <w:color w:val="000000"/>
          <w:sz w:val="28"/>
          <w:szCs w:val="28"/>
        </w:rPr>
        <w:t xml:space="preserve">розкрити </w:t>
      </w:r>
      <w:r w:rsidRPr="003F60CB">
        <w:rPr>
          <w:color w:val="000000"/>
          <w:sz w:val="28"/>
          <w:szCs w:val="28"/>
        </w:rPr>
        <w:t xml:space="preserve">(роль, спрямованість), </w:t>
      </w:r>
      <w:r w:rsidRPr="003F60CB">
        <w:rPr>
          <w:i/>
          <w:iCs/>
          <w:color w:val="000000"/>
          <w:sz w:val="28"/>
          <w:szCs w:val="28"/>
        </w:rPr>
        <w:t xml:space="preserve">сприяти </w:t>
      </w:r>
      <w:r w:rsidRPr="003F60CB">
        <w:rPr>
          <w:color w:val="000000"/>
          <w:sz w:val="28"/>
          <w:szCs w:val="28"/>
        </w:rPr>
        <w:t>(вихованню патріотизму, формуванню поглядів, моральному та естетичному вихованню).</w:t>
      </w:r>
    </w:p>
    <w:p w:rsidR="00976059" w:rsidRPr="003F60CB" w:rsidRDefault="00976059" w:rsidP="00976059">
      <w:pPr>
        <w:shd w:val="clear" w:color="auto" w:fill="FFFFFF"/>
        <w:spacing w:before="5"/>
        <w:ind w:left="5" w:right="14" w:firstLine="709"/>
        <w:jc w:val="both"/>
        <w:rPr>
          <w:color w:val="000000"/>
          <w:sz w:val="28"/>
          <w:szCs w:val="28"/>
        </w:rPr>
      </w:pPr>
      <w:r w:rsidRPr="003F60CB">
        <w:rPr>
          <w:color w:val="000000"/>
          <w:sz w:val="28"/>
          <w:szCs w:val="28"/>
        </w:rPr>
        <w:t xml:space="preserve">Кожна мета повинна мати конкретний характер, тобто співвідноситися із змістом конкретного уроку. Учитель може сам, або за допомогою когось із учнів оголосити тему уроку. Учитель може запитати в учнів про очікувані результати. Нагадати учням, що в кінці уроку буде перевірено наскільки реалізовані очікування. </w:t>
      </w:r>
    </w:p>
    <w:p w:rsidR="00976059" w:rsidRPr="003F60CB" w:rsidRDefault="00976059" w:rsidP="00976059">
      <w:pPr>
        <w:shd w:val="clear" w:color="auto" w:fill="FFFFFF"/>
        <w:spacing w:before="5"/>
        <w:ind w:left="5" w:right="14" w:firstLine="709"/>
        <w:jc w:val="both"/>
        <w:rPr>
          <w:color w:val="000000"/>
          <w:sz w:val="28"/>
          <w:szCs w:val="28"/>
          <w:lang w:eastAsia="ru-RU"/>
        </w:rPr>
      </w:pPr>
      <w:r w:rsidRPr="003F60CB">
        <w:rPr>
          <w:color w:val="000000"/>
          <w:sz w:val="28"/>
          <w:szCs w:val="28"/>
          <w:lang w:eastAsia="ru-RU"/>
        </w:rPr>
        <w:t>В основу стратегії «Знаємо –</w:t>
      </w:r>
      <w:r w:rsidRPr="003F60CB">
        <w:rPr>
          <w:color w:val="000000"/>
          <w:sz w:val="28"/>
          <w:szCs w:val="28"/>
          <w:lang w:val="ru-RU" w:eastAsia="ru-RU"/>
        </w:rPr>
        <w:t xml:space="preserve"> </w:t>
      </w:r>
      <w:r w:rsidRPr="003F60CB">
        <w:rPr>
          <w:color w:val="000000"/>
          <w:sz w:val="28"/>
          <w:szCs w:val="28"/>
          <w:lang w:eastAsia="ru-RU"/>
        </w:rPr>
        <w:t xml:space="preserve">Хочемо дізнатися </w:t>
      </w:r>
      <w:r w:rsidRPr="003F60CB">
        <w:rPr>
          <w:color w:val="000000"/>
          <w:sz w:val="28"/>
          <w:szCs w:val="28"/>
          <w:lang w:val="ru-RU" w:eastAsia="ru-RU"/>
        </w:rPr>
        <w:t xml:space="preserve">– </w:t>
      </w:r>
      <w:r w:rsidRPr="003F60CB">
        <w:rPr>
          <w:color w:val="000000"/>
          <w:sz w:val="28"/>
          <w:szCs w:val="28"/>
          <w:lang w:eastAsia="ru-RU"/>
        </w:rPr>
        <w:t>Дізналися» покладено таблицю, що заповнюється на класній до</w:t>
      </w:r>
      <w:r w:rsidRPr="003F60CB">
        <w:rPr>
          <w:color w:val="000000"/>
          <w:sz w:val="28"/>
          <w:szCs w:val="28"/>
          <w:lang w:eastAsia="ru-RU"/>
        </w:rPr>
        <w:softHyphen/>
        <w:t xml:space="preserve">шці або на великому аркуші паперу вчителем разом з учнями.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3305"/>
        <w:gridCol w:w="3306"/>
      </w:tblGrid>
      <w:tr w:rsidR="00976059" w:rsidRPr="003F60CB" w:rsidTr="00976059">
        <w:tc>
          <w:tcPr>
            <w:tcW w:w="3378" w:type="dxa"/>
            <w:shd w:val="clear" w:color="auto" w:fill="auto"/>
          </w:tcPr>
          <w:p w:rsidR="00976059" w:rsidRPr="003F60CB" w:rsidRDefault="00976059" w:rsidP="00976059">
            <w:pPr>
              <w:spacing w:before="5"/>
              <w:ind w:right="14"/>
              <w:jc w:val="both"/>
              <w:rPr>
                <w:sz w:val="28"/>
                <w:szCs w:val="28"/>
              </w:rPr>
            </w:pPr>
            <w:r w:rsidRPr="003F60CB">
              <w:rPr>
                <w:color w:val="000000"/>
                <w:sz w:val="28"/>
                <w:szCs w:val="28"/>
                <w:lang w:eastAsia="ru-RU"/>
              </w:rPr>
              <w:t>Що ми знаємо?</w:t>
            </w:r>
          </w:p>
        </w:tc>
        <w:tc>
          <w:tcPr>
            <w:tcW w:w="3377" w:type="dxa"/>
            <w:shd w:val="clear" w:color="auto" w:fill="auto"/>
          </w:tcPr>
          <w:p w:rsidR="00976059" w:rsidRPr="003F60CB" w:rsidRDefault="00976059" w:rsidP="00976059">
            <w:pPr>
              <w:spacing w:before="5"/>
              <w:ind w:right="14"/>
              <w:jc w:val="both"/>
              <w:rPr>
                <w:sz w:val="28"/>
                <w:szCs w:val="28"/>
              </w:rPr>
            </w:pPr>
            <w:r w:rsidRPr="003F60CB">
              <w:rPr>
                <w:color w:val="000000"/>
                <w:sz w:val="28"/>
                <w:szCs w:val="28"/>
                <w:lang w:eastAsia="ru-RU"/>
              </w:rPr>
              <w:t>Чого хочемо дізнатися?</w:t>
            </w:r>
          </w:p>
        </w:tc>
        <w:tc>
          <w:tcPr>
            <w:tcW w:w="3377" w:type="dxa"/>
            <w:shd w:val="clear" w:color="auto" w:fill="auto"/>
          </w:tcPr>
          <w:p w:rsidR="00976059" w:rsidRPr="003F60CB" w:rsidRDefault="00976059" w:rsidP="00976059">
            <w:pPr>
              <w:spacing w:before="5"/>
              <w:ind w:right="14"/>
              <w:jc w:val="both"/>
              <w:rPr>
                <w:sz w:val="28"/>
                <w:szCs w:val="28"/>
              </w:rPr>
            </w:pPr>
            <w:r w:rsidRPr="003F60CB">
              <w:rPr>
                <w:color w:val="000000"/>
                <w:sz w:val="28"/>
                <w:szCs w:val="28"/>
                <w:lang w:eastAsia="ru-RU"/>
              </w:rPr>
              <w:t>Чого дізналися?</w:t>
            </w:r>
          </w:p>
        </w:tc>
      </w:tr>
    </w:tbl>
    <w:p w:rsidR="00976059" w:rsidRPr="003F60CB" w:rsidRDefault="00976059" w:rsidP="00976059">
      <w:pPr>
        <w:shd w:val="clear" w:color="auto" w:fill="FFFFFF"/>
        <w:autoSpaceDE w:val="0"/>
        <w:autoSpaceDN w:val="0"/>
        <w:adjustRightInd w:val="0"/>
        <w:jc w:val="both"/>
        <w:rPr>
          <w:sz w:val="28"/>
          <w:szCs w:val="28"/>
          <w:lang w:eastAsia="ru-RU"/>
        </w:rPr>
      </w:pPr>
      <w:r w:rsidRPr="003F60CB">
        <w:rPr>
          <w:color w:val="000000"/>
          <w:sz w:val="28"/>
          <w:szCs w:val="28"/>
          <w:lang w:eastAsia="ru-RU"/>
        </w:rPr>
        <w:t>Попросіть учнів у парах обговорити і заповнити першу колонку у своїх зошитах, записуючи, що вони знають з цієї теми. Попросіть учнів сформулювати запитання, які вони мають з цієї теми, на які б вони хотіли знайти відповідь. Якщо потрібно, вчитель може стимулювати власним прикладом і ставити свої запитання. Запишіть запитання в другий стовпчик таблиці..</w:t>
      </w:r>
    </w:p>
    <w:p w:rsidR="00976059" w:rsidRPr="003F60CB" w:rsidRDefault="00976059" w:rsidP="0097605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Подальша робота може бути різноманітна: читання, підручника, слу</w:t>
      </w:r>
      <w:r w:rsidRPr="003F60CB">
        <w:rPr>
          <w:color w:val="000000"/>
          <w:sz w:val="28"/>
          <w:szCs w:val="28"/>
          <w:lang w:eastAsia="ru-RU"/>
        </w:rPr>
        <w:softHyphen/>
        <w:t>хання доповіді, дослідження тощо, але важливо, щоб учні в усіх формах навчання шукали відповіді на свої запитання. Обговорення результатів. Учні спочатку повідомляють про те, на які за</w:t>
      </w:r>
      <w:r w:rsidRPr="003F60CB">
        <w:rPr>
          <w:color w:val="000000"/>
          <w:sz w:val="28"/>
          <w:szCs w:val="28"/>
          <w:lang w:eastAsia="ru-RU"/>
        </w:rPr>
        <w:softHyphen/>
        <w:t>питання вони знайшли відповіді, і записують це у стовпчик «Що ми дізналися?».</w:t>
      </w:r>
    </w:p>
    <w:p w:rsidR="00976059" w:rsidRPr="003F60CB" w:rsidRDefault="00976059" w:rsidP="00976059">
      <w:pPr>
        <w:shd w:val="clear" w:color="auto" w:fill="FFFFFF"/>
        <w:spacing w:before="5"/>
        <w:ind w:left="5" w:right="14" w:firstLine="709"/>
        <w:jc w:val="both"/>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Потім вони відмічають ті нові думки (ідеї, знання, результати), яких во</w:t>
      </w:r>
      <w:r w:rsidRPr="003F60CB">
        <w:rPr>
          <w:color w:val="000000"/>
          <w:sz w:val="28"/>
          <w:szCs w:val="28"/>
          <w:lang w:eastAsia="ru-RU"/>
        </w:rPr>
        <w:softHyphen/>
        <w:t>ни не очікували і на які не поставили запитання. Все це записується у третій стовпчик.</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lang w:eastAsia="ru-RU"/>
        </w:rPr>
        <w:t>Ця стратегія дозволяє: навчатися активно і більш зацікавлено; пригадувати те, що учні вже знають; вчитися формулювати запитання; формувати нові знання.</w:t>
      </w:r>
    </w:p>
    <w:p w:rsidR="00976059" w:rsidRPr="003F60CB" w:rsidRDefault="00976059" w:rsidP="00976059">
      <w:pPr>
        <w:shd w:val="clear" w:color="auto" w:fill="FFFFFF"/>
        <w:ind w:left="58" w:right="10" w:firstLine="709"/>
        <w:jc w:val="both"/>
        <w:rPr>
          <w:sz w:val="28"/>
          <w:szCs w:val="28"/>
        </w:rPr>
      </w:pPr>
    </w:p>
    <w:p w:rsidR="00976059" w:rsidRPr="003F60CB" w:rsidRDefault="00976059" w:rsidP="00976059">
      <w:pPr>
        <w:shd w:val="clear" w:color="auto" w:fill="FFFFFF"/>
        <w:ind w:left="48" w:firstLine="709"/>
        <w:jc w:val="both"/>
        <w:rPr>
          <w:b/>
          <w:bCs/>
          <w:color w:val="000000"/>
          <w:spacing w:val="-8"/>
          <w:sz w:val="28"/>
          <w:szCs w:val="28"/>
        </w:rPr>
      </w:pPr>
      <w:r w:rsidRPr="003F60CB">
        <w:rPr>
          <w:b/>
          <w:bCs/>
          <w:color w:val="000000"/>
          <w:spacing w:val="-8"/>
          <w:sz w:val="28"/>
          <w:szCs w:val="28"/>
        </w:rPr>
        <w:t xml:space="preserve">Вивчення нового матеріалу – </w:t>
      </w:r>
      <w:r w:rsidRPr="003F60CB">
        <w:rPr>
          <w:bCs/>
          <w:color w:val="000000"/>
          <w:spacing w:val="-8"/>
          <w:sz w:val="28"/>
          <w:szCs w:val="28"/>
        </w:rPr>
        <w:t>ц</w:t>
      </w:r>
      <w:r w:rsidRPr="003F60CB">
        <w:rPr>
          <w:color w:val="000000"/>
          <w:spacing w:val="-8"/>
          <w:sz w:val="28"/>
          <w:szCs w:val="28"/>
        </w:rPr>
        <w:t xml:space="preserve">е етап, що має самостійне значення. Його </w:t>
      </w:r>
      <w:r w:rsidRPr="003F60CB">
        <w:rPr>
          <w:color w:val="000000"/>
          <w:spacing w:val="-7"/>
          <w:sz w:val="28"/>
          <w:szCs w:val="28"/>
        </w:rPr>
        <w:t xml:space="preserve">мета – опанування учнями нових знань і способів дії. На більшості уроків </w:t>
      </w:r>
      <w:r w:rsidRPr="003F60CB">
        <w:rPr>
          <w:color w:val="000000"/>
          <w:spacing w:val="-6"/>
          <w:sz w:val="28"/>
          <w:szCs w:val="28"/>
        </w:rPr>
        <w:t>шкільного курсу історії – це основна й найбільш тривала за часом частина уроку. Проте шкільні реалії свідчать, що значна кількість учителів за інерцією продовжує на цьому етапі «давати» знання, використовуючи мо</w:t>
      </w:r>
      <w:r w:rsidRPr="003F60CB">
        <w:rPr>
          <w:color w:val="000000"/>
          <w:spacing w:val="-4"/>
          <w:sz w:val="28"/>
          <w:szCs w:val="28"/>
        </w:rPr>
        <w:t>нологічні методи. Але саме життя вимагає активніше звертатися до про</w:t>
      </w:r>
      <w:r w:rsidRPr="003F60CB">
        <w:rPr>
          <w:color w:val="000000"/>
          <w:spacing w:val="-5"/>
          <w:sz w:val="28"/>
          <w:szCs w:val="28"/>
        </w:rPr>
        <w:t>дуктивних методів та прийомів, що дають можливість активізувати розу</w:t>
      </w:r>
      <w:r w:rsidRPr="003F60CB">
        <w:rPr>
          <w:color w:val="000000"/>
          <w:spacing w:val="-8"/>
          <w:sz w:val="28"/>
          <w:szCs w:val="28"/>
        </w:rPr>
        <w:t xml:space="preserve">мову діяльність учнів, можливість свідомого опанування учнями матеріалу </w:t>
      </w:r>
      <w:r w:rsidRPr="003F60CB">
        <w:rPr>
          <w:color w:val="000000"/>
          <w:spacing w:val="-5"/>
          <w:sz w:val="28"/>
          <w:szCs w:val="28"/>
        </w:rPr>
        <w:t>під керівництвом учителя, навчати школярів вчитися, що є необхідністю кожного члена сучасного суспільства – суспільства, що вчиться протя</w:t>
      </w:r>
      <w:r w:rsidRPr="003F60CB">
        <w:rPr>
          <w:color w:val="000000"/>
          <w:spacing w:val="-7"/>
          <w:sz w:val="28"/>
          <w:szCs w:val="28"/>
        </w:rPr>
        <w:t>гом усього життя.</w:t>
      </w:r>
    </w:p>
    <w:p w:rsidR="00976059" w:rsidRPr="003F60CB" w:rsidRDefault="00976059" w:rsidP="00976059">
      <w:pPr>
        <w:shd w:val="clear" w:color="auto" w:fill="FFFFFF"/>
        <w:spacing w:before="14"/>
        <w:ind w:left="14" w:right="5" w:firstLine="709"/>
        <w:jc w:val="both"/>
        <w:rPr>
          <w:color w:val="000000"/>
          <w:spacing w:val="-4"/>
          <w:sz w:val="28"/>
          <w:szCs w:val="28"/>
        </w:rPr>
      </w:pPr>
      <w:r w:rsidRPr="003F60CB">
        <w:rPr>
          <w:color w:val="000000"/>
          <w:spacing w:val="-3"/>
          <w:sz w:val="28"/>
          <w:szCs w:val="28"/>
        </w:rPr>
        <w:t xml:space="preserve">У </w:t>
      </w:r>
      <w:r w:rsidRPr="003F60CB">
        <w:rPr>
          <w:color w:val="000000"/>
          <w:spacing w:val="-3"/>
          <w:sz w:val="28"/>
          <w:szCs w:val="28"/>
          <w:lang w:val="en-US"/>
        </w:rPr>
        <w:t>XIX</w:t>
      </w:r>
      <w:r w:rsidRPr="003F60CB">
        <w:rPr>
          <w:color w:val="000000"/>
          <w:spacing w:val="-3"/>
          <w:sz w:val="28"/>
          <w:szCs w:val="28"/>
          <w:lang w:val="ru-RU"/>
        </w:rPr>
        <w:t xml:space="preserve"> </w:t>
      </w:r>
      <w:r w:rsidRPr="003F60CB">
        <w:rPr>
          <w:color w:val="000000"/>
          <w:spacing w:val="-3"/>
          <w:sz w:val="28"/>
          <w:szCs w:val="28"/>
        </w:rPr>
        <w:t xml:space="preserve">ст. А.Дістервег писав про те, що просто передати знання </w:t>
      </w:r>
      <w:r w:rsidRPr="003F60CB">
        <w:rPr>
          <w:color w:val="000000"/>
          <w:spacing w:val="-5"/>
          <w:sz w:val="28"/>
          <w:szCs w:val="28"/>
        </w:rPr>
        <w:t xml:space="preserve">людині неможливо. Оволодіти ними людина може лише шляхом власної </w:t>
      </w:r>
      <w:r w:rsidRPr="003F60CB">
        <w:rPr>
          <w:color w:val="000000"/>
          <w:spacing w:val="-1"/>
          <w:sz w:val="28"/>
          <w:szCs w:val="28"/>
        </w:rPr>
        <w:t xml:space="preserve">діяльності, «наповнити» розум не можна, він сам повинен усе засвоїти. </w:t>
      </w:r>
      <w:r w:rsidRPr="003F60CB">
        <w:rPr>
          <w:color w:val="000000"/>
          <w:spacing w:val="-4"/>
          <w:sz w:val="28"/>
          <w:szCs w:val="28"/>
        </w:rPr>
        <w:t>Тому організація цього етапу, мабуть, і є мірилом педагогічної майс</w:t>
      </w:r>
      <w:r w:rsidRPr="003F60CB">
        <w:rPr>
          <w:color w:val="000000"/>
          <w:spacing w:val="-5"/>
          <w:sz w:val="28"/>
          <w:szCs w:val="28"/>
        </w:rPr>
        <w:t>терності та зрілості вчителя. Адже тут необхідно показати найвищий «пі</w:t>
      </w:r>
      <w:r w:rsidRPr="003F60CB">
        <w:rPr>
          <w:color w:val="000000"/>
          <w:spacing w:val="-7"/>
          <w:sz w:val="28"/>
          <w:szCs w:val="28"/>
        </w:rPr>
        <w:t>лотаж» і у власній діяльності, і в організації активної діяльності учнів, зро</w:t>
      </w:r>
      <w:r w:rsidRPr="003F60CB">
        <w:rPr>
          <w:color w:val="000000"/>
          <w:spacing w:val="-6"/>
          <w:sz w:val="28"/>
          <w:szCs w:val="28"/>
        </w:rPr>
        <w:t>бити все, щоб заплановані мета і завдання були досягнуті, щоб урок мож</w:t>
      </w:r>
      <w:r w:rsidRPr="003F60CB">
        <w:rPr>
          <w:color w:val="000000"/>
          <w:spacing w:val="-2"/>
          <w:sz w:val="28"/>
          <w:szCs w:val="28"/>
        </w:rPr>
        <w:t xml:space="preserve">на було назвати вдалим, ефективним. </w:t>
      </w:r>
      <w:r w:rsidRPr="003F60CB">
        <w:rPr>
          <w:color w:val="000000"/>
          <w:spacing w:val="-4"/>
          <w:sz w:val="28"/>
          <w:szCs w:val="28"/>
        </w:rPr>
        <w:t>У змісті кожної теми можна знайти матеріал для цікавої емоційної розповіді вчителя, що пробудить інте</w:t>
      </w:r>
      <w:r w:rsidRPr="003F60CB">
        <w:rPr>
          <w:color w:val="000000"/>
          <w:spacing w:val="-5"/>
          <w:sz w:val="28"/>
          <w:szCs w:val="28"/>
        </w:rPr>
        <w:t xml:space="preserve">рес учня до історії та особистості педагога; історія також має невичерпні можливості для використання наочності – це </w:t>
      </w:r>
      <w:r w:rsidRPr="003F60CB">
        <w:rPr>
          <w:bCs/>
          <w:color w:val="000000"/>
          <w:spacing w:val="-5"/>
          <w:sz w:val="28"/>
          <w:szCs w:val="28"/>
        </w:rPr>
        <w:t xml:space="preserve">і </w:t>
      </w:r>
      <w:r w:rsidRPr="003F60CB">
        <w:rPr>
          <w:color w:val="000000"/>
          <w:spacing w:val="-5"/>
          <w:sz w:val="28"/>
          <w:szCs w:val="28"/>
        </w:rPr>
        <w:t>карти, і фото, й ві</w:t>
      </w:r>
      <w:r w:rsidRPr="003F60CB">
        <w:rPr>
          <w:color w:val="000000"/>
          <w:spacing w:val="-4"/>
          <w:sz w:val="28"/>
          <w:szCs w:val="28"/>
        </w:rPr>
        <w:t xml:space="preserve">део, й моделі тощо; кожна тема дає можливість показати взаємозв'язок із </w:t>
      </w:r>
      <w:r w:rsidRPr="003F60CB">
        <w:rPr>
          <w:color w:val="000000"/>
          <w:spacing w:val="-5"/>
          <w:sz w:val="28"/>
          <w:szCs w:val="28"/>
        </w:rPr>
        <w:t>реальним життям, практичну значущість предмета. І, звичайно, внутріш</w:t>
      </w:r>
      <w:r w:rsidRPr="003F60CB">
        <w:rPr>
          <w:color w:val="000000"/>
          <w:spacing w:val="-4"/>
          <w:sz w:val="28"/>
          <w:szCs w:val="28"/>
        </w:rPr>
        <w:t>нє різноманіття інформації кожної теми сприяє використанню найрізно</w:t>
      </w:r>
      <w:r w:rsidRPr="003F60CB">
        <w:rPr>
          <w:color w:val="000000"/>
          <w:spacing w:val="-2"/>
          <w:sz w:val="28"/>
          <w:szCs w:val="28"/>
        </w:rPr>
        <w:t>манітніших форм, методів і прийомів роботи для її опрацювання, звер</w:t>
      </w:r>
      <w:r w:rsidRPr="003F60CB">
        <w:rPr>
          <w:color w:val="000000"/>
          <w:spacing w:val="-4"/>
          <w:sz w:val="28"/>
          <w:szCs w:val="28"/>
        </w:rPr>
        <w:t>нення до найсучасніших навчальних технологій. До</w:t>
      </w:r>
      <w:r w:rsidRPr="003F60CB">
        <w:rPr>
          <w:color w:val="000000"/>
          <w:spacing w:val="-7"/>
          <w:sz w:val="28"/>
          <w:szCs w:val="28"/>
        </w:rPr>
        <w:t xml:space="preserve"> вибору методів і прийомів </w:t>
      </w:r>
      <w:r w:rsidRPr="003F60CB">
        <w:rPr>
          <w:color w:val="000000"/>
          <w:spacing w:val="-6"/>
          <w:sz w:val="28"/>
          <w:szCs w:val="28"/>
        </w:rPr>
        <w:t>навчання слід підходити раціонально й науково обґрунтовано, не гнатися за тим, щоб на одному уроці використати весь арсенал «модних технологій». Необхідністю є глибоке знання вікової психології. На</w:t>
      </w:r>
      <w:r w:rsidRPr="003F60CB">
        <w:rPr>
          <w:color w:val="000000"/>
          <w:spacing w:val="-7"/>
          <w:sz w:val="28"/>
          <w:szCs w:val="28"/>
        </w:rPr>
        <w:t xml:space="preserve">приклад, відомо, що учні 5–7-х класів не можуть довго утримувати увагу </w:t>
      </w:r>
      <w:r w:rsidRPr="003F60CB">
        <w:rPr>
          <w:color w:val="000000"/>
          <w:spacing w:val="-6"/>
          <w:sz w:val="28"/>
          <w:szCs w:val="28"/>
        </w:rPr>
        <w:t>на одному виді діяльності, старшокласники можуть протягом досить три</w:t>
      </w:r>
      <w:r w:rsidRPr="003F60CB">
        <w:rPr>
          <w:color w:val="000000"/>
          <w:spacing w:val="-5"/>
          <w:sz w:val="28"/>
          <w:szCs w:val="28"/>
        </w:rPr>
        <w:t>валого часу працювати самостійно з різними джерелами інформації, пла</w:t>
      </w:r>
      <w:r w:rsidRPr="003F60CB">
        <w:rPr>
          <w:color w:val="000000"/>
          <w:spacing w:val="-4"/>
          <w:sz w:val="28"/>
          <w:szCs w:val="28"/>
        </w:rPr>
        <w:t>нувати свою діяльність тощо. Читати, спостерігати, слухати, торкатися, куштувати – різними способами можна засвоїти інформацію. Вивчення нового містить не тільки викладання матеріалу вчителем, але й активну діяльність самих учнів.</w:t>
      </w:r>
    </w:p>
    <w:p w:rsidR="00976059" w:rsidRPr="003F60CB" w:rsidRDefault="00976059" w:rsidP="00976059">
      <w:pPr>
        <w:shd w:val="clear" w:color="auto" w:fill="FFFFFF"/>
        <w:spacing w:before="14"/>
        <w:ind w:left="14" w:right="5" w:firstLine="709"/>
        <w:jc w:val="both"/>
        <w:rPr>
          <w:sz w:val="28"/>
          <w:szCs w:val="28"/>
        </w:rPr>
      </w:pPr>
      <w:r w:rsidRPr="003F60CB">
        <w:rPr>
          <w:color w:val="000000"/>
          <w:spacing w:val="-4"/>
          <w:sz w:val="28"/>
          <w:szCs w:val="28"/>
        </w:rPr>
        <w:t xml:space="preserve">Запам’ятайте, що «легкий» для засвоєння матеріал вчитель опускає, а звертає увагу на найбільш складні питання, базові знання. </w:t>
      </w:r>
      <w:r w:rsidRPr="003F60CB">
        <w:rPr>
          <w:color w:val="000000"/>
          <w:sz w:val="28"/>
          <w:szCs w:val="28"/>
          <w:lang w:eastAsia="ru-RU"/>
        </w:rPr>
        <w:t>Формування історичних знань здійснюється в результаті синтезу отриманої ззовні інформації та актуалізації наявних знань.</w:t>
      </w:r>
    </w:p>
    <w:p w:rsidR="00976059" w:rsidRPr="003F60CB" w:rsidRDefault="00976059" w:rsidP="00976059">
      <w:pPr>
        <w:shd w:val="clear" w:color="auto" w:fill="FFFFFF"/>
        <w:autoSpaceDE w:val="0"/>
        <w:autoSpaceDN w:val="0"/>
        <w:adjustRightInd w:val="0"/>
        <w:jc w:val="both"/>
        <w:rPr>
          <w:sz w:val="28"/>
          <w:szCs w:val="28"/>
          <w:lang w:val="ru-RU" w:eastAsia="ru-RU"/>
        </w:rPr>
      </w:pPr>
      <w:r w:rsidRPr="003F60CB">
        <w:rPr>
          <w:b/>
          <w:bCs/>
          <w:color w:val="000000"/>
          <w:spacing w:val="-9"/>
          <w:sz w:val="28"/>
          <w:szCs w:val="28"/>
        </w:rPr>
        <w:t xml:space="preserve">Закріплення, </w:t>
      </w:r>
      <w:r w:rsidRPr="003F60CB">
        <w:rPr>
          <w:b/>
          <w:spacing w:val="8"/>
          <w:sz w:val="28"/>
          <w:szCs w:val="28"/>
        </w:rPr>
        <w:t>систематизація та узагальнення знань учнів</w:t>
      </w:r>
      <w:r w:rsidRPr="003F60CB">
        <w:rPr>
          <w:b/>
          <w:bCs/>
          <w:color w:val="000000"/>
          <w:spacing w:val="-9"/>
          <w:sz w:val="28"/>
          <w:szCs w:val="28"/>
        </w:rPr>
        <w:t xml:space="preserve">. </w:t>
      </w:r>
      <w:r w:rsidRPr="003F60CB">
        <w:rPr>
          <w:color w:val="000000"/>
          <w:spacing w:val="-9"/>
          <w:sz w:val="28"/>
          <w:szCs w:val="28"/>
        </w:rPr>
        <w:t>До цього етапу включається осмислен</w:t>
      </w:r>
      <w:r w:rsidRPr="003F60CB">
        <w:rPr>
          <w:color w:val="000000"/>
          <w:spacing w:val="-6"/>
          <w:sz w:val="28"/>
          <w:szCs w:val="28"/>
        </w:rPr>
        <w:t>ня нових знань і вмінь, їх систематизація та узагальнення, закріплення ви</w:t>
      </w:r>
      <w:r w:rsidRPr="003F60CB">
        <w:rPr>
          <w:color w:val="000000"/>
          <w:spacing w:val="-5"/>
          <w:sz w:val="28"/>
          <w:szCs w:val="28"/>
        </w:rPr>
        <w:t xml:space="preserve">вченого – дуже важлива дія, яка забезпечує ґрунтовність навчання. </w:t>
      </w:r>
      <w:r w:rsidRPr="003F60CB">
        <w:rPr>
          <w:color w:val="000000"/>
          <w:sz w:val="28"/>
          <w:szCs w:val="28"/>
          <w:lang w:eastAsia="ru-RU"/>
        </w:rPr>
        <w:t>Закріплення і вдосконалення вивченого матеріалу здійснюється за такими напрямками:</w:t>
      </w:r>
    </w:p>
    <w:p w:rsidR="00976059" w:rsidRPr="003F60CB" w:rsidRDefault="00976059" w:rsidP="0097605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а)    знання фактів, хронології, карти;</w:t>
      </w:r>
    </w:p>
    <w:p w:rsidR="00976059" w:rsidRPr="003F60CB" w:rsidRDefault="00976059" w:rsidP="0097605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б)   розуміння і засвоєння суті Історичних фактів, шо вивчаються, взає</w:t>
      </w:r>
      <w:r w:rsidRPr="003F60CB">
        <w:rPr>
          <w:color w:val="000000"/>
          <w:sz w:val="28"/>
          <w:szCs w:val="28"/>
          <w:lang w:eastAsia="ru-RU"/>
        </w:rPr>
        <w:softHyphen/>
        <w:t>мозв'язків між ними і включення їх до загальної системи історичних знань;</w:t>
      </w:r>
    </w:p>
    <w:p w:rsidR="00976059" w:rsidRPr="003F60CB" w:rsidRDefault="00976059" w:rsidP="0097605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в)   знання джерел історичних знань і способів роботи з історичним мате</w:t>
      </w:r>
      <w:r w:rsidRPr="003F60CB">
        <w:rPr>
          <w:color w:val="000000"/>
          <w:sz w:val="28"/>
          <w:szCs w:val="28"/>
          <w:lang w:eastAsia="ru-RU"/>
        </w:rPr>
        <w:softHyphen/>
        <w:t>ріалом, оволодіння уміннями застосовувати їх на практиці;</w:t>
      </w:r>
    </w:p>
    <w:p w:rsidR="00976059" w:rsidRPr="003F60CB" w:rsidRDefault="00976059" w:rsidP="0097605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г)    здатність чітко формулювати свої знання і думки, відтворювати вміст теми в певній послідовності, а логіку підручника </w:t>
      </w:r>
      <w:r w:rsidRPr="003F60CB">
        <w:rPr>
          <w:color w:val="000000"/>
          <w:sz w:val="28"/>
          <w:szCs w:val="28"/>
          <w:lang w:val="ru-RU" w:eastAsia="ru-RU"/>
        </w:rPr>
        <w:t xml:space="preserve">— </w:t>
      </w:r>
      <w:r w:rsidRPr="003F60CB">
        <w:rPr>
          <w:color w:val="000000"/>
          <w:sz w:val="28"/>
          <w:szCs w:val="28"/>
          <w:lang w:eastAsia="ru-RU"/>
        </w:rPr>
        <w:t>в оригінальному компонуванні;</w:t>
      </w:r>
    </w:p>
    <w:p w:rsidR="00976059" w:rsidRPr="003F60CB" w:rsidRDefault="00976059" w:rsidP="00976059">
      <w:pPr>
        <w:shd w:val="clear" w:color="auto" w:fill="FFFFFF"/>
        <w:ind w:right="120" w:firstLine="709"/>
        <w:jc w:val="both"/>
        <w:rPr>
          <w:color w:val="000000"/>
          <w:sz w:val="28"/>
          <w:szCs w:val="28"/>
          <w:lang w:eastAsia="ru-RU"/>
        </w:rPr>
      </w:pPr>
      <w:r w:rsidRPr="003F60CB">
        <w:rPr>
          <w:color w:val="000000"/>
          <w:sz w:val="28"/>
          <w:szCs w:val="28"/>
          <w:lang w:eastAsia="ru-RU"/>
        </w:rPr>
        <w:t>д)   здатність висловити власне ставлення, дати й обгрунтувати оцінку фактів, що вивчаються.</w:t>
      </w:r>
    </w:p>
    <w:p w:rsidR="00976059" w:rsidRPr="003F60CB" w:rsidRDefault="00976059" w:rsidP="00976059">
      <w:pPr>
        <w:shd w:val="clear" w:color="auto" w:fill="FFFFFF"/>
        <w:ind w:right="120" w:firstLine="709"/>
        <w:jc w:val="both"/>
        <w:rPr>
          <w:sz w:val="28"/>
          <w:szCs w:val="28"/>
        </w:rPr>
      </w:pPr>
      <w:r w:rsidRPr="003F60CB">
        <w:rPr>
          <w:color w:val="000000"/>
          <w:spacing w:val="-5"/>
          <w:sz w:val="28"/>
          <w:szCs w:val="28"/>
        </w:rPr>
        <w:t>До</w:t>
      </w:r>
      <w:r w:rsidRPr="003F60CB">
        <w:rPr>
          <w:color w:val="000000"/>
          <w:spacing w:val="-3"/>
          <w:sz w:val="28"/>
          <w:szCs w:val="28"/>
        </w:rPr>
        <w:t xml:space="preserve">сягається шляхом репродуктивного відтворення вивченого, виконанням завдань на визначення головного в новій інформації, а потім виконання </w:t>
      </w:r>
      <w:r w:rsidRPr="003F60CB">
        <w:rPr>
          <w:color w:val="000000"/>
          <w:spacing w:val="-7"/>
          <w:sz w:val="28"/>
          <w:szCs w:val="28"/>
        </w:rPr>
        <w:t>проблемних і творчих завдань на основі вивченого. Під час цього етапу не</w:t>
      </w:r>
      <w:r w:rsidRPr="003F60CB">
        <w:rPr>
          <w:color w:val="000000"/>
          <w:spacing w:val="-3"/>
          <w:sz w:val="28"/>
          <w:szCs w:val="28"/>
        </w:rPr>
        <w:t xml:space="preserve">обхідно використовувати практичні завдання, різноманітні питання, які </w:t>
      </w:r>
      <w:r w:rsidRPr="003F60CB">
        <w:rPr>
          <w:color w:val="000000"/>
          <w:spacing w:val="-4"/>
          <w:sz w:val="28"/>
          <w:szCs w:val="28"/>
        </w:rPr>
        <w:t>потребують активної розумової діяльності, доречним буде поєднання ін</w:t>
      </w:r>
      <w:r w:rsidRPr="003F60CB">
        <w:rPr>
          <w:color w:val="000000"/>
          <w:spacing w:val="-5"/>
          <w:sz w:val="28"/>
          <w:szCs w:val="28"/>
        </w:rPr>
        <w:t>дивідуальної та групової роботи.</w:t>
      </w:r>
    </w:p>
    <w:p w:rsidR="00976059" w:rsidRPr="003F60CB" w:rsidRDefault="00976059" w:rsidP="00976059">
      <w:pPr>
        <w:shd w:val="clear" w:color="auto" w:fill="FFFFFF"/>
        <w:ind w:left="5" w:right="115" w:firstLine="709"/>
        <w:jc w:val="both"/>
        <w:rPr>
          <w:sz w:val="28"/>
          <w:szCs w:val="28"/>
        </w:rPr>
      </w:pPr>
      <w:r w:rsidRPr="003F60CB">
        <w:rPr>
          <w:color w:val="000000"/>
          <w:spacing w:val="-3"/>
          <w:sz w:val="28"/>
          <w:szCs w:val="28"/>
        </w:rPr>
        <w:t>К.Ушинський писав, що вчитель, який не приділяє уваги закріп</w:t>
      </w:r>
      <w:r w:rsidRPr="003F60CB">
        <w:rPr>
          <w:color w:val="000000"/>
          <w:spacing w:val="-5"/>
          <w:sz w:val="28"/>
          <w:szCs w:val="28"/>
        </w:rPr>
        <w:t xml:space="preserve">ленню, нагадує візника, що дуже швидко доїжджає до міста призначення, </w:t>
      </w:r>
      <w:r w:rsidRPr="003F60CB">
        <w:rPr>
          <w:color w:val="000000"/>
          <w:spacing w:val="-6"/>
          <w:sz w:val="28"/>
          <w:szCs w:val="28"/>
        </w:rPr>
        <w:t>та забуває прив’язати поклажу до візка й не помічає, що все загубив по до</w:t>
      </w:r>
      <w:r w:rsidRPr="003F60CB">
        <w:rPr>
          <w:color w:val="000000"/>
          <w:spacing w:val="-4"/>
          <w:sz w:val="28"/>
          <w:szCs w:val="28"/>
        </w:rPr>
        <w:t>розі і його поїздка була марною.</w:t>
      </w:r>
    </w:p>
    <w:p w:rsidR="00976059" w:rsidRPr="003F60CB" w:rsidRDefault="00976059" w:rsidP="00976059">
      <w:pPr>
        <w:shd w:val="clear" w:color="auto" w:fill="FFFFFF"/>
        <w:ind w:left="19" w:right="101" w:firstLine="709"/>
        <w:jc w:val="both"/>
        <w:rPr>
          <w:sz w:val="28"/>
          <w:szCs w:val="28"/>
        </w:rPr>
      </w:pPr>
      <w:r w:rsidRPr="003F60CB">
        <w:rPr>
          <w:b/>
          <w:bCs/>
          <w:color w:val="000000"/>
          <w:spacing w:val="-8"/>
          <w:sz w:val="28"/>
          <w:szCs w:val="28"/>
        </w:rPr>
        <w:t xml:space="preserve">Підсумки уроку. </w:t>
      </w:r>
      <w:r w:rsidRPr="003F60CB">
        <w:rPr>
          <w:color w:val="000000"/>
          <w:spacing w:val="-8"/>
          <w:sz w:val="28"/>
          <w:szCs w:val="28"/>
        </w:rPr>
        <w:t>На цьому етапі встановлюється відповідність між по</w:t>
      </w:r>
      <w:r w:rsidRPr="003F60CB">
        <w:rPr>
          <w:color w:val="000000"/>
          <w:spacing w:val="-4"/>
          <w:sz w:val="28"/>
          <w:szCs w:val="28"/>
        </w:rPr>
        <w:t xml:space="preserve">ставленими завданнями уроку та його результатами, закріплюються чи відкориговуються знання,визначаються перспективи, складається план подальшої роботи. Цю </w:t>
      </w:r>
      <w:r w:rsidRPr="003F60CB">
        <w:rPr>
          <w:color w:val="000000"/>
          <w:spacing w:val="-3"/>
          <w:sz w:val="28"/>
          <w:szCs w:val="28"/>
        </w:rPr>
        <w:t>роботу можна назвати контрольно-коригувальною.</w:t>
      </w:r>
    </w:p>
    <w:p w:rsidR="00976059" w:rsidRPr="003F60CB" w:rsidRDefault="00976059" w:rsidP="00976059">
      <w:pPr>
        <w:shd w:val="clear" w:color="auto" w:fill="FFFFFF"/>
        <w:ind w:left="34" w:right="67" w:firstLine="709"/>
        <w:jc w:val="both"/>
        <w:rPr>
          <w:color w:val="000000"/>
          <w:spacing w:val="-3"/>
          <w:sz w:val="28"/>
          <w:szCs w:val="28"/>
        </w:rPr>
      </w:pPr>
      <w:r w:rsidRPr="003F60CB">
        <w:rPr>
          <w:color w:val="000000"/>
          <w:spacing w:val="-7"/>
          <w:sz w:val="28"/>
          <w:szCs w:val="28"/>
        </w:rPr>
        <w:t>Хотілося б звернути увагу на те, що іноді вчителі роблять акцент на те</w:t>
      </w:r>
      <w:r w:rsidRPr="003F60CB">
        <w:rPr>
          <w:color w:val="000000"/>
          <w:spacing w:val="-5"/>
          <w:sz w:val="28"/>
          <w:szCs w:val="28"/>
        </w:rPr>
        <w:t>матичному контролі й, на жаль, не приділяють належної уваги контроль</w:t>
      </w:r>
      <w:r w:rsidRPr="003F60CB">
        <w:rPr>
          <w:color w:val="000000"/>
          <w:spacing w:val="-7"/>
          <w:sz w:val="28"/>
          <w:szCs w:val="28"/>
        </w:rPr>
        <w:t>но-коригувальній діяльності на кожному уроці. А це порушує логіку будь-</w:t>
      </w:r>
      <w:r w:rsidRPr="003F60CB">
        <w:rPr>
          <w:color w:val="000000"/>
          <w:spacing w:val="-5"/>
          <w:sz w:val="28"/>
          <w:szCs w:val="28"/>
        </w:rPr>
        <w:t>якої діяльності, що завжди складається з трьох послідовних етапів: моти</w:t>
      </w:r>
      <w:r w:rsidRPr="003F60CB">
        <w:rPr>
          <w:color w:val="000000"/>
          <w:spacing w:val="-3"/>
          <w:sz w:val="28"/>
          <w:szCs w:val="28"/>
        </w:rPr>
        <w:t xml:space="preserve">ваційного, операційного та контрольно-коригувального. Нехтувати або </w:t>
      </w:r>
      <w:r w:rsidRPr="003F60CB">
        <w:rPr>
          <w:color w:val="000000"/>
          <w:spacing w:val="-4"/>
          <w:sz w:val="28"/>
          <w:szCs w:val="28"/>
        </w:rPr>
        <w:t>принижувати роль останнього в жодному разі не можна. Порівняння ре</w:t>
      </w:r>
      <w:r w:rsidRPr="003F60CB">
        <w:rPr>
          <w:color w:val="000000"/>
          <w:spacing w:val="-8"/>
          <w:sz w:val="28"/>
          <w:szCs w:val="28"/>
        </w:rPr>
        <w:t>зультатів навчання з поставленими завданнями дає вчителю можливість ви</w:t>
      </w:r>
      <w:r w:rsidRPr="003F60CB">
        <w:rPr>
          <w:color w:val="000000"/>
          <w:spacing w:val="-5"/>
          <w:sz w:val="28"/>
          <w:szCs w:val="28"/>
        </w:rPr>
        <w:t xml:space="preserve">явити типові помилки й утруднення учнів, і, що головне, з’ясувати їх причини та визначити шляхи їх усунення. Для цього необхідно використовувати різноманітні форми й методи роботи, а не тільки фронтальну бесіду, </w:t>
      </w:r>
      <w:r w:rsidRPr="003F60CB">
        <w:rPr>
          <w:color w:val="000000"/>
          <w:spacing w:val="-4"/>
          <w:sz w:val="28"/>
          <w:szCs w:val="28"/>
        </w:rPr>
        <w:t xml:space="preserve">як це найчастіше буває. Слід звернути увагу на те, що метою цього етапу </w:t>
      </w:r>
      <w:r w:rsidRPr="003F60CB">
        <w:rPr>
          <w:color w:val="000000"/>
          <w:spacing w:val="-5"/>
          <w:sz w:val="28"/>
          <w:szCs w:val="28"/>
        </w:rPr>
        <w:t>є не фіксація помилок та виставлення оцінок, тому більшу увагу необхід</w:t>
      </w:r>
      <w:r w:rsidRPr="003F60CB">
        <w:rPr>
          <w:color w:val="000000"/>
          <w:spacing w:val="-3"/>
          <w:sz w:val="28"/>
          <w:szCs w:val="28"/>
        </w:rPr>
        <w:t>но приділити само- та взаємооцінюванню, рефлексивній діяльності.</w:t>
      </w:r>
    </w:p>
    <w:p w:rsidR="00976059" w:rsidRPr="003F60CB" w:rsidRDefault="00976059" w:rsidP="00976059">
      <w:pPr>
        <w:shd w:val="clear" w:color="auto" w:fill="FFFFFF"/>
        <w:autoSpaceDE w:val="0"/>
        <w:autoSpaceDN w:val="0"/>
        <w:adjustRightInd w:val="0"/>
        <w:jc w:val="both"/>
        <w:rPr>
          <w:sz w:val="28"/>
          <w:szCs w:val="28"/>
          <w:lang w:val="ru-RU" w:eastAsia="ru-RU"/>
        </w:rPr>
      </w:pPr>
      <w:r w:rsidRPr="003F60CB">
        <w:rPr>
          <w:color w:val="000000"/>
          <w:spacing w:val="-3"/>
          <w:sz w:val="28"/>
          <w:szCs w:val="28"/>
        </w:rPr>
        <w:t xml:space="preserve">На кінці уроку можна використати стратегію </w:t>
      </w:r>
      <w:r w:rsidRPr="003F60CB">
        <w:rPr>
          <w:b/>
          <w:bCs/>
          <w:color w:val="000000"/>
          <w:sz w:val="28"/>
          <w:szCs w:val="28"/>
          <w:lang w:eastAsia="ru-RU"/>
        </w:rPr>
        <w:t>«Що? –</w:t>
      </w:r>
      <w:r w:rsidRPr="003F60CB">
        <w:rPr>
          <w:color w:val="000000"/>
          <w:sz w:val="28"/>
          <w:szCs w:val="28"/>
          <w:lang w:val="ru-RU" w:eastAsia="ru-RU"/>
        </w:rPr>
        <w:t xml:space="preserve"> </w:t>
      </w:r>
      <w:r w:rsidRPr="003F60CB">
        <w:rPr>
          <w:b/>
          <w:bCs/>
          <w:color w:val="000000"/>
          <w:sz w:val="28"/>
          <w:szCs w:val="28"/>
          <w:lang w:eastAsia="ru-RU"/>
        </w:rPr>
        <w:t>Отже, що? –</w:t>
      </w:r>
      <w:r w:rsidRPr="003F60CB">
        <w:rPr>
          <w:b/>
          <w:bCs/>
          <w:color w:val="000000"/>
          <w:sz w:val="28"/>
          <w:szCs w:val="28"/>
          <w:lang w:val="ru-RU" w:eastAsia="ru-RU"/>
        </w:rPr>
        <w:t xml:space="preserve"> </w:t>
      </w:r>
      <w:r w:rsidRPr="003F60CB">
        <w:rPr>
          <w:b/>
          <w:bCs/>
          <w:color w:val="000000"/>
          <w:sz w:val="28"/>
          <w:szCs w:val="28"/>
          <w:lang w:eastAsia="ru-RU"/>
        </w:rPr>
        <w:t xml:space="preserve">Що тепер?», в </w:t>
      </w:r>
      <w:r w:rsidRPr="003F60CB">
        <w:rPr>
          <w:color w:val="000000"/>
          <w:sz w:val="28"/>
          <w:szCs w:val="28"/>
          <w:lang w:eastAsia="ru-RU"/>
        </w:rPr>
        <w:t>основу якоії покладено таблицю, що заповнюється на класній дошці або на великому аркуші паперу вчителем разом з учнями.</w:t>
      </w:r>
    </w:p>
    <w:tbl>
      <w:tblPr>
        <w:tblW w:w="0" w:type="auto"/>
        <w:tblInd w:w="40" w:type="dxa"/>
        <w:tblLayout w:type="fixed"/>
        <w:tblCellMar>
          <w:left w:w="40" w:type="dxa"/>
          <w:right w:w="40" w:type="dxa"/>
        </w:tblCellMar>
        <w:tblLook w:val="0000" w:firstRow="0" w:lastRow="0" w:firstColumn="0" w:lastColumn="0" w:noHBand="0" w:noVBand="0"/>
      </w:tblPr>
      <w:tblGrid>
        <w:gridCol w:w="2251"/>
        <w:gridCol w:w="2270"/>
        <w:gridCol w:w="2309"/>
      </w:tblGrid>
      <w:tr w:rsidR="00976059" w:rsidRPr="003F60CB" w:rsidTr="00976059">
        <w:trPr>
          <w:trHeight w:val="269"/>
        </w:trPr>
        <w:tc>
          <w:tcPr>
            <w:tcW w:w="225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Що?</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Отже, що?</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Що тепер?</w:t>
            </w:r>
          </w:p>
        </w:tc>
      </w:tr>
      <w:tr w:rsidR="00976059" w:rsidRPr="003F60CB" w:rsidTr="00976059">
        <w:trPr>
          <w:trHeight w:val="264"/>
        </w:trPr>
        <w:tc>
          <w:tcPr>
            <w:tcW w:w="225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lang w:val="ru-RU" w:eastAsia="ru-RU"/>
              </w:rPr>
            </w:pP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lang w:val="ru-RU" w:eastAsia="ru-RU"/>
              </w:rPr>
            </w:pPr>
          </w:p>
        </w:tc>
        <w:tc>
          <w:tcPr>
            <w:tcW w:w="230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lang w:val="ru-RU" w:eastAsia="ru-RU"/>
              </w:rPr>
            </w:pPr>
          </w:p>
        </w:tc>
      </w:tr>
    </w:tbl>
    <w:p w:rsidR="00976059" w:rsidRPr="003F60CB" w:rsidRDefault="00976059" w:rsidP="00976059">
      <w:pPr>
        <w:shd w:val="clear" w:color="auto" w:fill="FFFFFF"/>
        <w:autoSpaceDE w:val="0"/>
        <w:autoSpaceDN w:val="0"/>
        <w:adjustRightInd w:val="0"/>
        <w:jc w:val="both"/>
        <w:rPr>
          <w:color w:val="000000"/>
          <w:sz w:val="28"/>
          <w:szCs w:val="28"/>
          <w:lang w:eastAsia="ru-RU"/>
        </w:rPr>
      </w:pPr>
    </w:p>
    <w:p w:rsidR="00976059" w:rsidRPr="003F60CB" w:rsidRDefault="00976059" w:rsidP="0097605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В кінці уроку ставиться класу запитання: «Які основні знання (ідеї) ви щойно отри</w:t>
      </w:r>
      <w:r w:rsidRPr="003F60CB">
        <w:rPr>
          <w:color w:val="000000"/>
          <w:sz w:val="28"/>
          <w:szCs w:val="28"/>
          <w:lang w:eastAsia="ru-RU"/>
        </w:rPr>
        <w:softHyphen/>
        <w:t>мали?» Відповіді учнів записуються в колонку «Що?». Постім ставиться запитання: «Чому ці знання (ідеї) є важливими для вас? У чому їх значення для життя людини?» Відповіді записуються в колонку «Отже, що?».</w:t>
      </w:r>
    </w:p>
    <w:p w:rsidR="00976059" w:rsidRPr="003F60CB" w:rsidRDefault="00976059" w:rsidP="0097605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Згодом </w:t>
      </w:r>
      <w:r w:rsidRPr="003F60CB">
        <w:rPr>
          <w:color w:val="000000"/>
          <w:sz w:val="28"/>
          <w:szCs w:val="28"/>
          <w:lang w:eastAsia="ru-RU"/>
        </w:rPr>
        <w:t>потрібно поставити запитання: «Як ці знання можуть допомогти нам покращити жит</w:t>
      </w:r>
      <w:r w:rsidRPr="003F60CB">
        <w:rPr>
          <w:color w:val="000000"/>
          <w:sz w:val="28"/>
          <w:szCs w:val="28"/>
          <w:lang w:eastAsia="ru-RU"/>
        </w:rPr>
        <w:softHyphen/>
        <w:t>тя або усунути проблему? Як ми можемо їх використати? Що ми може</w:t>
      </w:r>
      <w:r w:rsidRPr="003F60CB">
        <w:rPr>
          <w:color w:val="000000"/>
          <w:sz w:val="28"/>
          <w:szCs w:val="28"/>
          <w:lang w:eastAsia="ru-RU"/>
        </w:rPr>
        <w:softHyphen/>
        <w:t>мо зробити?» Всі ідеї записати в колонку «Що тепер?».</w:t>
      </w:r>
    </w:p>
    <w:p w:rsidR="00976059" w:rsidRPr="003F60CB" w:rsidRDefault="00976059" w:rsidP="00976059">
      <w:pPr>
        <w:shd w:val="clear" w:color="auto" w:fill="FFFFFF"/>
        <w:autoSpaceDE w:val="0"/>
        <w:autoSpaceDN w:val="0"/>
        <w:adjustRightInd w:val="0"/>
        <w:jc w:val="both"/>
        <w:rPr>
          <w:color w:val="000000"/>
          <w:sz w:val="28"/>
          <w:szCs w:val="28"/>
          <w:lang w:eastAsia="ru-RU"/>
        </w:rPr>
      </w:pPr>
      <w:r w:rsidRPr="003F60CB">
        <w:rPr>
          <w:color w:val="000000"/>
          <w:sz w:val="28"/>
          <w:szCs w:val="28"/>
          <w:lang w:eastAsia="ru-RU"/>
        </w:rPr>
        <w:t xml:space="preserve">Ця стратегія спонукає учнів до активної діяльності, учить їх підсумовувати свою роботу; формулювати основні ідеї, які в них виникли в процесі роботи. Дуже важливо, щоб учні зрозуміли, що навіть найменший самостійний крок на шляху розв'язання глобальних проблем є важливим. Вони повинні зрозуміти, що можуть змінити світ навколо себе, якщо будуть освіченими. </w:t>
      </w:r>
    </w:p>
    <w:p w:rsidR="00976059" w:rsidRPr="003F60CB" w:rsidRDefault="00976059" w:rsidP="00976059">
      <w:pPr>
        <w:shd w:val="clear" w:color="auto" w:fill="FFFFFF"/>
        <w:autoSpaceDE w:val="0"/>
        <w:autoSpaceDN w:val="0"/>
        <w:adjustRightInd w:val="0"/>
        <w:jc w:val="both"/>
        <w:rPr>
          <w:sz w:val="28"/>
          <w:szCs w:val="28"/>
          <w:lang w:val="ru-RU" w:eastAsia="ru-RU"/>
        </w:rPr>
      </w:pPr>
      <w:r w:rsidRPr="003F60CB">
        <w:rPr>
          <w:b/>
          <w:bCs/>
          <w:color w:val="000000"/>
          <w:spacing w:val="1"/>
          <w:sz w:val="28"/>
          <w:szCs w:val="28"/>
        </w:rPr>
        <w:t xml:space="preserve">Повідомлення домашнього завдання. </w:t>
      </w:r>
      <w:r w:rsidRPr="003F60CB">
        <w:rPr>
          <w:color w:val="000000"/>
          <w:spacing w:val="1"/>
          <w:sz w:val="28"/>
          <w:szCs w:val="28"/>
        </w:rPr>
        <w:t xml:space="preserve">Мета цього етапу – пояснити </w:t>
      </w:r>
      <w:r w:rsidRPr="003F60CB">
        <w:rPr>
          <w:color w:val="000000"/>
          <w:spacing w:val="-2"/>
          <w:sz w:val="28"/>
          <w:szCs w:val="28"/>
        </w:rPr>
        <w:t>особливості виконання домашньої роботи, провести інструктаж, моти</w:t>
      </w:r>
      <w:r w:rsidRPr="003F60CB">
        <w:rPr>
          <w:color w:val="000000"/>
          <w:sz w:val="28"/>
          <w:szCs w:val="28"/>
        </w:rPr>
        <w:t xml:space="preserve">вувати необхідність її виконання. Завдання, яке учень виконує вдома, </w:t>
      </w:r>
      <w:r w:rsidRPr="003F60CB">
        <w:rPr>
          <w:color w:val="000000"/>
          <w:spacing w:val="-2"/>
          <w:sz w:val="28"/>
          <w:szCs w:val="28"/>
        </w:rPr>
        <w:t>є ланкою, що з’єднує попередній і наступні уроки та вирізняється знач</w:t>
      </w:r>
      <w:r w:rsidRPr="003F60CB">
        <w:rPr>
          <w:color w:val="000000"/>
          <w:spacing w:val="-5"/>
          <w:sz w:val="28"/>
          <w:szCs w:val="28"/>
        </w:rPr>
        <w:t xml:space="preserve">ною самостійністю, індивідуальністю. Домашня робота концентрує увагу </w:t>
      </w:r>
      <w:r w:rsidRPr="003F60CB">
        <w:rPr>
          <w:color w:val="000000"/>
          <w:spacing w:val="-8"/>
          <w:sz w:val="28"/>
          <w:szCs w:val="28"/>
        </w:rPr>
        <w:t xml:space="preserve">учнів на головному, сприяє міцному засвоєнню матеріалу, розвиває пам’ять </w:t>
      </w:r>
      <w:r w:rsidRPr="003F60CB">
        <w:rPr>
          <w:color w:val="000000"/>
          <w:spacing w:val="-4"/>
          <w:sz w:val="28"/>
          <w:szCs w:val="28"/>
        </w:rPr>
        <w:t>та автоматизує навички. До того ж ця діяльність має значне виховне зна</w:t>
      </w:r>
      <w:r w:rsidRPr="003F60CB">
        <w:rPr>
          <w:color w:val="000000"/>
          <w:spacing w:val="-5"/>
          <w:sz w:val="28"/>
          <w:szCs w:val="28"/>
        </w:rPr>
        <w:t>чення. Щоб уникнути типових для домашньої роботи недоліків (переван</w:t>
      </w:r>
      <w:r w:rsidRPr="003F60CB">
        <w:rPr>
          <w:color w:val="000000"/>
          <w:spacing w:val="-3"/>
          <w:sz w:val="28"/>
          <w:szCs w:val="28"/>
        </w:rPr>
        <w:t xml:space="preserve">таження, одноманітність, невиконання роботи), необхідно звертати увагу на вдосконалення методів розробки, постановки й перевірки завдань. Домашнє завдання складається </w:t>
      </w:r>
      <w:r w:rsidRPr="003F60CB">
        <w:rPr>
          <w:color w:val="000000"/>
          <w:sz w:val="28"/>
          <w:szCs w:val="28"/>
          <w:lang w:eastAsia="ru-RU"/>
        </w:rPr>
        <w:t>з двох частин:</w:t>
      </w:r>
    </w:p>
    <w:p w:rsidR="00976059" w:rsidRPr="003F60CB" w:rsidRDefault="00976059" w:rsidP="0097605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обов’язкової, тобто призначеної всім учням (параграф, робота з картою, хронологією і поняттями);</w:t>
      </w:r>
    </w:p>
    <w:p w:rsidR="00976059" w:rsidRPr="003F60CB" w:rsidRDefault="00976059" w:rsidP="00976059">
      <w:pPr>
        <w:shd w:val="clear" w:color="auto" w:fill="FFFFFF"/>
        <w:autoSpaceDE w:val="0"/>
        <w:autoSpaceDN w:val="0"/>
        <w:adjustRightInd w:val="0"/>
        <w:jc w:val="both"/>
        <w:rPr>
          <w:sz w:val="28"/>
          <w:szCs w:val="28"/>
          <w:lang w:eastAsia="ru-RU"/>
        </w:rPr>
      </w:pPr>
      <w:r w:rsidRPr="003F60CB">
        <w:rPr>
          <w:color w:val="000000"/>
          <w:sz w:val="28"/>
          <w:szCs w:val="28"/>
          <w:lang w:val="ru-RU" w:eastAsia="ru-RU"/>
        </w:rPr>
        <w:t xml:space="preserve">- </w:t>
      </w:r>
      <w:r w:rsidRPr="003F60CB">
        <w:rPr>
          <w:color w:val="000000"/>
          <w:sz w:val="28"/>
          <w:szCs w:val="28"/>
          <w:lang w:eastAsia="ru-RU"/>
        </w:rPr>
        <w:t>варіативної, тобто логічних, проблемних і творчих завдань, серед яких школярі вибирають те (ті), що відповідає їхнім пізнавальним здібностям і інтересам. Діапазон творчих завдань широкий: складання кросвордів, історичних повідомлень тощо. Наприклад, до теми «Вплив Берестейської унії на розвиток церковного життя в Украні» о</w:t>
      </w:r>
      <w:r w:rsidRPr="003F60CB">
        <w:rPr>
          <w:i/>
          <w:iCs/>
          <w:color w:val="000000"/>
          <w:sz w:val="28"/>
          <w:szCs w:val="28"/>
          <w:lang w:eastAsia="ru-RU"/>
        </w:rPr>
        <w:t xml:space="preserve">бов'язкове завдання. </w:t>
      </w:r>
      <w:r w:rsidRPr="003F60CB">
        <w:rPr>
          <w:color w:val="000000"/>
          <w:sz w:val="28"/>
          <w:szCs w:val="28"/>
          <w:lang w:eastAsia="ru-RU"/>
        </w:rPr>
        <w:t xml:space="preserve">Опрацювати текст </w:t>
      </w:r>
      <w:r w:rsidRPr="003F60CB">
        <w:rPr>
          <w:color w:val="000000"/>
          <w:sz w:val="28"/>
          <w:szCs w:val="28"/>
          <w:lang w:val="ru-RU" w:eastAsia="ru-RU"/>
        </w:rPr>
        <w:t xml:space="preserve">§ 10, </w:t>
      </w:r>
      <w:r w:rsidRPr="003F60CB">
        <w:rPr>
          <w:color w:val="000000"/>
          <w:sz w:val="28"/>
          <w:szCs w:val="28"/>
          <w:lang w:eastAsia="ru-RU"/>
        </w:rPr>
        <w:t xml:space="preserve">відповісти на запитання виконати завдання до параграфа; внести до хронологічної таблиці найважливіші дати; виконати завдання </w:t>
      </w:r>
      <w:r w:rsidRPr="003F60CB">
        <w:rPr>
          <w:color w:val="000000"/>
          <w:sz w:val="28"/>
          <w:szCs w:val="28"/>
          <w:lang w:val="ru-RU" w:eastAsia="ru-RU"/>
        </w:rPr>
        <w:t xml:space="preserve">54—57 </w:t>
      </w:r>
      <w:r w:rsidRPr="003F60CB">
        <w:rPr>
          <w:color w:val="000000"/>
          <w:sz w:val="28"/>
          <w:szCs w:val="28"/>
          <w:lang w:eastAsia="ru-RU"/>
        </w:rPr>
        <w:t xml:space="preserve">до уроку </w:t>
      </w:r>
      <w:r w:rsidRPr="003F60CB">
        <w:rPr>
          <w:color w:val="000000"/>
          <w:sz w:val="28"/>
          <w:szCs w:val="28"/>
          <w:lang w:val="ru-RU" w:eastAsia="ru-RU"/>
        </w:rPr>
        <w:t xml:space="preserve">10 </w:t>
      </w:r>
      <w:r w:rsidRPr="003F60CB">
        <w:rPr>
          <w:color w:val="000000"/>
          <w:sz w:val="28"/>
          <w:szCs w:val="28"/>
          <w:lang w:eastAsia="ru-RU"/>
        </w:rPr>
        <w:t xml:space="preserve">у робочому зошиті з друкованою основою. </w:t>
      </w:r>
      <w:r w:rsidRPr="003F60CB">
        <w:rPr>
          <w:i/>
          <w:iCs/>
          <w:color w:val="000000"/>
          <w:sz w:val="28"/>
          <w:szCs w:val="28"/>
          <w:lang w:eastAsia="ru-RU"/>
        </w:rPr>
        <w:t xml:space="preserve">Пошуково-дослідницьке завдання. </w:t>
      </w:r>
      <w:r w:rsidRPr="003F60CB">
        <w:rPr>
          <w:color w:val="000000"/>
          <w:sz w:val="28"/>
          <w:szCs w:val="28"/>
          <w:lang w:eastAsia="ru-RU"/>
        </w:rPr>
        <w:t>Використовуючи додаткові джерела ін-формації, підготувати індивідуальні письмові повідомлення про українських митрополитів Иова Борецького, Іпатія Потія та Иосифа Вельяміна Рутського.</w:t>
      </w:r>
    </w:p>
    <w:p w:rsidR="00976059" w:rsidRPr="003F60CB" w:rsidRDefault="00976059" w:rsidP="00976059">
      <w:pPr>
        <w:shd w:val="clear" w:color="auto" w:fill="FFFFFF"/>
        <w:ind w:left="67" w:right="48"/>
        <w:jc w:val="both"/>
        <w:rPr>
          <w:color w:val="000000"/>
          <w:sz w:val="28"/>
          <w:szCs w:val="28"/>
          <w:lang w:eastAsia="ru-RU"/>
        </w:rPr>
      </w:pPr>
      <w:r w:rsidRPr="003F60CB">
        <w:rPr>
          <w:i/>
          <w:iCs/>
          <w:color w:val="000000"/>
          <w:sz w:val="28"/>
          <w:szCs w:val="28"/>
          <w:lang w:eastAsia="ru-RU"/>
        </w:rPr>
        <w:t xml:space="preserve">Творче завдання. </w:t>
      </w:r>
      <w:r w:rsidRPr="003F60CB">
        <w:rPr>
          <w:color w:val="000000"/>
          <w:sz w:val="28"/>
          <w:szCs w:val="28"/>
          <w:lang w:eastAsia="ru-RU"/>
        </w:rPr>
        <w:t xml:space="preserve">Написати невеличку статтю до історичного журналу "Релігійні проблеми України початку </w:t>
      </w:r>
      <w:r w:rsidRPr="003F60CB">
        <w:rPr>
          <w:color w:val="000000"/>
          <w:sz w:val="28"/>
          <w:szCs w:val="28"/>
          <w:lang w:val="en-US" w:eastAsia="ru-RU"/>
        </w:rPr>
        <w:t>XVII</w:t>
      </w:r>
      <w:r w:rsidRPr="003F60CB">
        <w:rPr>
          <w:color w:val="000000"/>
          <w:sz w:val="28"/>
          <w:szCs w:val="28"/>
          <w:lang w:val="ru-RU" w:eastAsia="ru-RU"/>
        </w:rPr>
        <w:t xml:space="preserve"> </w:t>
      </w:r>
      <w:r w:rsidRPr="003F60CB">
        <w:rPr>
          <w:color w:val="000000"/>
          <w:sz w:val="28"/>
          <w:szCs w:val="28"/>
          <w:lang w:eastAsia="ru-RU"/>
        </w:rPr>
        <w:t>століття: шляхи виходу».</w:t>
      </w:r>
    </w:p>
    <w:p w:rsidR="00976059" w:rsidRPr="003F60CB" w:rsidRDefault="00976059" w:rsidP="00976059">
      <w:pPr>
        <w:shd w:val="clear" w:color="auto" w:fill="FFFFFF"/>
        <w:ind w:left="67" w:right="48"/>
        <w:jc w:val="both"/>
        <w:rPr>
          <w:sz w:val="28"/>
          <w:szCs w:val="28"/>
        </w:rPr>
      </w:pPr>
      <w:r w:rsidRPr="003F60CB">
        <w:rPr>
          <w:color w:val="000000"/>
          <w:sz w:val="28"/>
          <w:szCs w:val="28"/>
          <w:lang w:eastAsia="ru-RU"/>
        </w:rPr>
        <w:t>В</w:t>
      </w:r>
      <w:r w:rsidRPr="003F60CB">
        <w:rPr>
          <w:i/>
          <w:iCs/>
          <w:color w:val="000000"/>
          <w:sz w:val="28"/>
          <w:szCs w:val="28"/>
          <w:lang w:eastAsia="ru-RU"/>
        </w:rPr>
        <w:t xml:space="preserve">ипереджальні завдання (за бажанням). </w:t>
      </w:r>
      <w:r w:rsidRPr="003F60CB">
        <w:rPr>
          <w:color w:val="000000"/>
          <w:sz w:val="28"/>
          <w:szCs w:val="28"/>
          <w:lang w:eastAsia="ru-RU"/>
        </w:rPr>
        <w:t>Використовуючи додаткові джере-ла інформації, підготувати індивідуальні письмові повідомлення про гетьмана Конашевича-Сагайдачного та очолювані ним морські походи, а також про військове мистецтво козаків. Скласти короткі історичні довідки про повстання Жмайла та Куруківську битву; про хід повстання Тараса Федоровича.</w:t>
      </w:r>
    </w:p>
    <w:p w:rsidR="00976059" w:rsidRPr="003F60CB" w:rsidRDefault="00976059" w:rsidP="00976059">
      <w:pPr>
        <w:shd w:val="clear" w:color="auto" w:fill="FFFFFF"/>
        <w:spacing w:before="14"/>
        <w:ind w:left="14" w:firstLine="709"/>
        <w:jc w:val="both"/>
        <w:rPr>
          <w:sz w:val="28"/>
          <w:szCs w:val="28"/>
        </w:rPr>
      </w:pPr>
      <w:r w:rsidRPr="003F60CB">
        <w:rPr>
          <w:color w:val="000000"/>
          <w:spacing w:val="-5"/>
          <w:sz w:val="28"/>
          <w:szCs w:val="28"/>
        </w:rPr>
        <w:t>Учитель повинен докладно провести інструктаж щодо домашньої ро</w:t>
      </w:r>
      <w:r w:rsidRPr="003F60CB">
        <w:rPr>
          <w:color w:val="000000"/>
          <w:spacing w:val="-6"/>
          <w:sz w:val="28"/>
          <w:szCs w:val="28"/>
        </w:rPr>
        <w:t>боти, рекомендувати джерела інформації, оголосити критерії оцінювання. Виконання домашньої роботи необхідно замотивувати цікавою постановкою проблеми, використанням прагнення учнів до визнання та оцінюван</w:t>
      </w:r>
      <w:r w:rsidRPr="003F60CB">
        <w:rPr>
          <w:color w:val="000000"/>
          <w:spacing w:val="-5"/>
          <w:sz w:val="28"/>
          <w:szCs w:val="28"/>
        </w:rPr>
        <w:t xml:space="preserve">ня їх успіхів, врахування особистих нахилів і бажань. Домашнє завдання </w:t>
      </w:r>
      <w:r w:rsidRPr="003F60CB">
        <w:rPr>
          <w:color w:val="000000"/>
          <w:spacing w:val="-4"/>
          <w:sz w:val="28"/>
          <w:szCs w:val="28"/>
        </w:rPr>
        <w:t>має складатися з двох частин – обов’язкової та варіативної.</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Згідно з нормативними положеннями загальний обсяг домашньої роботи учнів в 7 класі не повинен бути більшим ніж 3 години, що за умови проведення 6 уроків в день складає 30 хвилин на кожний предмет. При цьому обсяг домашньої роботи має бути не більшим за третину того, що вивчалося на уроці.</w:t>
      </w:r>
    </w:p>
    <w:p w:rsidR="00976059" w:rsidRPr="003F60CB" w:rsidRDefault="00976059" w:rsidP="00976059">
      <w:pPr>
        <w:shd w:val="clear" w:color="auto" w:fill="FFFFFF"/>
        <w:autoSpaceDE w:val="0"/>
        <w:autoSpaceDN w:val="0"/>
        <w:adjustRightInd w:val="0"/>
        <w:ind w:firstLine="709"/>
        <w:jc w:val="both"/>
        <w:rPr>
          <w:color w:val="000000"/>
          <w:sz w:val="28"/>
          <w:szCs w:val="28"/>
        </w:rPr>
      </w:pPr>
      <w:r w:rsidRPr="003F60CB">
        <w:rPr>
          <w:color w:val="000000"/>
          <w:sz w:val="28"/>
          <w:szCs w:val="28"/>
        </w:rPr>
        <w:t xml:space="preserve">За дидактичними функціями розрізняють такі типи домашніх завдань: </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 засвоєння теоретичного матеріалу;</w:t>
      </w:r>
    </w:p>
    <w:p w:rsidR="00976059" w:rsidRPr="003F60CB" w:rsidRDefault="00976059" w:rsidP="00976059">
      <w:pPr>
        <w:shd w:val="clear" w:color="auto" w:fill="FFFFFF"/>
        <w:autoSpaceDE w:val="0"/>
        <w:autoSpaceDN w:val="0"/>
        <w:adjustRightInd w:val="0"/>
        <w:ind w:firstLine="709"/>
        <w:jc w:val="both"/>
        <w:rPr>
          <w:color w:val="000000"/>
          <w:sz w:val="28"/>
          <w:szCs w:val="28"/>
        </w:rPr>
      </w:pPr>
      <w:r w:rsidRPr="003F60CB">
        <w:rPr>
          <w:color w:val="000000"/>
          <w:sz w:val="28"/>
          <w:szCs w:val="28"/>
        </w:rPr>
        <w:t xml:space="preserve">- формування навичок і вмінь; застосування знань, вмінь, навичок; </w:t>
      </w:r>
    </w:p>
    <w:p w:rsidR="00976059" w:rsidRPr="003F60CB" w:rsidRDefault="00976059" w:rsidP="00976059">
      <w:pPr>
        <w:shd w:val="clear" w:color="auto" w:fill="FFFFFF"/>
        <w:autoSpaceDE w:val="0"/>
        <w:autoSpaceDN w:val="0"/>
        <w:adjustRightInd w:val="0"/>
        <w:ind w:firstLine="709"/>
        <w:jc w:val="both"/>
        <w:rPr>
          <w:color w:val="000000"/>
          <w:sz w:val="28"/>
          <w:szCs w:val="28"/>
        </w:rPr>
      </w:pPr>
      <w:r w:rsidRPr="003F60CB">
        <w:rPr>
          <w:color w:val="000000"/>
          <w:sz w:val="28"/>
          <w:szCs w:val="28"/>
        </w:rPr>
        <w:t xml:space="preserve">- узагальнення й систематизація знань; </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 комбіноване домашнє завдання.</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Логіка виконання домашнього завдання ідентична логіці вивчення нового матеріалу. Раціональний порядок виконання домашньої роботи такий: спочатку теорія, потім практика; спочатку менш складні завдання, потім – складніші, потім – легкі. Слід враховувати, що найпродуктивніший час – з 8 до 12 із 16 до 17 годин.</w:t>
      </w:r>
    </w:p>
    <w:p w:rsidR="00976059" w:rsidRPr="003F60CB" w:rsidRDefault="00976059" w:rsidP="00976059">
      <w:pPr>
        <w:shd w:val="clear" w:color="auto" w:fill="FFFFFF"/>
        <w:autoSpaceDE w:val="0"/>
        <w:autoSpaceDN w:val="0"/>
        <w:adjustRightInd w:val="0"/>
        <w:ind w:firstLine="709"/>
        <w:jc w:val="both"/>
        <w:rPr>
          <w:b/>
          <w:i/>
          <w:sz w:val="28"/>
          <w:szCs w:val="28"/>
        </w:rPr>
      </w:pPr>
      <w:r w:rsidRPr="003F60CB">
        <w:rPr>
          <w:b/>
          <w:i/>
          <w:color w:val="000000"/>
          <w:sz w:val="28"/>
          <w:szCs w:val="28"/>
        </w:rPr>
        <w:t>Пам’ятка для учнів:</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1. Спочатку продумай всю роботу.</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2. Приготуй все необхідне і прибери зайве, прийми зручне положення.</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3. Якщо матеріал великий за обсягом, поділи його на частини, знайди головне в кожній з них, зроби подумки обробку матеріалу відомими тобі способами; працюй за планом, не поспішаючи.</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4. Роби перерву для перепочинку.</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5. Наприкінці роботи перевір, чи все зроблено правильно.</w:t>
      </w:r>
    </w:p>
    <w:p w:rsidR="00976059" w:rsidRPr="003F60CB" w:rsidRDefault="00976059" w:rsidP="00976059">
      <w:pPr>
        <w:shd w:val="clear" w:color="auto" w:fill="FFFFFF"/>
        <w:spacing w:before="5"/>
        <w:ind w:right="14" w:firstLine="709"/>
        <w:jc w:val="both"/>
        <w:rPr>
          <w:sz w:val="28"/>
          <w:szCs w:val="28"/>
        </w:rPr>
      </w:pPr>
      <w:r w:rsidRPr="003F60CB">
        <w:rPr>
          <w:color w:val="000000"/>
          <w:sz w:val="28"/>
          <w:szCs w:val="28"/>
        </w:rPr>
        <w:t>6. Необхідні умови виконання домашньої роботи: визначити робоче місце, наявність підручників і посібників, свіже повітря і тиша, добре освітлення.</w:t>
      </w:r>
    </w:p>
    <w:p w:rsidR="00976059" w:rsidRPr="003F60CB" w:rsidRDefault="00976059" w:rsidP="00976059">
      <w:pPr>
        <w:widowControl w:val="0"/>
        <w:shd w:val="clear" w:color="auto" w:fill="FFFFFF"/>
        <w:tabs>
          <w:tab w:val="left" w:pos="350"/>
        </w:tabs>
        <w:autoSpaceDE w:val="0"/>
        <w:autoSpaceDN w:val="0"/>
        <w:adjustRightInd w:val="0"/>
        <w:ind w:left="168" w:firstLine="709"/>
        <w:jc w:val="both"/>
        <w:rPr>
          <w:spacing w:val="8"/>
          <w:sz w:val="28"/>
          <w:szCs w:val="28"/>
        </w:rPr>
      </w:pPr>
      <w:r w:rsidRPr="003F60CB">
        <w:rPr>
          <w:i/>
          <w:spacing w:val="8"/>
          <w:sz w:val="28"/>
          <w:szCs w:val="28"/>
        </w:rPr>
        <w:t xml:space="preserve">Вимоги до учителя: </w:t>
      </w:r>
      <w:r w:rsidRPr="003F60CB">
        <w:rPr>
          <w:spacing w:val="8"/>
          <w:sz w:val="28"/>
          <w:szCs w:val="28"/>
        </w:rPr>
        <w:t>інформувати до дзвінка; подавати короткий або повний інструктаж до виконання; не перевантажувати учнів домашніми завданнями; за необхідності диференціювати завдання або пропонувати індивідуальні роботи; підказувати раціональні способи та прийоми його виконання.</w:t>
      </w:r>
    </w:p>
    <w:p w:rsidR="00976059" w:rsidRPr="003F60CB" w:rsidRDefault="00976059" w:rsidP="00976059">
      <w:pPr>
        <w:widowControl w:val="0"/>
        <w:shd w:val="clear" w:color="auto" w:fill="FFFFFF"/>
        <w:tabs>
          <w:tab w:val="left" w:pos="350"/>
        </w:tabs>
        <w:autoSpaceDE w:val="0"/>
        <w:autoSpaceDN w:val="0"/>
        <w:adjustRightInd w:val="0"/>
        <w:ind w:left="168" w:firstLine="709"/>
        <w:jc w:val="both"/>
        <w:rPr>
          <w:spacing w:val="8"/>
          <w:sz w:val="28"/>
          <w:szCs w:val="28"/>
        </w:rPr>
      </w:pPr>
    </w:p>
    <w:p w:rsidR="00976059" w:rsidRPr="003F60CB" w:rsidRDefault="00976059" w:rsidP="00976059">
      <w:pPr>
        <w:pStyle w:val="4"/>
        <w:ind w:firstLine="709"/>
        <w:contextualSpacing/>
        <w:jc w:val="both"/>
      </w:pPr>
      <w:r w:rsidRPr="003F60CB">
        <w:t>Як розподілити навчальний час за етапами уроків?</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На розподіл навчального часу на уроці історії впливають ряд чинників:</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а) важливість того чи іншого етапу уроку або виду діяльності;</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б) чіткість спланованих етапів і видів діяльності;</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в) рівень навченості і сформованості умінь учнів (як швидко учні можуть виконувати ті чи інші завдання: прочитати текст, переказати, дати відповідь на запитання, проаналізувати ілюстрацію, виконати завдання на карті тощо);</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г) використання певних методів, прийомів і засобів навчання;</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д) використання певного типу уроку тощо.</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 xml:space="preserve">Це далеко не повний перелік всіх факторів. Можуть бути й інші. Кількість чинників може зменшуватися або збільшуватися залежно від конкретних умов праці. В цілому ж розподіл навчального часу згідно з етапами уроку варто здійснювати за принципом: до 1/3 часу (до 15 хвилин) планується на початковий і заключний етапи уроку (організація навчальної діяльності, підготовка до уроку, підбиття підсумків, оголошення та інструктаж домашнього завдання, виставлення оцінок та мотивація), а 2/3 навчального часу (30 хвилин, а на уроці контролю за індивідуальними друкованими завданнями, які не потребують додаткового інструктажу, – до 40 хв.) – на основні види діяльності (пояснення, опитування, контроль, узагальнення, систематизацію). Варто також пам’ятати, що планування часу на початковому етапі викладання курсу історії в 5-6 класах матиме певні труднощі. Ці труднощі, як правило, обумовлені несформованістю в учнів окремих умінь і навичок, звиканням до нового предмета і до особи учителя, його вимог, організаційних здібностей тощо. </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b/>
          <w:i/>
          <w:color w:val="000000"/>
          <w:sz w:val="28"/>
          <w:szCs w:val="28"/>
        </w:rPr>
        <w:t xml:space="preserve">Система оцінних параметрів використання часу на уроці </w:t>
      </w:r>
      <w:r w:rsidRPr="003F60CB">
        <w:rPr>
          <w:color w:val="000000"/>
          <w:sz w:val="28"/>
          <w:szCs w:val="28"/>
        </w:rPr>
        <w:t>така:</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 своєчасність початку уроку;</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 витрати часу на зовнішню організацію (взаємне привітання, перевірка відсутніх на уроці учнів, огляд санітарного стану класу та зовнішнього вигляду учнів);</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 витрати часу на психологічний настрій учнів на наступну діяльність на уроці (мобілізація інтелектуальних, фізичних та моральних ресурсів);</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 витрати часу на процес «входження» у навчальну працю;</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lang w:val="ru-RU"/>
        </w:rPr>
      </w:pPr>
      <w:r w:rsidRPr="003F60CB">
        <w:rPr>
          <w:color w:val="000000"/>
          <w:sz w:val="28"/>
          <w:szCs w:val="28"/>
        </w:rPr>
        <w:t>– чіткість дозування та корекція витрат часу на окремі структурні етапи уроку;</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 витрати часу на окремі види педагогічної діяльності вчителя (організаційна, навчаюча, стимулююча, контролююча);</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 витрати часу на окремі види навчально-пізнавальної діяльності (організація, планування, нормування, творча самостійна діяльність, практична діяльність та ін.);</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 своєчасність закінчення уроку, забезпечення організованого відпочинку учнів на перерві, провітрювання класного приміщення.</w:t>
      </w:r>
    </w:p>
    <w:p w:rsidR="00976059" w:rsidRPr="003F60CB" w:rsidRDefault="00976059" w:rsidP="00976059">
      <w:pPr>
        <w:ind w:firstLine="709"/>
        <w:contextualSpacing/>
        <w:jc w:val="both"/>
        <w:rPr>
          <w:sz w:val="28"/>
          <w:szCs w:val="28"/>
        </w:rPr>
      </w:pPr>
    </w:p>
    <w:p w:rsidR="00976059" w:rsidRPr="003F60CB" w:rsidRDefault="00976059" w:rsidP="00976059">
      <w:pPr>
        <w:pStyle w:val="3"/>
        <w:ind w:firstLine="709"/>
        <w:contextualSpacing/>
        <w:jc w:val="both"/>
        <w:rPr>
          <w:rFonts w:ascii="Times New Roman" w:hAnsi="Times New Roman" w:cs="Times New Roman"/>
          <w:sz w:val="28"/>
          <w:szCs w:val="28"/>
        </w:rPr>
      </w:pPr>
      <w:r w:rsidRPr="003F60CB">
        <w:rPr>
          <w:rFonts w:ascii="Times New Roman" w:hAnsi="Times New Roman" w:cs="Times New Roman"/>
          <w:sz w:val="28"/>
          <w:szCs w:val="28"/>
        </w:rPr>
        <w:br w:type="page"/>
      </w:r>
      <w:r w:rsidRPr="003F60CB">
        <w:rPr>
          <w:rFonts w:ascii="Times New Roman" w:hAnsi="Times New Roman" w:cs="Times New Roman"/>
          <w:sz w:val="28"/>
          <w:szCs w:val="28"/>
          <w:lang w:val="uk-UA"/>
        </w:rPr>
        <w:t>Характеристика типів уроків</w:t>
      </w:r>
      <w:r w:rsidRPr="003F60CB">
        <w:rPr>
          <w:rFonts w:ascii="Times New Roman" w:hAnsi="Times New Roman" w:cs="Times New Roman"/>
          <w:color w:val="000000"/>
          <w:spacing w:val="-2"/>
          <w:sz w:val="28"/>
          <w:szCs w:val="28"/>
        </w:rPr>
        <w:t>:</w:t>
      </w:r>
    </w:p>
    <w:p w:rsidR="00976059" w:rsidRPr="003F60CB" w:rsidRDefault="00976059" w:rsidP="00976059">
      <w:pPr>
        <w:widowControl w:val="0"/>
        <w:numPr>
          <w:ilvl w:val="0"/>
          <w:numId w:val="9"/>
        </w:numPr>
        <w:shd w:val="clear" w:color="auto" w:fill="FFFFFF"/>
        <w:tabs>
          <w:tab w:val="left" w:pos="336"/>
        </w:tabs>
        <w:autoSpaceDE w:val="0"/>
        <w:autoSpaceDN w:val="0"/>
        <w:adjustRightInd w:val="0"/>
        <w:ind w:left="154" w:firstLine="709"/>
        <w:contextualSpacing/>
        <w:jc w:val="both"/>
        <w:rPr>
          <w:color w:val="000000"/>
          <w:sz w:val="28"/>
          <w:szCs w:val="28"/>
        </w:rPr>
      </w:pPr>
      <w:r w:rsidRPr="003F60CB">
        <w:rPr>
          <w:color w:val="000000"/>
          <w:spacing w:val="-2"/>
          <w:sz w:val="28"/>
          <w:szCs w:val="28"/>
        </w:rPr>
        <w:t>урок формування (засвоєння) знань;</w:t>
      </w:r>
    </w:p>
    <w:p w:rsidR="00976059" w:rsidRPr="003F60CB" w:rsidRDefault="00976059" w:rsidP="00976059">
      <w:pPr>
        <w:widowControl w:val="0"/>
        <w:numPr>
          <w:ilvl w:val="0"/>
          <w:numId w:val="9"/>
        </w:numPr>
        <w:shd w:val="clear" w:color="auto" w:fill="FFFFFF"/>
        <w:tabs>
          <w:tab w:val="left" w:pos="336"/>
        </w:tabs>
        <w:autoSpaceDE w:val="0"/>
        <w:autoSpaceDN w:val="0"/>
        <w:adjustRightInd w:val="0"/>
        <w:ind w:left="154" w:firstLine="709"/>
        <w:contextualSpacing/>
        <w:jc w:val="both"/>
        <w:rPr>
          <w:color w:val="000000"/>
          <w:sz w:val="28"/>
          <w:szCs w:val="28"/>
        </w:rPr>
      </w:pPr>
      <w:r w:rsidRPr="003F60CB">
        <w:rPr>
          <w:color w:val="000000"/>
          <w:spacing w:val="-2"/>
          <w:sz w:val="28"/>
          <w:szCs w:val="28"/>
        </w:rPr>
        <w:t>урок формування (засвоєння) й удосконалення навичок та вмінь;</w:t>
      </w:r>
    </w:p>
    <w:p w:rsidR="00976059" w:rsidRPr="003F60CB" w:rsidRDefault="00976059" w:rsidP="00976059">
      <w:pPr>
        <w:widowControl w:val="0"/>
        <w:numPr>
          <w:ilvl w:val="0"/>
          <w:numId w:val="9"/>
        </w:numPr>
        <w:shd w:val="clear" w:color="auto" w:fill="FFFFFF"/>
        <w:tabs>
          <w:tab w:val="left" w:pos="336"/>
        </w:tabs>
        <w:autoSpaceDE w:val="0"/>
        <w:autoSpaceDN w:val="0"/>
        <w:adjustRightInd w:val="0"/>
        <w:ind w:left="154" w:firstLine="709"/>
        <w:contextualSpacing/>
        <w:jc w:val="both"/>
        <w:rPr>
          <w:color w:val="000000"/>
          <w:sz w:val="28"/>
          <w:szCs w:val="28"/>
        </w:rPr>
      </w:pPr>
      <w:r w:rsidRPr="003F60CB">
        <w:rPr>
          <w:color w:val="000000"/>
          <w:spacing w:val="-3"/>
          <w:sz w:val="28"/>
          <w:szCs w:val="28"/>
        </w:rPr>
        <w:t>урок узагальнення та систематизації знань;</w:t>
      </w:r>
    </w:p>
    <w:p w:rsidR="00976059" w:rsidRPr="003F60CB" w:rsidRDefault="00976059" w:rsidP="00976059">
      <w:pPr>
        <w:widowControl w:val="0"/>
        <w:numPr>
          <w:ilvl w:val="0"/>
          <w:numId w:val="9"/>
        </w:numPr>
        <w:shd w:val="clear" w:color="auto" w:fill="FFFFFF"/>
        <w:tabs>
          <w:tab w:val="left" w:pos="336"/>
        </w:tabs>
        <w:autoSpaceDE w:val="0"/>
        <w:autoSpaceDN w:val="0"/>
        <w:adjustRightInd w:val="0"/>
        <w:ind w:left="154" w:firstLine="709"/>
        <w:contextualSpacing/>
        <w:jc w:val="both"/>
        <w:rPr>
          <w:color w:val="000000"/>
          <w:sz w:val="28"/>
          <w:szCs w:val="28"/>
        </w:rPr>
      </w:pPr>
      <w:r w:rsidRPr="003F60CB">
        <w:rPr>
          <w:color w:val="000000"/>
          <w:spacing w:val="-3"/>
          <w:sz w:val="28"/>
          <w:szCs w:val="28"/>
        </w:rPr>
        <w:t>урок контролю та коригування знань, умінь, навичок;</w:t>
      </w:r>
    </w:p>
    <w:p w:rsidR="00976059" w:rsidRPr="003F60CB" w:rsidRDefault="00976059" w:rsidP="00976059">
      <w:pPr>
        <w:widowControl w:val="0"/>
        <w:numPr>
          <w:ilvl w:val="0"/>
          <w:numId w:val="9"/>
        </w:numPr>
        <w:shd w:val="clear" w:color="auto" w:fill="FFFFFF"/>
        <w:tabs>
          <w:tab w:val="left" w:pos="336"/>
        </w:tabs>
        <w:autoSpaceDE w:val="0"/>
        <w:autoSpaceDN w:val="0"/>
        <w:adjustRightInd w:val="0"/>
        <w:ind w:left="154" w:firstLine="709"/>
        <w:contextualSpacing/>
        <w:jc w:val="both"/>
        <w:rPr>
          <w:color w:val="000000"/>
          <w:sz w:val="28"/>
          <w:szCs w:val="28"/>
        </w:rPr>
      </w:pPr>
      <w:r w:rsidRPr="003F60CB">
        <w:rPr>
          <w:color w:val="000000"/>
          <w:spacing w:val="-3"/>
          <w:sz w:val="28"/>
          <w:szCs w:val="28"/>
        </w:rPr>
        <w:t>комбінований урок.</w:t>
      </w:r>
    </w:p>
    <w:p w:rsidR="00976059" w:rsidRPr="003F60CB" w:rsidRDefault="00976059" w:rsidP="00976059">
      <w:pPr>
        <w:shd w:val="clear" w:color="auto" w:fill="FFFFFF"/>
        <w:ind w:right="5" w:firstLine="709"/>
        <w:contextualSpacing/>
        <w:jc w:val="both"/>
        <w:rPr>
          <w:sz w:val="28"/>
          <w:szCs w:val="28"/>
        </w:rPr>
      </w:pPr>
      <w:r w:rsidRPr="003F60CB">
        <w:rPr>
          <w:color w:val="000000"/>
          <w:spacing w:val="-9"/>
          <w:sz w:val="28"/>
          <w:szCs w:val="28"/>
        </w:rPr>
        <w:t xml:space="preserve">Кожен із цих уроків може бути проведений у різних формах (лекції, гри, </w:t>
      </w:r>
      <w:r w:rsidRPr="003F60CB">
        <w:rPr>
          <w:color w:val="000000"/>
          <w:spacing w:val="-7"/>
          <w:sz w:val="28"/>
          <w:szCs w:val="28"/>
        </w:rPr>
        <w:t>уявної подорожі, практичної роботи тощо), тому доречно в поурочних пла</w:t>
      </w:r>
      <w:r w:rsidRPr="003F60CB">
        <w:rPr>
          <w:color w:val="000000"/>
          <w:spacing w:val="-6"/>
          <w:sz w:val="28"/>
          <w:szCs w:val="28"/>
        </w:rPr>
        <w:t>нах окремо записувати тип уроку й форму його проведення.</w:t>
      </w:r>
      <w:r w:rsidRPr="003F60CB">
        <w:rPr>
          <w:color w:val="000000"/>
          <w:spacing w:val="-6"/>
          <w:sz w:val="28"/>
          <w:szCs w:val="28"/>
          <w:lang w:val="ru-RU"/>
        </w:rPr>
        <w:t xml:space="preserve"> </w:t>
      </w:r>
      <w:r w:rsidRPr="003F60CB">
        <w:rPr>
          <w:color w:val="000000"/>
          <w:spacing w:val="-6"/>
          <w:sz w:val="28"/>
          <w:szCs w:val="28"/>
        </w:rPr>
        <w:t>Різноманітність форм проведення уроку сприяє підвищенню якості навчання, розвитку інтересу</w:t>
      </w:r>
      <w:r w:rsidRPr="003F60CB">
        <w:rPr>
          <w:color w:val="000000"/>
          <w:spacing w:val="-8"/>
          <w:sz w:val="28"/>
          <w:szCs w:val="28"/>
        </w:rPr>
        <w:t>до вивчення історії.</w:t>
      </w:r>
    </w:p>
    <w:p w:rsidR="00976059" w:rsidRPr="003F60CB" w:rsidRDefault="00976059" w:rsidP="00976059">
      <w:pPr>
        <w:shd w:val="clear" w:color="auto" w:fill="FFFFFF"/>
        <w:ind w:left="5" w:firstLine="709"/>
        <w:contextualSpacing/>
        <w:jc w:val="both"/>
        <w:rPr>
          <w:sz w:val="28"/>
          <w:szCs w:val="28"/>
        </w:rPr>
      </w:pPr>
      <w:r w:rsidRPr="003F60CB">
        <w:rPr>
          <w:color w:val="000000"/>
          <w:spacing w:val="-8"/>
          <w:sz w:val="28"/>
          <w:szCs w:val="28"/>
        </w:rPr>
        <w:t xml:space="preserve">Тип уроку вчитель обирає залежно від місця цього уроку в межах теми, </w:t>
      </w:r>
      <w:r w:rsidRPr="003F60CB">
        <w:rPr>
          <w:color w:val="000000"/>
          <w:spacing w:val="-5"/>
          <w:sz w:val="28"/>
          <w:szCs w:val="28"/>
        </w:rPr>
        <w:t xml:space="preserve">його змісту й завдань, віку учнів, дидактичних можливостей, власного досвіду та ін. Кожному з типів уроку відповідає певна структурна послідовність, хоча сьогодні вона вже </w:t>
      </w:r>
      <w:r w:rsidRPr="003F60CB">
        <w:rPr>
          <w:color w:val="000000"/>
          <w:spacing w:val="-4"/>
          <w:sz w:val="28"/>
          <w:szCs w:val="28"/>
        </w:rPr>
        <w:t xml:space="preserve">не регламентується настільки жорстко (наприклад, може бути змінена їх </w:t>
      </w:r>
      <w:r w:rsidRPr="003F60CB">
        <w:rPr>
          <w:color w:val="000000"/>
          <w:spacing w:val="-6"/>
          <w:sz w:val="28"/>
          <w:szCs w:val="28"/>
        </w:rPr>
        <w:t>послідовність, один із етапів –</w:t>
      </w:r>
      <w:r w:rsidRPr="003F60CB">
        <w:rPr>
          <w:i/>
          <w:iCs/>
          <w:color w:val="000000"/>
          <w:spacing w:val="-6"/>
          <w:sz w:val="28"/>
          <w:szCs w:val="28"/>
        </w:rPr>
        <w:t xml:space="preserve"> </w:t>
      </w:r>
      <w:r w:rsidRPr="003F60CB">
        <w:rPr>
          <w:color w:val="000000"/>
          <w:spacing w:val="-6"/>
          <w:sz w:val="28"/>
          <w:szCs w:val="28"/>
        </w:rPr>
        <w:t xml:space="preserve">стати частиною іншого або взагалі бути </w:t>
      </w:r>
      <w:r w:rsidRPr="003F60CB">
        <w:rPr>
          <w:color w:val="000000"/>
          <w:spacing w:val="-3"/>
          <w:sz w:val="28"/>
          <w:szCs w:val="28"/>
        </w:rPr>
        <w:t>виключеним).</w:t>
      </w:r>
    </w:p>
    <w:p w:rsidR="00976059" w:rsidRPr="003F60CB" w:rsidRDefault="00976059" w:rsidP="00976059">
      <w:pPr>
        <w:shd w:val="clear" w:color="auto" w:fill="FFFFFF"/>
        <w:ind w:left="14" w:right="5" w:firstLine="709"/>
        <w:contextualSpacing/>
        <w:jc w:val="both"/>
        <w:rPr>
          <w:sz w:val="28"/>
          <w:szCs w:val="28"/>
        </w:rPr>
      </w:pPr>
    </w:p>
    <w:p w:rsidR="00976059" w:rsidRPr="003F60CB" w:rsidRDefault="00976059" w:rsidP="00976059">
      <w:pPr>
        <w:pStyle w:val="5"/>
        <w:ind w:firstLine="709"/>
        <w:contextualSpacing/>
        <w:jc w:val="both"/>
        <w:rPr>
          <w:sz w:val="28"/>
          <w:szCs w:val="28"/>
        </w:rPr>
      </w:pPr>
      <w:r w:rsidRPr="003F60CB">
        <w:rPr>
          <w:sz w:val="28"/>
          <w:szCs w:val="28"/>
        </w:rPr>
        <w:t>Урок засвоєння нових знань</w:t>
      </w:r>
    </w:p>
    <w:p w:rsidR="00976059" w:rsidRPr="003F60CB" w:rsidRDefault="00976059" w:rsidP="00976059">
      <w:pPr>
        <w:shd w:val="clear" w:color="auto" w:fill="FFFFFF"/>
        <w:spacing w:before="58"/>
        <w:ind w:left="29" w:right="370" w:firstLine="709"/>
        <w:contextualSpacing/>
        <w:jc w:val="both"/>
        <w:rPr>
          <w:sz w:val="28"/>
          <w:szCs w:val="28"/>
        </w:rPr>
      </w:pPr>
      <w:r w:rsidRPr="003F60CB">
        <w:rPr>
          <w:b/>
          <w:bCs/>
          <w:color w:val="000000"/>
          <w:spacing w:val="-4"/>
          <w:sz w:val="28"/>
          <w:szCs w:val="28"/>
        </w:rPr>
        <w:t xml:space="preserve">Мета: </w:t>
      </w:r>
      <w:r w:rsidRPr="003F60CB">
        <w:rPr>
          <w:color w:val="000000"/>
          <w:spacing w:val="-4"/>
          <w:sz w:val="28"/>
          <w:szCs w:val="28"/>
        </w:rPr>
        <w:t>оволодіння учнями новими навичками, матеріалом та новими способами діяльності.</w:t>
      </w:r>
    </w:p>
    <w:p w:rsidR="00976059" w:rsidRPr="003F60CB" w:rsidRDefault="00976059" w:rsidP="00976059">
      <w:pPr>
        <w:shd w:val="clear" w:color="auto" w:fill="FFFFFF"/>
        <w:spacing w:before="62"/>
        <w:ind w:left="374" w:firstLine="709"/>
        <w:contextualSpacing/>
        <w:jc w:val="both"/>
        <w:rPr>
          <w:b/>
          <w:sz w:val="28"/>
          <w:szCs w:val="28"/>
        </w:rPr>
      </w:pPr>
      <w:r w:rsidRPr="003F60CB">
        <w:rPr>
          <w:b/>
          <w:color w:val="000000"/>
          <w:spacing w:val="-9"/>
          <w:sz w:val="28"/>
          <w:szCs w:val="28"/>
        </w:rPr>
        <w:t>Структура</w:t>
      </w:r>
    </w:p>
    <w:p w:rsidR="00976059" w:rsidRPr="003F60CB" w:rsidRDefault="00976059" w:rsidP="00976059">
      <w:pPr>
        <w:widowControl w:val="0"/>
        <w:numPr>
          <w:ilvl w:val="0"/>
          <w:numId w:val="13"/>
        </w:numPr>
        <w:shd w:val="clear" w:color="auto" w:fill="FFFFFF"/>
        <w:tabs>
          <w:tab w:val="left" w:pos="365"/>
        </w:tabs>
        <w:autoSpaceDE w:val="0"/>
        <w:autoSpaceDN w:val="0"/>
        <w:adjustRightInd w:val="0"/>
        <w:ind w:left="134" w:firstLine="709"/>
        <w:contextualSpacing/>
        <w:jc w:val="both"/>
        <w:rPr>
          <w:sz w:val="28"/>
          <w:szCs w:val="28"/>
        </w:rPr>
      </w:pPr>
      <w:r w:rsidRPr="003F60CB">
        <w:rPr>
          <w:color w:val="000000"/>
          <w:spacing w:val="-4"/>
          <w:sz w:val="28"/>
          <w:szCs w:val="28"/>
        </w:rPr>
        <w:t>Організаційний момент.</w:t>
      </w:r>
    </w:p>
    <w:p w:rsidR="00976059" w:rsidRPr="003F60CB" w:rsidRDefault="00976059" w:rsidP="00976059">
      <w:pPr>
        <w:widowControl w:val="0"/>
        <w:shd w:val="clear" w:color="auto" w:fill="FFFFFF"/>
        <w:tabs>
          <w:tab w:val="left" w:pos="365"/>
        </w:tabs>
        <w:autoSpaceDE w:val="0"/>
        <w:autoSpaceDN w:val="0"/>
        <w:adjustRightInd w:val="0"/>
        <w:ind w:left="136" w:firstLine="709"/>
        <w:contextualSpacing/>
        <w:jc w:val="both"/>
        <w:rPr>
          <w:color w:val="000000"/>
          <w:spacing w:val="-16"/>
          <w:sz w:val="28"/>
          <w:szCs w:val="28"/>
        </w:rPr>
      </w:pPr>
      <w:r w:rsidRPr="003F60CB">
        <w:rPr>
          <w:color w:val="000000"/>
          <w:spacing w:val="-4"/>
          <w:sz w:val="28"/>
          <w:szCs w:val="28"/>
        </w:rPr>
        <w:t>Підготовка до сприйняття матеріалу або актуалізація опорних знань,</w:t>
      </w:r>
      <w:r w:rsidRPr="003F60CB">
        <w:rPr>
          <w:color w:val="000000"/>
          <w:spacing w:val="-7"/>
          <w:sz w:val="28"/>
          <w:szCs w:val="28"/>
        </w:rPr>
        <w:t>умінь, уявлень та чуттєвого досвіду (</w:t>
      </w:r>
      <w:r w:rsidRPr="003F60CB">
        <w:rPr>
          <w:color w:val="000000"/>
          <w:sz w:val="28"/>
          <w:szCs w:val="28"/>
        </w:rPr>
        <w:t>активізація розумової діяльності школярів шляхом фронтального опитування, пригадування, відтворення матеріалу, який є базовим для вивчення нового; повторення вивченого з метою встановлення логічного взаємозв’язку з новим матеріалом; перевірка умінь (нагадування, тренувальні вправи)</w:t>
      </w:r>
      <w:r w:rsidRPr="003F60CB">
        <w:rPr>
          <w:color w:val="000000"/>
          <w:spacing w:val="-7"/>
          <w:sz w:val="28"/>
          <w:szCs w:val="28"/>
        </w:rPr>
        <w:t>.</w:t>
      </w:r>
    </w:p>
    <w:p w:rsidR="00976059" w:rsidRPr="003F60CB" w:rsidRDefault="00976059" w:rsidP="00976059">
      <w:pPr>
        <w:widowControl w:val="0"/>
        <w:numPr>
          <w:ilvl w:val="0"/>
          <w:numId w:val="13"/>
        </w:numPr>
        <w:shd w:val="clear" w:color="auto" w:fill="FFFFFF"/>
        <w:tabs>
          <w:tab w:val="left" w:pos="365"/>
        </w:tabs>
        <w:autoSpaceDE w:val="0"/>
        <w:autoSpaceDN w:val="0"/>
        <w:adjustRightInd w:val="0"/>
        <w:ind w:left="134" w:firstLine="709"/>
        <w:contextualSpacing/>
        <w:jc w:val="both"/>
        <w:rPr>
          <w:color w:val="000000"/>
          <w:spacing w:val="-19"/>
          <w:sz w:val="28"/>
          <w:szCs w:val="28"/>
        </w:rPr>
      </w:pPr>
      <w:r w:rsidRPr="003F60CB">
        <w:rPr>
          <w:color w:val="000000"/>
          <w:spacing w:val="-4"/>
          <w:sz w:val="28"/>
          <w:szCs w:val="28"/>
        </w:rPr>
        <w:t>Мотивація навчальної діяльності.</w:t>
      </w:r>
    </w:p>
    <w:p w:rsidR="00976059" w:rsidRPr="003F60CB" w:rsidRDefault="00976059" w:rsidP="00976059">
      <w:pPr>
        <w:widowControl w:val="0"/>
        <w:numPr>
          <w:ilvl w:val="0"/>
          <w:numId w:val="13"/>
        </w:numPr>
        <w:shd w:val="clear" w:color="auto" w:fill="FFFFFF"/>
        <w:tabs>
          <w:tab w:val="left" w:pos="365"/>
        </w:tabs>
        <w:autoSpaceDE w:val="0"/>
        <w:autoSpaceDN w:val="0"/>
        <w:adjustRightInd w:val="0"/>
        <w:ind w:left="134" w:firstLine="709"/>
        <w:contextualSpacing/>
        <w:jc w:val="both"/>
        <w:rPr>
          <w:color w:val="000000"/>
          <w:spacing w:val="-14"/>
          <w:sz w:val="28"/>
          <w:szCs w:val="28"/>
        </w:rPr>
      </w:pPr>
      <w:r w:rsidRPr="003F60CB">
        <w:rPr>
          <w:color w:val="000000"/>
          <w:spacing w:val="-5"/>
          <w:sz w:val="28"/>
          <w:szCs w:val="28"/>
        </w:rPr>
        <w:t>Оголошення теми, мети, завдань уроку.</w:t>
      </w:r>
    </w:p>
    <w:p w:rsidR="00976059" w:rsidRPr="003F60CB" w:rsidRDefault="00976059" w:rsidP="00976059">
      <w:pPr>
        <w:widowControl w:val="0"/>
        <w:numPr>
          <w:ilvl w:val="0"/>
          <w:numId w:val="13"/>
        </w:numPr>
        <w:shd w:val="clear" w:color="auto" w:fill="FFFFFF"/>
        <w:tabs>
          <w:tab w:val="left" w:pos="365"/>
        </w:tabs>
        <w:autoSpaceDE w:val="0"/>
        <w:autoSpaceDN w:val="0"/>
        <w:adjustRightInd w:val="0"/>
        <w:ind w:left="134" w:firstLine="709"/>
        <w:contextualSpacing/>
        <w:jc w:val="both"/>
        <w:rPr>
          <w:color w:val="000000"/>
          <w:spacing w:val="-19"/>
          <w:sz w:val="28"/>
          <w:szCs w:val="28"/>
        </w:rPr>
      </w:pPr>
      <w:r w:rsidRPr="003F60CB">
        <w:rPr>
          <w:color w:val="000000"/>
          <w:spacing w:val="-3"/>
          <w:sz w:val="28"/>
          <w:szCs w:val="28"/>
        </w:rPr>
        <w:t>Вивчення нового матеріалу (первинне засвоєння).</w:t>
      </w:r>
    </w:p>
    <w:p w:rsidR="00976059" w:rsidRPr="003F60CB" w:rsidRDefault="00976059" w:rsidP="00976059">
      <w:pPr>
        <w:widowControl w:val="0"/>
        <w:numPr>
          <w:ilvl w:val="0"/>
          <w:numId w:val="13"/>
        </w:numPr>
        <w:shd w:val="clear" w:color="auto" w:fill="FFFFFF"/>
        <w:tabs>
          <w:tab w:val="left" w:pos="365"/>
        </w:tabs>
        <w:autoSpaceDE w:val="0"/>
        <w:autoSpaceDN w:val="0"/>
        <w:adjustRightInd w:val="0"/>
        <w:ind w:left="134" w:firstLine="709"/>
        <w:contextualSpacing/>
        <w:jc w:val="both"/>
        <w:rPr>
          <w:color w:val="000000"/>
          <w:spacing w:val="-19"/>
          <w:sz w:val="28"/>
          <w:szCs w:val="28"/>
        </w:rPr>
      </w:pPr>
      <w:r w:rsidRPr="003F60CB">
        <w:rPr>
          <w:color w:val="000000"/>
          <w:spacing w:val="-3"/>
          <w:sz w:val="28"/>
          <w:szCs w:val="28"/>
        </w:rPr>
        <w:t>Осмислення нових знань, умінь.</w:t>
      </w:r>
    </w:p>
    <w:p w:rsidR="00976059" w:rsidRPr="003F60CB" w:rsidRDefault="00976059" w:rsidP="00976059">
      <w:pPr>
        <w:widowControl w:val="0"/>
        <w:numPr>
          <w:ilvl w:val="0"/>
          <w:numId w:val="13"/>
        </w:numPr>
        <w:shd w:val="clear" w:color="auto" w:fill="FFFFFF"/>
        <w:tabs>
          <w:tab w:val="left" w:pos="365"/>
        </w:tabs>
        <w:autoSpaceDE w:val="0"/>
        <w:autoSpaceDN w:val="0"/>
        <w:adjustRightInd w:val="0"/>
        <w:ind w:left="134" w:firstLine="709"/>
        <w:contextualSpacing/>
        <w:jc w:val="both"/>
        <w:rPr>
          <w:color w:val="000000"/>
          <w:spacing w:val="-16"/>
          <w:sz w:val="28"/>
          <w:szCs w:val="28"/>
        </w:rPr>
      </w:pPr>
      <w:r w:rsidRPr="003F60CB">
        <w:rPr>
          <w:color w:val="000000"/>
          <w:spacing w:val="-3"/>
          <w:sz w:val="28"/>
          <w:szCs w:val="28"/>
        </w:rPr>
        <w:t>Закріплення, систематизація та узагальнення.</w:t>
      </w:r>
    </w:p>
    <w:p w:rsidR="00976059" w:rsidRPr="003F60CB" w:rsidRDefault="00976059" w:rsidP="00976059">
      <w:pPr>
        <w:widowControl w:val="0"/>
        <w:numPr>
          <w:ilvl w:val="0"/>
          <w:numId w:val="13"/>
        </w:numPr>
        <w:shd w:val="clear" w:color="auto" w:fill="FFFFFF"/>
        <w:tabs>
          <w:tab w:val="left" w:pos="365"/>
        </w:tabs>
        <w:autoSpaceDE w:val="0"/>
        <w:autoSpaceDN w:val="0"/>
        <w:adjustRightInd w:val="0"/>
        <w:ind w:left="134" w:firstLine="709"/>
        <w:contextualSpacing/>
        <w:jc w:val="both"/>
        <w:rPr>
          <w:color w:val="000000"/>
          <w:spacing w:val="-14"/>
          <w:sz w:val="28"/>
          <w:szCs w:val="28"/>
        </w:rPr>
      </w:pPr>
      <w:r w:rsidRPr="003F60CB">
        <w:rPr>
          <w:color w:val="000000"/>
          <w:spacing w:val="-3"/>
          <w:sz w:val="28"/>
          <w:szCs w:val="28"/>
        </w:rPr>
        <w:t>Контрольно-коригувальний етап.</w:t>
      </w:r>
    </w:p>
    <w:p w:rsidR="00976059" w:rsidRPr="003F60CB" w:rsidRDefault="00976059" w:rsidP="00976059">
      <w:pPr>
        <w:shd w:val="clear" w:color="auto" w:fill="FFFFFF"/>
        <w:autoSpaceDE w:val="0"/>
        <w:autoSpaceDN w:val="0"/>
        <w:adjustRightInd w:val="0"/>
        <w:ind w:firstLine="709"/>
        <w:contextualSpacing/>
        <w:jc w:val="both"/>
        <w:rPr>
          <w:color w:val="000000"/>
          <w:spacing w:val="-16"/>
          <w:sz w:val="28"/>
          <w:szCs w:val="28"/>
        </w:rPr>
      </w:pPr>
      <w:r w:rsidRPr="003F60CB">
        <w:rPr>
          <w:color w:val="000000"/>
          <w:spacing w:val="-7"/>
          <w:sz w:val="28"/>
          <w:szCs w:val="28"/>
        </w:rPr>
        <w:t xml:space="preserve">Підбиття підсумків уроку (висновки, </w:t>
      </w:r>
      <w:r w:rsidRPr="003F60CB">
        <w:rPr>
          <w:color w:val="000000"/>
          <w:sz w:val="28"/>
          <w:szCs w:val="28"/>
        </w:rPr>
        <w:t>оцінювання та мотивація; фіксація найголовнішого з теми, що потребує осмислення, запам’ятовування, розуміння</w:t>
      </w:r>
      <w:r w:rsidRPr="003F60CB">
        <w:rPr>
          <w:color w:val="000000"/>
          <w:spacing w:val="-7"/>
          <w:sz w:val="28"/>
          <w:szCs w:val="28"/>
        </w:rPr>
        <w:t>).</w:t>
      </w:r>
    </w:p>
    <w:p w:rsidR="00976059" w:rsidRPr="003F60CB" w:rsidRDefault="00976059" w:rsidP="00976059">
      <w:pPr>
        <w:shd w:val="clear" w:color="auto" w:fill="FFFFFF"/>
        <w:ind w:left="43" w:firstLine="709"/>
        <w:contextualSpacing/>
        <w:jc w:val="both"/>
        <w:rPr>
          <w:sz w:val="28"/>
          <w:szCs w:val="28"/>
        </w:rPr>
      </w:pPr>
      <w:r w:rsidRPr="003F60CB">
        <w:rPr>
          <w:color w:val="000000"/>
          <w:spacing w:val="-3"/>
          <w:sz w:val="28"/>
          <w:szCs w:val="28"/>
        </w:rPr>
        <w:t>10. Інструктаж щодо виконання домашнього завдання.</w:t>
      </w:r>
    </w:p>
    <w:p w:rsidR="00976059" w:rsidRPr="003F60CB" w:rsidRDefault="00976059" w:rsidP="00976059">
      <w:pPr>
        <w:shd w:val="clear" w:color="auto" w:fill="FFFFFF"/>
        <w:ind w:left="14" w:right="21" w:firstLine="709"/>
        <w:contextualSpacing/>
        <w:jc w:val="both"/>
        <w:rPr>
          <w:sz w:val="28"/>
          <w:szCs w:val="28"/>
        </w:rPr>
      </w:pPr>
      <w:r w:rsidRPr="003F60CB">
        <w:rPr>
          <w:color w:val="000000"/>
          <w:spacing w:val="-6"/>
          <w:sz w:val="28"/>
          <w:szCs w:val="28"/>
        </w:rPr>
        <w:t xml:space="preserve">Найчастіше таким уроком є вступний урок курсу (теми, розділу), коли </w:t>
      </w:r>
      <w:r w:rsidRPr="003F60CB">
        <w:rPr>
          <w:color w:val="000000"/>
          <w:spacing w:val="-5"/>
          <w:sz w:val="28"/>
          <w:szCs w:val="28"/>
        </w:rPr>
        <w:t>він незначною мірою пов’язаний з темою попереднього уроку. Також до</w:t>
      </w:r>
      <w:r w:rsidRPr="003F60CB">
        <w:rPr>
          <w:color w:val="000000"/>
          <w:spacing w:val="-7"/>
          <w:sz w:val="28"/>
          <w:szCs w:val="28"/>
        </w:rPr>
        <w:t xml:space="preserve">речно обрати цей тип у випадку, коли зміст матеріалу складний, об'ємний, </w:t>
      </w:r>
      <w:r w:rsidRPr="003F60CB">
        <w:rPr>
          <w:color w:val="000000"/>
          <w:spacing w:val="-4"/>
          <w:sz w:val="28"/>
          <w:szCs w:val="28"/>
        </w:rPr>
        <w:t>містить значну кількість нових понять і положень.</w:t>
      </w:r>
    </w:p>
    <w:p w:rsidR="00976059" w:rsidRPr="003F60CB" w:rsidRDefault="00976059" w:rsidP="00976059">
      <w:pPr>
        <w:shd w:val="clear" w:color="auto" w:fill="FFFFFF"/>
        <w:ind w:left="5" w:firstLine="709"/>
        <w:contextualSpacing/>
        <w:jc w:val="both"/>
        <w:rPr>
          <w:color w:val="000000"/>
          <w:spacing w:val="-3"/>
          <w:sz w:val="28"/>
          <w:szCs w:val="28"/>
        </w:rPr>
      </w:pPr>
      <w:r w:rsidRPr="003F60CB">
        <w:rPr>
          <w:color w:val="000000"/>
          <w:spacing w:val="-5"/>
          <w:sz w:val="28"/>
          <w:szCs w:val="28"/>
        </w:rPr>
        <w:t xml:space="preserve">Може використовуватись пояснювально-ілюстративний, проблемний </w:t>
      </w:r>
      <w:r w:rsidRPr="003F60CB">
        <w:rPr>
          <w:color w:val="000000"/>
          <w:spacing w:val="-7"/>
          <w:sz w:val="28"/>
          <w:szCs w:val="28"/>
        </w:rPr>
        <w:t xml:space="preserve">виклад. Заняття можна провести у формі бесіди, лекції, уявної подорожі чи </w:t>
      </w:r>
      <w:r w:rsidRPr="003F60CB">
        <w:rPr>
          <w:color w:val="000000"/>
          <w:spacing w:val="-5"/>
          <w:sz w:val="28"/>
          <w:szCs w:val="28"/>
        </w:rPr>
        <w:t>екскурсії, відеоуроку, навчальної конференції з підготовленими доповідями (повідомленнями) учнів. Підчас проведення уроку доречні конспектування, складання тез, опорних схем, робота з підручником, картою, довід</w:t>
      </w:r>
      <w:r w:rsidRPr="003F60CB">
        <w:rPr>
          <w:color w:val="000000"/>
          <w:spacing w:val="-6"/>
          <w:sz w:val="28"/>
          <w:szCs w:val="28"/>
        </w:rPr>
        <w:t>никами тощо. Головне – щоб вивчення нового матеріалу учнями відбува</w:t>
      </w:r>
      <w:r w:rsidRPr="003F60CB">
        <w:rPr>
          <w:color w:val="000000"/>
          <w:spacing w:val="-3"/>
          <w:sz w:val="28"/>
          <w:szCs w:val="28"/>
        </w:rPr>
        <w:t>лося не пасивно, а в ході різноманітної активної пізнавальної діяльності.</w:t>
      </w:r>
    </w:p>
    <w:p w:rsidR="00976059" w:rsidRPr="003F60CB" w:rsidRDefault="00976059" w:rsidP="00976059">
      <w:pPr>
        <w:shd w:val="clear" w:color="auto" w:fill="FFFFFF"/>
        <w:ind w:left="5" w:firstLine="709"/>
        <w:contextualSpacing/>
        <w:jc w:val="both"/>
        <w:rPr>
          <w:sz w:val="28"/>
          <w:szCs w:val="28"/>
        </w:rPr>
      </w:pPr>
    </w:p>
    <w:p w:rsidR="00976059" w:rsidRPr="003F60CB" w:rsidRDefault="00976059" w:rsidP="00976059">
      <w:pPr>
        <w:pStyle w:val="4"/>
        <w:ind w:firstLine="709"/>
        <w:contextualSpacing/>
        <w:jc w:val="both"/>
        <w:rPr>
          <w:i/>
        </w:rPr>
      </w:pPr>
      <w:r w:rsidRPr="003F60CB">
        <w:rPr>
          <w:i/>
        </w:rPr>
        <w:t>Урок формування та вдосконалення вмінь і навичок</w:t>
      </w:r>
    </w:p>
    <w:p w:rsidR="00976059" w:rsidRPr="003F60CB" w:rsidRDefault="00976059" w:rsidP="00976059">
      <w:pPr>
        <w:shd w:val="clear" w:color="auto" w:fill="FFFFFF"/>
        <w:spacing w:before="62"/>
        <w:ind w:left="5" w:right="398" w:firstLine="709"/>
        <w:contextualSpacing/>
        <w:jc w:val="both"/>
        <w:rPr>
          <w:sz w:val="28"/>
          <w:szCs w:val="28"/>
        </w:rPr>
      </w:pPr>
      <w:r w:rsidRPr="003F60CB">
        <w:rPr>
          <w:b/>
          <w:bCs/>
          <w:color w:val="000000"/>
          <w:spacing w:val="-8"/>
          <w:sz w:val="28"/>
          <w:szCs w:val="28"/>
        </w:rPr>
        <w:t xml:space="preserve">Мета: </w:t>
      </w:r>
      <w:r w:rsidRPr="003F60CB">
        <w:rPr>
          <w:color w:val="000000"/>
          <w:spacing w:val="-8"/>
          <w:sz w:val="28"/>
          <w:szCs w:val="28"/>
        </w:rPr>
        <w:t xml:space="preserve">закріплення й усвідомлення раніше засвоєного матеріалу (знань, </w:t>
      </w:r>
      <w:r w:rsidRPr="003F60CB">
        <w:rPr>
          <w:color w:val="000000"/>
          <w:spacing w:val="-3"/>
          <w:sz w:val="28"/>
          <w:szCs w:val="28"/>
        </w:rPr>
        <w:t>умінь, навичок) і формування нових навичок та вмінь.</w:t>
      </w:r>
    </w:p>
    <w:p w:rsidR="00976059" w:rsidRPr="003F60CB" w:rsidRDefault="00976059" w:rsidP="00976059">
      <w:pPr>
        <w:widowControl w:val="0"/>
        <w:shd w:val="clear" w:color="auto" w:fill="FFFFFF"/>
        <w:tabs>
          <w:tab w:val="left" w:pos="350"/>
        </w:tabs>
        <w:autoSpaceDE w:val="0"/>
        <w:autoSpaceDN w:val="0"/>
        <w:adjustRightInd w:val="0"/>
        <w:ind w:left="168" w:firstLine="709"/>
        <w:contextualSpacing/>
        <w:jc w:val="both"/>
        <w:rPr>
          <w:color w:val="000000"/>
          <w:spacing w:val="-4"/>
          <w:sz w:val="28"/>
          <w:szCs w:val="28"/>
        </w:rPr>
      </w:pPr>
      <w:r w:rsidRPr="003F60CB">
        <w:rPr>
          <w:color w:val="000000"/>
          <w:spacing w:val="-5"/>
          <w:sz w:val="28"/>
          <w:szCs w:val="28"/>
        </w:rPr>
        <w:t xml:space="preserve">Основою такого уроку можна назвати тренування в різних варіантах, </w:t>
      </w:r>
      <w:r w:rsidRPr="003F60CB">
        <w:rPr>
          <w:color w:val="000000"/>
          <w:spacing w:val="-3"/>
          <w:sz w:val="28"/>
          <w:szCs w:val="28"/>
        </w:rPr>
        <w:t>яке вимагає від учня перенесення знань і вмінь у нові, нестандартні си</w:t>
      </w:r>
      <w:r w:rsidRPr="003F60CB">
        <w:rPr>
          <w:color w:val="000000"/>
          <w:spacing w:val="-5"/>
          <w:sz w:val="28"/>
          <w:szCs w:val="28"/>
        </w:rPr>
        <w:t xml:space="preserve">туації. Для проведення таких уроків використовується практична робота. </w:t>
      </w:r>
      <w:r w:rsidRPr="003F60CB">
        <w:rPr>
          <w:color w:val="000000"/>
          <w:spacing w:val="-4"/>
          <w:sz w:val="28"/>
          <w:szCs w:val="28"/>
        </w:rPr>
        <w:t xml:space="preserve">Практичні роботи в значній кількості представлені у навчальних </w:t>
      </w:r>
      <w:r w:rsidRPr="003F60CB">
        <w:rPr>
          <w:color w:val="000000"/>
          <w:spacing w:val="-2"/>
          <w:sz w:val="28"/>
          <w:szCs w:val="28"/>
        </w:rPr>
        <w:t xml:space="preserve">програмах, та й практичні завдання (особливо з картою, джерелами) є невід’ємною </w:t>
      </w:r>
      <w:r w:rsidRPr="003F60CB">
        <w:rPr>
          <w:color w:val="000000"/>
          <w:spacing w:val="-4"/>
          <w:sz w:val="28"/>
          <w:szCs w:val="28"/>
        </w:rPr>
        <w:t>складовою фактично кожного уроку.</w:t>
      </w:r>
    </w:p>
    <w:p w:rsidR="00976059" w:rsidRPr="003F60CB" w:rsidRDefault="00976059" w:rsidP="00976059">
      <w:pPr>
        <w:shd w:val="clear" w:color="auto" w:fill="FFFFFF"/>
        <w:ind w:left="360" w:firstLine="709"/>
        <w:contextualSpacing/>
        <w:jc w:val="both"/>
        <w:rPr>
          <w:sz w:val="28"/>
          <w:szCs w:val="28"/>
        </w:rPr>
      </w:pPr>
      <w:r w:rsidRPr="003F60CB">
        <w:rPr>
          <w:b/>
          <w:bCs/>
          <w:color w:val="000000"/>
          <w:spacing w:val="-19"/>
          <w:sz w:val="28"/>
          <w:szCs w:val="28"/>
        </w:rPr>
        <w:t>Структура</w:t>
      </w:r>
    </w:p>
    <w:p w:rsidR="00976059" w:rsidRPr="003F60CB" w:rsidRDefault="00976059" w:rsidP="00976059">
      <w:pPr>
        <w:widowControl w:val="0"/>
        <w:numPr>
          <w:ilvl w:val="0"/>
          <w:numId w:val="14"/>
        </w:numPr>
        <w:shd w:val="clear" w:color="auto" w:fill="FFFFFF"/>
        <w:tabs>
          <w:tab w:val="left" w:pos="336"/>
        </w:tabs>
        <w:autoSpaceDE w:val="0"/>
        <w:autoSpaceDN w:val="0"/>
        <w:adjustRightInd w:val="0"/>
        <w:ind w:left="125" w:firstLine="709"/>
        <w:contextualSpacing/>
        <w:jc w:val="both"/>
        <w:rPr>
          <w:color w:val="000000"/>
          <w:spacing w:val="-30"/>
          <w:sz w:val="28"/>
          <w:szCs w:val="28"/>
        </w:rPr>
      </w:pPr>
      <w:r w:rsidRPr="003F60CB">
        <w:rPr>
          <w:color w:val="000000"/>
          <w:spacing w:val="-4"/>
          <w:sz w:val="28"/>
          <w:szCs w:val="28"/>
        </w:rPr>
        <w:t>Організаційний момент.</w:t>
      </w:r>
    </w:p>
    <w:p w:rsidR="00976059" w:rsidRPr="003F60CB" w:rsidRDefault="00976059" w:rsidP="00976059">
      <w:pPr>
        <w:widowControl w:val="0"/>
        <w:numPr>
          <w:ilvl w:val="0"/>
          <w:numId w:val="14"/>
        </w:numPr>
        <w:shd w:val="clear" w:color="auto" w:fill="FFFFFF"/>
        <w:tabs>
          <w:tab w:val="left" w:pos="336"/>
        </w:tabs>
        <w:autoSpaceDE w:val="0"/>
        <w:autoSpaceDN w:val="0"/>
        <w:adjustRightInd w:val="0"/>
        <w:ind w:left="336" w:firstLine="709"/>
        <w:contextualSpacing/>
        <w:jc w:val="both"/>
        <w:rPr>
          <w:color w:val="000000"/>
          <w:spacing w:val="-20"/>
          <w:sz w:val="28"/>
          <w:szCs w:val="28"/>
        </w:rPr>
      </w:pPr>
      <w:r w:rsidRPr="003F60CB">
        <w:rPr>
          <w:color w:val="000000"/>
          <w:spacing w:val="-1"/>
          <w:sz w:val="28"/>
          <w:szCs w:val="28"/>
        </w:rPr>
        <w:t xml:space="preserve">Актуалізація опорних знань та їх коригування. Повідомлення теми </w:t>
      </w:r>
      <w:r w:rsidRPr="003F60CB">
        <w:rPr>
          <w:color w:val="000000"/>
          <w:spacing w:val="-7"/>
          <w:sz w:val="28"/>
          <w:szCs w:val="28"/>
        </w:rPr>
        <w:t>й мети.</w:t>
      </w:r>
    </w:p>
    <w:p w:rsidR="00976059" w:rsidRPr="003F60CB" w:rsidRDefault="00976059" w:rsidP="00976059">
      <w:pPr>
        <w:widowControl w:val="0"/>
        <w:numPr>
          <w:ilvl w:val="0"/>
          <w:numId w:val="14"/>
        </w:numPr>
        <w:shd w:val="clear" w:color="auto" w:fill="FFFFFF"/>
        <w:tabs>
          <w:tab w:val="left" w:pos="336"/>
        </w:tabs>
        <w:autoSpaceDE w:val="0"/>
        <w:autoSpaceDN w:val="0"/>
        <w:adjustRightInd w:val="0"/>
        <w:spacing w:before="10"/>
        <w:ind w:left="125" w:firstLine="709"/>
        <w:contextualSpacing/>
        <w:jc w:val="both"/>
        <w:rPr>
          <w:color w:val="000000"/>
          <w:spacing w:val="-20"/>
          <w:sz w:val="28"/>
          <w:szCs w:val="28"/>
        </w:rPr>
      </w:pPr>
      <w:r w:rsidRPr="003F60CB">
        <w:rPr>
          <w:color w:val="000000"/>
          <w:spacing w:val="-3"/>
          <w:sz w:val="28"/>
          <w:szCs w:val="28"/>
        </w:rPr>
        <w:t>Мотивація навчальної діяльності.</w:t>
      </w:r>
    </w:p>
    <w:p w:rsidR="00976059" w:rsidRPr="003F60CB" w:rsidRDefault="00976059" w:rsidP="00976059">
      <w:pPr>
        <w:widowControl w:val="0"/>
        <w:numPr>
          <w:ilvl w:val="0"/>
          <w:numId w:val="14"/>
        </w:numPr>
        <w:shd w:val="clear" w:color="auto" w:fill="FFFFFF"/>
        <w:tabs>
          <w:tab w:val="left" w:pos="336"/>
        </w:tabs>
        <w:autoSpaceDE w:val="0"/>
        <w:autoSpaceDN w:val="0"/>
        <w:adjustRightInd w:val="0"/>
        <w:spacing w:before="5"/>
        <w:ind w:left="336" w:firstLine="709"/>
        <w:contextualSpacing/>
        <w:jc w:val="both"/>
        <w:rPr>
          <w:color w:val="000000"/>
          <w:spacing w:val="-16"/>
          <w:sz w:val="28"/>
          <w:szCs w:val="28"/>
        </w:rPr>
      </w:pPr>
      <w:r w:rsidRPr="003F60CB">
        <w:rPr>
          <w:color w:val="000000"/>
          <w:spacing w:val="-2"/>
          <w:sz w:val="28"/>
          <w:szCs w:val="28"/>
        </w:rPr>
        <w:t>Вступні вправи (можуть поєднуватись із поглибленням або вивченням невеликих порційного матеріалу та ознайомленням з алгоритмами виконання певних дій).</w:t>
      </w:r>
    </w:p>
    <w:p w:rsidR="00976059" w:rsidRPr="003F60CB" w:rsidRDefault="00976059" w:rsidP="00976059">
      <w:pPr>
        <w:widowControl w:val="0"/>
        <w:numPr>
          <w:ilvl w:val="0"/>
          <w:numId w:val="14"/>
        </w:numPr>
        <w:shd w:val="clear" w:color="auto" w:fill="FFFFFF"/>
        <w:tabs>
          <w:tab w:val="left" w:pos="336"/>
        </w:tabs>
        <w:autoSpaceDE w:val="0"/>
        <w:autoSpaceDN w:val="0"/>
        <w:adjustRightInd w:val="0"/>
        <w:spacing w:before="5"/>
        <w:ind w:left="336" w:firstLine="709"/>
        <w:contextualSpacing/>
        <w:jc w:val="both"/>
        <w:rPr>
          <w:color w:val="000000"/>
          <w:spacing w:val="-20"/>
          <w:sz w:val="28"/>
          <w:szCs w:val="28"/>
        </w:rPr>
      </w:pPr>
      <w:r w:rsidRPr="003F60CB">
        <w:rPr>
          <w:color w:val="000000"/>
          <w:spacing w:val="-2"/>
          <w:sz w:val="28"/>
          <w:szCs w:val="28"/>
        </w:rPr>
        <w:t>Пробні та тренувальні вправи (використання вивченого в стандарт</w:t>
      </w:r>
      <w:r w:rsidRPr="003F60CB">
        <w:rPr>
          <w:color w:val="000000"/>
          <w:spacing w:val="-7"/>
          <w:sz w:val="28"/>
          <w:szCs w:val="28"/>
        </w:rPr>
        <w:t>них умовах).</w:t>
      </w:r>
    </w:p>
    <w:p w:rsidR="00976059" w:rsidRPr="003F60CB" w:rsidRDefault="00976059" w:rsidP="00976059">
      <w:pPr>
        <w:widowControl w:val="0"/>
        <w:numPr>
          <w:ilvl w:val="0"/>
          <w:numId w:val="14"/>
        </w:numPr>
        <w:shd w:val="clear" w:color="auto" w:fill="FFFFFF"/>
        <w:tabs>
          <w:tab w:val="left" w:pos="336"/>
        </w:tabs>
        <w:autoSpaceDE w:val="0"/>
        <w:autoSpaceDN w:val="0"/>
        <w:adjustRightInd w:val="0"/>
        <w:ind w:left="125" w:firstLine="709"/>
        <w:contextualSpacing/>
        <w:jc w:val="both"/>
        <w:rPr>
          <w:color w:val="000000"/>
          <w:spacing w:val="-19"/>
          <w:sz w:val="28"/>
          <w:szCs w:val="28"/>
        </w:rPr>
      </w:pPr>
      <w:r w:rsidRPr="003F60CB">
        <w:rPr>
          <w:color w:val="000000"/>
          <w:spacing w:val="-5"/>
          <w:sz w:val="28"/>
          <w:szCs w:val="28"/>
        </w:rPr>
        <w:t>Творчі вправи.</w:t>
      </w:r>
    </w:p>
    <w:p w:rsidR="00976059" w:rsidRPr="003F60CB" w:rsidRDefault="00976059" w:rsidP="00976059">
      <w:pPr>
        <w:widowControl w:val="0"/>
        <w:numPr>
          <w:ilvl w:val="0"/>
          <w:numId w:val="14"/>
        </w:numPr>
        <w:shd w:val="clear" w:color="auto" w:fill="FFFFFF"/>
        <w:tabs>
          <w:tab w:val="left" w:pos="336"/>
        </w:tabs>
        <w:autoSpaceDE w:val="0"/>
        <w:autoSpaceDN w:val="0"/>
        <w:adjustRightInd w:val="0"/>
        <w:ind w:left="125" w:firstLine="709"/>
        <w:contextualSpacing/>
        <w:jc w:val="both"/>
        <w:rPr>
          <w:color w:val="000000"/>
          <w:spacing w:val="-20"/>
          <w:sz w:val="28"/>
          <w:szCs w:val="28"/>
        </w:rPr>
      </w:pPr>
      <w:r w:rsidRPr="003F60CB">
        <w:rPr>
          <w:color w:val="000000"/>
          <w:spacing w:val="-8"/>
          <w:sz w:val="28"/>
          <w:szCs w:val="28"/>
        </w:rPr>
        <w:t>Підсумки уроку.</w:t>
      </w:r>
    </w:p>
    <w:p w:rsidR="00976059" w:rsidRPr="003F60CB" w:rsidRDefault="00976059" w:rsidP="00976059">
      <w:pPr>
        <w:widowControl w:val="0"/>
        <w:numPr>
          <w:ilvl w:val="0"/>
          <w:numId w:val="14"/>
        </w:numPr>
        <w:shd w:val="clear" w:color="auto" w:fill="FFFFFF"/>
        <w:tabs>
          <w:tab w:val="left" w:pos="336"/>
        </w:tabs>
        <w:autoSpaceDE w:val="0"/>
        <w:autoSpaceDN w:val="0"/>
        <w:adjustRightInd w:val="0"/>
        <w:spacing w:before="5"/>
        <w:ind w:left="125" w:firstLine="709"/>
        <w:contextualSpacing/>
        <w:jc w:val="both"/>
        <w:rPr>
          <w:color w:val="000000"/>
          <w:spacing w:val="-21"/>
          <w:sz w:val="28"/>
          <w:szCs w:val="28"/>
        </w:rPr>
      </w:pPr>
      <w:r w:rsidRPr="003F60CB">
        <w:rPr>
          <w:color w:val="000000"/>
          <w:spacing w:val="-2"/>
          <w:sz w:val="28"/>
          <w:szCs w:val="28"/>
        </w:rPr>
        <w:t>Домашнє завдання.</w:t>
      </w:r>
    </w:p>
    <w:p w:rsidR="00976059" w:rsidRPr="003F60CB" w:rsidRDefault="00976059" w:rsidP="00976059">
      <w:pPr>
        <w:shd w:val="clear" w:color="auto" w:fill="FFFFFF"/>
        <w:spacing w:before="5"/>
        <w:ind w:right="14" w:firstLine="709"/>
        <w:contextualSpacing/>
        <w:jc w:val="both"/>
        <w:rPr>
          <w:sz w:val="28"/>
          <w:szCs w:val="28"/>
        </w:rPr>
      </w:pPr>
      <w:r w:rsidRPr="003F60CB">
        <w:rPr>
          <w:color w:val="000000"/>
          <w:spacing w:val="-4"/>
          <w:sz w:val="28"/>
          <w:szCs w:val="28"/>
        </w:rPr>
        <w:t>Зміст уроків цього типу має значні можливості для великої варіатив</w:t>
      </w:r>
      <w:r w:rsidRPr="003F60CB">
        <w:rPr>
          <w:color w:val="000000"/>
          <w:spacing w:val="-3"/>
          <w:sz w:val="28"/>
          <w:szCs w:val="28"/>
        </w:rPr>
        <w:t>ності завдань і тому сприяє диференціації та індивідуалізації навчання. Уроки формування та вдосконалення вмінь і навичок можуть проводи</w:t>
      </w:r>
      <w:r w:rsidRPr="003F60CB">
        <w:rPr>
          <w:color w:val="000000"/>
          <w:spacing w:val="-5"/>
          <w:sz w:val="28"/>
          <w:szCs w:val="28"/>
        </w:rPr>
        <w:t>тись у вигляді ігор, змагань, уявних експедицій тощо та поєднувати ін</w:t>
      </w:r>
      <w:r w:rsidRPr="003F60CB">
        <w:rPr>
          <w:color w:val="000000"/>
          <w:spacing w:val="-4"/>
          <w:sz w:val="28"/>
          <w:szCs w:val="28"/>
        </w:rPr>
        <w:t>дивідуальні, фронтальні, групові методи роботи.</w:t>
      </w:r>
    </w:p>
    <w:p w:rsidR="00976059" w:rsidRPr="003F60CB" w:rsidRDefault="00976059" w:rsidP="00976059">
      <w:pPr>
        <w:shd w:val="clear" w:color="auto" w:fill="FFFFFF"/>
        <w:spacing w:before="5"/>
        <w:ind w:left="10" w:right="14" w:firstLine="709"/>
        <w:contextualSpacing/>
        <w:jc w:val="both"/>
        <w:rPr>
          <w:sz w:val="28"/>
          <w:szCs w:val="28"/>
        </w:rPr>
      </w:pPr>
      <w:r w:rsidRPr="003F60CB">
        <w:rPr>
          <w:color w:val="000000"/>
          <w:spacing w:val="-5"/>
          <w:sz w:val="28"/>
          <w:szCs w:val="28"/>
        </w:rPr>
        <w:t>Коли на практичну роботу відводиться ціле заняття, то може бути ви</w:t>
      </w:r>
      <w:r w:rsidRPr="003F60CB">
        <w:rPr>
          <w:color w:val="000000"/>
          <w:spacing w:val="-11"/>
          <w:sz w:val="28"/>
          <w:szCs w:val="28"/>
        </w:rPr>
        <w:t xml:space="preserve">користаний такий тип уроку, як </w:t>
      </w:r>
      <w:r w:rsidRPr="003F60CB">
        <w:rPr>
          <w:b/>
          <w:bCs/>
          <w:color w:val="000000"/>
          <w:spacing w:val="-11"/>
          <w:sz w:val="28"/>
          <w:szCs w:val="28"/>
        </w:rPr>
        <w:t xml:space="preserve">урок використання знань, умінь і навичок. </w:t>
      </w:r>
      <w:r w:rsidRPr="003F60CB">
        <w:rPr>
          <w:b/>
          <w:bCs/>
          <w:color w:val="000000"/>
          <w:spacing w:val="-10"/>
          <w:sz w:val="28"/>
          <w:szCs w:val="28"/>
        </w:rPr>
        <w:t xml:space="preserve">Структура </w:t>
      </w:r>
    </w:p>
    <w:p w:rsidR="00976059" w:rsidRPr="003F60CB" w:rsidRDefault="00976059" w:rsidP="00976059">
      <w:pPr>
        <w:widowControl w:val="0"/>
        <w:numPr>
          <w:ilvl w:val="0"/>
          <w:numId w:val="15"/>
        </w:numPr>
        <w:shd w:val="clear" w:color="auto" w:fill="FFFFFF"/>
        <w:tabs>
          <w:tab w:val="left" w:pos="346"/>
        </w:tabs>
        <w:autoSpaceDE w:val="0"/>
        <w:autoSpaceDN w:val="0"/>
        <w:adjustRightInd w:val="0"/>
        <w:spacing w:before="5"/>
        <w:ind w:left="346" w:firstLine="709"/>
        <w:contextualSpacing/>
        <w:jc w:val="both"/>
        <w:rPr>
          <w:color w:val="000000"/>
          <w:spacing w:val="-30"/>
          <w:sz w:val="28"/>
          <w:szCs w:val="28"/>
        </w:rPr>
      </w:pPr>
      <w:r w:rsidRPr="003F60CB">
        <w:rPr>
          <w:color w:val="000000"/>
          <w:spacing w:val="-4"/>
          <w:sz w:val="28"/>
          <w:szCs w:val="28"/>
        </w:rPr>
        <w:t>Перевірка домашнього завдання; коригування опорних знань, умінь,</w:t>
      </w:r>
      <w:r w:rsidRPr="003F60CB">
        <w:rPr>
          <w:color w:val="000000"/>
          <w:spacing w:val="-3"/>
          <w:sz w:val="28"/>
          <w:szCs w:val="28"/>
        </w:rPr>
        <w:t xml:space="preserve">навичок. </w:t>
      </w:r>
    </w:p>
    <w:p w:rsidR="00976059" w:rsidRPr="003F60CB" w:rsidRDefault="00976059" w:rsidP="00976059">
      <w:pPr>
        <w:widowControl w:val="0"/>
        <w:numPr>
          <w:ilvl w:val="0"/>
          <w:numId w:val="15"/>
        </w:numPr>
        <w:shd w:val="clear" w:color="auto" w:fill="FFFFFF"/>
        <w:tabs>
          <w:tab w:val="left" w:pos="346"/>
        </w:tabs>
        <w:autoSpaceDE w:val="0"/>
        <w:autoSpaceDN w:val="0"/>
        <w:adjustRightInd w:val="0"/>
        <w:ind w:left="120" w:firstLine="709"/>
        <w:contextualSpacing/>
        <w:jc w:val="both"/>
        <w:rPr>
          <w:color w:val="000000"/>
          <w:spacing w:val="-18"/>
          <w:sz w:val="28"/>
          <w:szCs w:val="28"/>
        </w:rPr>
      </w:pPr>
      <w:r w:rsidRPr="003F60CB">
        <w:rPr>
          <w:color w:val="000000"/>
          <w:spacing w:val="-5"/>
          <w:sz w:val="28"/>
          <w:szCs w:val="28"/>
        </w:rPr>
        <w:t>Повідомлення теми й мети уроку.</w:t>
      </w:r>
    </w:p>
    <w:p w:rsidR="00976059" w:rsidRPr="003F60CB" w:rsidRDefault="00976059" w:rsidP="00976059">
      <w:pPr>
        <w:widowControl w:val="0"/>
        <w:numPr>
          <w:ilvl w:val="0"/>
          <w:numId w:val="15"/>
        </w:numPr>
        <w:shd w:val="clear" w:color="auto" w:fill="FFFFFF"/>
        <w:tabs>
          <w:tab w:val="left" w:pos="346"/>
        </w:tabs>
        <w:autoSpaceDE w:val="0"/>
        <w:autoSpaceDN w:val="0"/>
        <w:adjustRightInd w:val="0"/>
        <w:spacing w:before="5"/>
        <w:ind w:left="120" w:firstLine="709"/>
        <w:contextualSpacing/>
        <w:jc w:val="both"/>
        <w:rPr>
          <w:color w:val="000000"/>
          <w:spacing w:val="-20"/>
          <w:sz w:val="28"/>
          <w:szCs w:val="28"/>
        </w:rPr>
      </w:pPr>
      <w:r w:rsidRPr="003F60CB">
        <w:rPr>
          <w:color w:val="000000"/>
          <w:spacing w:val="-3"/>
          <w:sz w:val="28"/>
          <w:szCs w:val="28"/>
        </w:rPr>
        <w:t>Мотивація навчальної діяльності.</w:t>
      </w:r>
    </w:p>
    <w:p w:rsidR="00976059" w:rsidRPr="003F60CB" w:rsidRDefault="00976059" w:rsidP="00976059">
      <w:pPr>
        <w:widowControl w:val="0"/>
        <w:numPr>
          <w:ilvl w:val="0"/>
          <w:numId w:val="15"/>
        </w:numPr>
        <w:shd w:val="clear" w:color="auto" w:fill="FFFFFF"/>
        <w:tabs>
          <w:tab w:val="left" w:pos="346"/>
        </w:tabs>
        <w:autoSpaceDE w:val="0"/>
        <w:autoSpaceDN w:val="0"/>
        <w:adjustRightInd w:val="0"/>
        <w:ind w:left="120" w:firstLine="709"/>
        <w:contextualSpacing/>
        <w:jc w:val="both"/>
        <w:rPr>
          <w:color w:val="000000"/>
          <w:spacing w:val="-19"/>
          <w:sz w:val="28"/>
          <w:szCs w:val="28"/>
        </w:rPr>
      </w:pPr>
      <w:r w:rsidRPr="003F60CB">
        <w:rPr>
          <w:color w:val="000000"/>
          <w:spacing w:val="-4"/>
          <w:sz w:val="28"/>
          <w:szCs w:val="28"/>
        </w:rPr>
        <w:t>Загальний інструктаж, усвідомлення учнями алгоритму дій.</w:t>
      </w:r>
    </w:p>
    <w:p w:rsidR="00976059" w:rsidRPr="003F60CB" w:rsidRDefault="00976059" w:rsidP="00976059">
      <w:pPr>
        <w:widowControl w:val="0"/>
        <w:numPr>
          <w:ilvl w:val="0"/>
          <w:numId w:val="15"/>
        </w:numPr>
        <w:shd w:val="clear" w:color="auto" w:fill="FFFFFF"/>
        <w:tabs>
          <w:tab w:val="left" w:pos="346"/>
        </w:tabs>
        <w:autoSpaceDE w:val="0"/>
        <w:autoSpaceDN w:val="0"/>
        <w:adjustRightInd w:val="0"/>
        <w:ind w:left="346" w:firstLine="709"/>
        <w:contextualSpacing/>
        <w:jc w:val="both"/>
        <w:rPr>
          <w:color w:val="000000"/>
          <w:spacing w:val="-22"/>
          <w:sz w:val="28"/>
          <w:szCs w:val="28"/>
        </w:rPr>
      </w:pPr>
      <w:r w:rsidRPr="003F60CB">
        <w:rPr>
          <w:color w:val="000000"/>
          <w:spacing w:val="-4"/>
          <w:sz w:val="28"/>
          <w:szCs w:val="28"/>
        </w:rPr>
        <w:t xml:space="preserve">Самостійне виконання учнями завдань під контролем і за допомогою </w:t>
      </w:r>
      <w:r w:rsidRPr="003F60CB">
        <w:rPr>
          <w:color w:val="000000"/>
          <w:spacing w:val="-5"/>
          <w:sz w:val="28"/>
          <w:szCs w:val="28"/>
        </w:rPr>
        <w:t>вчителя.</w:t>
      </w:r>
    </w:p>
    <w:p w:rsidR="00976059" w:rsidRPr="003F60CB" w:rsidRDefault="00976059" w:rsidP="00976059">
      <w:pPr>
        <w:widowControl w:val="0"/>
        <w:numPr>
          <w:ilvl w:val="0"/>
          <w:numId w:val="15"/>
        </w:numPr>
        <w:shd w:val="clear" w:color="auto" w:fill="FFFFFF"/>
        <w:tabs>
          <w:tab w:val="left" w:pos="346"/>
        </w:tabs>
        <w:autoSpaceDE w:val="0"/>
        <w:autoSpaceDN w:val="0"/>
        <w:adjustRightInd w:val="0"/>
        <w:spacing w:before="5"/>
        <w:ind w:left="346" w:firstLine="709"/>
        <w:contextualSpacing/>
        <w:jc w:val="both"/>
        <w:rPr>
          <w:color w:val="000000"/>
          <w:spacing w:val="-18"/>
          <w:sz w:val="28"/>
          <w:szCs w:val="28"/>
        </w:rPr>
      </w:pPr>
      <w:r w:rsidRPr="003F60CB">
        <w:rPr>
          <w:color w:val="000000"/>
          <w:spacing w:val="-7"/>
          <w:sz w:val="28"/>
          <w:szCs w:val="28"/>
        </w:rPr>
        <w:t xml:space="preserve">Звіт про виконання роботи. Узагальнення й систематизація результатів </w:t>
      </w:r>
      <w:r w:rsidRPr="003F60CB">
        <w:rPr>
          <w:color w:val="000000"/>
          <w:spacing w:val="-6"/>
          <w:sz w:val="28"/>
          <w:szCs w:val="28"/>
        </w:rPr>
        <w:t>роботи.</w:t>
      </w:r>
    </w:p>
    <w:p w:rsidR="00976059" w:rsidRPr="003F60CB" w:rsidRDefault="00976059" w:rsidP="00976059">
      <w:pPr>
        <w:widowControl w:val="0"/>
        <w:numPr>
          <w:ilvl w:val="0"/>
          <w:numId w:val="15"/>
        </w:numPr>
        <w:shd w:val="clear" w:color="auto" w:fill="FFFFFF"/>
        <w:tabs>
          <w:tab w:val="left" w:pos="346"/>
        </w:tabs>
        <w:autoSpaceDE w:val="0"/>
        <w:autoSpaceDN w:val="0"/>
        <w:adjustRightInd w:val="0"/>
        <w:ind w:left="120" w:firstLine="709"/>
        <w:contextualSpacing/>
        <w:jc w:val="both"/>
        <w:rPr>
          <w:color w:val="000000"/>
          <w:spacing w:val="-20"/>
          <w:sz w:val="28"/>
          <w:szCs w:val="28"/>
        </w:rPr>
      </w:pPr>
      <w:r w:rsidRPr="003F60CB">
        <w:rPr>
          <w:color w:val="000000"/>
          <w:spacing w:val="-7"/>
          <w:sz w:val="28"/>
          <w:szCs w:val="28"/>
        </w:rPr>
        <w:t>Підсумки уроку.</w:t>
      </w:r>
    </w:p>
    <w:p w:rsidR="00976059" w:rsidRPr="003F60CB" w:rsidRDefault="00976059" w:rsidP="00976059">
      <w:pPr>
        <w:widowControl w:val="0"/>
        <w:numPr>
          <w:ilvl w:val="0"/>
          <w:numId w:val="15"/>
        </w:numPr>
        <w:shd w:val="clear" w:color="auto" w:fill="FFFFFF"/>
        <w:tabs>
          <w:tab w:val="left" w:pos="346"/>
        </w:tabs>
        <w:autoSpaceDE w:val="0"/>
        <w:autoSpaceDN w:val="0"/>
        <w:adjustRightInd w:val="0"/>
        <w:ind w:left="120" w:firstLine="709"/>
        <w:contextualSpacing/>
        <w:jc w:val="both"/>
        <w:rPr>
          <w:color w:val="000000"/>
          <w:spacing w:val="-20"/>
          <w:sz w:val="28"/>
          <w:szCs w:val="28"/>
        </w:rPr>
      </w:pPr>
      <w:r w:rsidRPr="003F60CB">
        <w:rPr>
          <w:color w:val="000000"/>
          <w:spacing w:val="-2"/>
          <w:sz w:val="28"/>
          <w:szCs w:val="28"/>
        </w:rPr>
        <w:t>Домашнє завдання.</w:t>
      </w:r>
    </w:p>
    <w:p w:rsidR="00976059" w:rsidRPr="003F60CB" w:rsidRDefault="00976059" w:rsidP="00976059">
      <w:pPr>
        <w:widowControl w:val="0"/>
        <w:shd w:val="clear" w:color="auto" w:fill="FFFFFF"/>
        <w:tabs>
          <w:tab w:val="left" w:pos="346"/>
        </w:tabs>
        <w:autoSpaceDE w:val="0"/>
        <w:autoSpaceDN w:val="0"/>
        <w:adjustRightInd w:val="0"/>
        <w:ind w:left="120" w:firstLine="709"/>
        <w:contextualSpacing/>
        <w:jc w:val="both"/>
        <w:rPr>
          <w:color w:val="000000"/>
          <w:spacing w:val="-20"/>
          <w:sz w:val="28"/>
          <w:szCs w:val="28"/>
        </w:rPr>
      </w:pPr>
    </w:p>
    <w:p w:rsidR="00976059" w:rsidRPr="003F60CB" w:rsidRDefault="00976059" w:rsidP="00976059">
      <w:pPr>
        <w:pStyle w:val="5"/>
        <w:ind w:firstLine="709"/>
        <w:contextualSpacing/>
        <w:jc w:val="both"/>
        <w:rPr>
          <w:sz w:val="28"/>
          <w:szCs w:val="28"/>
        </w:rPr>
      </w:pPr>
      <w:r w:rsidRPr="003F60CB">
        <w:rPr>
          <w:sz w:val="28"/>
          <w:szCs w:val="28"/>
        </w:rPr>
        <w:t>Урок систематизації й узагальнення знань</w:t>
      </w:r>
    </w:p>
    <w:p w:rsidR="00976059" w:rsidRPr="003F60CB" w:rsidRDefault="00976059" w:rsidP="00976059">
      <w:pPr>
        <w:shd w:val="clear" w:color="auto" w:fill="FFFFFF"/>
        <w:spacing w:before="53"/>
        <w:ind w:right="14" w:firstLine="709"/>
        <w:contextualSpacing/>
        <w:jc w:val="both"/>
        <w:rPr>
          <w:sz w:val="28"/>
          <w:szCs w:val="28"/>
        </w:rPr>
      </w:pPr>
      <w:r w:rsidRPr="003F60CB">
        <w:rPr>
          <w:b/>
          <w:bCs/>
          <w:color w:val="000000"/>
          <w:spacing w:val="-4"/>
          <w:sz w:val="28"/>
          <w:szCs w:val="28"/>
        </w:rPr>
        <w:t xml:space="preserve">Мета: </w:t>
      </w:r>
      <w:r w:rsidRPr="003F60CB">
        <w:rPr>
          <w:color w:val="000000"/>
          <w:spacing w:val="-4"/>
          <w:sz w:val="28"/>
          <w:szCs w:val="28"/>
        </w:rPr>
        <w:t>встановлення рівня оволодіння учнями основними теоретич</w:t>
      </w:r>
      <w:r w:rsidRPr="003F60CB">
        <w:rPr>
          <w:color w:val="000000"/>
          <w:spacing w:val="-5"/>
          <w:sz w:val="28"/>
          <w:szCs w:val="28"/>
        </w:rPr>
        <w:t>ними знаннями, повторення, більш глибоке осмислення навчального матеріалу, приведення його до певної системи.</w:t>
      </w:r>
    </w:p>
    <w:p w:rsidR="00976059" w:rsidRPr="003F60CB" w:rsidRDefault="00976059" w:rsidP="00976059">
      <w:pPr>
        <w:shd w:val="clear" w:color="auto" w:fill="FFFFFF"/>
        <w:spacing w:before="62"/>
        <w:ind w:firstLine="709"/>
        <w:contextualSpacing/>
        <w:jc w:val="both"/>
        <w:rPr>
          <w:sz w:val="28"/>
          <w:szCs w:val="28"/>
        </w:rPr>
      </w:pPr>
      <w:r w:rsidRPr="003F60CB">
        <w:rPr>
          <w:b/>
          <w:bCs/>
          <w:color w:val="000000"/>
          <w:spacing w:val="-19"/>
          <w:sz w:val="28"/>
          <w:szCs w:val="28"/>
        </w:rPr>
        <w:t>Структура</w:t>
      </w:r>
    </w:p>
    <w:p w:rsidR="00976059" w:rsidRPr="003F60CB" w:rsidRDefault="00976059" w:rsidP="00976059">
      <w:pPr>
        <w:widowControl w:val="0"/>
        <w:numPr>
          <w:ilvl w:val="0"/>
          <w:numId w:val="16"/>
        </w:numPr>
        <w:shd w:val="clear" w:color="auto" w:fill="FFFFFF"/>
        <w:tabs>
          <w:tab w:val="left" w:pos="331"/>
        </w:tabs>
        <w:autoSpaceDE w:val="0"/>
        <w:autoSpaceDN w:val="0"/>
        <w:adjustRightInd w:val="0"/>
        <w:ind w:firstLine="709"/>
        <w:contextualSpacing/>
        <w:jc w:val="both"/>
        <w:rPr>
          <w:color w:val="000000"/>
          <w:spacing w:val="-25"/>
          <w:sz w:val="28"/>
          <w:szCs w:val="28"/>
        </w:rPr>
      </w:pPr>
      <w:r w:rsidRPr="003F60CB">
        <w:rPr>
          <w:color w:val="000000"/>
          <w:sz w:val="28"/>
          <w:szCs w:val="28"/>
        </w:rPr>
        <w:t>Організація робочого місця і роботи класу</w:t>
      </w:r>
    </w:p>
    <w:p w:rsidR="00976059" w:rsidRPr="003F60CB" w:rsidRDefault="00976059" w:rsidP="00976059">
      <w:pPr>
        <w:widowControl w:val="0"/>
        <w:numPr>
          <w:ilvl w:val="0"/>
          <w:numId w:val="16"/>
        </w:numPr>
        <w:shd w:val="clear" w:color="auto" w:fill="FFFFFF"/>
        <w:tabs>
          <w:tab w:val="left" w:pos="331"/>
        </w:tabs>
        <w:autoSpaceDE w:val="0"/>
        <w:autoSpaceDN w:val="0"/>
        <w:adjustRightInd w:val="0"/>
        <w:ind w:firstLine="709"/>
        <w:contextualSpacing/>
        <w:jc w:val="both"/>
        <w:rPr>
          <w:color w:val="000000"/>
          <w:spacing w:val="-25"/>
          <w:sz w:val="28"/>
          <w:szCs w:val="28"/>
        </w:rPr>
      </w:pPr>
      <w:r w:rsidRPr="003F60CB">
        <w:rPr>
          <w:color w:val="000000"/>
          <w:spacing w:val="-5"/>
          <w:sz w:val="28"/>
          <w:szCs w:val="28"/>
        </w:rPr>
        <w:t>Повідомлення теми й мети уроку.</w:t>
      </w:r>
    </w:p>
    <w:p w:rsidR="00976059" w:rsidRPr="003F60CB" w:rsidRDefault="00976059" w:rsidP="00976059">
      <w:pPr>
        <w:widowControl w:val="0"/>
        <w:numPr>
          <w:ilvl w:val="0"/>
          <w:numId w:val="16"/>
        </w:numPr>
        <w:shd w:val="clear" w:color="auto" w:fill="FFFFFF"/>
        <w:tabs>
          <w:tab w:val="left" w:pos="331"/>
        </w:tabs>
        <w:autoSpaceDE w:val="0"/>
        <w:autoSpaceDN w:val="0"/>
        <w:adjustRightInd w:val="0"/>
        <w:spacing w:before="10"/>
        <w:ind w:firstLine="709"/>
        <w:contextualSpacing/>
        <w:jc w:val="both"/>
        <w:rPr>
          <w:color w:val="000000"/>
          <w:spacing w:val="-15"/>
          <w:sz w:val="28"/>
          <w:szCs w:val="28"/>
        </w:rPr>
      </w:pPr>
      <w:r w:rsidRPr="003F60CB">
        <w:rPr>
          <w:color w:val="000000"/>
          <w:spacing w:val="-4"/>
          <w:sz w:val="28"/>
          <w:szCs w:val="28"/>
        </w:rPr>
        <w:t>Мотивація навчальної діяльності.</w:t>
      </w:r>
    </w:p>
    <w:p w:rsidR="00976059" w:rsidRPr="003F60CB" w:rsidRDefault="00976059" w:rsidP="00976059">
      <w:pPr>
        <w:widowControl w:val="0"/>
        <w:numPr>
          <w:ilvl w:val="0"/>
          <w:numId w:val="16"/>
        </w:numPr>
        <w:shd w:val="clear" w:color="auto" w:fill="FFFFFF"/>
        <w:tabs>
          <w:tab w:val="left" w:pos="331"/>
        </w:tabs>
        <w:autoSpaceDE w:val="0"/>
        <w:autoSpaceDN w:val="0"/>
        <w:adjustRightInd w:val="0"/>
        <w:ind w:firstLine="709"/>
        <w:contextualSpacing/>
        <w:jc w:val="both"/>
        <w:rPr>
          <w:color w:val="000000"/>
          <w:spacing w:val="-18"/>
          <w:sz w:val="28"/>
          <w:szCs w:val="28"/>
        </w:rPr>
      </w:pPr>
      <w:r w:rsidRPr="003F60CB">
        <w:rPr>
          <w:color w:val="000000"/>
          <w:spacing w:val="-3"/>
          <w:sz w:val="28"/>
          <w:szCs w:val="28"/>
        </w:rPr>
        <w:t>Відтворення та коригування опорних знань.</w:t>
      </w:r>
    </w:p>
    <w:p w:rsidR="00976059" w:rsidRPr="003F60CB" w:rsidRDefault="00976059" w:rsidP="00976059">
      <w:pPr>
        <w:widowControl w:val="0"/>
        <w:numPr>
          <w:ilvl w:val="0"/>
          <w:numId w:val="16"/>
        </w:numPr>
        <w:shd w:val="clear" w:color="auto" w:fill="FFFFFF"/>
        <w:tabs>
          <w:tab w:val="left" w:pos="331"/>
        </w:tabs>
        <w:autoSpaceDE w:val="0"/>
        <w:autoSpaceDN w:val="0"/>
        <w:adjustRightInd w:val="0"/>
        <w:spacing w:before="10"/>
        <w:ind w:firstLine="709"/>
        <w:contextualSpacing/>
        <w:jc w:val="both"/>
        <w:rPr>
          <w:color w:val="000000"/>
          <w:spacing w:val="-14"/>
          <w:sz w:val="28"/>
          <w:szCs w:val="28"/>
        </w:rPr>
      </w:pPr>
      <w:r w:rsidRPr="003F60CB">
        <w:rPr>
          <w:color w:val="000000"/>
          <w:spacing w:val="-4"/>
          <w:sz w:val="28"/>
          <w:szCs w:val="28"/>
        </w:rPr>
        <w:t>Узагальнення та систематизація понять.</w:t>
      </w:r>
    </w:p>
    <w:p w:rsidR="00976059" w:rsidRPr="003F60CB" w:rsidRDefault="00976059" w:rsidP="00976059">
      <w:pPr>
        <w:widowControl w:val="0"/>
        <w:numPr>
          <w:ilvl w:val="0"/>
          <w:numId w:val="16"/>
        </w:numPr>
        <w:shd w:val="clear" w:color="auto" w:fill="FFFFFF"/>
        <w:tabs>
          <w:tab w:val="left" w:pos="331"/>
        </w:tabs>
        <w:autoSpaceDE w:val="0"/>
        <w:autoSpaceDN w:val="0"/>
        <w:adjustRightInd w:val="0"/>
        <w:ind w:firstLine="709"/>
        <w:contextualSpacing/>
        <w:jc w:val="both"/>
        <w:rPr>
          <w:color w:val="000000"/>
          <w:spacing w:val="-18"/>
          <w:sz w:val="28"/>
          <w:szCs w:val="28"/>
        </w:rPr>
      </w:pPr>
      <w:r w:rsidRPr="003F60CB">
        <w:rPr>
          <w:color w:val="000000"/>
          <w:spacing w:val="-4"/>
          <w:sz w:val="28"/>
          <w:szCs w:val="28"/>
        </w:rPr>
        <w:t>Засвоєння провідних ідей і теорій на основі широкої систематизації.</w:t>
      </w:r>
    </w:p>
    <w:p w:rsidR="00976059" w:rsidRPr="003F60CB" w:rsidRDefault="00976059" w:rsidP="00976059">
      <w:pPr>
        <w:widowControl w:val="0"/>
        <w:numPr>
          <w:ilvl w:val="0"/>
          <w:numId w:val="16"/>
        </w:numPr>
        <w:shd w:val="clear" w:color="auto" w:fill="FFFFFF"/>
        <w:tabs>
          <w:tab w:val="left" w:pos="331"/>
        </w:tabs>
        <w:autoSpaceDE w:val="0"/>
        <w:autoSpaceDN w:val="0"/>
        <w:adjustRightInd w:val="0"/>
        <w:spacing w:before="10"/>
        <w:ind w:firstLine="709"/>
        <w:contextualSpacing/>
        <w:jc w:val="both"/>
        <w:rPr>
          <w:color w:val="000000"/>
          <w:spacing w:val="-18"/>
          <w:sz w:val="28"/>
          <w:szCs w:val="28"/>
        </w:rPr>
      </w:pPr>
      <w:r w:rsidRPr="003F60CB">
        <w:rPr>
          <w:color w:val="000000"/>
          <w:spacing w:val="-2"/>
          <w:sz w:val="28"/>
          <w:szCs w:val="28"/>
        </w:rPr>
        <w:t>Домашнє завдання.</w:t>
      </w:r>
    </w:p>
    <w:p w:rsidR="00976059" w:rsidRPr="003F60CB" w:rsidRDefault="00976059" w:rsidP="00976059">
      <w:pPr>
        <w:shd w:val="clear" w:color="auto" w:fill="FFFFFF"/>
        <w:ind w:firstLine="709"/>
        <w:contextualSpacing/>
        <w:jc w:val="both"/>
        <w:rPr>
          <w:sz w:val="28"/>
          <w:szCs w:val="28"/>
        </w:rPr>
      </w:pPr>
      <w:r w:rsidRPr="003F60CB">
        <w:rPr>
          <w:color w:val="000000"/>
          <w:spacing w:val="-6"/>
          <w:sz w:val="28"/>
          <w:szCs w:val="28"/>
        </w:rPr>
        <w:t>Для систематизації та узагальнення виділяються ключові питання від</w:t>
      </w:r>
      <w:r w:rsidRPr="003F60CB">
        <w:rPr>
          <w:color w:val="000000"/>
          <w:spacing w:val="-7"/>
          <w:sz w:val="28"/>
          <w:szCs w:val="28"/>
        </w:rPr>
        <w:t>повідного курсу. Увага звертається на знаходження та розкриття в уже ви</w:t>
      </w:r>
      <w:r w:rsidRPr="003F60CB">
        <w:rPr>
          <w:color w:val="000000"/>
          <w:spacing w:val="-2"/>
          <w:sz w:val="28"/>
          <w:szCs w:val="28"/>
        </w:rPr>
        <w:t>вченому матеріалі закономірностей, логічно-наслідкових зв’язків, гли</w:t>
      </w:r>
      <w:r w:rsidRPr="003F60CB">
        <w:rPr>
          <w:color w:val="000000"/>
          <w:spacing w:val="-4"/>
          <w:sz w:val="28"/>
          <w:szCs w:val="28"/>
        </w:rPr>
        <w:t>бокої сутності процесів та явищ; на перехід від окремих до більш широ</w:t>
      </w:r>
      <w:r w:rsidRPr="003F60CB">
        <w:rPr>
          <w:color w:val="000000"/>
          <w:spacing w:val="-6"/>
          <w:sz w:val="28"/>
          <w:szCs w:val="28"/>
        </w:rPr>
        <w:t xml:space="preserve">ких узагальнень. Слід звернути увагу на те, що систематизація передбачає </w:t>
      </w:r>
      <w:r w:rsidRPr="003F60CB">
        <w:rPr>
          <w:color w:val="000000"/>
          <w:spacing w:val="-11"/>
          <w:sz w:val="28"/>
          <w:szCs w:val="28"/>
        </w:rPr>
        <w:t xml:space="preserve">певну форму відображення окремих фактів у певній системі взаємозв’язків – </w:t>
      </w:r>
      <w:r w:rsidRPr="003F60CB">
        <w:rPr>
          <w:color w:val="000000"/>
          <w:spacing w:val="-10"/>
          <w:sz w:val="28"/>
          <w:szCs w:val="28"/>
        </w:rPr>
        <w:t>схему, узагальнюючу таблицю тощо. У жодному разі не можна вважати сис</w:t>
      </w:r>
      <w:r w:rsidRPr="003F60CB">
        <w:rPr>
          <w:color w:val="000000"/>
          <w:spacing w:val="-4"/>
          <w:sz w:val="28"/>
          <w:szCs w:val="28"/>
        </w:rPr>
        <w:t>тематизацією просте відтворення окремих фактів або дій наприкінці вивчення теми. Це буде просте повторення.</w:t>
      </w:r>
    </w:p>
    <w:p w:rsidR="00976059" w:rsidRPr="003F60CB" w:rsidRDefault="00976059" w:rsidP="00976059">
      <w:pPr>
        <w:widowControl w:val="0"/>
        <w:shd w:val="clear" w:color="auto" w:fill="FFFFFF"/>
        <w:tabs>
          <w:tab w:val="left" w:pos="350"/>
        </w:tabs>
        <w:autoSpaceDE w:val="0"/>
        <w:autoSpaceDN w:val="0"/>
        <w:adjustRightInd w:val="0"/>
        <w:ind w:firstLine="709"/>
        <w:contextualSpacing/>
        <w:jc w:val="both"/>
        <w:rPr>
          <w:color w:val="000000"/>
          <w:spacing w:val="-3"/>
          <w:sz w:val="28"/>
          <w:szCs w:val="28"/>
        </w:rPr>
      </w:pPr>
      <w:r w:rsidRPr="003F60CB">
        <w:rPr>
          <w:color w:val="000000"/>
          <w:spacing w:val="-3"/>
          <w:sz w:val="28"/>
          <w:szCs w:val="28"/>
        </w:rPr>
        <w:t>Урок такого типу може проходити у формі оглядової лекції, бесіди, опитування й виконання системи завдань та ін.</w:t>
      </w:r>
    </w:p>
    <w:p w:rsidR="00976059" w:rsidRPr="003F60CB" w:rsidRDefault="00976059" w:rsidP="00976059">
      <w:pPr>
        <w:pStyle w:val="5"/>
        <w:ind w:firstLine="709"/>
        <w:contextualSpacing/>
        <w:jc w:val="both"/>
        <w:rPr>
          <w:rStyle w:val="50"/>
          <w:sz w:val="28"/>
          <w:szCs w:val="28"/>
        </w:rPr>
      </w:pPr>
      <w:r w:rsidRPr="003F60CB">
        <w:rPr>
          <w:rStyle w:val="50"/>
          <w:sz w:val="28"/>
          <w:szCs w:val="28"/>
        </w:rPr>
        <w:t>Урок перевірки та коригування знань, умінь і навичок</w:t>
      </w:r>
    </w:p>
    <w:p w:rsidR="00976059" w:rsidRPr="003F60CB" w:rsidRDefault="00976059" w:rsidP="00976059">
      <w:pPr>
        <w:shd w:val="clear" w:color="auto" w:fill="FFFFFF"/>
        <w:spacing w:before="19"/>
        <w:ind w:left="91" w:firstLine="709"/>
        <w:contextualSpacing/>
        <w:jc w:val="both"/>
        <w:rPr>
          <w:color w:val="000000"/>
          <w:spacing w:val="-3"/>
          <w:sz w:val="28"/>
          <w:szCs w:val="28"/>
        </w:rPr>
      </w:pPr>
      <w:r w:rsidRPr="003F60CB">
        <w:rPr>
          <w:b/>
          <w:i/>
          <w:color w:val="000000"/>
          <w:spacing w:val="-3"/>
          <w:sz w:val="28"/>
          <w:szCs w:val="28"/>
        </w:rPr>
        <w:t>Мета:</w:t>
      </w:r>
      <w:r w:rsidRPr="003F60CB">
        <w:rPr>
          <w:color w:val="000000"/>
          <w:spacing w:val="-3"/>
          <w:sz w:val="28"/>
          <w:szCs w:val="28"/>
        </w:rPr>
        <w:t xml:space="preserve"> перевірка якості та міцності засвоєного матеріалу, сформованості умінь і навичок; внесення коректив. </w:t>
      </w:r>
    </w:p>
    <w:p w:rsidR="00976059" w:rsidRPr="003F60CB" w:rsidRDefault="00976059" w:rsidP="00976059">
      <w:pPr>
        <w:shd w:val="clear" w:color="auto" w:fill="FFFFFF"/>
        <w:spacing w:before="19"/>
        <w:ind w:left="91" w:firstLine="709"/>
        <w:contextualSpacing/>
        <w:jc w:val="both"/>
        <w:rPr>
          <w:b/>
          <w:sz w:val="28"/>
          <w:szCs w:val="28"/>
        </w:rPr>
      </w:pPr>
      <w:r w:rsidRPr="003F60CB">
        <w:rPr>
          <w:b/>
          <w:color w:val="000000"/>
          <w:spacing w:val="-8"/>
          <w:sz w:val="28"/>
          <w:szCs w:val="28"/>
        </w:rPr>
        <w:t>Структура</w:t>
      </w:r>
    </w:p>
    <w:p w:rsidR="00976059" w:rsidRPr="003F60CB" w:rsidRDefault="00976059" w:rsidP="00976059">
      <w:pPr>
        <w:widowControl w:val="0"/>
        <w:numPr>
          <w:ilvl w:val="0"/>
          <w:numId w:val="17"/>
        </w:numPr>
        <w:shd w:val="clear" w:color="auto" w:fill="FFFFFF"/>
        <w:tabs>
          <w:tab w:val="left" w:pos="336"/>
        </w:tabs>
        <w:autoSpaceDE w:val="0"/>
        <w:autoSpaceDN w:val="0"/>
        <w:adjustRightInd w:val="0"/>
        <w:ind w:left="125" w:firstLine="709"/>
        <w:contextualSpacing/>
        <w:jc w:val="both"/>
        <w:rPr>
          <w:color w:val="000000"/>
          <w:spacing w:val="-30"/>
          <w:sz w:val="28"/>
          <w:szCs w:val="28"/>
        </w:rPr>
      </w:pPr>
      <w:r w:rsidRPr="003F60CB">
        <w:rPr>
          <w:color w:val="000000"/>
          <w:spacing w:val="-4"/>
          <w:sz w:val="28"/>
          <w:szCs w:val="28"/>
        </w:rPr>
        <w:t>Організаційний момент.</w:t>
      </w:r>
    </w:p>
    <w:p w:rsidR="00976059" w:rsidRPr="003F60CB" w:rsidRDefault="00976059" w:rsidP="00976059">
      <w:pPr>
        <w:widowControl w:val="0"/>
        <w:numPr>
          <w:ilvl w:val="0"/>
          <w:numId w:val="17"/>
        </w:numPr>
        <w:shd w:val="clear" w:color="auto" w:fill="FFFFFF"/>
        <w:tabs>
          <w:tab w:val="left" w:pos="398"/>
        </w:tabs>
        <w:autoSpaceDE w:val="0"/>
        <w:autoSpaceDN w:val="0"/>
        <w:adjustRightInd w:val="0"/>
        <w:ind w:left="182" w:firstLine="709"/>
        <w:contextualSpacing/>
        <w:jc w:val="both"/>
        <w:rPr>
          <w:color w:val="000000"/>
          <w:spacing w:val="-22"/>
          <w:sz w:val="28"/>
          <w:szCs w:val="28"/>
        </w:rPr>
      </w:pPr>
      <w:r w:rsidRPr="003F60CB">
        <w:rPr>
          <w:color w:val="000000"/>
          <w:spacing w:val="-5"/>
          <w:sz w:val="28"/>
          <w:szCs w:val="28"/>
        </w:rPr>
        <w:t>Повідомлення теми та мети уроку.</w:t>
      </w:r>
    </w:p>
    <w:p w:rsidR="00976059" w:rsidRPr="003F60CB" w:rsidRDefault="00976059" w:rsidP="00976059">
      <w:pPr>
        <w:widowControl w:val="0"/>
        <w:numPr>
          <w:ilvl w:val="0"/>
          <w:numId w:val="17"/>
        </w:numPr>
        <w:shd w:val="clear" w:color="auto" w:fill="FFFFFF"/>
        <w:tabs>
          <w:tab w:val="left" w:pos="398"/>
        </w:tabs>
        <w:autoSpaceDE w:val="0"/>
        <w:autoSpaceDN w:val="0"/>
        <w:adjustRightInd w:val="0"/>
        <w:ind w:left="182" w:firstLine="709"/>
        <w:contextualSpacing/>
        <w:jc w:val="both"/>
        <w:rPr>
          <w:color w:val="000000"/>
          <w:spacing w:val="-16"/>
          <w:sz w:val="28"/>
          <w:szCs w:val="28"/>
        </w:rPr>
      </w:pPr>
      <w:r w:rsidRPr="003F60CB">
        <w:rPr>
          <w:color w:val="000000"/>
          <w:spacing w:val="-3"/>
          <w:sz w:val="28"/>
          <w:szCs w:val="28"/>
        </w:rPr>
        <w:t>Мотивація навчальної діяльності.</w:t>
      </w:r>
    </w:p>
    <w:p w:rsidR="00976059" w:rsidRPr="003F60CB" w:rsidRDefault="00976059" w:rsidP="00976059">
      <w:pPr>
        <w:widowControl w:val="0"/>
        <w:numPr>
          <w:ilvl w:val="0"/>
          <w:numId w:val="17"/>
        </w:numPr>
        <w:shd w:val="clear" w:color="auto" w:fill="FFFFFF"/>
        <w:tabs>
          <w:tab w:val="left" w:pos="398"/>
        </w:tabs>
        <w:autoSpaceDE w:val="0"/>
        <w:autoSpaceDN w:val="0"/>
        <w:adjustRightInd w:val="0"/>
        <w:spacing w:before="14"/>
        <w:ind w:left="182" w:firstLine="709"/>
        <w:contextualSpacing/>
        <w:jc w:val="both"/>
        <w:rPr>
          <w:color w:val="000000"/>
          <w:spacing w:val="-19"/>
          <w:sz w:val="28"/>
          <w:szCs w:val="28"/>
        </w:rPr>
      </w:pPr>
      <w:r w:rsidRPr="003F60CB">
        <w:rPr>
          <w:color w:val="000000"/>
          <w:spacing w:val="-3"/>
          <w:sz w:val="28"/>
          <w:szCs w:val="28"/>
        </w:rPr>
        <w:t>Перевірка знання фактичного матеріалу та основних понять.</w:t>
      </w:r>
    </w:p>
    <w:p w:rsidR="00976059" w:rsidRPr="003F60CB" w:rsidRDefault="00976059" w:rsidP="00976059">
      <w:pPr>
        <w:widowControl w:val="0"/>
        <w:numPr>
          <w:ilvl w:val="0"/>
          <w:numId w:val="17"/>
        </w:numPr>
        <w:shd w:val="clear" w:color="auto" w:fill="FFFFFF"/>
        <w:tabs>
          <w:tab w:val="left" w:pos="398"/>
        </w:tabs>
        <w:autoSpaceDE w:val="0"/>
        <w:autoSpaceDN w:val="0"/>
        <w:adjustRightInd w:val="0"/>
        <w:ind w:left="182" w:firstLine="709"/>
        <w:contextualSpacing/>
        <w:jc w:val="both"/>
        <w:rPr>
          <w:color w:val="000000"/>
          <w:spacing w:val="-14"/>
          <w:sz w:val="28"/>
          <w:szCs w:val="28"/>
        </w:rPr>
      </w:pPr>
      <w:r w:rsidRPr="003F60CB">
        <w:rPr>
          <w:color w:val="000000"/>
          <w:spacing w:val="-3"/>
          <w:sz w:val="28"/>
          <w:szCs w:val="28"/>
        </w:rPr>
        <w:t>Перевірка глибини усвідомлення знань.</w:t>
      </w:r>
    </w:p>
    <w:p w:rsidR="00976059" w:rsidRPr="003F60CB" w:rsidRDefault="00976059" w:rsidP="00976059">
      <w:pPr>
        <w:widowControl w:val="0"/>
        <w:numPr>
          <w:ilvl w:val="0"/>
          <w:numId w:val="17"/>
        </w:numPr>
        <w:shd w:val="clear" w:color="auto" w:fill="FFFFFF"/>
        <w:tabs>
          <w:tab w:val="left" w:pos="398"/>
        </w:tabs>
        <w:autoSpaceDE w:val="0"/>
        <w:autoSpaceDN w:val="0"/>
        <w:adjustRightInd w:val="0"/>
        <w:ind w:left="182" w:firstLine="709"/>
        <w:contextualSpacing/>
        <w:jc w:val="both"/>
        <w:rPr>
          <w:color w:val="000000"/>
          <w:spacing w:val="-19"/>
          <w:sz w:val="28"/>
          <w:szCs w:val="28"/>
        </w:rPr>
      </w:pPr>
      <w:r w:rsidRPr="003F60CB">
        <w:rPr>
          <w:color w:val="000000"/>
          <w:spacing w:val="-4"/>
          <w:sz w:val="28"/>
          <w:szCs w:val="28"/>
        </w:rPr>
        <w:t>Використання знань у стандартних умовах.</w:t>
      </w:r>
    </w:p>
    <w:p w:rsidR="00976059" w:rsidRPr="003F60CB" w:rsidRDefault="00976059" w:rsidP="00976059">
      <w:pPr>
        <w:widowControl w:val="0"/>
        <w:numPr>
          <w:ilvl w:val="0"/>
          <w:numId w:val="17"/>
        </w:numPr>
        <w:shd w:val="clear" w:color="auto" w:fill="FFFFFF"/>
        <w:tabs>
          <w:tab w:val="left" w:pos="398"/>
        </w:tabs>
        <w:autoSpaceDE w:val="0"/>
        <w:autoSpaceDN w:val="0"/>
        <w:adjustRightInd w:val="0"/>
        <w:ind w:left="182" w:firstLine="709"/>
        <w:contextualSpacing/>
        <w:jc w:val="both"/>
        <w:rPr>
          <w:color w:val="000000"/>
          <w:spacing w:val="-19"/>
          <w:sz w:val="28"/>
          <w:szCs w:val="28"/>
        </w:rPr>
      </w:pPr>
      <w:r w:rsidRPr="003F60CB">
        <w:rPr>
          <w:color w:val="000000"/>
          <w:spacing w:val="-4"/>
          <w:sz w:val="28"/>
          <w:szCs w:val="28"/>
        </w:rPr>
        <w:t>Використання знань у змінених умовах.</w:t>
      </w:r>
    </w:p>
    <w:p w:rsidR="00976059" w:rsidRPr="003F60CB" w:rsidRDefault="00976059" w:rsidP="00976059">
      <w:pPr>
        <w:widowControl w:val="0"/>
        <w:numPr>
          <w:ilvl w:val="0"/>
          <w:numId w:val="17"/>
        </w:numPr>
        <w:shd w:val="clear" w:color="auto" w:fill="FFFFFF"/>
        <w:tabs>
          <w:tab w:val="left" w:pos="398"/>
        </w:tabs>
        <w:autoSpaceDE w:val="0"/>
        <w:autoSpaceDN w:val="0"/>
        <w:adjustRightInd w:val="0"/>
        <w:spacing w:before="24"/>
        <w:ind w:left="398" w:firstLine="709"/>
        <w:contextualSpacing/>
        <w:jc w:val="both"/>
        <w:rPr>
          <w:color w:val="000000"/>
          <w:spacing w:val="-19"/>
          <w:sz w:val="28"/>
          <w:szCs w:val="28"/>
        </w:rPr>
      </w:pPr>
      <w:r w:rsidRPr="003F60CB">
        <w:rPr>
          <w:color w:val="000000"/>
          <w:spacing w:val="-2"/>
          <w:sz w:val="28"/>
          <w:szCs w:val="28"/>
        </w:rPr>
        <w:t>Збір виконаних завдань (їх перевірка, оцінювання, аналіз, як прави</w:t>
      </w:r>
      <w:r w:rsidRPr="003F60CB">
        <w:rPr>
          <w:color w:val="000000"/>
          <w:spacing w:val="-4"/>
          <w:sz w:val="28"/>
          <w:szCs w:val="28"/>
        </w:rPr>
        <w:t>ло, виконуються до наступного уроку).</w:t>
      </w:r>
    </w:p>
    <w:p w:rsidR="00976059" w:rsidRPr="003F60CB" w:rsidRDefault="00976059" w:rsidP="00976059">
      <w:pPr>
        <w:shd w:val="clear" w:color="auto" w:fill="FFFFFF"/>
        <w:ind w:left="173" w:right="4416" w:firstLine="709"/>
        <w:contextualSpacing/>
        <w:jc w:val="both"/>
        <w:rPr>
          <w:color w:val="000000"/>
          <w:spacing w:val="-4"/>
          <w:sz w:val="28"/>
          <w:szCs w:val="28"/>
        </w:rPr>
      </w:pPr>
      <w:r w:rsidRPr="003F60CB">
        <w:rPr>
          <w:color w:val="000000"/>
          <w:spacing w:val="-4"/>
          <w:sz w:val="28"/>
          <w:szCs w:val="28"/>
        </w:rPr>
        <w:t xml:space="preserve">9. Підсумки уроку. </w:t>
      </w:r>
    </w:p>
    <w:p w:rsidR="00976059" w:rsidRPr="003F60CB" w:rsidRDefault="00976059" w:rsidP="00976059">
      <w:pPr>
        <w:shd w:val="clear" w:color="auto" w:fill="FFFFFF"/>
        <w:ind w:left="173" w:right="4416" w:firstLine="709"/>
        <w:contextualSpacing/>
        <w:jc w:val="both"/>
        <w:rPr>
          <w:sz w:val="28"/>
          <w:szCs w:val="28"/>
        </w:rPr>
      </w:pPr>
      <w:r w:rsidRPr="003F60CB">
        <w:rPr>
          <w:color w:val="000000"/>
          <w:spacing w:val="-4"/>
          <w:sz w:val="28"/>
          <w:szCs w:val="28"/>
        </w:rPr>
        <w:t>10. Домашнє завдання.</w:t>
      </w:r>
    </w:p>
    <w:p w:rsidR="00976059" w:rsidRPr="003F60CB" w:rsidRDefault="00976059" w:rsidP="00976059">
      <w:pPr>
        <w:shd w:val="clear" w:color="auto" w:fill="FFFFFF"/>
        <w:ind w:left="5" w:right="19" w:firstLine="709"/>
        <w:contextualSpacing/>
        <w:jc w:val="both"/>
        <w:rPr>
          <w:sz w:val="28"/>
          <w:szCs w:val="28"/>
        </w:rPr>
      </w:pPr>
      <w:r w:rsidRPr="003F60CB">
        <w:rPr>
          <w:color w:val="000000"/>
          <w:spacing w:val="-2"/>
          <w:sz w:val="28"/>
          <w:szCs w:val="28"/>
        </w:rPr>
        <w:t>Такі уроки проводяться наприкінці вивчення теми, розділу й вико</w:t>
      </w:r>
      <w:r w:rsidRPr="003F60CB">
        <w:rPr>
          <w:color w:val="000000"/>
          <w:spacing w:val="-5"/>
          <w:sz w:val="28"/>
          <w:szCs w:val="28"/>
        </w:rPr>
        <w:t>нують цілу низку функцій: контролюючу, навчальну, виховну, діагносту</w:t>
      </w:r>
      <w:r w:rsidRPr="003F60CB">
        <w:rPr>
          <w:color w:val="000000"/>
          <w:spacing w:val="-8"/>
          <w:sz w:val="28"/>
          <w:szCs w:val="28"/>
        </w:rPr>
        <w:t>ючу та ін.</w:t>
      </w:r>
      <w:r w:rsidRPr="003F60CB">
        <w:rPr>
          <w:color w:val="000000"/>
          <w:spacing w:val="-4"/>
          <w:sz w:val="28"/>
          <w:szCs w:val="28"/>
        </w:rPr>
        <w:t xml:space="preserve"> Особливістю й одночасно складністю цього типу уроків є вміння ви</w:t>
      </w:r>
      <w:r w:rsidRPr="003F60CB">
        <w:rPr>
          <w:color w:val="000000"/>
          <w:spacing w:val="-5"/>
          <w:sz w:val="28"/>
          <w:szCs w:val="28"/>
        </w:rPr>
        <w:t>значати обсяг навчального матеріалу, виділяти головні ідеї, поняття, пра</w:t>
      </w:r>
      <w:r w:rsidRPr="003F60CB">
        <w:rPr>
          <w:color w:val="000000"/>
          <w:spacing w:val="-4"/>
          <w:sz w:val="28"/>
          <w:szCs w:val="28"/>
        </w:rPr>
        <w:t>вила й добирати відповідні завдання.</w:t>
      </w:r>
    </w:p>
    <w:p w:rsidR="00976059" w:rsidRPr="003F60CB" w:rsidRDefault="00976059" w:rsidP="00976059">
      <w:pPr>
        <w:shd w:val="clear" w:color="auto" w:fill="FFFFFF"/>
        <w:spacing w:before="24"/>
        <w:ind w:left="43" w:right="130" w:firstLine="709"/>
        <w:contextualSpacing/>
        <w:jc w:val="both"/>
        <w:rPr>
          <w:sz w:val="28"/>
          <w:szCs w:val="28"/>
        </w:rPr>
      </w:pPr>
      <w:r w:rsidRPr="003F60CB">
        <w:rPr>
          <w:color w:val="000000"/>
          <w:spacing w:val="-6"/>
          <w:sz w:val="28"/>
          <w:szCs w:val="28"/>
        </w:rPr>
        <w:t>Уроки перевірки можуть бути організовані досить різноманітно (у ви</w:t>
      </w:r>
      <w:r w:rsidRPr="003F60CB">
        <w:rPr>
          <w:color w:val="000000"/>
          <w:spacing w:val="-4"/>
          <w:sz w:val="28"/>
          <w:szCs w:val="28"/>
        </w:rPr>
        <w:t>гляді ігор-змагань, аукціонів, огляду знань тощо), мають широкі можливості для поєднання і індивідуальної, і групової роботи.</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rPr>
      </w:pPr>
    </w:p>
    <w:p w:rsidR="00976059" w:rsidRPr="003F60CB" w:rsidRDefault="00976059" w:rsidP="00976059">
      <w:pPr>
        <w:pStyle w:val="4"/>
        <w:ind w:firstLine="709"/>
        <w:contextualSpacing/>
        <w:jc w:val="both"/>
        <w:rPr>
          <w:i/>
        </w:rPr>
      </w:pPr>
      <w:r w:rsidRPr="003F60CB">
        <w:rPr>
          <w:i/>
        </w:rPr>
        <w:t>Комбінований урок</w:t>
      </w:r>
    </w:p>
    <w:p w:rsidR="00976059" w:rsidRPr="003F60CB" w:rsidRDefault="00976059" w:rsidP="00976059">
      <w:pPr>
        <w:shd w:val="clear" w:color="auto" w:fill="FFFFFF"/>
        <w:autoSpaceDE w:val="0"/>
        <w:autoSpaceDN w:val="0"/>
        <w:adjustRightInd w:val="0"/>
        <w:ind w:firstLine="709"/>
        <w:contextualSpacing/>
        <w:jc w:val="both"/>
        <w:rPr>
          <w:i/>
          <w:iCs/>
          <w:color w:val="000000"/>
          <w:sz w:val="28"/>
          <w:szCs w:val="28"/>
        </w:rPr>
      </w:pPr>
      <w:r w:rsidRPr="003F60CB">
        <w:rPr>
          <w:i/>
          <w:iCs/>
          <w:color w:val="000000"/>
          <w:sz w:val="28"/>
          <w:szCs w:val="28"/>
        </w:rPr>
        <w:t>Варіант А</w:t>
      </w:r>
    </w:p>
    <w:p w:rsidR="00976059" w:rsidRPr="003F60CB" w:rsidRDefault="00976059" w:rsidP="00976059">
      <w:pPr>
        <w:shd w:val="clear" w:color="auto" w:fill="FFFFFF"/>
        <w:autoSpaceDE w:val="0"/>
        <w:autoSpaceDN w:val="0"/>
        <w:adjustRightInd w:val="0"/>
        <w:ind w:firstLine="709"/>
        <w:contextualSpacing/>
        <w:jc w:val="both"/>
        <w:rPr>
          <w:i/>
          <w:iCs/>
          <w:color w:val="000000"/>
          <w:sz w:val="28"/>
          <w:szCs w:val="28"/>
        </w:rPr>
      </w:pPr>
      <w:r w:rsidRPr="003F60CB">
        <w:rPr>
          <w:color w:val="000000"/>
          <w:sz w:val="28"/>
          <w:szCs w:val="28"/>
        </w:rPr>
        <w:t>1. Підготовчий етап (5 хв.)</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Складові етапу:</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 організація робочого місця і роботи класу;</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 інформування про основні способи діяльності на уроці; активізація розумової діяльності школярів.</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2.1. Перевірка вивченого (15 хв.) Складові етапу:</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 повторення навчального матеріалу;</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 перевірка вивченого за допомогою завдань (колективних, індивідуальних, усних, письмових тощо);</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 оцінювання знань та вмінь, мотивація оцінок.</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2.2. Вивчення нового матеріалу, формування умінь та навичок (20 хв.) Складові етапу:</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 оголошення нової теми, очікуваних результатів; мотивація навчальної діяльності;</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 сприйняття та осмислення учнями навчального матеріалу; виконання тренувальних вправ;</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 розв’язування історичних задач; узагальнення й систематизація знань.</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3. Заключний етап (5 хв.) Складові етапу: підбиття підсумків уроку; інструктаж домашнього завдання.</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i/>
          <w:iCs/>
          <w:color w:val="000000"/>
          <w:sz w:val="28"/>
          <w:szCs w:val="28"/>
        </w:rPr>
        <w:t>Варіант Б</w:t>
      </w:r>
    </w:p>
    <w:p w:rsidR="00976059" w:rsidRPr="003F60CB" w:rsidRDefault="00976059" w:rsidP="00976059">
      <w:pPr>
        <w:widowControl w:val="0"/>
        <w:shd w:val="clear" w:color="auto" w:fill="FFFFFF"/>
        <w:tabs>
          <w:tab w:val="left" w:pos="350"/>
        </w:tabs>
        <w:autoSpaceDE w:val="0"/>
        <w:autoSpaceDN w:val="0"/>
        <w:adjustRightInd w:val="0"/>
        <w:ind w:left="168" w:firstLine="709"/>
        <w:contextualSpacing/>
        <w:jc w:val="both"/>
        <w:rPr>
          <w:color w:val="000000"/>
          <w:sz w:val="28"/>
          <w:szCs w:val="28"/>
        </w:rPr>
      </w:pPr>
      <w:r w:rsidRPr="003F60CB">
        <w:rPr>
          <w:color w:val="000000"/>
          <w:sz w:val="28"/>
          <w:szCs w:val="28"/>
        </w:rPr>
        <w:t xml:space="preserve">1. Підготовчий етап (5 хв.) Складові етапу: </w:t>
      </w:r>
    </w:p>
    <w:p w:rsidR="00976059" w:rsidRPr="003F60CB" w:rsidRDefault="00976059" w:rsidP="00976059">
      <w:pPr>
        <w:widowControl w:val="0"/>
        <w:shd w:val="clear" w:color="auto" w:fill="FFFFFF"/>
        <w:tabs>
          <w:tab w:val="left" w:pos="350"/>
        </w:tabs>
        <w:autoSpaceDE w:val="0"/>
        <w:autoSpaceDN w:val="0"/>
        <w:adjustRightInd w:val="0"/>
        <w:ind w:left="168" w:firstLine="709"/>
        <w:contextualSpacing/>
        <w:jc w:val="both"/>
        <w:rPr>
          <w:color w:val="000000"/>
          <w:sz w:val="28"/>
          <w:szCs w:val="28"/>
        </w:rPr>
      </w:pPr>
      <w:r w:rsidRPr="003F60CB">
        <w:rPr>
          <w:color w:val="000000"/>
          <w:sz w:val="28"/>
          <w:szCs w:val="28"/>
        </w:rPr>
        <w:t>- організація робочого місця і роботи класу;</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 інформування про основні способи діяльності на уроці; активізація розумової діяльності школярів.</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2.1. Вивчення нового матеріалу, формування умінь та навичок (20 хв.) Складові етапу:</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 оголошення нової теми, очікуваних результатів;</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 мотивація навчальної діяльності;</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 сприйняття й осмислення учнями навчального матеріалу;</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 виконання тренувальних вправ;</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 розв’язування історичних задач.</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2.2.Систематизація та узагальнення знань, умінь (10 хв.) Складові етапу:</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 повторення вивченого матеріалу;</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 систематизація знань на рівні понять, історичних персоналій, явищ, подій, хронології тощо;</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 виконання завдань із застосуванням отриманих знань, умінь; узагальнення вивченого матеріалу на рівні висновків, положень, логічних ланцюжків, логічно-структурних схем тощо.</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3. Заключний етап (5 хв.) Складові етапу: підбиття підсумків уроку; інструктаж домашнього завдання.</w:t>
      </w:r>
    </w:p>
    <w:p w:rsidR="00976059" w:rsidRPr="003F60CB" w:rsidRDefault="00976059" w:rsidP="00976059">
      <w:pPr>
        <w:shd w:val="clear" w:color="auto" w:fill="FFFFFF"/>
        <w:autoSpaceDE w:val="0"/>
        <w:autoSpaceDN w:val="0"/>
        <w:adjustRightInd w:val="0"/>
        <w:ind w:firstLine="709"/>
        <w:contextualSpacing/>
        <w:jc w:val="both"/>
        <w:rPr>
          <w:i/>
          <w:iCs/>
          <w:color w:val="000000"/>
          <w:sz w:val="28"/>
          <w:szCs w:val="28"/>
        </w:rPr>
      </w:pPr>
      <w:r w:rsidRPr="003F60CB">
        <w:rPr>
          <w:i/>
          <w:iCs/>
          <w:color w:val="000000"/>
          <w:sz w:val="28"/>
          <w:szCs w:val="28"/>
        </w:rPr>
        <w:t xml:space="preserve">Варіант В </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1. Підготовчий етап (5 хв.)</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Складові етапу:</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 xml:space="preserve">- організація робочого місця і роботи класу; </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 інформування про основні способи діяльності на уроці;</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 активізація розумової діяльності школярів.</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2.1.Систематизація та узагальнення знань, умінь (10 хв.) Складові етапу:</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 повторення вивченого матеріалу;</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 систематизація знань на рівні понять, історичних персоналій, явищ, подій, хронології тощо;</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 xml:space="preserve">- виконання завдань із застосуванням отриманих знань, умінь; </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 узагальнення вивченого матеріалу на рівні висновків, положень, логічних ланцюжків, логічно-структурних схем тощо.</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2.2. Перевірка знань та умінь (20 хв.) Складові етапу:</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перевірка знань і вмінь: усне опитування, виконання письмових, тестових завдань, розв'язування історичних задач тощо.</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3. Заключний етап (5 хв.) Складові етапу: підбиття підсумків уроку; інструктаж домашнього завдання.</w:t>
      </w:r>
    </w:p>
    <w:p w:rsidR="00976059" w:rsidRPr="003F60CB" w:rsidRDefault="00976059" w:rsidP="00976059">
      <w:pPr>
        <w:widowControl w:val="0"/>
        <w:shd w:val="clear" w:color="auto" w:fill="FFFFFF"/>
        <w:tabs>
          <w:tab w:val="left" w:pos="350"/>
        </w:tabs>
        <w:autoSpaceDE w:val="0"/>
        <w:autoSpaceDN w:val="0"/>
        <w:adjustRightInd w:val="0"/>
        <w:ind w:firstLine="709"/>
        <w:contextualSpacing/>
        <w:jc w:val="both"/>
        <w:rPr>
          <w:color w:val="000000"/>
          <w:sz w:val="28"/>
          <w:szCs w:val="28"/>
        </w:rPr>
      </w:pPr>
      <w:r w:rsidRPr="003F60CB">
        <w:rPr>
          <w:color w:val="000000"/>
          <w:sz w:val="28"/>
          <w:szCs w:val="28"/>
        </w:rPr>
        <w:t>Послідовність етапів комбінованого уроку може бути різною, як і дозування часу. Комбінований тип уроку передбачає будь-які етапи (ланки навчання), які визначаються дидактичною метою. Запропонований розподіл навчального часу за етапами уроку є орієнтовним. Перерозподіл часу в основному здійснюється із урахуванням важливості того чи іншого етапу, конкретних умов уроку, наявності тих чи інших засобів навчання, підготовленості учнів тощо.</w:t>
      </w:r>
    </w:p>
    <w:p w:rsidR="00976059" w:rsidRPr="003F60CB" w:rsidRDefault="00976059" w:rsidP="00976059">
      <w:pPr>
        <w:pStyle w:val="1"/>
        <w:ind w:firstLine="709"/>
        <w:contextualSpacing/>
        <w:jc w:val="both"/>
        <w:rPr>
          <w:rFonts w:ascii="Times New Roman" w:hAnsi="Times New Roman" w:cs="Times New Roman"/>
          <w:color w:val="000000"/>
          <w:sz w:val="28"/>
          <w:szCs w:val="28"/>
          <w:lang w:eastAsia="ru-RU"/>
        </w:rPr>
      </w:pPr>
      <w:r w:rsidRPr="003F60CB">
        <w:rPr>
          <w:rFonts w:ascii="Times New Roman" w:hAnsi="Times New Roman" w:cs="Times New Roman"/>
          <w:color w:val="000000"/>
          <w:sz w:val="28"/>
          <w:szCs w:val="28"/>
          <w:lang w:eastAsia="ru-RU"/>
        </w:rPr>
        <w:t>Як визначити вид уроку?</w:t>
      </w:r>
    </w:p>
    <w:p w:rsidR="00976059" w:rsidRPr="003F60CB" w:rsidRDefault="00976059" w:rsidP="00976059">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eastAsia="ru-RU"/>
        </w:rPr>
        <w:t>На думку В.Мисана, Н.Морозової, метод навчання і спосіб його реалізації визначають форму уроку (його вид). Використання методів на</w:t>
      </w:r>
      <w:r w:rsidRPr="003F60CB">
        <w:rPr>
          <w:color w:val="000000"/>
          <w:sz w:val="28"/>
          <w:szCs w:val="28"/>
          <w:lang w:eastAsia="ru-RU"/>
        </w:rPr>
        <w:softHyphen/>
        <w:t>вчання, їх діалектичне поєднання є основою для класифікації уроків за формою. В основі класифікації такі методи навчаль</w:t>
      </w:r>
      <w:r w:rsidRPr="003F60CB">
        <w:rPr>
          <w:color w:val="000000"/>
          <w:sz w:val="28"/>
          <w:szCs w:val="28"/>
          <w:lang w:eastAsia="ru-RU"/>
        </w:rPr>
        <w:softHyphen/>
        <w:t>ної діяльності: словесний, наочний, практичний, ігровий. Домінування на уроці одного чи кількох методів визначатимуть його форму. Орієнтов</w:t>
      </w:r>
      <w:r w:rsidRPr="003F60CB">
        <w:rPr>
          <w:color w:val="000000"/>
          <w:sz w:val="28"/>
          <w:szCs w:val="28"/>
          <w:lang w:eastAsia="ru-RU"/>
        </w:rPr>
        <w:softHyphen/>
        <w:t>на класифікація:</w:t>
      </w:r>
    </w:p>
    <w:p w:rsidR="00976059" w:rsidRPr="003F60CB" w:rsidRDefault="00976059" w:rsidP="00976059">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eastAsia="ru-RU"/>
        </w:rPr>
        <w:t xml:space="preserve">1.  </w:t>
      </w:r>
      <w:r w:rsidRPr="003F60CB">
        <w:rPr>
          <w:i/>
          <w:iCs/>
          <w:color w:val="000000"/>
          <w:sz w:val="28"/>
          <w:szCs w:val="28"/>
          <w:lang w:eastAsia="ru-RU"/>
        </w:rPr>
        <w:t xml:space="preserve">Словесні </w:t>
      </w:r>
      <w:r w:rsidRPr="003F60CB">
        <w:rPr>
          <w:color w:val="000000"/>
          <w:sz w:val="28"/>
          <w:szCs w:val="28"/>
          <w:lang w:eastAsia="ru-RU"/>
        </w:rPr>
        <w:t>(словесний метод та його прийоми (бесіда, розповідь), урок-розповідь, урок-бесіда, урок- сповідь, урок-спогад, урок – усний журнал, урок-залік тощо.</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2.    </w:t>
      </w:r>
      <w:r w:rsidRPr="003F60CB">
        <w:rPr>
          <w:i/>
          <w:iCs/>
          <w:color w:val="000000"/>
          <w:sz w:val="28"/>
          <w:szCs w:val="28"/>
          <w:lang w:eastAsia="ru-RU"/>
        </w:rPr>
        <w:t xml:space="preserve">Наочні </w:t>
      </w:r>
      <w:r w:rsidRPr="003F60CB">
        <w:rPr>
          <w:color w:val="000000"/>
          <w:sz w:val="28"/>
          <w:szCs w:val="28"/>
          <w:lang w:eastAsia="ru-RU"/>
        </w:rPr>
        <w:t>(переважає використання наочного та практичного методів навчання): урок-екскурсія, практично-лабораторний, урок-дослі-дження за першоджерелами, пам'ятками матеріальної культури, кіноурок, телеурок, відеоурок тощо.</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3.    </w:t>
      </w:r>
      <w:r w:rsidRPr="003F60CB">
        <w:rPr>
          <w:i/>
          <w:iCs/>
          <w:color w:val="000000"/>
          <w:sz w:val="28"/>
          <w:szCs w:val="28"/>
          <w:lang w:eastAsia="ru-RU"/>
        </w:rPr>
        <w:t xml:space="preserve">Ігрові </w:t>
      </w:r>
      <w:r w:rsidRPr="003F60CB">
        <w:rPr>
          <w:color w:val="000000"/>
          <w:sz w:val="28"/>
          <w:szCs w:val="28"/>
          <w:lang w:eastAsia="ru-RU"/>
        </w:rPr>
        <w:t xml:space="preserve">(домінуючий метод </w:t>
      </w:r>
      <w:r w:rsidRPr="003F60CB">
        <w:rPr>
          <w:color w:val="000000"/>
          <w:sz w:val="28"/>
          <w:szCs w:val="28"/>
          <w:lang w:val="ru-RU" w:eastAsia="ru-RU"/>
        </w:rPr>
        <w:t xml:space="preserve">– </w:t>
      </w:r>
      <w:r w:rsidRPr="003F60CB">
        <w:rPr>
          <w:color w:val="000000"/>
          <w:sz w:val="28"/>
          <w:szCs w:val="28"/>
          <w:lang w:eastAsia="ru-RU"/>
        </w:rPr>
        <w:t>навчальна гра): урок-турнір, урок-манд-рівка, урок-КВК, урок «Що? Де? Коли?», урок-вистава, урок-вікторина, урок-суд тощо.</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Якщо на уроці застосовуються декілька методів навчання, то форма уроку визначатиметься їхнім поєднанням.</w:t>
      </w:r>
    </w:p>
    <w:p w:rsidR="00976059" w:rsidRPr="003F60CB" w:rsidRDefault="00976059" w:rsidP="00976059">
      <w:pPr>
        <w:shd w:val="clear" w:color="auto" w:fill="FFFFFF"/>
        <w:autoSpaceDE w:val="0"/>
        <w:autoSpaceDN w:val="0"/>
        <w:adjustRightInd w:val="0"/>
        <w:ind w:firstLine="709"/>
        <w:contextualSpacing/>
        <w:jc w:val="both"/>
        <w:rPr>
          <w:sz w:val="28"/>
          <w:szCs w:val="28"/>
          <w:lang w:eastAsia="ru-RU"/>
        </w:rPr>
      </w:pPr>
      <w:r w:rsidRPr="003F60CB">
        <w:rPr>
          <w:sz w:val="28"/>
          <w:szCs w:val="28"/>
        </w:rPr>
        <w:t>4.    Словесно-наочні: урок-бесіда з використанням практичних завдань за першоджерелами, урок-розповідь з використанням практично-лабо</w:t>
      </w:r>
      <w:r w:rsidRPr="003F60CB">
        <w:rPr>
          <w:color w:val="000000"/>
          <w:sz w:val="28"/>
          <w:szCs w:val="28"/>
          <w:lang w:eastAsia="ru-RU"/>
        </w:rPr>
        <w:t>раторної роботи, урок-суд з елементами відеоуроку, урок-досліджен</w:t>
      </w:r>
      <w:r w:rsidRPr="003F60CB">
        <w:rPr>
          <w:color w:val="000000"/>
          <w:sz w:val="28"/>
          <w:szCs w:val="28"/>
          <w:lang w:eastAsia="ru-RU"/>
        </w:rPr>
        <w:softHyphen/>
        <w:t>ня з елементами розповіді тощо.</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5.    </w:t>
      </w:r>
      <w:r w:rsidRPr="003F60CB">
        <w:rPr>
          <w:i/>
          <w:iCs/>
          <w:color w:val="000000"/>
          <w:sz w:val="28"/>
          <w:szCs w:val="28"/>
          <w:lang w:eastAsia="ru-RU"/>
        </w:rPr>
        <w:t xml:space="preserve">Урок-розповідь </w:t>
      </w:r>
      <w:r w:rsidRPr="003F60CB">
        <w:rPr>
          <w:color w:val="000000"/>
          <w:sz w:val="28"/>
          <w:szCs w:val="28"/>
          <w:lang w:eastAsia="ru-RU"/>
        </w:rPr>
        <w:t>з елементами вистави, урок-вистава з елементами бе</w:t>
      </w:r>
      <w:r w:rsidRPr="003F60CB">
        <w:rPr>
          <w:color w:val="000000"/>
          <w:sz w:val="28"/>
          <w:szCs w:val="28"/>
          <w:lang w:eastAsia="ru-RU"/>
        </w:rPr>
        <w:softHyphen/>
        <w:t xml:space="preserve">сіди, урок </w:t>
      </w:r>
      <w:r w:rsidRPr="003F60CB">
        <w:rPr>
          <w:color w:val="000000"/>
          <w:sz w:val="28"/>
          <w:szCs w:val="28"/>
          <w:lang w:val="ru-RU" w:eastAsia="ru-RU"/>
        </w:rPr>
        <w:t xml:space="preserve">— </w:t>
      </w:r>
      <w:r w:rsidRPr="003F60CB">
        <w:rPr>
          <w:color w:val="000000"/>
          <w:sz w:val="28"/>
          <w:szCs w:val="28"/>
          <w:lang w:eastAsia="ru-RU"/>
        </w:rPr>
        <w:t>усний журнал з елементами навчальної гри тощо.</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6.    </w:t>
      </w:r>
      <w:r w:rsidRPr="003F60CB">
        <w:rPr>
          <w:i/>
          <w:iCs/>
          <w:color w:val="000000"/>
          <w:sz w:val="28"/>
          <w:szCs w:val="28"/>
          <w:lang w:eastAsia="ru-RU"/>
        </w:rPr>
        <w:t xml:space="preserve">Наочно-ігрові: </w:t>
      </w:r>
      <w:r w:rsidRPr="003F60CB">
        <w:rPr>
          <w:color w:val="000000"/>
          <w:sz w:val="28"/>
          <w:szCs w:val="28"/>
          <w:lang w:eastAsia="ru-RU"/>
        </w:rPr>
        <w:t>урок-гра з елементами екскурсії, урок-мандрівка з ви</w:t>
      </w:r>
      <w:r w:rsidRPr="003F60CB">
        <w:rPr>
          <w:color w:val="000000"/>
          <w:sz w:val="28"/>
          <w:szCs w:val="28"/>
          <w:lang w:eastAsia="ru-RU"/>
        </w:rPr>
        <w:softHyphen/>
        <w:t>користанням завдань за першоджерелами, урок-екскурсія з елемен</w:t>
      </w:r>
      <w:r w:rsidRPr="003F60CB">
        <w:rPr>
          <w:color w:val="000000"/>
          <w:sz w:val="28"/>
          <w:szCs w:val="28"/>
          <w:lang w:eastAsia="ru-RU"/>
        </w:rPr>
        <w:softHyphen/>
        <w:t>тами навчальної гри тощо.</w:t>
      </w:r>
    </w:p>
    <w:p w:rsidR="00976059" w:rsidRPr="003F60CB" w:rsidRDefault="00976059" w:rsidP="00976059">
      <w:pPr>
        <w:shd w:val="clear" w:color="auto" w:fill="FFFFFF"/>
        <w:autoSpaceDE w:val="0"/>
        <w:autoSpaceDN w:val="0"/>
        <w:adjustRightInd w:val="0"/>
        <w:ind w:firstLine="709"/>
        <w:contextualSpacing/>
        <w:jc w:val="both"/>
        <w:rPr>
          <w:rStyle w:val="20"/>
          <w:rFonts w:ascii="Times New Roman" w:hAnsi="Times New Roman" w:cs="Times New Roman"/>
        </w:rPr>
      </w:pPr>
      <w:r w:rsidRPr="003F60CB">
        <w:rPr>
          <w:color w:val="000000"/>
          <w:sz w:val="28"/>
          <w:szCs w:val="28"/>
          <w:lang w:eastAsia="ru-RU"/>
        </w:rPr>
        <w:t>Сучасні уроки історії за формою можна класифікувати і за їх індиві</w:t>
      </w:r>
      <w:r w:rsidRPr="003F60CB">
        <w:rPr>
          <w:color w:val="000000"/>
          <w:sz w:val="28"/>
          <w:szCs w:val="28"/>
          <w:lang w:eastAsia="ru-RU"/>
        </w:rPr>
        <w:softHyphen/>
        <w:t xml:space="preserve">дуальними назвами. Наприклад, урок-вистава, урок «Що? Де? Коли?», урок-суд, урок-змагання, урок-гра, урок-мандрівка і т. ін. </w:t>
      </w:r>
      <w:r w:rsidRPr="003F60CB">
        <w:rPr>
          <w:sz w:val="28"/>
          <w:szCs w:val="28"/>
        </w:rPr>
        <w:br w:type="page"/>
      </w:r>
      <w:r w:rsidRPr="003F60CB">
        <w:rPr>
          <w:rStyle w:val="20"/>
          <w:rFonts w:ascii="Times New Roman" w:hAnsi="Times New Roman" w:cs="Times New Roman"/>
        </w:rPr>
        <w:t>Групова робота на уроці історії</w:t>
      </w:r>
    </w:p>
    <w:p w:rsidR="00976059" w:rsidRPr="003F60CB" w:rsidRDefault="00976059" w:rsidP="00976059">
      <w:pPr>
        <w:shd w:val="clear" w:color="auto" w:fill="FFFFFF"/>
        <w:autoSpaceDE w:val="0"/>
        <w:autoSpaceDN w:val="0"/>
        <w:adjustRightInd w:val="0"/>
        <w:ind w:firstLine="709"/>
        <w:contextualSpacing/>
        <w:jc w:val="both"/>
        <w:rPr>
          <w:sz w:val="28"/>
          <w:szCs w:val="28"/>
        </w:rPr>
      </w:pPr>
    </w:p>
    <w:p w:rsidR="00976059" w:rsidRPr="003F60CB" w:rsidRDefault="00976059" w:rsidP="00976059">
      <w:pPr>
        <w:shd w:val="clear" w:color="auto" w:fill="FFFFFF"/>
        <w:autoSpaceDE w:val="0"/>
        <w:autoSpaceDN w:val="0"/>
        <w:adjustRightInd w:val="0"/>
        <w:ind w:firstLine="709"/>
        <w:contextualSpacing/>
        <w:jc w:val="both"/>
        <w:rPr>
          <w:color w:val="000000"/>
          <w:sz w:val="28"/>
          <w:szCs w:val="28"/>
        </w:rPr>
      </w:pPr>
      <w:r w:rsidRPr="003F60CB">
        <w:rPr>
          <w:sz w:val="28"/>
          <w:szCs w:val="28"/>
        </w:rPr>
        <w:t>«Якби ми всі мріяли грати першу скрипку, у нас ніколи не було б колективу. Тому треба шанувати кожного музиканта та його місце в колективі» (Р.Шуман). Групова робота на уроці</w:t>
      </w:r>
      <w:r w:rsidRPr="003F60CB">
        <w:rPr>
          <w:i/>
          <w:iCs/>
          <w:color w:val="000000"/>
          <w:sz w:val="28"/>
          <w:szCs w:val="28"/>
        </w:rPr>
        <w:t xml:space="preserve"> – </w:t>
      </w:r>
      <w:r w:rsidRPr="003F60CB">
        <w:rPr>
          <w:color w:val="000000"/>
          <w:sz w:val="28"/>
          <w:szCs w:val="28"/>
        </w:rPr>
        <w:t>форма організації навчання в малих групах на основі співробітництва з чітко розподіленими завданнями для учнів, об’єднаних спільною навчальною метою, сприяє формуванню вміння співпрацювати, навичок міжособистісного спілкування (зокрема, уникати конфліктних ситуацій при вирішенні спірних питань). Слід переходити від процесу навчання, в якому учить вчитель, до процесу навчання, за якого учні навчаються самі за допомогою учителя і усвідомлюють позитивність взаємозалежності. Зусилля кожного члена групи потрібні для успіху усієї групи, кожен член групи вносить свій унікальний вклад у спільні зусилля групи.</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Спілкування всередині групи може мати централізовану структуру, коли взаємодія відбувається через організатора спілкування і виключається обмін думками одне з одним, і децентралізовану, коли учні вільно спілкуються одне з одним.</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Групова робота поєднується з різними методами навчання і може застосовуватись на різних етапах уроку. Найбільш поширено використовується при закріпленні матеріалу.</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Під час вивчення нового матеріалу групова робота може застосовуватись як:</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1. Самостійна робота з підручником:</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2. Лабораторно-практична робота – спеціально організований аналіз першоджерел за допомогою пізнавальних завдань:</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color w:val="000000"/>
          <w:sz w:val="28"/>
          <w:szCs w:val="28"/>
        </w:rPr>
        <w:t>3. Блочна дискусія – вчитель або заздалегідь підготовлені учні подають певний матеріал як зіткнення різних поглядів на проблему. Групам надається право висловлювати власнуточку зору з приводу проблеми після кожної частини навчального матеріалу.</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4. Рольова гра з опорою на додаткову інформацію.</w:t>
      </w:r>
    </w:p>
    <w:p w:rsidR="00976059" w:rsidRPr="003F60CB" w:rsidRDefault="00976059" w:rsidP="00976059">
      <w:pPr>
        <w:shd w:val="clear" w:color="auto" w:fill="FFFFFF"/>
        <w:autoSpaceDE w:val="0"/>
        <w:autoSpaceDN w:val="0"/>
        <w:adjustRightInd w:val="0"/>
        <w:ind w:firstLine="709"/>
        <w:contextualSpacing/>
        <w:jc w:val="both"/>
        <w:rPr>
          <w:b/>
          <w:bCs/>
          <w:color w:val="000000"/>
          <w:sz w:val="28"/>
          <w:szCs w:val="28"/>
          <w:lang w:eastAsia="ru-RU"/>
        </w:rPr>
      </w:pPr>
      <w:r w:rsidRPr="003F60CB">
        <w:rPr>
          <w:b/>
          <w:bCs/>
          <w:color w:val="000000"/>
          <w:sz w:val="28"/>
          <w:szCs w:val="28"/>
          <w:lang w:eastAsia="ru-RU"/>
        </w:rPr>
        <w:t>Роздаткові картки:</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b/>
          <w:bCs/>
          <w:color w:val="000000"/>
          <w:sz w:val="28"/>
          <w:szCs w:val="28"/>
          <w:lang w:eastAsia="ru-RU"/>
        </w:rPr>
        <w:t>Конкуренція «Я ЗАМІСТЬ ТЕБЕ»</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Якщо я досягну мети, то ти її не досягнеш.</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Мій успіх залежить від того, наскільки краще від тебе я виконаю свою ро</w:t>
      </w:r>
      <w:r w:rsidRPr="003F60CB">
        <w:rPr>
          <w:color w:val="000000"/>
          <w:sz w:val="28"/>
          <w:szCs w:val="28"/>
          <w:lang w:eastAsia="ru-RU"/>
        </w:rPr>
        <w:softHyphen/>
        <w:t xml:space="preserve">боту.   </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Я не хочу, щоб інші зробили краще за мене роботу.</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Часто моє «я» є важливішим від моєї турботи про інших.</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Щоб досягти успіху, я повинен отри</w:t>
      </w:r>
      <w:r w:rsidRPr="003F60CB">
        <w:rPr>
          <w:color w:val="000000"/>
          <w:sz w:val="28"/>
          <w:szCs w:val="28"/>
          <w:lang w:eastAsia="ru-RU"/>
        </w:rPr>
        <w:softHyphen/>
        <w:t>мати найвищий, порівняно з інши</w:t>
      </w:r>
      <w:r w:rsidRPr="003F60CB">
        <w:rPr>
          <w:color w:val="000000"/>
          <w:sz w:val="28"/>
          <w:szCs w:val="28"/>
          <w:lang w:eastAsia="ru-RU"/>
        </w:rPr>
        <w:softHyphen/>
        <w:t>ми, бал.</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b/>
          <w:bCs/>
          <w:color w:val="000000"/>
          <w:sz w:val="28"/>
          <w:szCs w:val="28"/>
          <w:lang w:eastAsia="ru-RU"/>
        </w:rPr>
        <w:t>Індивідуальні «ДЛЯ МЕНЕ ОДНОГО»</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Мої досягнення відокремлені від до</w:t>
      </w:r>
      <w:r w:rsidRPr="003F60CB">
        <w:rPr>
          <w:color w:val="000000"/>
          <w:sz w:val="28"/>
          <w:szCs w:val="28"/>
          <w:lang w:eastAsia="ru-RU"/>
        </w:rPr>
        <w:softHyphen/>
        <w:t>сягнень чи невдач інших.</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Мої наміри і прагнення до мети не по</w:t>
      </w:r>
      <w:r w:rsidRPr="003F60CB">
        <w:rPr>
          <w:color w:val="000000"/>
          <w:sz w:val="28"/>
          <w:szCs w:val="28"/>
          <w:lang w:eastAsia="ru-RU"/>
        </w:rPr>
        <w:softHyphen/>
        <w:t>в'язані з твоїми намірами.</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Я відповідаю лише сам за себе.</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Оцінювання залежить від критеріїв.</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b/>
          <w:bCs/>
          <w:color w:val="000000"/>
          <w:sz w:val="28"/>
          <w:szCs w:val="28"/>
          <w:lang w:eastAsia="ru-RU"/>
        </w:rPr>
        <w:t>Кооперативні «МИ РАЗОМ З ТОБОЮ»</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Я досягну своєї мети, якщо ти досягнеш своєї.</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•.Успіх групи залежить від успіху всіх членів групи.</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Ми дбаємо про успіх і досягнення на</w:t>
      </w:r>
      <w:r w:rsidRPr="003F60CB">
        <w:rPr>
          <w:color w:val="000000"/>
          <w:sz w:val="28"/>
          <w:szCs w:val="28"/>
          <w:lang w:eastAsia="ru-RU"/>
        </w:rPr>
        <w:softHyphen/>
        <w:t>шої групи.</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Ми дбаємо про успіх кожного члена групи.</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Оцінювання відбувається на базі кри</w:t>
      </w:r>
      <w:r w:rsidRPr="003F60CB">
        <w:rPr>
          <w:color w:val="000000"/>
          <w:sz w:val="28"/>
          <w:szCs w:val="28"/>
          <w:lang w:eastAsia="ru-RU"/>
        </w:rPr>
        <w:softHyphen/>
        <w:t>теріїв, які залежать від кожного члена групи і внеску цілої групи.</w:t>
      </w:r>
    </w:p>
    <w:tbl>
      <w:tblPr>
        <w:tblW w:w="0" w:type="auto"/>
        <w:tblInd w:w="40" w:type="dxa"/>
        <w:tblLayout w:type="fixed"/>
        <w:tblCellMar>
          <w:left w:w="40" w:type="dxa"/>
          <w:right w:w="40" w:type="dxa"/>
        </w:tblCellMar>
        <w:tblLook w:val="0000" w:firstRow="0" w:lastRow="0" w:firstColumn="0" w:lastColumn="0" w:noHBand="0" w:noVBand="0"/>
      </w:tblPr>
      <w:tblGrid>
        <w:gridCol w:w="2995"/>
        <w:gridCol w:w="3005"/>
        <w:gridCol w:w="3072"/>
      </w:tblGrid>
      <w:tr w:rsidR="00976059" w:rsidRPr="003F60CB" w:rsidTr="00976059">
        <w:trPr>
          <w:trHeight w:val="490"/>
        </w:trPr>
        <w:tc>
          <w:tcPr>
            <w:tcW w:w="299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b/>
                <w:bCs/>
                <w:i/>
                <w:iCs/>
                <w:color w:val="000000"/>
                <w:sz w:val="28"/>
                <w:szCs w:val="28"/>
                <w:lang w:eastAsia="ru-RU"/>
              </w:rPr>
              <w:t>Конкуренція</w:t>
            </w:r>
          </w:p>
        </w:tc>
        <w:tc>
          <w:tcPr>
            <w:tcW w:w="300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b/>
                <w:bCs/>
                <w:i/>
                <w:iCs/>
                <w:color w:val="000000"/>
                <w:sz w:val="28"/>
                <w:szCs w:val="28"/>
                <w:lang w:eastAsia="ru-RU"/>
              </w:rPr>
              <w:t>Індивідуальні</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b/>
                <w:bCs/>
                <w:i/>
                <w:iCs/>
                <w:color w:val="000000"/>
                <w:sz w:val="28"/>
                <w:szCs w:val="28"/>
                <w:lang w:eastAsia="ru-RU"/>
              </w:rPr>
              <w:t>Кооперативні</w:t>
            </w:r>
          </w:p>
        </w:tc>
      </w:tr>
      <w:tr w:rsidR="00976059" w:rsidRPr="003F60CB" w:rsidTr="00976059">
        <w:trPr>
          <w:trHeight w:val="403"/>
        </w:trPr>
        <w:tc>
          <w:tcPr>
            <w:tcW w:w="2995" w:type="dxa"/>
            <w:tcBorders>
              <w:top w:val="single" w:sz="6" w:space="0" w:color="auto"/>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напруження;</w:t>
            </w:r>
          </w:p>
        </w:tc>
        <w:tc>
          <w:tcPr>
            <w:tcW w:w="3005" w:type="dxa"/>
            <w:tcBorders>
              <w:top w:val="single" w:sz="6" w:space="0" w:color="auto"/>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не так напружені;</w:t>
            </w:r>
          </w:p>
        </w:tc>
        <w:tc>
          <w:tcPr>
            <w:tcW w:w="3072" w:type="dxa"/>
            <w:tcBorders>
              <w:top w:val="single" w:sz="6" w:space="0" w:color="auto"/>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відчули підтримку;</w:t>
            </w:r>
          </w:p>
        </w:tc>
      </w:tr>
      <w:tr w:rsidR="00976059" w:rsidRPr="003F60CB" w:rsidTr="00976059">
        <w:trPr>
          <w:trHeight w:val="283"/>
        </w:trPr>
        <w:tc>
          <w:tcPr>
            <w:tcW w:w="2995"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стурбованість;</w:t>
            </w:r>
          </w:p>
        </w:tc>
        <w:tc>
          <w:tcPr>
            <w:tcW w:w="3005"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нейтрально незалежні;</w:t>
            </w:r>
          </w:p>
        </w:tc>
        <w:tc>
          <w:tcPr>
            <w:tcW w:w="3072"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успіх;</w:t>
            </w:r>
          </w:p>
        </w:tc>
      </w:tr>
      <w:tr w:rsidR="00976059" w:rsidRPr="003F60CB" w:rsidTr="00976059">
        <w:trPr>
          <w:trHeight w:val="288"/>
        </w:trPr>
        <w:tc>
          <w:tcPr>
            <w:tcW w:w="2995"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мотивація або</w:t>
            </w:r>
          </w:p>
        </w:tc>
        <w:tc>
          <w:tcPr>
            <w:tcW w:w="3005"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мені байдуже;</w:t>
            </w:r>
          </w:p>
        </w:tc>
        <w:tc>
          <w:tcPr>
            <w:tcW w:w="3072"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відповідальний</w:t>
            </w:r>
            <w:r w:rsidRPr="003F60CB">
              <w:rPr>
                <w:color w:val="000000"/>
                <w:sz w:val="28"/>
                <w:szCs w:val="28"/>
                <w:lang w:val="ru-RU" w:eastAsia="ru-RU"/>
              </w:rPr>
              <w:t>;</w:t>
            </w:r>
          </w:p>
        </w:tc>
      </w:tr>
      <w:tr w:rsidR="00976059" w:rsidRPr="003F60CB" w:rsidTr="00976059">
        <w:trPr>
          <w:trHeight w:val="298"/>
        </w:trPr>
        <w:tc>
          <w:tcPr>
            <w:tcW w:w="2995"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байдужість до</w:t>
            </w:r>
          </w:p>
        </w:tc>
        <w:tc>
          <w:tcPr>
            <w:tcW w:w="3005"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розчарований;</w:t>
            </w:r>
          </w:p>
        </w:tc>
        <w:tc>
          <w:tcPr>
            <w:tcW w:w="3072"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підбадьорений;</w:t>
            </w:r>
          </w:p>
        </w:tc>
      </w:tr>
      <w:tr w:rsidR="00976059" w:rsidRPr="003F60CB" w:rsidTr="00976059">
        <w:trPr>
          <w:trHeight w:val="283"/>
        </w:trPr>
        <w:tc>
          <w:tcPr>
            <w:tcW w:w="2995"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випробування.</w:t>
            </w:r>
          </w:p>
        </w:tc>
        <w:tc>
          <w:tcPr>
            <w:tcW w:w="3005"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це не мій предмет;</w:t>
            </w:r>
          </w:p>
        </w:tc>
        <w:tc>
          <w:tcPr>
            <w:tcW w:w="3072"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прагнення завершити.</w:t>
            </w:r>
          </w:p>
        </w:tc>
      </w:tr>
      <w:tr w:rsidR="00976059" w:rsidRPr="003F60CB" w:rsidTr="00976059">
        <w:trPr>
          <w:trHeight w:val="274"/>
        </w:trPr>
        <w:tc>
          <w:tcPr>
            <w:tcW w:w="2995"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p>
        </w:tc>
        <w:tc>
          <w:tcPr>
            <w:tcW w:w="3005"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любить самостійно</w:t>
            </w:r>
          </w:p>
        </w:tc>
        <w:tc>
          <w:tcPr>
            <w:tcW w:w="3072"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p>
        </w:tc>
      </w:tr>
      <w:tr w:rsidR="00976059" w:rsidRPr="003F60CB" w:rsidTr="00976059">
        <w:trPr>
          <w:trHeight w:val="288"/>
        </w:trPr>
        <w:tc>
          <w:tcPr>
            <w:tcW w:w="2995"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p>
        </w:tc>
        <w:tc>
          <w:tcPr>
            <w:tcW w:w="3005"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працювати.</w:t>
            </w:r>
          </w:p>
        </w:tc>
        <w:tc>
          <w:tcPr>
            <w:tcW w:w="3072"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p>
        </w:tc>
      </w:tr>
      <w:tr w:rsidR="00976059" w:rsidRPr="003F60CB" w:rsidTr="00976059">
        <w:trPr>
          <w:trHeight w:val="80"/>
        </w:trPr>
        <w:tc>
          <w:tcPr>
            <w:tcW w:w="2995" w:type="dxa"/>
            <w:tcBorders>
              <w:top w:val="nil"/>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p>
        </w:tc>
        <w:tc>
          <w:tcPr>
            <w:tcW w:w="3005" w:type="dxa"/>
            <w:tcBorders>
              <w:top w:val="nil"/>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p>
        </w:tc>
        <w:tc>
          <w:tcPr>
            <w:tcW w:w="3072" w:type="dxa"/>
            <w:tcBorders>
              <w:top w:val="nil"/>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p>
        </w:tc>
      </w:tr>
    </w:tbl>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b/>
          <w:bCs/>
          <w:color w:val="000000"/>
          <w:sz w:val="28"/>
          <w:szCs w:val="28"/>
          <w:lang w:eastAsia="ru-RU"/>
        </w:rPr>
        <w:t>Як можна виробити навички співпраці</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визначити спільну мету усієї групи; дати їй назву;</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у групі мають працювати на одну загальну оцінку, а не на індивідуальні; відповідальність за кінцевий результат несуть усі члени групи.</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групи отримують один навчальний матеріал, щоб навчити учнів спів</w:t>
      </w:r>
      <w:r w:rsidRPr="003F60CB">
        <w:rPr>
          <w:color w:val="000000"/>
          <w:sz w:val="28"/>
          <w:szCs w:val="28"/>
          <w:lang w:eastAsia="ru-RU"/>
        </w:rPr>
        <w:softHyphen/>
        <w:t>працювати;</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кожному виконувати певну функцію/певне завдання (провідник, писар, представник, спостерігач);</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у команді не повинно бути лідерів (усі члени команди рівні);</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 xml:space="preserve">вмотивувати стимуляцію </w:t>
      </w:r>
      <w:r w:rsidRPr="003F60CB">
        <w:rPr>
          <w:color w:val="000000"/>
          <w:sz w:val="28"/>
          <w:szCs w:val="28"/>
          <w:lang w:val="ru-RU" w:eastAsia="ru-RU"/>
        </w:rPr>
        <w:t xml:space="preserve">— </w:t>
      </w:r>
      <w:r w:rsidRPr="003F60CB">
        <w:rPr>
          <w:color w:val="000000"/>
          <w:sz w:val="28"/>
          <w:szCs w:val="28"/>
          <w:lang w:eastAsia="ru-RU"/>
        </w:rPr>
        <w:t>всі мусять виконати свою роботу, щоб досяг</w:t>
      </w:r>
      <w:r w:rsidRPr="003F60CB">
        <w:rPr>
          <w:color w:val="000000"/>
          <w:sz w:val="28"/>
          <w:szCs w:val="28"/>
          <w:lang w:eastAsia="ru-RU"/>
        </w:rPr>
        <w:softHyphen/>
        <w:t>ти успіху групою;</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 xml:space="preserve">прагнучи успіху, не конкурувати між </w:t>
      </w:r>
      <w:r w:rsidRPr="003F60CB">
        <w:rPr>
          <w:color w:val="000000"/>
          <w:sz w:val="28"/>
          <w:szCs w:val="28"/>
          <w:lang w:val="ru-RU" w:eastAsia="ru-RU"/>
        </w:rPr>
        <w:t xml:space="preserve">собоюю в </w:t>
      </w:r>
      <w:r w:rsidRPr="003F60CB">
        <w:rPr>
          <w:color w:val="000000"/>
          <w:sz w:val="28"/>
          <w:szCs w:val="28"/>
          <w:lang w:eastAsia="ru-RU"/>
        </w:rPr>
        <w:t xml:space="preserve">групі; конкуренція (не протистояння) може існувати тільки між різними групами  </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визначити вплив середовища: члени групи, фізично пов'язані, разом си</w:t>
      </w:r>
      <w:r w:rsidRPr="003F60CB">
        <w:rPr>
          <w:color w:val="000000"/>
          <w:sz w:val="28"/>
          <w:szCs w:val="28"/>
          <w:lang w:eastAsia="ru-RU"/>
        </w:rPr>
        <w:softHyphen/>
        <w:t>дять, разом працюють;</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бути причетним до спільного вирішення єдиної мети, теми.</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усі члени команди мають отримувати задоволення від спілкування одне з одним та від того, що вони разом виконують проектне завдан</w:t>
      </w:r>
      <w:r w:rsidRPr="003F60CB">
        <w:rPr>
          <w:color w:val="000000"/>
          <w:sz w:val="28"/>
          <w:szCs w:val="28"/>
          <w:lang w:eastAsia="ru-RU"/>
        </w:rPr>
        <w:softHyphen/>
        <w:t>ня;</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кожен має отримувати задоволення від почуття впевненості в собі;</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усі повинні проявляти активність і робити свій внесок у спільну спра</w:t>
      </w:r>
      <w:r w:rsidRPr="003F60CB">
        <w:rPr>
          <w:color w:val="000000"/>
          <w:sz w:val="28"/>
          <w:szCs w:val="28"/>
          <w:lang w:eastAsia="ru-RU"/>
        </w:rPr>
        <w:softHyphen/>
        <w:t>ву (не може бути так званих «пасивних партнерів»); відповідальність за кінцевий результат несуть усі члени команди, які виконують проектне завдання.</w:t>
      </w:r>
    </w:p>
    <w:p w:rsidR="00976059" w:rsidRPr="003F60CB" w:rsidRDefault="00976059" w:rsidP="00976059">
      <w:pPr>
        <w:shd w:val="clear" w:color="auto" w:fill="FFFFFF"/>
        <w:autoSpaceDE w:val="0"/>
        <w:autoSpaceDN w:val="0"/>
        <w:adjustRightInd w:val="0"/>
        <w:ind w:firstLine="709"/>
        <w:contextualSpacing/>
        <w:jc w:val="both"/>
        <w:rPr>
          <w:b/>
          <w:bCs/>
          <w:color w:val="000000"/>
          <w:sz w:val="28"/>
          <w:szCs w:val="28"/>
          <w:lang w:eastAsia="ru-RU"/>
        </w:rPr>
      </w:pPr>
      <w:r w:rsidRPr="003F60CB">
        <w:rPr>
          <w:b/>
          <w:bCs/>
          <w:color w:val="000000"/>
          <w:sz w:val="28"/>
          <w:szCs w:val="28"/>
          <w:lang w:eastAsia="ru-RU"/>
        </w:rPr>
        <w:t>Завдання учителя:</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lang w:eastAsia="ru-RU"/>
        </w:rPr>
      </w:pPr>
      <w:r w:rsidRPr="003F60CB">
        <w:rPr>
          <w:b/>
          <w:bCs/>
          <w:color w:val="000000"/>
          <w:sz w:val="28"/>
          <w:szCs w:val="28"/>
          <w:lang w:val="ru-RU" w:eastAsia="ru-RU"/>
        </w:rPr>
        <w:t xml:space="preserve">1.  </w:t>
      </w:r>
      <w:r w:rsidRPr="003F60CB">
        <w:rPr>
          <w:color w:val="000000"/>
          <w:sz w:val="28"/>
          <w:szCs w:val="28"/>
          <w:lang w:eastAsia="ru-RU"/>
        </w:rPr>
        <w:t>Підготувати навчальні матеріали і виробити підходи до навчання. Перед заняттям разом розмістити парти так, щоб учні сиділи один проти одного і між групами був перехід, це полегшить можливість співпраці. Бажано виробити систему, щоб учні швидко і тихенько зорганізувалися в групи.</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p>
    <w:p w:rsidR="00976059" w:rsidRPr="003F60CB" w:rsidRDefault="00976059" w:rsidP="0097605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val="ru-RU" w:eastAsia="ru-RU"/>
        </w:rPr>
        <w:t xml:space="preserve">2. </w:t>
      </w:r>
      <w:r w:rsidRPr="003F60CB">
        <w:rPr>
          <w:color w:val="000000"/>
          <w:sz w:val="28"/>
          <w:szCs w:val="28"/>
          <w:lang w:eastAsia="ru-RU"/>
        </w:rPr>
        <w:t>Коротко викласти основний зміст уроку.</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Створити та організувати групи. Кількість учнів у групі впливає на досягнення мети. а) чим менша група (2-3 чол.), тим більше мусить працювати кожен.</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б) заняття, які вимагають ширших умінь і спеціалізації, краще організу</w:t>
      </w:r>
      <w:r w:rsidRPr="003F60CB">
        <w:rPr>
          <w:color w:val="000000"/>
          <w:sz w:val="28"/>
          <w:szCs w:val="28"/>
          <w:lang w:eastAsia="ru-RU"/>
        </w:rPr>
        <w:softHyphen/>
        <w:t xml:space="preserve">вати в більших групах </w:t>
      </w:r>
      <w:r w:rsidRPr="003F60CB">
        <w:rPr>
          <w:color w:val="000000"/>
          <w:sz w:val="28"/>
          <w:szCs w:val="28"/>
          <w:lang w:val="ru-RU" w:eastAsia="ru-RU"/>
        </w:rPr>
        <w:t xml:space="preserve">(3-4 </w:t>
      </w:r>
      <w:r w:rsidRPr="003F60CB">
        <w:rPr>
          <w:color w:val="000000"/>
          <w:sz w:val="28"/>
          <w:szCs w:val="28"/>
          <w:lang w:eastAsia="ru-RU"/>
        </w:rPr>
        <w:t>чол.);</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в) чим більша група, тим більше вимог до взаємин учасників групи;</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г) часто завдання саме вимагає певної кількості учнів у групі;</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 xml:space="preserve">ґ) кількість людей у групі залежить також від часу: короткий час </w:t>
      </w:r>
      <w:r w:rsidRPr="003F60CB">
        <w:rPr>
          <w:color w:val="000000"/>
          <w:sz w:val="28"/>
          <w:szCs w:val="28"/>
          <w:lang w:val="ru-RU" w:eastAsia="ru-RU"/>
        </w:rPr>
        <w:t xml:space="preserve">— </w:t>
      </w:r>
      <w:r w:rsidRPr="003F60CB">
        <w:rPr>
          <w:color w:val="000000"/>
          <w:sz w:val="28"/>
          <w:szCs w:val="28"/>
          <w:lang w:eastAsia="ru-RU"/>
        </w:rPr>
        <w:t>мен</w:t>
      </w:r>
      <w:r w:rsidRPr="003F60CB">
        <w:rPr>
          <w:color w:val="000000"/>
          <w:sz w:val="28"/>
          <w:szCs w:val="28"/>
          <w:lang w:eastAsia="ru-RU"/>
        </w:rPr>
        <w:softHyphen/>
        <w:t>ша група і менший обсяг завдань.</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Учитель сам обирає склад групи.</w:t>
      </w:r>
      <w:r w:rsidRPr="003F60CB">
        <w:rPr>
          <w:color w:val="000000"/>
          <w:sz w:val="28"/>
          <w:szCs w:val="28"/>
        </w:rPr>
        <w:t xml:space="preserve"> Групи бувають гомогенними (однорідними), такими, що об’єднують учнів за певними ознаками (рівень розвитку, інтереси тощо), та гетерогенними (різнорідними), такими, що поєднують учнів з різним рівнем розвитку. Д</w:t>
      </w:r>
      <w:r w:rsidRPr="003F60CB">
        <w:rPr>
          <w:color w:val="000000"/>
          <w:sz w:val="28"/>
          <w:szCs w:val="28"/>
          <w:lang w:eastAsia="ru-RU"/>
        </w:rPr>
        <w:t>иференційовані (різнорідні) групи кращі. Учні повинні разом працювати в групі до завершення завдання. Навіть якщо з’являються проблеми, групи не можна розбивати, бо учні ніколи не навчаться, як вирішувати проблеми. Групи, які мають труднощі, потребують більше уваги і допомоги вчителя, але краще, коли вони самі подолають ці труднощі.</w:t>
      </w:r>
    </w:p>
    <w:p w:rsidR="00976059" w:rsidRPr="003F60CB" w:rsidRDefault="00976059" w:rsidP="00976059">
      <w:pPr>
        <w:shd w:val="clear" w:color="auto" w:fill="FFFFFF"/>
        <w:autoSpaceDE w:val="0"/>
        <w:autoSpaceDN w:val="0"/>
        <w:adjustRightInd w:val="0"/>
        <w:ind w:firstLine="709"/>
        <w:contextualSpacing/>
        <w:jc w:val="both"/>
        <w:rPr>
          <w:sz w:val="28"/>
          <w:szCs w:val="28"/>
          <w:lang w:eastAsia="ru-RU"/>
        </w:rPr>
      </w:pPr>
    </w:p>
    <w:p w:rsidR="00976059" w:rsidRPr="003F60CB" w:rsidRDefault="00976059" w:rsidP="0097605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val="ru-RU" w:eastAsia="ru-RU"/>
        </w:rPr>
        <w:t xml:space="preserve">4. </w:t>
      </w:r>
      <w:r w:rsidRPr="003F60CB">
        <w:rPr>
          <w:color w:val="000000"/>
          <w:sz w:val="28"/>
          <w:szCs w:val="28"/>
          <w:lang w:eastAsia="ru-RU"/>
        </w:rPr>
        <w:t xml:space="preserve">Ознайомити учнів з тим, як потрібно працювати в групі </w:t>
      </w:r>
    </w:p>
    <w:p w:rsidR="00976059" w:rsidRPr="003F60CB" w:rsidRDefault="00976059" w:rsidP="00976059">
      <w:pPr>
        <w:shd w:val="clear" w:color="auto" w:fill="FFFFFF"/>
        <w:autoSpaceDE w:val="0"/>
        <w:autoSpaceDN w:val="0"/>
        <w:adjustRightInd w:val="0"/>
        <w:ind w:firstLine="709"/>
        <w:contextualSpacing/>
        <w:jc w:val="both"/>
        <w:rPr>
          <w:i/>
          <w:iCs/>
          <w:color w:val="000000"/>
          <w:sz w:val="28"/>
          <w:szCs w:val="28"/>
          <w:lang w:eastAsia="ru-RU"/>
        </w:rPr>
      </w:pPr>
      <w:r w:rsidRPr="003F60CB">
        <w:rPr>
          <w:i/>
          <w:iCs/>
          <w:color w:val="000000"/>
          <w:sz w:val="28"/>
          <w:szCs w:val="28"/>
          <w:lang w:eastAsia="ru-RU"/>
        </w:rPr>
        <w:t>Розподіл обов'язків у групах.</w:t>
      </w:r>
    </w:p>
    <w:p w:rsidR="00976059" w:rsidRPr="003F60CB" w:rsidRDefault="00976059" w:rsidP="00976059">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eastAsia="ru-RU"/>
        </w:rPr>
        <w:t>— підтримує порядок, організовує працю, збирає ідеї, дає кожному нагоду висловитись.</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записує основні ідеї обговорення, здає роботи групи, бере участь в обговоренні.</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представляє групу, усно формулює відповідь, відповідає на додаткові запитання аудиторії, бере участь в обговоренні.</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бере участь у дискусіях, подає та оцінює ідеї. Спостерігає за ефективністю спілкування в групі.</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val="ru-RU" w:eastAsia="ru-RU"/>
        </w:rPr>
        <w:t xml:space="preserve">5.  </w:t>
      </w:r>
      <w:r w:rsidRPr="003F60CB">
        <w:rPr>
          <w:color w:val="000000"/>
          <w:sz w:val="28"/>
          <w:szCs w:val="28"/>
          <w:lang w:eastAsia="ru-RU"/>
        </w:rPr>
        <w:t>Пояснити правила поведінки в групі:що вимагається від учнів:</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 спільна мету і взаємна відповідальність,</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 кожний працює;</w:t>
      </w:r>
    </w:p>
    <w:p w:rsidR="00976059" w:rsidRPr="003F60CB" w:rsidRDefault="00976059" w:rsidP="00976059">
      <w:pPr>
        <w:shd w:val="clear" w:color="auto" w:fill="FFFFFF"/>
        <w:autoSpaceDE w:val="0"/>
        <w:autoSpaceDN w:val="0"/>
        <w:adjustRightInd w:val="0"/>
        <w:ind w:firstLine="709"/>
        <w:contextualSpacing/>
        <w:jc w:val="both"/>
        <w:rPr>
          <w:i/>
          <w:iCs/>
          <w:color w:val="000000"/>
          <w:sz w:val="28"/>
          <w:szCs w:val="28"/>
          <w:lang w:eastAsia="ru-RU"/>
        </w:rPr>
      </w:pPr>
      <w:r w:rsidRPr="003F60CB">
        <w:rPr>
          <w:color w:val="000000"/>
          <w:sz w:val="28"/>
          <w:szCs w:val="28"/>
          <w:lang w:val="ru-RU" w:eastAsia="ru-RU"/>
        </w:rPr>
        <w:t xml:space="preserve">- </w:t>
      </w:r>
      <w:r w:rsidRPr="003F60CB">
        <w:rPr>
          <w:i/>
          <w:iCs/>
          <w:color w:val="000000"/>
          <w:sz w:val="28"/>
          <w:szCs w:val="28"/>
          <w:lang w:eastAsia="ru-RU"/>
        </w:rPr>
        <w:t>повага один до одного;</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 послідовність висловлення думки;</w:t>
      </w:r>
    </w:p>
    <w:p w:rsidR="00976059" w:rsidRPr="003F60CB" w:rsidRDefault="00976059" w:rsidP="00976059">
      <w:pPr>
        <w:shd w:val="clear" w:color="auto" w:fill="FFFFFF"/>
        <w:autoSpaceDE w:val="0"/>
        <w:autoSpaceDN w:val="0"/>
        <w:adjustRightInd w:val="0"/>
        <w:ind w:firstLine="709"/>
        <w:contextualSpacing/>
        <w:jc w:val="both"/>
        <w:rPr>
          <w:i/>
          <w:iCs/>
          <w:color w:val="000000"/>
          <w:sz w:val="28"/>
          <w:szCs w:val="28"/>
          <w:lang w:eastAsia="ru-RU"/>
        </w:rPr>
      </w:pPr>
      <w:r w:rsidRPr="003F60CB">
        <w:rPr>
          <w:color w:val="000000"/>
          <w:sz w:val="28"/>
          <w:szCs w:val="28"/>
          <w:lang w:val="ru-RU" w:eastAsia="ru-RU"/>
        </w:rPr>
        <w:t xml:space="preserve">- </w:t>
      </w:r>
      <w:r w:rsidRPr="003F60CB">
        <w:rPr>
          <w:i/>
          <w:iCs/>
          <w:color w:val="000000"/>
          <w:sz w:val="28"/>
          <w:szCs w:val="28"/>
          <w:lang w:eastAsia="ru-RU"/>
        </w:rPr>
        <w:t>толерантність до іншої думки;</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w:t>
      </w:r>
      <w:r w:rsidRPr="003F60CB">
        <w:rPr>
          <w:color w:val="000000"/>
          <w:sz w:val="28"/>
          <w:szCs w:val="28"/>
          <w:lang w:eastAsia="ru-RU"/>
        </w:rPr>
        <w:t xml:space="preserve"> </w:t>
      </w:r>
      <w:r w:rsidRPr="003F60CB">
        <w:rPr>
          <w:i/>
          <w:iCs/>
          <w:color w:val="000000"/>
          <w:sz w:val="28"/>
          <w:szCs w:val="28"/>
          <w:lang w:eastAsia="ru-RU"/>
        </w:rPr>
        <w:t>вміння слухати один одного.</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навести приклад робочої атмосфери в класі.</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lang w:val="ru-RU" w:eastAsia="ru-RU"/>
        </w:rPr>
      </w:pPr>
    </w:p>
    <w:p w:rsidR="00976059" w:rsidRPr="003F60CB" w:rsidRDefault="00976059" w:rsidP="0097605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val="ru-RU" w:eastAsia="ru-RU"/>
        </w:rPr>
        <w:t xml:space="preserve">6. </w:t>
      </w:r>
      <w:r w:rsidRPr="003F60CB">
        <w:rPr>
          <w:color w:val="000000"/>
          <w:sz w:val="28"/>
          <w:szCs w:val="28"/>
          <w:lang w:eastAsia="ru-RU"/>
        </w:rPr>
        <w:t>Дати вказівки, слідкувати за тим, чи всі члени груп виконують свої обов’язки.</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Учитель постійно переходить від групи до групи і бачить, хто що робить у групі. Це вимагає відповідальності від учнів і дає вчителеві нагоду втручатися в групові дії, коли потрібно.</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7.  </w:t>
      </w:r>
      <w:r w:rsidRPr="003F60CB">
        <w:rPr>
          <w:color w:val="000000"/>
          <w:sz w:val="28"/>
          <w:szCs w:val="28"/>
          <w:lang w:eastAsia="ru-RU"/>
        </w:rPr>
        <w:t>Слухати дискусії, ставити запитання, де потрібно, допомагати.</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lang w:val="ru-RU" w:eastAsia="ru-RU"/>
        </w:rPr>
      </w:pP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8. </w:t>
      </w:r>
      <w:r w:rsidRPr="003F60CB">
        <w:rPr>
          <w:color w:val="000000"/>
          <w:sz w:val="28"/>
          <w:szCs w:val="28"/>
          <w:lang w:eastAsia="ru-RU"/>
        </w:rPr>
        <w:t>Допомагати зрозуміти навчальний матеріал.</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lang w:val="ru-RU" w:eastAsia="ru-RU"/>
        </w:rPr>
      </w:pP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9.  </w:t>
      </w:r>
      <w:r w:rsidRPr="003F60CB">
        <w:rPr>
          <w:color w:val="000000"/>
          <w:sz w:val="28"/>
          <w:szCs w:val="28"/>
          <w:lang w:eastAsia="ru-RU"/>
        </w:rPr>
        <w:t xml:space="preserve">Допомагати учням в оцінці ними самими їхньої роботи, з’ясувати, чи д осяг </w:t>
      </w:r>
      <w:r w:rsidRPr="003F60CB">
        <w:rPr>
          <w:color w:val="000000"/>
          <w:sz w:val="28"/>
          <w:szCs w:val="28"/>
          <w:lang w:val="ru-RU" w:eastAsia="ru-RU"/>
        </w:rPr>
        <w:t xml:space="preserve">л и </w:t>
      </w:r>
      <w:r w:rsidRPr="003F60CB">
        <w:rPr>
          <w:color w:val="000000"/>
          <w:sz w:val="28"/>
          <w:szCs w:val="28"/>
          <w:lang w:eastAsia="ru-RU"/>
        </w:rPr>
        <w:t>вони мети, підказати, як можна поліпшити результати своєї праці?</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lang w:val="ru-RU" w:eastAsia="ru-RU"/>
        </w:rPr>
      </w:pPr>
    </w:p>
    <w:p w:rsidR="00976059" w:rsidRPr="003F60CB" w:rsidRDefault="00976059" w:rsidP="00976059">
      <w:pPr>
        <w:numPr>
          <w:ilvl w:val="0"/>
          <w:numId w:val="17"/>
        </w:num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Оцінити результати роботи групи та внесок кожного у реалізацію про</w:t>
      </w:r>
      <w:r w:rsidRPr="003F60CB">
        <w:rPr>
          <w:color w:val="000000"/>
          <w:sz w:val="28"/>
          <w:szCs w:val="28"/>
          <w:lang w:eastAsia="ru-RU"/>
        </w:rPr>
        <w:softHyphen/>
        <w:t>екту чи виконання завдання.</w:t>
      </w:r>
    </w:p>
    <w:p w:rsidR="00976059" w:rsidRPr="003F60CB" w:rsidRDefault="00976059" w:rsidP="00976059">
      <w:pPr>
        <w:shd w:val="clear" w:color="auto" w:fill="FFFFFF"/>
        <w:autoSpaceDE w:val="0"/>
        <w:autoSpaceDN w:val="0"/>
        <w:adjustRightInd w:val="0"/>
        <w:ind w:firstLine="709"/>
        <w:contextualSpacing/>
        <w:jc w:val="both"/>
        <w:rPr>
          <w:b/>
          <w:bCs/>
          <w:color w:val="000000"/>
          <w:sz w:val="28"/>
          <w:szCs w:val="28"/>
          <w:lang w:eastAsia="ru-RU"/>
        </w:rPr>
      </w:pPr>
      <w:r w:rsidRPr="003F60CB">
        <w:rPr>
          <w:b/>
          <w:bCs/>
          <w:color w:val="000000"/>
          <w:sz w:val="28"/>
          <w:szCs w:val="28"/>
          <w:lang w:eastAsia="ru-RU"/>
        </w:rPr>
        <w:t>ОЦІНЮВАННЯ ГРУПОВОЇ ПРАЦІ</w:t>
      </w:r>
    </w:p>
    <w:p w:rsidR="00976059" w:rsidRPr="003F60CB" w:rsidRDefault="00976059" w:rsidP="00976059">
      <w:pPr>
        <w:shd w:val="clear" w:color="auto" w:fill="FFFFFF"/>
        <w:autoSpaceDE w:val="0"/>
        <w:autoSpaceDN w:val="0"/>
        <w:adjustRightInd w:val="0"/>
        <w:ind w:firstLine="709"/>
        <w:contextualSpacing/>
        <w:jc w:val="both"/>
        <w:rPr>
          <w:i/>
          <w:iCs/>
          <w:color w:val="000000"/>
          <w:sz w:val="28"/>
          <w:szCs w:val="28"/>
          <w:lang w:eastAsia="ru-RU"/>
        </w:rPr>
      </w:pPr>
      <w:r w:rsidRPr="003F60CB">
        <w:rPr>
          <w:i/>
          <w:iCs/>
          <w:color w:val="000000"/>
          <w:sz w:val="28"/>
          <w:szCs w:val="28"/>
          <w:lang w:val="ru-RU" w:eastAsia="ru-RU"/>
        </w:rPr>
        <w:t xml:space="preserve">Система </w:t>
      </w:r>
      <w:r w:rsidRPr="003F60CB">
        <w:rPr>
          <w:i/>
          <w:iCs/>
          <w:color w:val="000000"/>
          <w:sz w:val="28"/>
          <w:szCs w:val="28"/>
          <w:lang w:eastAsia="ru-RU"/>
        </w:rPr>
        <w:t xml:space="preserve">оцінювання: </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lang w:val="ru-RU" w:eastAsia="ru-RU"/>
        </w:rPr>
      </w:pPr>
      <w:r w:rsidRPr="003F60CB">
        <w:rPr>
          <w:color w:val="000000"/>
          <w:sz w:val="28"/>
          <w:szCs w:val="28"/>
          <w:lang w:eastAsia="ru-RU"/>
        </w:rPr>
        <w:t xml:space="preserve">Працював найкраще </w:t>
      </w:r>
      <w:r w:rsidRPr="003F60CB">
        <w:rPr>
          <w:color w:val="000000"/>
          <w:sz w:val="28"/>
          <w:szCs w:val="28"/>
          <w:lang w:val="ru-RU" w:eastAsia="ru-RU"/>
        </w:rPr>
        <w:t xml:space="preserve">(10-12) </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lang w:val="ru-RU" w:eastAsia="ru-RU"/>
        </w:rPr>
      </w:pPr>
      <w:r w:rsidRPr="003F60CB">
        <w:rPr>
          <w:color w:val="000000"/>
          <w:sz w:val="28"/>
          <w:szCs w:val="28"/>
          <w:lang w:eastAsia="ru-RU"/>
        </w:rPr>
        <w:t xml:space="preserve">Працював дуже добре </w:t>
      </w:r>
      <w:r w:rsidRPr="003F60CB">
        <w:rPr>
          <w:color w:val="000000"/>
          <w:sz w:val="28"/>
          <w:szCs w:val="28"/>
          <w:lang w:val="ru-RU" w:eastAsia="ru-RU"/>
        </w:rPr>
        <w:t xml:space="preserve">(8-9) </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lang w:val="ru-RU" w:eastAsia="ru-RU"/>
        </w:rPr>
      </w:pPr>
      <w:r w:rsidRPr="003F60CB">
        <w:rPr>
          <w:color w:val="000000"/>
          <w:sz w:val="28"/>
          <w:szCs w:val="28"/>
          <w:lang w:eastAsia="ru-RU"/>
        </w:rPr>
        <w:t xml:space="preserve">Працював добре </w:t>
      </w:r>
      <w:r w:rsidRPr="003F60CB">
        <w:rPr>
          <w:color w:val="000000"/>
          <w:sz w:val="28"/>
          <w:szCs w:val="28"/>
          <w:lang w:val="ru-RU" w:eastAsia="ru-RU"/>
        </w:rPr>
        <w:t xml:space="preserve">(6-7) </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lang w:val="ru-RU" w:eastAsia="ru-RU"/>
        </w:rPr>
      </w:pPr>
      <w:r w:rsidRPr="003F60CB">
        <w:rPr>
          <w:color w:val="000000"/>
          <w:sz w:val="28"/>
          <w:szCs w:val="28"/>
          <w:lang w:eastAsia="ru-RU"/>
        </w:rPr>
        <w:t xml:space="preserve">Незначний внесок у працю </w:t>
      </w:r>
      <w:r w:rsidRPr="003F60CB">
        <w:rPr>
          <w:color w:val="000000"/>
          <w:sz w:val="28"/>
          <w:szCs w:val="28"/>
          <w:lang w:val="ru-RU" w:eastAsia="ru-RU"/>
        </w:rPr>
        <w:t xml:space="preserve">(3-5) </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lang w:val="ru-RU" w:eastAsia="ru-RU"/>
        </w:rPr>
      </w:pPr>
      <w:r w:rsidRPr="003F60CB">
        <w:rPr>
          <w:color w:val="000000"/>
          <w:sz w:val="28"/>
          <w:szCs w:val="28"/>
          <w:lang w:eastAsia="ru-RU"/>
        </w:rPr>
        <w:t xml:space="preserve">Майже не працював </w:t>
      </w:r>
      <w:r w:rsidRPr="003F60CB">
        <w:rPr>
          <w:color w:val="000000"/>
          <w:sz w:val="28"/>
          <w:szCs w:val="28"/>
          <w:lang w:val="ru-RU" w:eastAsia="ru-RU"/>
        </w:rPr>
        <w:t>(1-2)</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Склад групи:</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1. _________</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2._________</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3. _________</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4. _________</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lang w:val="ru-RU" w:eastAsia="ru-RU"/>
        </w:rPr>
      </w:pPr>
      <w:r w:rsidRPr="003F60CB">
        <w:rPr>
          <w:color w:val="000000"/>
          <w:sz w:val="28"/>
          <w:szCs w:val="28"/>
          <w:lang w:val="ru-RU" w:eastAsia="ru-RU"/>
        </w:rPr>
        <w:t>5._________</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Подавав хороші ідеї, ставив додаткові запитання, щоб заохочувати мислен</w:t>
      </w:r>
      <w:r w:rsidRPr="003F60CB">
        <w:rPr>
          <w:color w:val="000000"/>
          <w:sz w:val="28"/>
          <w:szCs w:val="28"/>
          <w:lang w:eastAsia="ru-RU"/>
        </w:rPr>
        <w:softHyphen/>
        <w:t>ня товаришів.</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1-2                      3-5                      6-7                     8-9          10-12</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Допомагав іншим, підбадьорював їх (пояснював, давав поради, розповідав).</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1-2                      3-5                      6-7                     8-9          10-12</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Вміє активно працювати в групі: дотримується теми.</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1-2                      3-5                      6-7                     8-9          10-12</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Проявляє ініціативу в організації роботи групи, розподіляє завдання, вирі</w:t>
      </w:r>
      <w:r w:rsidRPr="003F60CB">
        <w:rPr>
          <w:color w:val="000000"/>
          <w:sz w:val="28"/>
          <w:szCs w:val="28"/>
          <w:lang w:eastAsia="ru-RU"/>
        </w:rPr>
        <w:softHyphen/>
        <w:t>шує, коли потрібно підвести підсумки роботи.</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1-2                      3-5                      6-7                     8-9          10-12</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Виявляє вміння кооперативної праці.</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1-2                      3-5                      6-7                     8-9          10-12</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Загальна сума балів:</w:t>
      </w:r>
    </w:p>
    <w:p w:rsidR="00976059" w:rsidRPr="003F60CB" w:rsidRDefault="00976059" w:rsidP="0097605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1-2                      3-5                      6-7                     8-9          10-12</w:t>
      </w:r>
    </w:p>
    <w:p w:rsidR="00976059" w:rsidRPr="003F60CB" w:rsidRDefault="00976059" w:rsidP="00976059">
      <w:pPr>
        <w:shd w:val="clear" w:color="auto" w:fill="FFFFFF"/>
        <w:autoSpaceDE w:val="0"/>
        <w:autoSpaceDN w:val="0"/>
        <w:adjustRightInd w:val="0"/>
        <w:ind w:firstLine="709"/>
        <w:contextualSpacing/>
        <w:jc w:val="both"/>
        <w:rPr>
          <w:color w:val="000000"/>
          <w:sz w:val="28"/>
          <w:szCs w:val="28"/>
          <w:lang w:val="ru-RU"/>
        </w:rPr>
      </w:pPr>
    </w:p>
    <w:p w:rsidR="00976059" w:rsidRPr="003F60CB" w:rsidRDefault="00976059" w:rsidP="00976059">
      <w:pPr>
        <w:shd w:val="clear" w:color="auto" w:fill="FFFFFF"/>
        <w:autoSpaceDE w:val="0"/>
        <w:autoSpaceDN w:val="0"/>
        <w:adjustRightInd w:val="0"/>
        <w:ind w:firstLine="709"/>
        <w:contextualSpacing/>
        <w:jc w:val="both"/>
        <w:rPr>
          <w:b/>
          <w:sz w:val="28"/>
          <w:szCs w:val="28"/>
        </w:rPr>
      </w:pPr>
      <w:r w:rsidRPr="003F60CB">
        <w:rPr>
          <w:b/>
          <w:sz w:val="28"/>
          <w:szCs w:val="28"/>
        </w:rPr>
        <w:t>Види групових технологій.</w:t>
      </w:r>
    </w:p>
    <w:p w:rsidR="00976059" w:rsidRPr="003F60CB" w:rsidRDefault="00976059" w:rsidP="00976059">
      <w:pPr>
        <w:shd w:val="clear" w:color="auto" w:fill="FFFFFF"/>
        <w:autoSpaceDE w:val="0"/>
        <w:autoSpaceDN w:val="0"/>
        <w:adjustRightInd w:val="0"/>
        <w:ind w:firstLine="709"/>
        <w:contextualSpacing/>
        <w:jc w:val="both"/>
        <w:rPr>
          <w:sz w:val="28"/>
          <w:szCs w:val="28"/>
        </w:rPr>
      </w:pPr>
      <w:r w:rsidRPr="003F60CB">
        <w:rPr>
          <w:sz w:val="28"/>
          <w:szCs w:val="28"/>
        </w:rPr>
        <w:t xml:space="preserve"> </w:t>
      </w:r>
      <w:r w:rsidRPr="003F60CB">
        <w:rPr>
          <w:b/>
          <w:sz w:val="28"/>
          <w:szCs w:val="28"/>
        </w:rPr>
        <w:t xml:space="preserve">«Робота в трійках» </w:t>
      </w:r>
      <w:r w:rsidRPr="003F60CB">
        <w:rPr>
          <w:sz w:val="28"/>
          <w:szCs w:val="28"/>
        </w:rPr>
        <w:t>передбачає:</w:t>
      </w:r>
    </w:p>
    <w:p w:rsidR="00976059" w:rsidRPr="003F60CB" w:rsidRDefault="00976059" w:rsidP="00976059">
      <w:pPr>
        <w:numPr>
          <w:ilvl w:val="0"/>
          <w:numId w:val="22"/>
        </w:numPr>
        <w:ind w:firstLine="709"/>
        <w:contextualSpacing/>
        <w:jc w:val="both"/>
        <w:rPr>
          <w:sz w:val="28"/>
          <w:szCs w:val="28"/>
        </w:rPr>
      </w:pPr>
      <w:r w:rsidRPr="003F60CB">
        <w:rPr>
          <w:sz w:val="28"/>
          <w:szCs w:val="28"/>
        </w:rPr>
        <w:t>питання неоднозначної відповіді – чи можна вважати українську інтелігенцію поч. ХХ ст. українською елітою?</w:t>
      </w:r>
    </w:p>
    <w:p w:rsidR="00976059" w:rsidRPr="003F60CB" w:rsidRDefault="00976059" w:rsidP="00976059">
      <w:pPr>
        <w:numPr>
          <w:ilvl w:val="0"/>
          <w:numId w:val="22"/>
        </w:numPr>
        <w:ind w:firstLine="709"/>
        <w:contextualSpacing/>
        <w:jc w:val="both"/>
        <w:rPr>
          <w:sz w:val="28"/>
          <w:szCs w:val="28"/>
        </w:rPr>
      </w:pPr>
      <w:r w:rsidRPr="003F60CB">
        <w:rPr>
          <w:sz w:val="28"/>
          <w:szCs w:val="28"/>
        </w:rPr>
        <w:t>об’єднайте в трійки, розсадіть їх колом.</w:t>
      </w:r>
    </w:p>
    <w:p w:rsidR="00976059" w:rsidRPr="003F60CB" w:rsidRDefault="00976059" w:rsidP="00976059">
      <w:pPr>
        <w:numPr>
          <w:ilvl w:val="0"/>
          <w:numId w:val="22"/>
        </w:numPr>
        <w:ind w:firstLine="709"/>
        <w:contextualSpacing/>
        <w:jc w:val="both"/>
        <w:rPr>
          <w:sz w:val="28"/>
          <w:szCs w:val="28"/>
        </w:rPr>
      </w:pPr>
      <w:r w:rsidRPr="003F60CB">
        <w:rPr>
          <w:sz w:val="28"/>
          <w:szCs w:val="28"/>
        </w:rPr>
        <w:t>для всіх однакове завдання. Кожен має в трійці висловитися.</w:t>
      </w:r>
    </w:p>
    <w:p w:rsidR="00976059" w:rsidRPr="003F60CB" w:rsidRDefault="00976059" w:rsidP="00976059">
      <w:pPr>
        <w:numPr>
          <w:ilvl w:val="0"/>
          <w:numId w:val="22"/>
        </w:numPr>
        <w:ind w:firstLine="709"/>
        <w:contextualSpacing/>
        <w:jc w:val="both"/>
        <w:rPr>
          <w:sz w:val="28"/>
          <w:szCs w:val="28"/>
        </w:rPr>
      </w:pPr>
      <w:r w:rsidRPr="003F60CB">
        <w:rPr>
          <w:sz w:val="28"/>
          <w:szCs w:val="28"/>
        </w:rPr>
        <w:t>розрахуйте учнів від 0 до 2. о залишається, учень 1 переходить до наступної трійки за годинниковою стрілкою.</w:t>
      </w:r>
    </w:p>
    <w:p w:rsidR="00976059" w:rsidRPr="003F60CB" w:rsidRDefault="00976059" w:rsidP="00976059">
      <w:pPr>
        <w:ind w:firstLine="709"/>
        <w:contextualSpacing/>
        <w:jc w:val="both"/>
        <w:rPr>
          <w:bCs/>
          <w:sz w:val="28"/>
          <w:szCs w:val="28"/>
        </w:rPr>
      </w:pPr>
      <w:r w:rsidRPr="003F60CB">
        <w:rPr>
          <w:bCs/>
          <w:sz w:val="28"/>
          <w:szCs w:val="28"/>
        </w:rPr>
        <w:t xml:space="preserve">Цікавою є групова робота </w:t>
      </w:r>
      <w:r w:rsidRPr="003F60CB">
        <w:rPr>
          <w:b/>
          <w:bCs/>
          <w:sz w:val="28"/>
          <w:szCs w:val="28"/>
        </w:rPr>
        <w:t>«Два – чотири – всі разом»</w:t>
      </w:r>
      <w:r w:rsidRPr="003F60CB">
        <w:rPr>
          <w:bCs/>
          <w:sz w:val="28"/>
          <w:szCs w:val="28"/>
        </w:rPr>
        <w:t>. Робота учителя:</w:t>
      </w:r>
    </w:p>
    <w:p w:rsidR="00976059" w:rsidRPr="003F60CB" w:rsidRDefault="00976059" w:rsidP="00976059">
      <w:pPr>
        <w:numPr>
          <w:ilvl w:val="0"/>
          <w:numId w:val="23"/>
        </w:numPr>
        <w:ind w:firstLine="709"/>
        <w:contextualSpacing/>
        <w:jc w:val="both"/>
        <w:rPr>
          <w:sz w:val="28"/>
          <w:szCs w:val="28"/>
        </w:rPr>
      </w:pPr>
      <w:r w:rsidRPr="003F60CB">
        <w:rPr>
          <w:sz w:val="28"/>
          <w:szCs w:val="28"/>
        </w:rPr>
        <w:t>дискусійне питання – Чи був закономірним розпад Російської імперії на поч. ХХ ст.?</w:t>
      </w:r>
    </w:p>
    <w:p w:rsidR="00976059" w:rsidRPr="003F60CB" w:rsidRDefault="00976059" w:rsidP="00976059">
      <w:pPr>
        <w:numPr>
          <w:ilvl w:val="0"/>
          <w:numId w:val="23"/>
        </w:numPr>
        <w:ind w:firstLine="709"/>
        <w:contextualSpacing/>
        <w:jc w:val="both"/>
        <w:rPr>
          <w:sz w:val="28"/>
          <w:szCs w:val="28"/>
        </w:rPr>
      </w:pPr>
      <w:r w:rsidRPr="003F60CB">
        <w:rPr>
          <w:sz w:val="28"/>
          <w:szCs w:val="28"/>
        </w:rPr>
        <w:t>об’єднайте у пари з обов’язковим спільним рішенням для пари.</w:t>
      </w:r>
    </w:p>
    <w:p w:rsidR="00976059" w:rsidRPr="003F60CB" w:rsidRDefault="00976059" w:rsidP="00976059">
      <w:pPr>
        <w:numPr>
          <w:ilvl w:val="0"/>
          <w:numId w:val="23"/>
        </w:numPr>
        <w:ind w:firstLine="709"/>
        <w:contextualSpacing/>
        <w:jc w:val="both"/>
        <w:rPr>
          <w:sz w:val="28"/>
          <w:szCs w:val="28"/>
        </w:rPr>
      </w:pPr>
      <w:r w:rsidRPr="003F60CB">
        <w:rPr>
          <w:sz w:val="28"/>
          <w:szCs w:val="28"/>
        </w:rPr>
        <w:t>об’єднайте пари в четвірки з прийняттям спільного рішення.</w:t>
      </w:r>
    </w:p>
    <w:p w:rsidR="00976059" w:rsidRPr="003F60CB" w:rsidRDefault="00976059" w:rsidP="00976059">
      <w:pPr>
        <w:numPr>
          <w:ilvl w:val="0"/>
          <w:numId w:val="23"/>
        </w:numPr>
        <w:ind w:firstLine="709"/>
        <w:contextualSpacing/>
        <w:jc w:val="both"/>
        <w:rPr>
          <w:sz w:val="28"/>
          <w:szCs w:val="28"/>
        </w:rPr>
      </w:pPr>
      <w:r w:rsidRPr="003F60CB">
        <w:rPr>
          <w:sz w:val="28"/>
          <w:szCs w:val="28"/>
        </w:rPr>
        <w:t>четвірки об’єднайте в більші групи.</w:t>
      </w:r>
    </w:p>
    <w:p w:rsidR="00976059" w:rsidRPr="003F60CB" w:rsidRDefault="00976059" w:rsidP="00976059">
      <w:pPr>
        <w:numPr>
          <w:ilvl w:val="0"/>
          <w:numId w:val="23"/>
        </w:numPr>
        <w:ind w:firstLine="709"/>
        <w:contextualSpacing/>
        <w:jc w:val="both"/>
        <w:rPr>
          <w:bCs/>
          <w:sz w:val="28"/>
          <w:szCs w:val="28"/>
        </w:rPr>
      </w:pPr>
      <w:r w:rsidRPr="003F60CB">
        <w:rPr>
          <w:sz w:val="28"/>
          <w:szCs w:val="28"/>
        </w:rPr>
        <w:t>висновки.</w:t>
      </w:r>
    </w:p>
    <w:p w:rsidR="00976059" w:rsidRPr="003F60CB" w:rsidRDefault="00976059" w:rsidP="00976059">
      <w:pPr>
        <w:ind w:left="284" w:firstLine="709"/>
        <w:contextualSpacing/>
        <w:jc w:val="both"/>
        <w:rPr>
          <w:bCs/>
          <w:sz w:val="28"/>
          <w:szCs w:val="28"/>
        </w:rPr>
      </w:pPr>
      <w:r w:rsidRPr="003F60CB">
        <w:rPr>
          <w:color w:val="000000"/>
          <w:sz w:val="28"/>
          <w:szCs w:val="28"/>
          <w:lang w:eastAsia="ru-RU"/>
        </w:rPr>
        <w:t>«6</w:t>
      </w:r>
      <w:r w:rsidRPr="003F60CB">
        <w:rPr>
          <w:color w:val="000000"/>
          <w:sz w:val="28"/>
          <w:szCs w:val="28"/>
          <w:lang w:val="ru-RU" w:eastAsia="ru-RU"/>
        </w:rPr>
        <w:t>x</w:t>
      </w:r>
      <w:r w:rsidRPr="003F60CB">
        <w:rPr>
          <w:color w:val="000000"/>
          <w:sz w:val="28"/>
          <w:szCs w:val="28"/>
          <w:lang w:eastAsia="ru-RU"/>
        </w:rPr>
        <w:t>6</w:t>
      </w:r>
      <w:r w:rsidRPr="003F60CB">
        <w:rPr>
          <w:color w:val="000000"/>
          <w:sz w:val="28"/>
          <w:szCs w:val="28"/>
          <w:lang w:val="ru-RU" w:eastAsia="ru-RU"/>
        </w:rPr>
        <w:t>x</w:t>
      </w:r>
      <w:r w:rsidRPr="003F60CB">
        <w:rPr>
          <w:color w:val="000000"/>
          <w:sz w:val="28"/>
          <w:szCs w:val="28"/>
          <w:lang w:eastAsia="ru-RU"/>
        </w:rPr>
        <w:t>6» – вид дискусії, завдяки якому велика кількість учнів за короткий термін має можливість обговорити якесь запитан</w:t>
      </w:r>
      <w:r w:rsidRPr="003F60CB">
        <w:rPr>
          <w:color w:val="000000"/>
          <w:sz w:val="28"/>
          <w:szCs w:val="28"/>
          <w:lang w:eastAsia="ru-RU"/>
        </w:rPr>
        <w:softHyphen/>
        <w:t xml:space="preserve">ня чи висловити особисту думку більшості учасників дискусії. У шести групах (у кожній по шість учнів), протягом </w:t>
      </w:r>
      <w:r w:rsidRPr="003F60CB">
        <w:rPr>
          <w:color w:val="000000"/>
          <w:sz w:val="28"/>
          <w:szCs w:val="28"/>
          <w:lang w:val="ru-RU" w:eastAsia="ru-RU"/>
        </w:rPr>
        <w:t xml:space="preserve">6 </w:t>
      </w:r>
      <w:r w:rsidRPr="003F60CB">
        <w:rPr>
          <w:color w:val="000000"/>
          <w:sz w:val="28"/>
          <w:szCs w:val="28"/>
          <w:lang w:eastAsia="ru-RU"/>
        </w:rPr>
        <w:t>хвилин обговорюють проблему, потім учитель створює шість нових груп у такий спосіб, щоб у кожній з них був учасник, який працював у попередній дискусійній групі. Після цього групи висловлю</w:t>
      </w:r>
      <w:r w:rsidRPr="003F60CB">
        <w:rPr>
          <w:color w:val="000000"/>
          <w:sz w:val="28"/>
          <w:szCs w:val="28"/>
          <w:lang w:eastAsia="ru-RU"/>
        </w:rPr>
        <w:softHyphen/>
        <w:t>ються із своєю позицією з обговорюваної проблеми.</w:t>
      </w:r>
    </w:p>
    <w:p w:rsidR="00976059" w:rsidRPr="003F60CB" w:rsidRDefault="00976059" w:rsidP="00976059">
      <w:pPr>
        <w:ind w:left="284" w:firstLine="709"/>
        <w:contextualSpacing/>
        <w:jc w:val="both"/>
        <w:rPr>
          <w:color w:val="000000"/>
          <w:sz w:val="28"/>
          <w:szCs w:val="28"/>
          <w:lang w:eastAsia="ru-RU"/>
        </w:rPr>
      </w:pPr>
      <w:r w:rsidRPr="003F60CB">
        <w:rPr>
          <w:b/>
          <w:color w:val="000000"/>
          <w:sz w:val="28"/>
          <w:szCs w:val="28"/>
          <w:lang w:eastAsia="ru-RU"/>
        </w:rPr>
        <w:t>Первісні та перехресні групи</w:t>
      </w:r>
      <w:r w:rsidRPr="003F60CB">
        <w:rPr>
          <w:color w:val="000000"/>
          <w:sz w:val="28"/>
          <w:szCs w:val="28"/>
          <w:lang w:eastAsia="ru-RU"/>
        </w:rPr>
        <w:t xml:space="preserve"> </w:t>
      </w:r>
      <w:r w:rsidRPr="003F60CB">
        <w:rPr>
          <w:color w:val="000000"/>
          <w:sz w:val="28"/>
          <w:szCs w:val="28"/>
          <w:lang w:val="ru-RU" w:eastAsia="ru-RU"/>
        </w:rPr>
        <w:t xml:space="preserve">– </w:t>
      </w:r>
      <w:r w:rsidRPr="003F60CB">
        <w:rPr>
          <w:color w:val="000000"/>
          <w:sz w:val="28"/>
          <w:szCs w:val="28"/>
          <w:lang w:eastAsia="ru-RU"/>
        </w:rPr>
        <w:t>це вищий рівень кооперативного навчан</w:t>
      </w:r>
      <w:r w:rsidRPr="003F60CB">
        <w:rPr>
          <w:color w:val="000000"/>
          <w:sz w:val="28"/>
          <w:szCs w:val="28"/>
          <w:lang w:eastAsia="ru-RU"/>
        </w:rPr>
        <w:softHyphen/>
        <w:t>ня, групової роботи, яка дає змогу за короткий час ознайомити учасників з декількома важливими проблемами. Переважно перехресні групи застосову</w:t>
      </w:r>
      <w:r w:rsidRPr="003F60CB">
        <w:rPr>
          <w:color w:val="000000"/>
          <w:sz w:val="28"/>
          <w:szCs w:val="28"/>
          <w:lang w:eastAsia="ru-RU"/>
        </w:rPr>
        <w:softHyphen/>
        <w:t>ються як спосіб швидше виконати поставлене перед групою складне завдання та поширити інформацію іншим членам групи. Така форма роботи вчить учнів діяти одночасно в двох підгрупах: у первісній групі, де кожен має своє завдан</w:t>
      </w:r>
      <w:r w:rsidRPr="003F60CB">
        <w:rPr>
          <w:color w:val="000000"/>
          <w:sz w:val="28"/>
          <w:szCs w:val="28"/>
          <w:lang w:eastAsia="ru-RU"/>
        </w:rPr>
        <w:softHyphen/>
        <w:t>ня, щоб виконати загальне групове завдання, та в групі «спеціалістів», до якої входять члени різних груп, які переглядають те саме питання. Таким чином члени «спеціалізованої групи», переглянувши матеріал, повертаються до пер</w:t>
      </w:r>
      <w:r w:rsidRPr="003F60CB">
        <w:rPr>
          <w:color w:val="000000"/>
          <w:sz w:val="28"/>
          <w:szCs w:val="28"/>
          <w:lang w:eastAsia="ru-RU"/>
        </w:rPr>
        <w:softHyphen/>
        <w:t>вісної, оригінальної групи і передають їй свої висновки, навчають один одного та виконують загальне групове завдання. Наприклад, аналіз універсалів Української Центральної Ради (політичні ідеї, військо, економіка, соціальний захист тощо).</w:t>
      </w:r>
    </w:p>
    <w:p w:rsidR="00976059" w:rsidRPr="003F60CB" w:rsidRDefault="00976059" w:rsidP="00976059">
      <w:pPr>
        <w:ind w:left="284" w:firstLine="709"/>
        <w:contextualSpacing/>
        <w:jc w:val="both"/>
        <w:rPr>
          <w:b/>
          <w:bCs/>
          <w:sz w:val="28"/>
          <w:szCs w:val="28"/>
        </w:rPr>
      </w:pPr>
      <w:r w:rsidRPr="003F60CB">
        <w:rPr>
          <w:bCs/>
          <w:sz w:val="28"/>
          <w:szCs w:val="28"/>
        </w:rPr>
        <w:t>Складові групової роботи</w:t>
      </w:r>
      <w:r w:rsidRPr="003F60CB">
        <w:rPr>
          <w:b/>
          <w:bCs/>
          <w:sz w:val="28"/>
          <w:szCs w:val="28"/>
        </w:rPr>
        <w:t xml:space="preserve"> «Карусель»:</w:t>
      </w:r>
    </w:p>
    <w:p w:rsidR="00976059" w:rsidRPr="003F60CB" w:rsidRDefault="00976059" w:rsidP="00976059">
      <w:pPr>
        <w:numPr>
          <w:ilvl w:val="0"/>
          <w:numId w:val="24"/>
        </w:numPr>
        <w:ind w:firstLine="709"/>
        <w:contextualSpacing/>
        <w:jc w:val="both"/>
        <w:rPr>
          <w:sz w:val="28"/>
          <w:szCs w:val="28"/>
        </w:rPr>
      </w:pPr>
      <w:r w:rsidRPr="003F60CB">
        <w:rPr>
          <w:sz w:val="28"/>
          <w:szCs w:val="28"/>
        </w:rPr>
        <w:t>гостра проблема з неоднозначною відповіддю – дайте визначення «український націоналізм».</w:t>
      </w:r>
    </w:p>
    <w:p w:rsidR="00976059" w:rsidRPr="003F60CB" w:rsidRDefault="00976059" w:rsidP="00976059">
      <w:pPr>
        <w:numPr>
          <w:ilvl w:val="0"/>
          <w:numId w:val="24"/>
        </w:numPr>
        <w:ind w:firstLine="709"/>
        <w:contextualSpacing/>
        <w:jc w:val="both"/>
        <w:rPr>
          <w:sz w:val="28"/>
          <w:szCs w:val="28"/>
        </w:rPr>
      </w:pPr>
      <w:r w:rsidRPr="003F60CB">
        <w:rPr>
          <w:sz w:val="28"/>
          <w:szCs w:val="28"/>
        </w:rPr>
        <w:t>два кола з рухом  зовнішнього для розвитку вмінь аргументувати, повторення термінів.</w:t>
      </w:r>
    </w:p>
    <w:p w:rsidR="00976059" w:rsidRPr="003F60CB" w:rsidRDefault="00976059" w:rsidP="00976059">
      <w:pPr>
        <w:numPr>
          <w:ilvl w:val="0"/>
          <w:numId w:val="24"/>
        </w:numPr>
        <w:ind w:firstLine="709"/>
        <w:contextualSpacing/>
        <w:jc w:val="both"/>
        <w:rPr>
          <w:sz w:val="28"/>
          <w:szCs w:val="28"/>
        </w:rPr>
      </w:pPr>
      <w:r w:rsidRPr="003F60CB">
        <w:rPr>
          <w:sz w:val="28"/>
          <w:szCs w:val="28"/>
        </w:rPr>
        <w:t>учасники внутрішнього кола є прихильниками одних висновків, зовнішнього – інших.</w:t>
      </w:r>
    </w:p>
    <w:p w:rsidR="00976059" w:rsidRPr="003F60CB" w:rsidRDefault="00976059" w:rsidP="00976059">
      <w:pPr>
        <w:numPr>
          <w:ilvl w:val="0"/>
          <w:numId w:val="24"/>
        </w:numPr>
        <w:ind w:firstLine="709"/>
        <w:contextualSpacing/>
        <w:jc w:val="both"/>
        <w:rPr>
          <w:sz w:val="28"/>
          <w:szCs w:val="28"/>
        </w:rPr>
      </w:pPr>
      <w:r w:rsidRPr="003F60CB">
        <w:rPr>
          <w:sz w:val="28"/>
          <w:szCs w:val="28"/>
        </w:rPr>
        <w:t>другий варіант: учень зовнішнього кола має завдання і збирає усі відповіді для узагальнення.</w:t>
      </w:r>
    </w:p>
    <w:p w:rsidR="00976059" w:rsidRPr="003F60CB" w:rsidRDefault="00976059" w:rsidP="00976059">
      <w:pPr>
        <w:numPr>
          <w:ilvl w:val="0"/>
          <w:numId w:val="24"/>
        </w:numPr>
        <w:ind w:firstLine="709"/>
        <w:contextualSpacing/>
        <w:jc w:val="both"/>
        <w:rPr>
          <w:sz w:val="28"/>
          <w:szCs w:val="28"/>
        </w:rPr>
      </w:pPr>
      <w:r w:rsidRPr="003F60CB">
        <w:rPr>
          <w:sz w:val="28"/>
          <w:szCs w:val="28"/>
        </w:rPr>
        <w:t>третій: учні готують запитання і відповіді на карточчках, у випадку правильної відповіді, учневі віддається карточка.</w:t>
      </w:r>
    </w:p>
    <w:p w:rsidR="00976059" w:rsidRPr="003F60CB" w:rsidRDefault="00976059" w:rsidP="00976059">
      <w:pPr>
        <w:numPr>
          <w:ilvl w:val="0"/>
          <w:numId w:val="24"/>
        </w:numPr>
        <w:ind w:firstLine="709"/>
        <w:contextualSpacing/>
        <w:jc w:val="both"/>
        <w:rPr>
          <w:sz w:val="28"/>
          <w:szCs w:val="28"/>
        </w:rPr>
      </w:pPr>
      <w:r w:rsidRPr="003F60CB">
        <w:rPr>
          <w:sz w:val="28"/>
          <w:szCs w:val="28"/>
        </w:rPr>
        <w:t>висновки.</w:t>
      </w:r>
    </w:p>
    <w:p w:rsidR="00976059" w:rsidRPr="003F60CB" w:rsidRDefault="00976059" w:rsidP="00FF165F">
      <w:pPr>
        <w:ind w:firstLine="709"/>
        <w:contextualSpacing/>
        <w:jc w:val="both"/>
        <w:rPr>
          <w:sz w:val="28"/>
          <w:szCs w:val="28"/>
        </w:rPr>
      </w:pPr>
      <w:r w:rsidRPr="003F60CB">
        <w:rPr>
          <w:b/>
          <w:bCs/>
          <w:sz w:val="28"/>
          <w:szCs w:val="28"/>
        </w:rPr>
        <w:t>«Діалог»</w:t>
      </w:r>
      <w:r w:rsidRPr="003F60CB">
        <w:rPr>
          <w:sz w:val="28"/>
          <w:szCs w:val="28"/>
        </w:rPr>
        <w:t xml:space="preserve"> – спільний пошук усіма створеними в класі групами узгодженого розв’язання однієї для всіх проблеми або питання, яке відображається в заключному тексті, переліку ознак, схемі тощо. Він виключає протистояння, критику позиції тієї чи іншої групи. Вся увага зосереджена на сильних моментах у позиції інших. Після обговорення проблеми кожна група створює заключний текст, який записується до зошитів. – Риси суспільно-політичного життя Західної України на поч. ХХ ст.</w:t>
      </w:r>
    </w:p>
    <w:p w:rsidR="00976059" w:rsidRPr="003F60CB" w:rsidRDefault="00976059" w:rsidP="00FF165F">
      <w:pPr>
        <w:ind w:firstLine="709"/>
        <w:contextualSpacing/>
        <w:jc w:val="both"/>
        <w:rPr>
          <w:sz w:val="28"/>
          <w:szCs w:val="28"/>
        </w:rPr>
      </w:pPr>
      <w:r w:rsidRPr="003F60CB">
        <w:rPr>
          <w:sz w:val="28"/>
          <w:szCs w:val="28"/>
        </w:rPr>
        <w:t>Клас об’єднується у 5-6 робочих груп і групу експертів з сильних учнів. Робочі групи отримують 5-10 хв. для виконання завдання. Експерти складають свій варіант відповіді, стежать за роботою груп, за часом. По завершенні роботи представники з усіх груп на дошці або аркушах паперу роблять записи і по черзі доповідають. Експерти фіксують спільні погляди і пропонують узагальнену відповідь. Групи обговорюють і доповнюють її. До зошитів занотовується кінцевий варіант.</w:t>
      </w:r>
    </w:p>
    <w:p w:rsidR="00976059" w:rsidRPr="003F60CB" w:rsidRDefault="00976059" w:rsidP="00FF165F">
      <w:pPr>
        <w:ind w:firstLine="709"/>
        <w:contextualSpacing/>
        <w:jc w:val="both"/>
        <w:rPr>
          <w:sz w:val="28"/>
          <w:szCs w:val="28"/>
        </w:rPr>
      </w:pPr>
      <w:r w:rsidRPr="003F60CB">
        <w:rPr>
          <w:b/>
          <w:bCs/>
          <w:sz w:val="28"/>
          <w:szCs w:val="28"/>
        </w:rPr>
        <w:t xml:space="preserve">«Синтез думок» </w:t>
      </w:r>
      <w:r w:rsidRPr="003F60CB">
        <w:rPr>
          <w:bCs/>
          <w:sz w:val="28"/>
          <w:szCs w:val="28"/>
        </w:rPr>
        <w:t>м</w:t>
      </w:r>
      <w:r w:rsidRPr="003F60CB">
        <w:rPr>
          <w:sz w:val="28"/>
          <w:szCs w:val="28"/>
        </w:rPr>
        <w:t>ає аналогічну з діалогом початкову фазу, але групи не роблять запису на дошці, а передають свої узагальнюючі записи в інші групи по колу. Ті додають своє і підкреслюють те, з чим не погоджуються. Опрацьовані таким чином аркуші передаються експертам, які також їх доповнюють і оголошують останній варіант, який обговорюється всім класом.</w:t>
      </w:r>
    </w:p>
    <w:p w:rsidR="00976059" w:rsidRPr="003F60CB" w:rsidRDefault="00976059" w:rsidP="00FF165F">
      <w:pPr>
        <w:ind w:firstLine="709"/>
        <w:contextualSpacing/>
        <w:jc w:val="both"/>
        <w:rPr>
          <w:sz w:val="28"/>
          <w:szCs w:val="28"/>
        </w:rPr>
      </w:pPr>
      <w:r w:rsidRPr="003F60CB">
        <w:rPr>
          <w:b/>
          <w:bCs/>
          <w:sz w:val="28"/>
          <w:szCs w:val="28"/>
        </w:rPr>
        <w:t xml:space="preserve">«Спільний проект» </w:t>
      </w:r>
      <w:r w:rsidRPr="003F60CB">
        <w:rPr>
          <w:bCs/>
          <w:sz w:val="28"/>
          <w:szCs w:val="28"/>
        </w:rPr>
        <w:t>передбачає р</w:t>
      </w:r>
      <w:r w:rsidRPr="003F60CB">
        <w:rPr>
          <w:sz w:val="28"/>
          <w:szCs w:val="28"/>
        </w:rPr>
        <w:t>озв’язання всіма групами в класі однієї проблеми, але кожна розглядає її певний аспект – Риси  економічного, політичного і культурного життя Західної України на поч. ХХ ст. (поділ згідно назви). По завершенні роботи кожна група звітує і на дошці записує свої висновки, які є частиною тексту (можливі рецензії).</w:t>
      </w:r>
    </w:p>
    <w:p w:rsidR="00976059" w:rsidRPr="003F60CB" w:rsidRDefault="00976059" w:rsidP="00FF165F">
      <w:pPr>
        <w:ind w:firstLine="709"/>
        <w:contextualSpacing/>
        <w:jc w:val="both"/>
        <w:rPr>
          <w:sz w:val="28"/>
          <w:szCs w:val="28"/>
        </w:rPr>
      </w:pPr>
      <w:r w:rsidRPr="003F60CB">
        <w:rPr>
          <w:bCs/>
          <w:sz w:val="28"/>
          <w:szCs w:val="28"/>
        </w:rPr>
        <w:t>У</w:t>
      </w:r>
      <w:r w:rsidRPr="003F60CB">
        <w:rPr>
          <w:b/>
          <w:bCs/>
          <w:sz w:val="28"/>
          <w:szCs w:val="28"/>
        </w:rPr>
        <w:t xml:space="preserve"> «Пошуці інформації»</w:t>
      </w:r>
      <w:r w:rsidRPr="003F60CB">
        <w:rPr>
          <w:sz w:val="28"/>
          <w:szCs w:val="28"/>
        </w:rPr>
        <w:t xml:space="preserve"> для груп розробляються запитання, відповіді, на які можна знайти в різних джерелах інформації (з роздаткового матеріалу, джерел, підручників, довідкових виданнях, комп’ютера). Кожна група отримує запитання по темі уроку, визначається час на їх виконання, по закінченні заслуховуються повідомлення кожної групи. – Утворення Української Центральної Ради? Гетьманат – диктатура чи традиція? Така технологія використовується на лабораторних і практичних заняттях з історії.</w:t>
      </w:r>
    </w:p>
    <w:p w:rsidR="00976059" w:rsidRPr="003F60CB" w:rsidRDefault="00976059" w:rsidP="00FF165F">
      <w:pPr>
        <w:ind w:firstLine="709"/>
        <w:contextualSpacing/>
        <w:jc w:val="both"/>
        <w:rPr>
          <w:sz w:val="28"/>
          <w:szCs w:val="28"/>
        </w:rPr>
      </w:pPr>
      <w:r w:rsidRPr="003F60CB">
        <w:rPr>
          <w:b/>
          <w:bCs/>
          <w:sz w:val="28"/>
          <w:szCs w:val="28"/>
        </w:rPr>
        <w:t xml:space="preserve">«Коло ідей» </w:t>
      </w:r>
      <w:r w:rsidRPr="003F60CB">
        <w:rPr>
          <w:bCs/>
          <w:sz w:val="28"/>
          <w:szCs w:val="28"/>
        </w:rPr>
        <w:t>організовують д</w:t>
      </w:r>
      <w:r w:rsidRPr="003F60CB">
        <w:rPr>
          <w:sz w:val="28"/>
          <w:szCs w:val="28"/>
        </w:rPr>
        <w:t xml:space="preserve">ля вирішення гострих суперечливих питань (Причини поразки Української революції), створення списку ідей та залучення всіх учнів до обговорення поставленого завдання. Усі групи мають виконувати одне і те саме завдання, яке складається з декількох питань, які групи представляють по черзі. Кожна група озвучує той аспект, над яким працювала. Під час обговорення теми на дошці записуються зазначені ідеї, потім доходять до спільного висновку. </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b/>
          <w:bCs/>
          <w:color w:val="000000"/>
          <w:sz w:val="28"/>
          <w:szCs w:val="28"/>
          <w:lang w:eastAsia="ru-RU"/>
        </w:rPr>
        <w:t>«Концентричні кола» - це о</w:t>
      </w:r>
      <w:r w:rsidRPr="003F60CB">
        <w:rPr>
          <w:color w:val="000000"/>
          <w:sz w:val="28"/>
          <w:szCs w:val="28"/>
          <w:lang w:eastAsia="ru-RU"/>
        </w:rPr>
        <w:t>бговорення проблеми невеликою групою учнів, котру залучають до дискусії інші учасники. Група дискутує з визначеної теми, решта учнів слухають, а потім здійснюється обмін позицій.</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Особливість методу концентричних кіл полягає в тому, що він дає можливість залучити до обговорення якомога більшу кількість учнів кла</w:t>
      </w:r>
      <w:r w:rsidRPr="003F60CB">
        <w:rPr>
          <w:color w:val="000000"/>
          <w:sz w:val="28"/>
          <w:szCs w:val="28"/>
          <w:lang w:eastAsia="ru-RU"/>
        </w:rPr>
        <w:softHyphen/>
        <w:t>су, навіть тих, хто зазвичай не брав участі в дискусії. Концентричні кола доцільно використовувати в роботі з усіма учня</w:t>
      </w:r>
      <w:r w:rsidRPr="003F60CB">
        <w:rPr>
          <w:color w:val="000000"/>
          <w:sz w:val="28"/>
          <w:szCs w:val="28"/>
          <w:lang w:eastAsia="ru-RU"/>
        </w:rPr>
        <w:softHyphen/>
        <w:t xml:space="preserve">ми класу </w:t>
      </w:r>
      <w:r w:rsidRPr="003F60CB">
        <w:rPr>
          <w:color w:val="000000"/>
          <w:sz w:val="28"/>
          <w:szCs w:val="28"/>
          <w:lang w:val="ru-RU" w:eastAsia="ru-RU"/>
        </w:rPr>
        <w:t xml:space="preserve">(15-30 </w:t>
      </w:r>
      <w:r w:rsidRPr="003F60CB">
        <w:rPr>
          <w:color w:val="000000"/>
          <w:sz w:val="28"/>
          <w:szCs w:val="28"/>
          <w:lang w:eastAsia="ru-RU"/>
        </w:rPr>
        <w:t>учасників).</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Концентричні кола проводяться за подібною до інших видів дискусії схемою:</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Заздалегідь готуються питання, котрі виносяться на обговорення ве</w:t>
      </w:r>
      <w:r w:rsidRPr="003F60CB">
        <w:rPr>
          <w:color w:val="000000"/>
          <w:sz w:val="28"/>
          <w:szCs w:val="28"/>
          <w:lang w:eastAsia="ru-RU"/>
        </w:rPr>
        <w:softHyphen/>
        <w:t>ликої й малої групи, та спеціально облаштовується приміщення для проведення дискусії (стільці розташовують у два кола, відтак створю</w:t>
      </w:r>
      <w:r w:rsidRPr="003F60CB">
        <w:rPr>
          <w:color w:val="000000"/>
          <w:sz w:val="28"/>
          <w:szCs w:val="28"/>
          <w:lang w:eastAsia="ru-RU"/>
        </w:rPr>
        <w:softHyphen/>
        <w:t>ється простір для пересування за зовнішнім колом).</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 xml:space="preserve">Дискусія розпочинається з оголошення теми, розподілу учнів на дві </w:t>
      </w:r>
      <w:r w:rsidRPr="003F60CB">
        <w:rPr>
          <w:color w:val="000000"/>
          <w:sz w:val="28"/>
          <w:szCs w:val="28"/>
          <w:lang w:val="ru-RU" w:eastAsia="ru-RU"/>
        </w:rPr>
        <w:t xml:space="preserve">'    </w:t>
      </w:r>
      <w:r w:rsidRPr="003F60CB">
        <w:rPr>
          <w:color w:val="000000"/>
          <w:sz w:val="28"/>
          <w:szCs w:val="28"/>
          <w:lang w:eastAsia="ru-RU"/>
        </w:rPr>
        <w:t>групи. Учасники першої групи займають місце у внутрішньому колі,</w:t>
      </w:r>
    </w:p>
    <w:p w:rsidR="00976059" w:rsidRPr="003F60CB" w:rsidRDefault="00976059" w:rsidP="00FF165F">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eastAsia="ru-RU"/>
        </w:rPr>
        <w:t xml:space="preserve">а всі інші </w:t>
      </w:r>
      <w:r w:rsidRPr="003F60CB">
        <w:rPr>
          <w:color w:val="000000"/>
          <w:sz w:val="28"/>
          <w:szCs w:val="28"/>
          <w:lang w:val="ru-RU" w:eastAsia="ru-RU"/>
        </w:rPr>
        <w:t xml:space="preserve">— </w:t>
      </w:r>
      <w:r w:rsidRPr="003F60CB">
        <w:rPr>
          <w:color w:val="000000"/>
          <w:sz w:val="28"/>
          <w:szCs w:val="28"/>
          <w:lang w:eastAsia="ru-RU"/>
        </w:rPr>
        <w:t>у зовнішньому, як спостерігачі. За сигналом учителя роз</w:t>
      </w:r>
      <w:r w:rsidRPr="003F60CB">
        <w:rPr>
          <w:color w:val="000000"/>
          <w:sz w:val="28"/>
          <w:szCs w:val="28"/>
          <w:lang w:eastAsia="ru-RU"/>
        </w:rPr>
        <w:softHyphen/>
        <w:t>починається дискусія. Після 5—10 хвилин учні міняються місцями: ті, хто спостерігав, займають місце у внутрішньому колі й навпаки.</w:t>
      </w:r>
    </w:p>
    <w:p w:rsidR="00976059" w:rsidRPr="003F60CB" w:rsidRDefault="00976059" w:rsidP="00FF165F">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eastAsia="ru-RU"/>
        </w:rPr>
        <w:t>3.  - Після закінчення другої фази дискусії підбивають підсумки.</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За допомогою методу концентричних кіл можна провести закріплен</w:t>
      </w:r>
      <w:r w:rsidRPr="003F60CB">
        <w:rPr>
          <w:color w:val="000000"/>
          <w:sz w:val="28"/>
          <w:szCs w:val="28"/>
          <w:lang w:eastAsia="ru-RU"/>
        </w:rPr>
        <w:softHyphen/>
        <w:t xml:space="preserve">ня матеріалу з теми «Англія та Франція у </w:t>
      </w:r>
      <w:r w:rsidRPr="003F60CB">
        <w:rPr>
          <w:color w:val="000000"/>
          <w:sz w:val="28"/>
          <w:szCs w:val="28"/>
          <w:lang w:val="en-US" w:eastAsia="ru-RU"/>
        </w:rPr>
        <w:t>XIII</w:t>
      </w:r>
      <w:r w:rsidRPr="003F60CB">
        <w:rPr>
          <w:color w:val="000000"/>
          <w:sz w:val="28"/>
          <w:szCs w:val="28"/>
          <w:lang w:val="ru-RU" w:eastAsia="ru-RU"/>
        </w:rPr>
        <w:t>—</w:t>
      </w:r>
      <w:r w:rsidRPr="003F60CB">
        <w:rPr>
          <w:color w:val="000000"/>
          <w:sz w:val="28"/>
          <w:szCs w:val="28"/>
          <w:lang w:val="en-US" w:eastAsia="ru-RU"/>
        </w:rPr>
        <w:t>XIV</w:t>
      </w:r>
      <w:r w:rsidRPr="003F60CB">
        <w:rPr>
          <w:color w:val="000000"/>
          <w:sz w:val="28"/>
          <w:szCs w:val="28"/>
          <w:lang w:val="ru-RU" w:eastAsia="ru-RU"/>
        </w:rPr>
        <w:t xml:space="preserve"> ст.». </w:t>
      </w:r>
      <w:r w:rsidRPr="003F60CB">
        <w:rPr>
          <w:color w:val="000000"/>
          <w:sz w:val="28"/>
          <w:szCs w:val="28"/>
          <w:lang w:eastAsia="ru-RU"/>
        </w:rPr>
        <w:t>Після пояснення нового матеріалу учням пропонується розв'язати таке питання: «Парла</w:t>
      </w:r>
      <w:r w:rsidRPr="003F60CB">
        <w:rPr>
          <w:color w:val="000000"/>
          <w:sz w:val="28"/>
          <w:szCs w:val="28"/>
          <w:lang w:eastAsia="ru-RU"/>
        </w:rPr>
        <w:softHyphen/>
        <w:t xml:space="preserve">мент в Англії та Генеральні штати у Франції </w:t>
      </w:r>
      <w:r w:rsidRPr="003F60CB">
        <w:rPr>
          <w:color w:val="000000"/>
          <w:sz w:val="28"/>
          <w:szCs w:val="28"/>
          <w:lang w:val="ru-RU" w:eastAsia="ru-RU"/>
        </w:rPr>
        <w:t xml:space="preserve">— </w:t>
      </w:r>
      <w:r w:rsidRPr="003F60CB">
        <w:rPr>
          <w:color w:val="000000"/>
          <w:sz w:val="28"/>
          <w:szCs w:val="28"/>
          <w:lang w:eastAsia="ru-RU"/>
        </w:rPr>
        <w:t>причина чи наслідок цент</w:t>
      </w:r>
      <w:r w:rsidRPr="003F60CB">
        <w:rPr>
          <w:color w:val="000000"/>
          <w:sz w:val="28"/>
          <w:szCs w:val="28"/>
          <w:lang w:eastAsia="ru-RU"/>
        </w:rPr>
        <w:softHyphen/>
        <w:t>ралізації?» Школярам пропонується визначитись з аргументами на ко</w:t>
      </w:r>
      <w:r w:rsidRPr="003F60CB">
        <w:rPr>
          <w:color w:val="000000"/>
          <w:sz w:val="28"/>
          <w:szCs w:val="28"/>
          <w:lang w:eastAsia="ru-RU"/>
        </w:rPr>
        <w:softHyphen/>
        <w:t xml:space="preserve">ристь того чи Іншого положення і записати свої думки в зошиті у дві колонки. У першу «за» </w:t>
      </w:r>
      <w:r w:rsidRPr="003F60CB">
        <w:rPr>
          <w:color w:val="000000"/>
          <w:sz w:val="28"/>
          <w:szCs w:val="28"/>
          <w:lang w:val="ru-RU" w:eastAsia="ru-RU"/>
        </w:rPr>
        <w:t xml:space="preserve">— </w:t>
      </w:r>
      <w:r w:rsidRPr="003F60CB">
        <w:rPr>
          <w:color w:val="000000"/>
          <w:sz w:val="28"/>
          <w:szCs w:val="28"/>
          <w:lang w:eastAsia="ru-RU"/>
        </w:rPr>
        <w:t>аргументи, що підтверджують тезу: виникнення парламенту та Генеральних штатів сприяло централізації (англійський парламент, як і Генеральні штати у Франції, встановлювали збори та по</w:t>
      </w:r>
      <w:r w:rsidRPr="003F60CB">
        <w:rPr>
          <w:color w:val="000000"/>
          <w:sz w:val="28"/>
          <w:szCs w:val="28"/>
          <w:lang w:eastAsia="ru-RU"/>
        </w:rPr>
        <w:softHyphen/>
        <w:t xml:space="preserve">датки, приймали закони, таким чином у державах створювався єдиний станово-представницький орган управління, який створював умови для централізації держав); і «проти» </w:t>
      </w:r>
      <w:r w:rsidRPr="003F60CB">
        <w:rPr>
          <w:color w:val="000000"/>
          <w:sz w:val="28"/>
          <w:szCs w:val="28"/>
          <w:lang w:val="ru-RU" w:eastAsia="ru-RU"/>
        </w:rPr>
        <w:t xml:space="preserve">— </w:t>
      </w:r>
      <w:r w:rsidRPr="003F60CB">
        <w:rPr>
          <w:color w:val="000000"/>
          <w:sz w:val="28"/>
          <w:szCs w:val="28"/>
          <w:lang w:eastAsia="ru-RU"/>
        </w:rPr>
        <w:t xml:space="preserve">друга колонка, яка містить аргументи на підтвердження тези: парламент та Генеральні штати </w:t>
      </w:r>
      <w:r w:rsidRPr="003F60CB">
        <w:rPr>
          <w:color w:val="000000"/>
          <w:sz w:val="28"/>
          <w:szCs w:val="28"/>
          <w:lang w:val="ru-RU" w:eastAsia="ru-RU"/>
        </w:rPr>
        <w:t xml:space="preserve">— </w:t>
      </w:r>
      <w:r w:rsidRPr="003F60CB">
        <w:rPr>
          <w:color w:val="000000"/>
          <w:sz w:val="28"/>
          <w:szCs w:val="28"/>
          <w:lang w:eastAsia="ru-RU"/>
        </w:rPr>
        <w:t>наслідок цент</w:t>
      </w:r>
      <w:r w:rsidRPr="003F60CB">
        <w:rPr>
          <w:color w:val="000000"/>
          <w:sz w:val="28"/>
          <w:szCs w:val="28"/>
          <w:lang w:eastAsia="ru-RU"/>
        </w:rPr>
        <w:softHyphen/>
        <w:t>ралізації (утворення станово-представницького органу, з одного боку, бу</w:t>
      </w:r>
      <w:r w:rsidRPr="003F60CB">
        <w:rPr>
          <w:color w:val="000000"/>
          <w:sz w:val="28"/>
          <w:szCs w:val="28"/>
          <w:lang w:eastAsia="ru-RU"/>
        </w:rPr>
        <w:softHyphen/>
        <w:t>ло наслідком протистояння пап та королів, яким була необхідна підтрим</w:t>
      </w:r>
      <w:r w:rsidRPr="003F60CB">
        <w:rPr>
          <w:color w:val="000000"/>
          <w:sz w:val="28"/>
          <w:szCs w:val="28"/>
          <w:lang w:eastAsia="ru-RU"/>
        </w:rPr>
        <w:softHyphen/>
        <w:t xml:space="preserve">ка, а з іншого, </w:t>
      </w:r>
      <w:r w:rsidRPr="003F60CB">
        <w:rPr>
          <w:color w:val="000000"/>
          <w:sz w:val="28"/>
          <w:szCs w:val="28"/>
          <w:lang w:val="ru-RU" w:eastAsia="ru-RU"/>
        </w:rPr>
        <w:t xml:space="preserve">— </w:t>
      </w:r>
      <w:r w:rsidRPr="003F60CB">
        <w:rPr>
          <w:color w:val="000000"/>
          <w:sz w:val="28"/>
          <w:szCs w:val="28"/>
          <w:lang w:eastAsia="ru-RU"/>
        </w:rPr>
        <w:t>наслідок успіхів централізації та нових форм політичної активності двох станів та посилення впливу третього).</w:t>
      </w:r>
    </w:p>
    <w:p w:rsidR="00976059" w:rsidRPr="003F60CB" w:rsidRDefault="00976059" w:rsidP="00FF165F">
      <w:pPr>
        <w:ind w:firstLine="709"/>
        <w:contextualSpacing/>
        <w:jc w:val="both"/>
        <w:rPr>
          <w:color w:val="000000"/>
          <w:sz w:val="28"/>
          <w:szCs w:val="28"/>
          <w:lang w:eastAsia="ru-RU"/>
        </w:rPr>
      </w:pPr>
      <w:r w:rsidRPr="003F60CB">
        <w:rPr>
          <w:color w:val="000000"/>
          <w:sz w:val="28"/>
          <w:szCs w:val="28"/>
          <w:lang w:eastAsia="ru-RU"/>
        </w:rPr>
        <w:t>Учні утворюють два кола: внутрішнє та зовнішнє. Учні внутрішнього кола (прихильники однієї точки зору) розташовані спинами до центру, а учні зовнішнього кола (прихильники Іншої точки зору) сидять облич</w:t>
      </w:r>
      <w:r w:rsidRPr="003F60CB">
        <w:rPr>
          <w:color w:val="000000"/>
          <w:sz w:val="28"/>
          <w:szCs w:val="28"/>
          <w:lang w:eastAsia="ru-RU"/>
        </w:rPr>
        <w:softHyphen/>
        <w:t xml:space="preserve">чям до опонентів. Внутрішнє коло </w:t>
      </w:r>
      <w:r w:rsidRPr="003F60CB">
        <w:rPr>
          <w:color w:val="000000"/>
          <w:sz w:val="28"/>
          <w:szCs w:val="28"/>
          <w:lang w:val="ru-RU" w:eastAsia="ru-RU"/>
        </w:rPr>
        <w:t xml:space="preserve">— </w:t>
      </w:r>
      <w:r w:rsidRPr="003F60CB">
        <w:rPr>
          <w:color w:val="000000"/>
          <w:sz w:val="28"/>
          <w:szCs w:val="28"/>
          <w:lang w:eastAsia="ru-RU"/>
        </w:rPr>
        <w:t xml:space="preserve">нерухоме, зовнішнє </w:t>
      </w:r>
      <w:r w:rsidRPr="003F60CB">
        <w:rPr>
          <w:color w:val="000000"/>
          <w:sz w:val="28"/>
          <w:szCs w:val="28"/>
          <w:lang w:val="ru-RU" w:eastAsia="ru-RU"/>
        </w:rPr>
        <w:t xml:space="preserve">— </w:t>
      </w:r>
      <w:r w:rsidRPr="003F60CB">
        <w:rPr>
          <w:color w:val="000000"/>
          <w:sz w:val="28"/>
          <w:szCs w:val="28"/>
          <w:lang w:eastAsia="ru-RU"/>
        </w:rPr>
        <w:t>рухоме. За сигналом учителя діти зовнішнього кола пересуваються на один стілець пра</w:t>
      </w:r>
      <w:r w:rsidRPr="003F60CB">
        <w:rPr>
          <w:color w:val="000000"/>
          <w:sz w:val="28"/>
          <w:szCs w:val="28"/>
          <w:lang w:eastAsia="ru-RU"/>
        </w:rPr>
        <w:softHyphen/>
        <w:t>воруч і опиняються перед наступним партнером. Коли учні пройдуть повне коло, робота припиняється. При цьому учні у зошитах фіксують усі аргу</w:t>
      </w:r>
      <w:r w:rsidRPr="003F60CB">
        <w:rPr>
          <w:color w:val="000000"/>
          <w:sz w:val="28"/>
          <w:szCs w:val="28"/>
          <w:lang w:eastAsia="ru-RU"/>
        </w:rPr>
        <w:softHyphen/>
        <w:t>менти партнера. Таким чином, їхні аргументи постійно поповнюються.</w:t>
      </w:r>
    </w:p>
    <w:p w:rsidR="00976059" w:rsidRPr="003F60CB" w:rsidRDefault="00976059" w:rsidP="00FF165F">
      <w:pPr>
        <w:ind w:firstLine="709"/>
        <w:contextualSpacing/>
        <w:jc w:val="both"/>
        <w:rPr>
          <w:sz w:val="28"/>
          <w:szCs w:val="28"/>
        </w:rPr>
      </w:pPr>
      <w:r w:rsidRPr="003F60CB">
        <w:rPr>
          <w:b/>
          <w:bCs/>
          <w:sz w:val="28"/>
          <w:szCs w:val="28"/>
        </w:rPr>
        <w:t xml:space="preserve"> «Акваріум» </w:t>
      </w:r>
      <w:r w:rsidRPr="003F60CB">
        <w:rPr>
          <w:bCs/>
          <w:sz w:val="28"/>
          <w:szCs w:val="28"/>
        </w:rPr>
        <w:t>застосовують</w:t>
      </w:r>
      <w:r w:rsidRPr="003F60CB">
        <w:rPr>
          <w:sz w:val="28"/>
          <w:szCs w:val="28"/>
        </w:rPr>
        <w:t xml:space="preserve"> для розвитку навичок спілкування в малій групі, вдосконалення вміння дискутувати та аргументувати свою думку.</w:t>
      </w:r>
    </w:p>
    <w:p w:rsidR="00976059" w:rsidRPr="003F60CB" w:rsidRDefault="00976059" w:rsidP="00FF165F">
      <w:pPr>
        <w:ind w:firstLine="284"/>
        <w:contextualSpacing/>
        <w:jc w:val="both"/>
        <w:rPr>
          <w:sz w:val="28"/>
          <w:szCs w:val="28"/>
        </w:rPr>
      </w:pPr>
      <w:r w:rsidRPr="003F60CB">
        <w:rPr>
          <w:sz w:val="28"/>
          <w:szCs w:val="28"/>
        </w:rPr>
        <w:t>Організація роботи:</w:t>
      </w:r>
    </w:p>
    <w:p w:rsidR="00976059" w:rsidRPr="003F60CB" w:rsidRDefault="00976059" w:rsidP="00FF165F">
      <w:pPr>
        <w:numPr>
          <w:ilvl w:val="0"/>
          <w:numId w:val="26"/>
        </w:numPr>
        <w:contextualSpacing/>
        <w:jc w:val="both"/>
        <w:rPr>
          <w:sz w:val="28"/>
          <w:szCs w:val="28"/>
        </w:rPr>
      </w:pPr>
      <w:r w:rsidRPr="003F60CB">
        <w:rPr>
          <w:sz w:val="28"/>
          <w:szCs w:val="28"/>
        </w:rPr>
        <w:t>поділ учнів у групи по 4-6 осіб і ознайомлює їх з завданням.</w:t>
      </w:r>
    </w:p>
    <w:p w:rsidR="00976059" w:rsidRPr="003F60CB" w:rsidRDefault="00976059" w:rsidP="00FF165F">
      <w:pPr>
        <w:numPr>
          <w:ilvl w:val="0"/>
          <w:numId w:val="26"/>
        </w:numPr>
        <w:contextualSpacing/>
        <w:jc w:val="both"/>
        <w:rPr>
          <w:sz w:val="28"/>
          <w:szCs w:val="28"/>
        </w:rPr>
      </w:pPr>
      <w:r w:rsidRPr="003F60CB">
        <w:rPr>
          <w:sz w:val="28"/>
          <w:szCs w:val="28"/>
        </w:rPr>
        <w:t>одна з груп сідає посеред класу на відстані від інших.</w:t>
      </w:r>
    </w:p>
    <w:p w:rsidR="00976059" w:rsidRPr="003F60CB" w:rsidRDefault="00976059" w:rsidP="00FF165F">
      <w:pPr>
        <w:numPr>
          <w:ilvl w:val="0"/>
          <w:numId w:val="26"/>
        </w:numPr>
        <w:contextualSpacing/>
        <w:jc w:val="both"/>
        <w:rPr>
          <w:sz w:val="28"/>
          <w:szCs w:val="28"/>
        </w:rPr>
      </w:pPr>
      <w:r w:rsidRPr="003F60CB">
        <w:rPr>
          <w:sz w:val="28"/>
          <w:szCs w:val="28"/>
        </w:rPr>
        <w:t>ця група отримує завдання: прочитайте завдання вголос, обговоріть його в групі, використовуючи метод дискусії, за 5 хв. дійдіть спільного рішення.</w:t>
      </w:r>
    </w:p>
    <w:p w:rsidR="00976059" w:rsidRPr="003F60CB" w:rsidRDefault="00976059" w:rsidP="00FF165F">
      <w:pPr>
        <w:numPr>
          <w:ilvl w:val="0"/>
          <w:numId w:val="26"/>
        </w:numPr>
        <w:contextualSpacing/>
        <w:jc w:val="both"/>
        <w:rPr>
          <w:sz w:val="28"/>
          <w:szCs w:val="28"/>
        </w:rPr>
      </w:pPr>
      <w:r w:rsidRPr="003F60CB">
        <w:rPr>
          <w:sz w:val="28"/>
          <w:szCs w:val="28"/>
        </w:rPr>
        <w:t>ця група вголос обговорює проблему, інші слухають.</w:t>
      </w:r>
    </w:p>
    <w:p w:rsidR="00976059" w:rsidRPr="003F60CB" w:rsidRDefault="00976059" w:rsidP="00FF165F">
      <w:pPr>
        <w:numPr>
          <w:ilvl w:val="0"/>
          <w:numId w:val="26"/>
        </w:numPr>
        <w:contextualSpacing/>
        <w:jc w:val="both"/>
        <w:rPr>
          <w:sz w:val="28"/>
          <w:szCs w:val="28"/>
        </w:rPr>
      </w:pPr>
      <w:r w:rsidRPr="003F60CB">
        <w:rPr>
          <w:sz w:val="28"/>
          <w:szCs w:val="28"/>
        </w:rPr>
        <w:t>по закінченні вчитель запитує інші групи</w:t>
      </w:r>
    </w:p>
    <w:p w:rsidR="00976059" w:rsidRPr="003F60CB" w:rsidRDefault="00976059" w:rsidP="00FF165F">
      <w:pPr>
        <w:numPr>
          <w:ilvl w:val="0"/>
          <w:numId w:val="25"/>
        </w:numPr>
        <w:contextualSpacing/>
        <w:jc w:val="both"/>
        <w:rPr>
          <w:sz w:val="28"/>
          <w:szCs w:val="28"/>
        </w:rPr>
      </w:pPr>
      <w:r w:rsidRPr="003F60CB">
        <w:rPr>
          <w:sz w:val="28"/>
          <w:szCs w:val="28"/>
        </w:rPr>
        <w:t>Чи погоджуєтеся ви з думкою групи? Чи була ця думка достатньо аргументованою, доведеною? Який із аргументів є найбільш переконливий?</w:t>
      </w:r>
    </w:p>
    <w:p w:rsidR="00976059" w:rsidRPr="003F60CB" w:rsidRDefault="00976059" w:rsidP="00FF165F">
      <w:pPr>
        <w:numPr>
          <w:ilvl w:val="0"/>
          <w:numId w:val="26"/>
        </w:numPr>
        <w:contextualSpacing/>
        <w:jc w:val="both"/>
        <w:rPr>
          <w:sz w:val="28"/>
          <w:szCs w:val="28"/>
        </w:rPr>
      </w:pPr>
      <w:r w:rsidRPr="003F60CB">
        <w:rPr>
          <w:sz w:val="28"/>
          <w:szCs w:val="28"/>
        </w:rPr>
        <w:t>потім місце в центрі займає інша група і обговорює наступну ситуацію.</w:t>
      </w:r>
    </w:p>
    <w:p w:rsidR="00976059" w:rsidRPr="003F60CB" w:rsidRDefault="00976059" w:rsidP="00FF165F">
      <w:pPr>
        <w:ind w:firstLine="709"/>
        <w:contextualSpacing/>
        <w:jc w:val="both"/>
        <w:rPr>
          <w:sz w:val="28"/>
          <w:szCs w:val="28"/>
        </w:rPr>
      </w:pPr>
      <w:r w:rsidRPr="003F60CB">
        <w:rPr>
          <w:b/>
          <w:iCs/>
          <w:sz w:val="28"/>
          <w:szCs w:val="28"/>
        </w:rPr>
        <w:t>«Мікрофон»</w:t>
      </w:r>
      <w:r w:rsidRPr="003F60CB">
        <w:rPr>
          <w:sz w:val="28"/>
          <w:szCs w:val="28"/>
        </w:rPr>
        <w:t xml:space="preserve"> дає можливість кожному швидко по черзі висловитися.</w:t>
      </w:r>
    </w:p>
    <w:p w:rsidR="00976059" w:rsidRPr="003F60CB" w:rsidRDefault="00976059" w:rsidP="00FF165F">
      <w:pPr>
        <w:ind w:firstLine="284"/>
        <w:contextualSpacing/>
        <w:jc w:val="both"/>
        <w:rPr>
          <w:sz w:val="28"/>
          <w:szCs w:val="28"/>
        </w:rPr>
      </w:pPr>
      <w:r w:rsidRPr="003F60CB">
        <w:rPr>
          <w:sz w:val="28"/>
          <w:szCs w:val="28"/>
        </w:rPr>
        <w:t>Робота:</w:t>
      </w:r>
    </w:p>
    <w:p w:rsidR="00976059" w:rsidRPr="003F60CB" w:rsidRDefault="00976059" w:rsidP="00FF165F">
      <w:pPr>
        <w:numPr>
          <w:ilvl w:val="0"/>
          <w:numId w:val="27"/>
        </w:numPr>
        <w:contextualSpacing/>
        <w:jc w:val="both"/>
        <w:rPr>
          <w:sz w:val="28"/>
          <w:szCs w:val="28"/>
        </w:rPr>
      </w:pPr>
      <w:r w:rsidRPr="003F60CB">
        <w:rPr>
          <w:sz w:val="28"/>
          <w:szCs w:val="28"/>
        </w:rPr>
        <w:t>поставте запитання класу. – Роль Грушевського в діяльності УЦР.</w:t>
      </w:r>
    </w:p>
    <w:p w:rsidR="00976059" w:rsidRPr="003F60CB" w:rsidRDefault="00976059" w:rsidP="00FF165F">
      <w:pPr>
        <w:numPr>
          <w:ilvl w:val="0"/>
          <w:numId w:val="27"/>
        </w:numPr>
        <w:contextualSpacing/>
        <w:jc w:val="both"/>
        <w:rPr>
          <w:sz w:val="28"/>
          <w:szCs w:val="28"/>
        </w:rPr>
      </w:pPr>
      <w:r w:rsidRPr="003F60CB">
        <w:rPr>
          <w:sz w:val="28"/>
          <w:szCs w:val="28"/>
        </w:rPr>
        <w:t>запропонуйте у вигляді мікрофону передавати олівець, лінійку.</w:t>
      </w:r>
    </w:p>
    <w:p w:rsidR="00976059" w:rsidRPr="003F60CB" w:rsidRDefault="00976059" w:rsidP="00FF165F">
      <w:pPr>
        <w:numPr>
          <w:ilvl w:val="0"/>
          <w:numId w:val="27"/>
        </w:numPr>
        <w:contextualSpacing/>
        <w:jc w:val="both"/>
        <w:rPr>
          <w:sz w:val="28"/>
          <w:szCs w:val="28"/>
        </w:rPr>
      </w:pPr>
      <w:r w:rsidRPr="003F60CB">
        <w:rPr>
          <w:sz w:val="28"/>
          <w:szCs w:val="28"/>
        </w:rPr>
        <w:t>запропонуйте відповідати швидко до 1 хв. тому у кого мікрофон. Коли хтось відповідає, інші не мають права перебивати, викрикувати, критикувати.</w:t>
      </w:r>
    </w:p>
    <w:p w:rsidR="00976059" w:rsidRPr="003F60CB" w:rsidRDefault="00976059" w:rsidP="00FF165F">
      <w:pPr>
        <w:ind w:left="284" w:firstLine="709"/>
        <w:contextualSpacing/>
        <w:jc w:val="both"/>
        <w:rPr>
          <w:iCs/>
          <w:sz w:val="28"/>
          <w:szCs w:val="28"/>
        </w:rPr>
      </w:pPr>
      <w:r w:rsidRPr="003F60CB">
        <w:rPr>
          <w:b/>
          <w:sz w:val="28"/>
          <w:szCs w:val="28"/>
        </w:rPr>
        <w:t>«Кожен учить кожного» (Навчаючи – учусь)</w:t>
      </w:r>
      <w:r w:rsidRPr="003F60CB">
        <w:rPr>
          <w:iCs/>
          <w:sz w:val="28"/>
          <w:szCs w:val="28"/>
        </w:rPr>
        <w:t xml:space="preserve"> використовується при вивченні блоку інформації або при узагальненні та повторенні вивченого, дає можливість учням передати свої знання однокласникам.</w:t>
      </w:r>
    </w:p>
    <w:p w:rsidR="00976059" w:rsidRPr="003F60CB" w:rsidRDefault="00976059" w:rsidP="00FF165F">
      <w:pPr>
        <w:ind w:left="284"/>
        <w:contextualSpacing/>
        <w:jc w:val="both"/>
        <w:rPr>
          <w:sz w:val="28"/>
          <w:szCs w:val="28"/>
        </w:rPr>
      </w:pPr>
      <w:r w:rsidRPr="003F60CB">
        <w:rPr>
          <w:iCs/>
          <w:sz w:val="28"/>
          <w:szCs w:val="28"/>
        </w:rPr>
        <w:t>Робота:</w:t>
      </w:r>
    </w:p>
    <w:p w:rsidR="00976059" w:rsidRPr="003F60CB" w:rsidRDefault="00976059" w:rsidP="00FF165F">
      <w:pPr>
        <w:numPr>
          <w:ilvl w:val="1"/>
          <w:numId w:val="28"/>
        </w:numPr>
        <w:contextualSpacing/>
        <w:jc w:val="both"/>
        <w:rPr>
          <w:sz w:val="28"/>
          <w:szCs w:val="28"/>
        </w:rPr>
      </w:pPr>
      <w:r w:rsidRPr="003F60CB">
        <w:rPr>
          <w:sz w:val="28"/>
          <w:szCs w:val="28"/>
        </w:rPr>
        <w:t>Підготуйте картки з фактами (універсали, програмові положення партій), що стосуються теми уроку, по одній на кожного учня.</w:t>
      </w:r>
    </w:p>
    <w:p w:rsidR="00976059" w:rsidRPr="003F60CB" w:rsidRDefault="00976059" w:rsidP="00FF165F">
      <w:pPr>
        <w:numPr>
          <w:ilvl w:val="1"/>
          <w:numId w:val="28"/>
        </w:numPr>
        <w:contextualSpacing/>
        <w:jc w:val="both"/>
        <w:rPr>
          <w:sz w:val="28"/>
          <w:szCs w:val="28"/>
        </w:rPr>
      </w:pPr>
      <w:r w:rsidRPr="003F60CB">
        <w:rPr>
          <w:sz w:val="28"/>
          <w:szCs w:val="28"/>
        </w:rPr>
        <w:t>Роздайте по одній картці на кожного.</w:t>
      </w:r>
    </w:p>
    <w:p w:rsidR="00976059" w:rsidRPr="003F60CB" w:rsidRDefault="00976059" w:rsidP="00FF165F">
      <w:pPr>
        <w:numPr>
          <w:ilvl w:val="1"/>
          <w:numId w:val="28"/>
        </w:numPr>
        <w:contextualSpacing/>
        <w:jc w:val="both"/>
        <w:rPr>
          <w:sz w:val="28"/>
          <w:szCs w:val="28"/>
        </w:rPr>
      </w:pPr>
      <w:r w:rsidRPr="003F60CB">
        <w:rPr>
          <w:sz w:val="28"/>
          <w:szCs w:val="28"/>
        </w:rPr>
        <w:t>Кілька хвилин учні читають написане, перевірте чи вони розуміють текст.</w:t>
      </w:r>
    </w:p>
    <w:p w:rsidR="00976059" w:rsidRPr="003F60CB" w:rsidRDefault="00976059" w:rsidP="00FF165F">
      <w:pPr>
        <w:numPr>
          <w:ilvl w:val="1"/>
          <w:numId w:val="28"/>
        </w:numPr>
        <w:contextualSpacing/>
        <w:jc w:val="both"/>
        <w:rPr>
          <w:sz w:val="28"/>
          <w:szCs w:val="28"/>
        </w:rPr>
      </w:pPr>
      <w:r w:rsidRPr="003F60CB">
        <w:rPr>
          <w:sz w:val="28"/>
          <w:szCs w:val="28"/>
        </w:rPr>
        <w:t>Запропонуйте їм ходити по класу і знайомити інших з своєю інформацією. Учень може спілкуватися одночасно тільки з одним учнем, завдання полягає – передати інформацію і взяти інформацію в співрозмовника.</w:t>
      </w:r>
    </w:p>
    <w:p w:rsidR="00976059" w:rsidRPr="003F60CB" w:rsidRDefault="00976059" w:rsidP="00FF165F">
      <w:pPr>
        <w:numPr>
          <w:ilvl w:val="1"/>
          <w:numId w:val="28"/>
        </w:numPr>
        <w:contextualSpacing/>
        <w:jc w:val="both"/>
        <w:rPr>
          <w:sz w:val="28"/>
          <w:szCs w:val="28"/>
        </w:rPr>
      </w:pPr>
      <w:r w:rsidRPr="003F60CB">
        <w:rPr>
          <w:sz w:val="28"/>
          <w:szCs w:val="28"/>
        </w:rPr>
        <w:t>Учень має спілкуватися з максимальною кількістю однокласників.</w:t>
      </w:r>
    </w:p>
    <w:p w:rsidR="00976059" w:rsidRPr="003F60CB" w:rsidRDefault="00976059" w:rsidP="00FF165F">
      <w:pPr>
        <w:numPr>
          <w:ilvl w:val="1"/>
          <w:numId w:val="28"/>
        </w:numPr>
        <w:contextualSpacing/>
        <w:jc w:val="both"/>
        <w:rPr>
          <w:sz w:val="28"/>
          <w:szCs w:val="28"/>
        </w:rPr>
      </w:pPr>
      <w:r w:rsidRPr="003F60CB">
        <w:rPr>
          <w:sz w:val="28"/>
          <w:szCs w:val="28"/>
        </w:rPr>
        <w:t>Після роботи учні мають максимально відтворити почуте. Проаналізуйте і узагальніть отримані ними знання.</w:t>
      </w:r>
    </w:p>
    <w:p w:rsidR="00976059" w:rsidRPr="003F60CB" w:rsidRDefault="00976059" w:rsidP="00FF165F">
      <w:pPr>
        <w:ind w:firstLine="709"/>
        <w:contextualSpacing/>
        <w:jc w:val="both"/>
        <w:rPr>
          <w:sz w:val="28"/>
          <w:szCs w:val="28"/>
        </w:rPr>
      </w:pPr>
      <w:r w:rsidRPr="003F60CB">
        <w:rPr>
          <w:b/>
          <w:bCs/>
          <w:sz w:val="28"/>
          <w:szCs w:val="28"/>
        </w:rPr>
        <w:t xml:space="preserve">«Ажурна пилка» </w:t>
      </w:r>
      <w:r w:rsidRPr="003F60CB">
        <w:rPr>
          <w:bCs/>
          <w:sz w:val="28"/>
          <w:szCs w:val="28"/>
        </w:rPr>
        <w:t xml:space="preserve">застосовується </w:t>
      </w:r>
      <w:r w:rsidRPr="003F60CB">
        <w:rPr>
          <w:sz w:val="28"/>
          <w:szCs w:val="28"/>
        </w:rPr>
        <w:t>для засвоєння великої кількості інформації за короткий проміжок часу (може замінити лекцію). Заохочує учнів допомагати один одному, навчаючи.</w:t>
      </w:r>
    </w:p>
    <w:p w:rsidR="00976059" w:rsidRPr="003F60CB" w:rsidRDefault="00976059" w:rsidP="00FF165F">
      <w:pPr>
        <w:ind w:firstLine="284"/>
        <w:contextualSpacing/>
        <w:jc w:val="both"/>
        <w:rPr>
          <w:sz w:val="28"/>
          <w:szCs w:val="28"/>
        </w:rPr>
      </w:pPr>
      <w:r w:rsidRPr="003F60CB">
        <w:rPr>
          <w:sz w:val="28"/>
          <w:szCs w:val="28"/>
        </w:rPr>
        <w:t>Робота:</w:t>
      </w:r>
    </w:p>
    <w:p w:rsidR="00976059" w:rsidRPr="003F60CB" w:rsidRDefault="00976059" w:rsidP="00FF165F">
      <w:pPr>
        <w:numPr>
          <w:ilvl w:val="0"/>
          <w:numId w:val="29"/>
        </w:numPr>
        <w:contextualSpacing/>
        <w:jc w:val="both"/>
        <w:rPr>
          <w:sz w:val="28"/>
          <w:szCs w:val="28"/>
        </w:rPr>
      </w:pPr>
      <w:r w:rsidRPr="003F60CB">
        <w:rPr>
          <w:sz w:val="28"/>
          <w:szCs w:val="28"/>
        </w:rPr>
        <w:t>підберіть матеріал по темі уроку (Політика коренізації в Україні). Підготуйте інформаційний пакет для кожного учня (матеріали підручника, вирізки з газет, уривки з художніх творів, довідкових видань).</w:t>
      </w:r>
    </w:p>
    <w:p w:rsidR="00976059" w:rsidRPr="003F60CB" w:rsidRDefault="00976059" w:rsidP="00FF165F">
      <w:pPr>
        <w:numPr>
          <w:ilvl w:val="0"/>
          <w:numId w:val="29"/>
        </w:numPr>
        <w:contextualSpacing/>
        <w:jc w:val="both"/>
        <w:rPr>
          <w:sz w:val="28"/>
          <w:szCs w:val="28"/>
        </w:rPr>
      </w:pPr>
      <w:r w:rsidRPr="003F60CB">
        <w:rPr>
          <w:sz w:val="28"/>
          <w:szCs w:val="28"/>
        </w:rPr>
        <w:t>підготуйте таблички з кольоровими позначками, щоб учні змогли визначити завдання своєї групи. Кожен учень входитиме в дві групи – «домашню» і «експертну». У кожній домашній групі учні мають мати кольорові позначки, в експертній – однакові.</w:t>
      </w:r>
    </w:p>
    <w:p w:rsidR="00976059" w:rsidRPr="003F60CB" w:rsidRDefault="00976059" w:rsidP="00FF165F">
      <w:pPr>
        <w:numPr>
          <w:ilvl w:val="0"/>
          <w:numId w:val="29"/>
        </w:numPr>
        <w:contextualSpacing/>
        <w:jc w:val="both"/>
        <w:rPr>
          <w:sz w:val="28"/>
          <w:szCs w:val="28"/>
        </w:rPr>
      </w:pPr>
      <w:r w:rsidRPr="003F60CB">
        <w:rPr>
          <w:sz w:val="28"/>
          <w:szCs w:val="28"/>
        </w:rPr>
        <w:t>поділіть учнів по домашніх групах, дайте їм завдання, нехай вони опрацьовують її, запам’ятають для передачі іншим.</w:t>
      </w:r>
    </w:p>
    <w:p w:rsidR="00976059" w:rsidRPr="003F60CB" w:rsidRDefault="00976059" w:rsidP="00FF165F">
      <w:pPr>
        <w:numPr>
          <w:ilvl w:val="0"/>
          <w:numId w:val="29"/>
        </w:numPr>
        <w:contextualSpacing/>
        <w:jc w:val="both"/>
        <w:rPr>
          <w:sz w:val="28"/>
          <w:szCs w:val="28"/>
        </w:rPr>
      </w:pPr>
      <w:r w:rsidRPr="003F60CB">
        <w:rPr>
          <w:sz w:val="28"/>
          <w:szCs w:val="28"/>
        </w:rPr>
        <w:t>після завершення роботи домашніх груп запропонуйте учням розійтися по своїх кольорових групах, де вони стануть експертами з певної теми (своєї часини інформації). В кожній групі має бути по одному представнику домашніх груп.</w:t>
      </w:r>
    </w:p>
    <w:p w:rsidR="00976059" w:rsidRPr="003F60CB" w:rsidRDefault="00976059" w:rsidP="00FF165F">
      <w:pPr>
        <w:numPr>
          <w:ilvl w:val="0"/>
          <w:numId w:val="29"/>
        </w:numPr>
        <w:contextualSpacing/>
        <w:jc w:val="both"/>
        <w:rPr>
          <w:sz w:val="28"/>
          <w:szCs w:val="28"/>
        </w:rPr>
      </w:pPr>
      <w:r w:rsidRPr="003F60CB">
        <w:rPr>
          <w:sz w:val="28"/>
          <w:szCs w:val="28"/>
        </w:rPr>
        <w:t>кожна експертна група повинна прослухати представників домашніх груп і проаналізувати матеріал в цілому, провести його експертну оцінку за визначений час (20-40 хв.).</w:t>
      </w:r>
    </w:p>
    <w:p w:rsidR="00976059" w:rsidRPr="003F60CB" w:rsidRDefault="00976059" w:rsidP="00FF165F">
      <w:pPr>
        <w:numPr>
          <w:ilvl w:val="0"/>
          <w:numId w:val="29"/>
        </w:numPr>
        <w:contextualSpacing/>
        <w:jc w:val="both"/>
        <w:rPr>
          <w:sz w:val="28"/>
          <w:szCs w:val="28"/>
        </w:rPr>
      </w:pPr>
      <w:r w:rsidRPr="003F60CB">
        <w:rPr>
          <w:sz w:val="28"/>
          <w:szCs w:val="28"/>
        </w:rPr>
        <w:t>після завершення роботи учні повертаються «додому» і діляться отриманою в експертних групах інформацією. Тоді домашні групи остаточно узагальнюють і підсумовують матеріал.</w:t>
      </w:r>
    </w:p>
    <w:p w:rsidR="00976059" w:rsidRPr="003F60CB" w:rsidRDefault="00976059" w:rsidP="00FF165F">
      <w:pPr>
        <w:ind w:firstLine="709"/>
        <w:contextualSpacing/>
        <w:jc w:val="both"/>
        <w:rPr>
          <w:sz w:val="28"/>
          <w:szCs w:val="28"/>
        </w:rPr>
      </w:pPr>
      <w:r w:rsidRPr="003F60CB">
        <w:rPr>
          <w:b/>
          <w:bCs/>
          <w:sz w:val="28"/>
          <w:szCs w:val="28"/>
        </w:rPr>
        <w:t>«Вирішення проблем» в</w:t>
      </w:r>
      <w:r w:rsidRPr="003F60CB">
        <w:rPr>
          <w:sz w:val="28"/>
          <w:szCs w:val="28"/>
        </w:rPr>
        <w:t xml:space="preserve">икористовується для того, щоб учні самостійно вирішували проблеми та приймали колективне рішення. </w:t>
      </w:r>
    </w:p>
    <w:p w:rsidR="00976059" w:rsidRPr="003F60CB" w:rsidRDefault="00976059" w:rsidP="00FF165F">
      <w:pPr>
        <w:contextualSpacing/>
        <w:jc w:val="both"/>
        <w:rPr>
          <w:sz w:val="28"/>
          <w:szCs w:val="28"/>
        </w:rPr>
      </w:pPr>
      <w:r w:rsidRPr="003F60CB">
        <w:rPr>
          <w:sz w:val="28"/>
          <w:szCs w:val="28"/>
        </w:rPr>
        <w:t>Робота:</w:t>
      </w:r>
    </w:p>
    <w:p w:rsidR="00976059" w:rsidRPr="003F60CB" w:rsidRDefault="00976059" w:rsidP="00FF165F">
      <w:pPr>
        <w:numPr>
          <w:ilvl w:val="0"/>
          <w:numId w:val="30"/>
        </w:numPr>
        <w:contextualSpacing/>
        <w:jc w:val="both"/>
        <w:rPr>
          <w:sz w:val="28"/>
          <w:szCs w:val="28"/>
        </w:rPr>
      </w:pPr>
      <w:r w:rsidRPr="003F60CB">
        <w:rPr>
          <w:sz w:val="28"/>
          <w:szCs w:val="28"/>
        </w:rPr>
        <w:t>приготуйте для учнів проблемну ситуацію, завдання. – Голодомор 1932-1933 рр.: геноцид чи посуха?. Переконайтеся, що учні її розуміють.</w:t>
      </w:r>
    </w:p>
    <w:p w:rsidR="00976059" w:rsidRPr="003F60CB" w:rsidRDefault="00976059" w:rsidP="00FF165F">
      <w:pPr>
        <w:numPr>
          <w:ilvl w:val="0"/>
          <w:numId w:val="30"/>
        </w:numPr>
        <w:contextualSpacing/>
        <w:jc w:val="both"/>
        <w:rPr>
          <w:sz w:val="28"/>
          <w:szCs w:val="28"/>
        </w:rPr>
      </w:pPr>
      <w:r w:rsidRPr="003F60CB">
        <w:rPr>
          <w:sz w:val="28"/>
          <w:szCs w:val="28"/>
        </w:rPr>
        <w:t>об’єднайте учнів в групи. Скориставшись технологією «мозкового штурму», дайте учням можливість визначити якнайбільше шляхів її розв’язання.</w:t>
      </w:r>
    </w:p>
    <w:p w:rsidR="00976059" w:rsidRPr="003F60CB" w:rsidRDefault="00976059" w:rsidP="00FF165F">
      <w:pPr>
        <w:numPr>
          <w:ilvl w:val="0"/>
          <w:numId w:val="30"/>
        </w:numPr>
        <w:contextualSpacing/>
        <w:jc w:val="both"/>
        <w:rPr>
          <w:sz w:val="28"/>
          <w:szCs w:val="28"/>
        </w:rPr>
      </w:pPr>
      <w:r w:rsidRPr="003F60CB">
        <w:rPr>
          <w:sz w:val="28"/>
          <w:szCs w:val="28"/>
        </w:rPr>
        <w:t>разом з учнями проаналізуйте ідеї, поясніть і об’єднайте.</w:t>
      </w:r>
    </w:p>
    <w:p w:rsidR="00976059" w:rsidRPr="003F60CB" w:rsidRDefault="00976059" w:rsidP="00FF165F">
      <w:pPr>
        <w:numPr>
          <w:ilvl w:val="0"/>
          <w:numId w:val="30"/>
        </w:numPr>
        <w:contextualSpacing/>
        <w:jc w:val="both"/>
        <w:rPr>
          <w:sz w:val="28"/>
          <w:szCs w:val="28"/>
        </w:rPr>
      </w:pPr>
      <w:r w:rsidRPr="003F60CB">
        <w:rPr>
          <w:sz w:val="28"/>
          <w:szCs w:val="28"/>
        </w:rPr>
        <w:t>обговоріть можливі позитивні і негативні наслідки кожної ідеї.</w:t>
      </w:r>
    </w:p>
    <w:p w:rsidR="00976059" w:rsidRPr="003F60CB" w:rsidRDefault="00976059" w:rsidP="00FF165F">
      <w:pPr>
        <w:numPr>
          <w:ilvl w:val="0"/>
          <w:numId w:val="30"/>
        </w:numPr>
        <w:contextualSpacing/>
        <w:jc w:val="both"/>
        <w:rPr>
          <w:sz w:val="28"/>
          <w:szCs w:val="28"/>
        </w:rPr>
      </w:pPr>
      <w:r w:rsidRPr="003F60CB">
        <w:rPr>
          <w:sz w:val="28"/>
          <w:szCs w:val="28"/>
        </w:rPr>
        <w:t>виберіть найкращий варіант і проголосуйте за нього.</w:t>
      </w:r>
    </w:p>
    <w:p w:rsidR="00976059" w:rsidRPr="003F60CB" w:rsidRDefault="00976059" w:rsidP="00FF165F">
      <w:pPr>
        <w:numPr>
          <w:ilvl w:val="0"/>
          <w:numId w:val="30"/>
        </w:numPr>
        <w:contextualSpacing/>
        <w:jc w:val="both"/>
        <w:rPr>
          <w:sz w:val="28"/>
          <w:szCs w:val="28"/>
        </w:rPr>
      </w:pPr>
      <w:r w:rsidRPr="003F60CB">
        <w:rPr>
          <w:sz w:val="28"/>
          <w:szCs w:val="28"/>
        </w:rPr>
        <w:t>виберіть другий і третій варіанти як резервні.</w:t>
      </w:r>
    </w:p>
    <w:p w:rsidR="00976059" w:rsidRPr="003F60CB" w:rsidRDefault="00976059" w:rsidP="00FF165F">
      <w:pPr>
        <w:ind w:left="284"/>
        <w:contextualSpacing/>
        <w:jc w:val="both"/>
        <w:rPr>
          <w:sz w:val="28"/>
          <w:szCs w:val="28"/>
        </w:rPr>
      </w:pPr>
      <w:r w:rsidRPr="003F60CB">
        <w:rPr>
          <w:sz w:val="28"/>
          <w:szCs w:val="28"/>
        </w:rPr>
        <w:t xml:space="preserve">Етапи вирішення проблеми:  </w:t>
      </w:r>
    </w:p>
    <w:p w:rsidR="00976059" w:rsidRPr="003F60CB" w:rsidRDefault="00976059" w:rsidP="00FF165F">
      <w:pPr>
        <w:contextualSpacing/>
        <w:jc w:val="both"/>
        <w:rPr>
          <w:sz w:val="28"/>
          <w:szCs w:val="28"/>
        </w:rPr>
      </w:pPr>
      <w:r w:rsidRPr="003F60CB">
        <w:rPr>
          <w:sz w:val="28"/>
          <w:szCs w:val="28"/>
        </w:rPr>
        <w:t>- встановіть бажану мету,</w:t>
      </w:r>
    </w:p>
    <w:p w:rsidR="00976059" w:rsidRPr="003F60CB" w:rsidRDefault="00976059" w:rsidP="00FF165F">
      <w:pPr>
        <w:contextualSpacing/>
        <w:jc w:val="both"/>
        <w:rPr>
          <w:sz w:val="28"/>
          <w:szCs w:val="28"/>
        </w:rPr>
      </w:pPr>
      <w:r w:rsidRPr="003F60CB">
        <w:rPr>
          <w:sz w:val="28"/>
          <w:szCs w:val="28"/>
        </w:rPr>
        <w:t>- з’ясуйте суть проблеми,</w:t>
      </w:r>
    </w:p>
    <w:p w:rsidR="00976059" w:rsidRPr="003F60CB" w:rsidRDefault="00976059" w:rsidP="00FF165F">
      <w:pPr>
        <w:contextualSpacing/>
        <w:jc w:val="both"/>
        <w:rPr>
          <w:sz w:val="28"/>
          <w:szCs w:val="28"/>
        </w:rPr>
      </w:pPr>
      <w:r w:rsidRPr="003F60CB">
        <w:rPr>
          <w:sz w:val="28"/>
          <w:szCs w:val="28"/>
        </w:rPr>
        <w:t>- з’ясуйте важливість проблеми,</w:t>
      </w:r>
    </w:p>
    <w:p w:rsidR="00976059" w:rsidRPr="003F60CB" w:rsidRDefault="00976059" w:rsidP="00FF165F">
      <w:pPr>
        <w:contextualSpacing/>
        <w:jc w:val="both"/>
        <w:rPr>
          <w:sz w:val="28"/>
          <w:szCs w:val="28"/>
        </w:rPr>
      </w:pPr>
      <w:r w:rsidRPr="003F60CB">
        <w:rPr>
          <w:sz w:val="28"/>
          <w:szCs w:val="28"/>
        </w:rPr>
        <w:t>- обміркуйте усі можливі варіанти розв’язання,</w:t>
      </w:r>
    </w:p>
    <w:p w:rsidR="00976059" w:rsidRPr="003F60CB" w:rsidRDefault="00976059" w:rsidP="00FF165F">
      <w:pPr>
        <w:contextualSpacing/>
        <w:jc w:val="both"/>
        <w:rPr>
          <w:sz w:val="28"/>
          <w:szCs w:val="28"/>
        </w:rPr>
      </w:pPr>
      <w:r w:rsidRPr="003F60CB">
        <w:rPr>
          <w:sz w:val="28"/>
          <w:szCs w:val="28"/>
        </w:rPr>
        <w:t>- проаналізуйте наслідки, виберіть найкращий шлях подолання перешкод,</w:t>
      </w:r>
    </w:p>
    <w:p w:rsidR="00976059" w:rsidRPr="003F60CB" w:rsidRDefault="00976059" w:rsidP="00FF165F">
      <w:pPr>
        <w:contextualSpacing/>
        <w:jc w:val="both"/>
        <w:rPr>
          <w:sz w:val="28"/>
          <w:szCs w:val="28"/>
        </w:rPr>
      </w:pPr>
      <w:r w:rsidRPr="003F60CB">
        <w:rPr>
          <w:sz w:val="28"/>
          <w:szCs w:val="28"/>
        </w:rPr>
        <w:t>- виберіть можливий варіант,</w:t>
      </w:r>
    </w:p>
    <w:p w:rsidR="00976059" w:rsidRPr="003F60CB" w:rsidRDefault="00976059" w:rsidP="00FF165F">
      <w:pPr>
        <w:contextualSpacing/>
        <w:jc w:val="both"/>
        <w:rPr>
          <w:sz w:val="28"/>
          <w:szCs w:val="28"/>
        </w:rPr>
      </w:pPr>
      <w:r w:rsidRPr="003F60CB">
        <w:rPr>
          <w:sz w:val="28"/>
          <w:szCs w:val="28"/>
        </w:rPr>
        <w:t>- у випадку його неефективності виберіть інший варіант</w:t>
      </w:r>
    </w:p>
    <w:p w:rsidR="00976059" w:rsidRPr="003F60CB" w:rsidRDefault="00976059" w:rsidP="00FF165F">
      <w:pPr>
        <w:ind w:firstLine="709"/>
        <w:contextualSpacing/>
        <w:jc w:val="both"/>
        <w:rPr>
          <w:sz w:val="28"/>
          <w:szCs w:val="28"/>
        </w:rPr>
      </w:pPr>
      <w:r w:rsidRPr="003F60CB">
        <w:rPr>
          <w:b/>
          <w:bCs/>
          <w:sz w:val="28"/>
          <w:szCs w:val="28"/>
        </w:rPr>
        <w:t>«Дерево рішень»</w:t>
      </w:r>
      <w:r w:rsidRPr="003F60CB">
        <w:rPr>
          <w:sz w:val="28"/>
          <w:szCs w:val="28"/>
        </w:rPr>
        <w:t xml:space="preserve"> допомагає дітям проаналізувати і краще зрозуміти механізми прийняття складних рішень.</w:t>
      </w:r>
    </w:p>
    <w:p w:rsidR="00976059" w:rsidRPr="003F60CB" w:rsidRDefault="00976059" w:rsidP="00FF165F">
      <w:pPr>
        <w:numPr>
          <w:ilvl w:val="0"/>
          <w:numId w:val="31"/>
        </w:numPr>
        <w:contextualSpacing/>
        <w:jc w:val="both"/>
        <w:rPr>
          <w:sz w:val="28"/>
          <w:szCs w:val="28"/>
        </w:rPr>
      </w:pPr>
      <w:r w:rsidRPr="003F60CB">
        <w:rPr>
          <w:sz w:val="28"/>
          <w:szCs w:val="28"/>
        </w:rPr>
        <w:t>Виберіть проблему, що не має однозначного рішення.</w:t>
      </w:r>
    </w:p>
    <w:p w:rsidR="00976059" w:rsidRPr="003F60CB" w:rsidRDefault="00976059" w:rsidP="00FF165F">
      <w:pPr>
        <w:numPr>
          <w:ilvl w:val="0"/>
          <w:numId w:val="31"/>
        </w:numPr>
        <w:contextualSpacing/>
        <w:jc w:val="both"/>
        <w:rPr>
          <w:sz w:val="28"/>
          <w:szCs w:val="28"/>
        </w:rPr>
      </w:pPr>
      <w:r w:rsidRPr="003F60CB">
        <w:rPr>
          <w:sz w:val="28"/>
          <w:szCs w:val="28"/>
        </w:rPr>
        <w:t>Запропонуйте учням необхідну інформацію для домашнього опрацювання.</w:t>
      </w:r>
    </w:p>
    <w:p w:rsidR="00976059" w:rsidRPr="003F60CB" w:rsidRDefault="00976059" w:rsidP="00FF165F">
      <w:pPr>
        <w:numPr>
          <w:ilvl w:val="0"/>
          <w:numId w:val="31"/>
        </w:numPr>
        <w:contextualSpacing/>
        <w:jc w:val="both"/>
        <w:rPr>
          <w:sz w:val="28"/>
          <w:szCs w:val="28"/>
        </w:rPr>
      </w:pPr>
      <w:r w:rsidRPr="003F60CB">
        <w:rPr>
          <w:sz w:val="28"/>
          <w:szCs w:val="28"/>
        </w:rPr>
        <w:t>Підготуйте на дошці або роздайте усім учням зразок «Дерева рішень».</w:t>
      </w:r>
    </w:p>
    <w:p w:rsidR="00976059" w:rsidRPr="003F60CB" w:rsidRDefault="00976059" w:rsidP="00FF165F">
      <w:pPr>
        <w:numPr>
          <w:ilvl w:val="0"/>
          <w:numId w:val="31"/>
        </w:numPr>
        <w:contextualSpacing/>
        <w:jc w:val="both"/>
        <w:rPr>
          <w:sz w:val="28"/>
          <w:szCs w:val="28"/>
        </w:rPr>
      </w:pPr>
      <w:r w:rsidRPr="003F60CB">
        <w:rPr>
          <w:sz w:val="28"/>
          <w:szCs w:val="28"/>
        </w:rPr>
        <w:t>Сформулюйте проблему, її суть</w:t>
      </w:r>
    </w:p>
    <w:p w:rsidR="00976059" w:rsidRPr="003F60CB" w:rsidRDefault="00976059" w:rsidP="00FF165F">
      <w:pPr>
        <w:numPr>
          <w:ilvl w:val="0"/>
          <w:numId w:val="31"/>
        </w:numPr>
        <w:contextualSpacing/>
        <w:jc w:val="both"/>
        <w:rPr>
          <w:sz w:val="28"/>
          <w:szCs w:val="28"/>
        </w:rPr>
      </w:pPr>
      <w:r w:rsidRPr="003F60CB">
        <w:rPr>
          <w:sz w:val="28"/>
          <w:szCs w:val="28"/>
        </w:rPr>
        <w:t>шляхи і варіанти вирішення проблеми можна здійснити за допомогою «мозкового штурму». Обговоріть їх і залишіть 3-4 варіанти.</w:t>
      </w:r>
    </w:p>
    <w:p w:rsidR="00976059" w:rsidRPr="003F60CB" w:rsidRDefault="00976059" w:rsidP="00FF165F">
      <w:pPr>
        <w:numPr>
          <w:ilvl w:val="0"/>
          <w:numId w:val="31"/>
        </w:numPr>
        <w:contextualSpacing/>
        <w:jc w:val="both"/>
        <w:rPr>
          <w:sz w:val="28"/>
          <w:szCs w:val="28"/>
        </w:rPr>
      </w:pPr>
      <w:r w:rsidRPr="003F60CB">
        <w:rPr>
          <w:sz w:val="28"/>
          <w:szCs w:val="28"/>
        </w:rPr>
        <w:t>Поділіть учнів на малі групи і запропонуйте кожній з них заповнити дерево, повинна бути одна думка групи.</w:t>
      </w:r>
    </w:p>
    <w:p w:rsidR="00976059" w:rsidRPr="003F60CB" w:rsidRDefault="00976059" w:rsidP="00FF165F">
      <w:pPr>
        <w:numPr>
          <w:ilvl w:val="0"/>
          <w:numId w:val="31"/>
        </w:numPr>
        <w:contextualSpacing/>
        <w:jc w:val="both"/>
        <w:rPr>
          <w:sz w:val="28"/>
          <w:szCs w:val="28"/>
        </w:rPr>
      </w:pPr>
      <w:r w:rsidRPr="003F60CB">
        <w:rPr>
          <w:sz w:val="28"/>
          <w:szCs w:val="28"/>
        </w:rPr>
        <w:t>Кожна група пропонує своє рішення.</w:t>
      </w:r>
    </w:p>
    <w:p w:rsidR="00976059" w:rsidRPr="003F60CB" w:rsidRDefault="00976059" w:rsidP="00FF165F">
      <w:pPr>
        <w:numPr>
          <w:ilvl w:val="0"/>
          <w:numId w:val="31"/>
        </w:numPr>
        <w:contextualSpacing/>
        <w:jc w:val="both"/>
        <w:rPr>
          <w:sz w:val="28"/>
          <w:szCs w:val="28"/>
        </w:rPr>
      </w:pPr>
      <w:r w:rsidRPr="003F60CB">
        <w:rPr>
          <w:sz w:val="28"/>
          <w:szCs w:val="28"/>
        </w:rPr>
        <w:t>Шляхом голосування приймається остаточне рішення.</w:t>
      </w:r>
    </w:p>
    <w:tbl>
      <w:tblPr>
        <w:tblW w:w="0" w:type="auto"/>
        <w:tblInd w:w="2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976059" w:rsidRPr="003F60CB" w:rsidTr="00976059">
        <w:trPr>
          <w:trHeight w:val="180"/>
        </w:trPr>
        <w:tc>
          <w:tcPr>
            <w:tcW w:w="2160" w:type="dxa"/>
          </w:tcPr>
          <w:p w:rsidR="00976059" w:rsidRPr="003F60CB" w:rsidRDefault="00976059" w:rsidP="00FF165F">
            <w:pPr>
              <w:ind w:left="284"/>
              <w:contextualSpacing/>
              <w:jc w:val="both"/>
              <w:rPr>
                <w:sz w:val="28"/>
                <w:szCs w:val="28"/>
              </w:rPr>
            </w:pPr>
            <w:r w:rsidRPr="003F60CB">
              <w:rPr>
                <w:sz w:val="28"/>
                <w:szCs w:val="28"/>
              </w:rPr>
              <w:t xml:space="preserve">Проблема </w:t>
            </w:r>
          </w:p>
        </w:tc>
      </w:tr>
    </w:tbl>
    <w:p w:rsidR="00976059" w:rsidRPr="003F60CB" w:rsidRDefault="00976059" w:rsidP="00FF165F">
      <w:pPr>
        <w:ind w:firstLine="284"/>
        <w:contextualSpacing/>
        <w:jc w:val="both"/>
        <w:rPr>
          <w:b/>
          <w:bCs/>
          <w:sz w:val="28"/>
          <w:szCs w:val="28"/>
        </w:rPr>
      </w:pPr>
    </w:p>
    <w:tbl>
      <w:tblPr>
        <w:tblW w:w="0" w:type="auto"/>
        <w:tblInd w:w="283" w:type="dxa"/>
        <w:tblBorders>
          <w:top w:val="single" w:sz="4" w:space="0" w:color="auto"/>
        </w:tblBorders>
        <w:tblLook w:val="0000" w:firstRow="0" w:lastRow="0" w:firstColumn="0" w:lastColumn="0" w:noHBand="0" w:noVBand="0"/>
      </w:tblPr>
      <w:tblGrid>
        <w:gridCol w:w="1800"/>
        <w:gridCol w:w="707"/>
        <w:gridCol w:w="2160"/>
        <w:gridCol w:w="900"/>
        <w:gridCol w:w="2520"/>
      </w:tblGrid>
      <w:tr w:rsidR="00976059" w:rsidRPr="003F60CB" w:rsidTr="00976059">
        <w:trPr>
          <w:trHeight w:val="100"/>
        </w:trPr>
        <w:tc>
          <w:tcPr>
            <w:tcW w:w="1800" w:type="dxa"/>
            <w:tcBorders>
              <w:top w:val="single" w:sz="4" w:space="0" w:color="auto"/>
              <w:left w:val="single" w:sz="4" w:space="0" w:color="auto"/>
              <w:bottom w:val="single" w:sz="4" w:space="0" w:color="auto"/>
              <w:right w:val="single" w:sz="4" w:space="0" w:color="auto"/>
            </w:tcBorders>
          </w:tcPr>
          <w:p w:rsidR="00976059" w:rsidRPr="003F60CB" w:rsidRDefault="00976059" w:rsidP="00FF165F">
            <w:pPr>
              <w:contextualSpacing/>
              <w:jc w:val="both"/>
              <w:rPr>
                <w:sz w:val="28"/>
                <w:szCs w:val="28"/>
              </w:rPr>
            </w:pPr>
            <w:r w:rsidRPr="003F60CB">
              <w:rPr>
                <w:sz w:val="28"/>
                <w:szCs w:val="28"/>
              </w:rPr>
              <w:t>Рішення 1</w:t>
            </w:r>
          </w:p>
        </w:tc>
        <w:tc>
          <w:tcPr>
            <w:tcW w:w="707" w:type="dxa"/>
            <w:tcBorders>
              <w:top w:val="single" w:sz="4" w:space="0" w:color="auto"/>
              <w:left w:val="single" w:sz="4" w:space="0" w:color="auto"/>
              <w:right w:val="single" w:sz="4" w:space="0" w:color="auto"/>
            </w:tcBorders>
          </w:tcPr>
          <w:p w:rsidR="00976059" w:rsidRPr="003F60CB" w:rsidRDefault="00976059" w:rsidP="00FF165F">
            <w:pPr>
              <w:contextualSpacing/>
              <w:jc w:val="both"/>
              <w:rPr>
                <w:b/>
                <w:bCs/>
                <w:sz w:val="28"/>
                <w:szCs w:val="28"/>
              </w:rPr>
            </w:pPr>
          </w:p>
        </w:tc>
        <w:tc>
          <w:tcPr>
            <w:tcW w:w="2160" w:type="dxa"/>
            <w:tcBorders>
              <w:top w:val="single" w:sz="4" w:space="0" w:color="auto"/>
              <w:bottom w:val="single" w:sz="4" w:space="0" w:color="auto"/>
              <w:right w:val="single" w:sz="4" w:space="0" w:color="auto"/>
            </w:tcBorders>
          </w:tcPr>
          <w:p w:rsidR="00976059" w:rsidRPr="003F60CB" w:rsidRDefault="00976059" w:rsidP="00FF165F">
            <w:pPr>
              <w:contextualSpacing/>
              <w:jc w:val="both"/>
              <w:rPr>
                <w:sz w:val="28"/>
                <w:szCs w:val="28"/>
              </w:rPr>
            </w:pPr>
            <w:r w:rsidRPr="003F60CB">
              <w:rPr>
                <w:sz w:val="28"/>
                <w:szCs w:val="28"/>
              </w:rPr>
              <w:t>Рішення 2</w:t>
            </w:r>
          </w:p>
        </w:tc>
        <w:tc>
          <w:tcPr>
            <w:tcW w:w="900" w:type="dxa"/>
            <w:tcBorders>
              <w:top w:val="single" w:sz="4" w:space="0" w:color="auto"/>
              <w:right w:val="single" w:sz="4" w:space="0" w:color="auto"/>
            </w:tcBorders>
          </w:tcPr>
          <w:p w:rsidR="00976059" w:rsidRPr="003F60CB" w:rsidRDefault="00976059" w:rsidP="00FF165F">
            <w:pPr>
              <w:contextualSpacing/>
              <w:jc w:val="both"/>
              <w:rPr>
                <w:b/>
                <w:bCs/>
                <w:sz w:val="28"/>
                <w:szCs w:val="28"/>
              </w:rPr>
            </w:pPr>
          </w:p>
        </w:tc>
        <w:tc>
          <w:tcPr>
            <w:tcW w:w="2520" w:type="dxa"/>
            <w:tcBorders>
              <w:top w:val="single" w:sz="4" w:space="0" w:color="auto"/>
              <w:bottom w:val="single" w:sz="4" w:space="0" w:color="auto"/>
              <w:right w:val="single" w:sz="4" w:space="0" w:color="auto"/>
            </w:tcBorders>
          </w:tcPr>
          <w:p w:rsidR="00976059" w:rsidRPr="003F60CB" w:rsidRDefault="00976059" w:rsidP="00FF165F">
            <w:pPr>
              <w:contextualSpacing/>
              <w:jc w:val="both"/>
              <w:rPr>
                <w:sz w:val="28"/>
                <w:szCs w:val="28"/>
              </w:rPr>
            </w:pPr>
            <w:r w:rsidRPr="003F60CB">
              <w:rPr>
                <w:sz w:val="28"/>
                <w:szCs w:val="28"/>
              </w:rPr>
              <w:t>Рішення 3</w:t>
            </w:r>
          </w:p>
        </w:tc>
      </w:tr>
    </w:tbl>
    <w:p w:rsidR="00976059" w:rsidRPr="003F60CB" w:rsidRDefault="00976059" w:rsidP="00FF165F">
      <w:pPr>
        <w:ind w:firstLine="284"/>
        <w:contextualSpacing/>
        <w:jc w:val="both"/>
        <w:rPr>
          <w:b/>
          <w:bCs/>
          <w:sz w:val="28"/>
          <w:szCs w:val="28"/>
        </w:rPr>
      </w:pPr>
    </w:p>
    <w:tbl>
      <w:tblPr>
        <w:tblW w:w="0" w:type="auto"/>
        <w:tblInd w:w="283" w:type="dxa"/>
        <w:tblBorders>
          <w:top w:val="single" w:sz="4" w:space="0" w:color="auto"/>
        </w:tblBorders>
        <w:tblLook w:val="0000" w:firstRow="0" w:lastRow="0" w:firstColumn="0" w:lastColumn="0" w:noHBand="0" w:noVBand="0"/>
      </w:tblPr>
      <w:tblGrid>
        <w:gridCol w:w="1451"/>
        <w:gridCol w:w="238"/>
        <w:gridCol w:w="1362"/>
        <w:gridCol w:w="241"/>
        <w:gridCol w:w="1399"/>
        <w:gridCol w:w="265"/>
        <w:gridCol w:w="1362"/>
        <w:gridCol w:w="265"/>
        <w:gridCol w:w="1399"/>
        <w:gridCol w:w="289"/>
        <w:gridCol w:w="1362"/>
      </w:tblGrid>
      <w:tr w:rsidR="00976059" w:rsidRPr="003F60CB" w:rsidTr="00976059">
        <w:trPr>
          <w:trHeight w:val="100"/>
        </w:trPr>
        <w:tc>
          <w:tcPr>
            <w:tcW w:w="900" w:type="dxa"/>
          </w:tcPr>
          <w:p w:rsidR="00976059" w:rsidRPr="003F60CB" w:rsidRDefault="00976059" w:rsidP="00FF165F">
            <w:pPr>
              <w:contextualSpacing/>
              <w:jc w:val="both"/>
              <w:rPr>
                <w:sz w:val="28"/>
                <w:szCs w:val="28"/>
              </w:rPr>
            </w:pPr>
            <w:r w:rsidRPr="003F60CB">
              <w:rPr>
                <w:sz w:val="28"/>
                <w:szCs w:val="28"/>
              </w:rPr>
              <w:t>Позитивні наслідки</w:t>
            </w:r>
          </w:p>
        </w:tc>
        <w:tc>
          <w:tcPr>
            <w:tcW w:w="347" w:type="dxa"/>
            <w:tcBorders>
              <w:top w:val="nil"/>
              <w:right w:val="single" w:sz="4" w:space="0" w:color="auto"/>
            </w:tcBorders>
          </w:tcPr>
          <w:p w:rsidR="00976059" w:rsidRPr="003F60CB" w:rsidRDefault="00976059" w:rsidP="00FF165F">
            <w:pPr>
              <w:contextualSpacing/>
              <w:jc w:val="both"/>
              <w:rPr>
                <w:b/>
                <w:bCs/>
                <w:sz w:val="28"/>
                <w:szCs w:val="28"/>
              </w:rPr>
            </w:pPr>
          </w:p>
        </w:tc>
        <w:tc>
          <w:tcPr>
            <w:tcW w:w="900" w:type="dxa"/>
            <w:tcBorders>
              <w:top w:val="single" w:sz="4" w:space="0" w:color="auto"/>
              <w:bottom w:val="single" w:sz="4" w:space="0" w:color="auto"/>
              <w:right w:val="single" w:sz="4" w:space="0" w:color="auto"/>
            </w:tcBorders>
          </w:tcPr>
          <w:p w:rsidR="00976059" w:rsidRPr="003F60CB" w:rsidRDefault="00976059" w:rsidP="00FF165F">
            <w:pPr>
              <w:contextualSpacing/>
              <w:jc w:val="both"/>
              <w:rPr>
                <w:sz w:val="28"/>
                <w:szCs w:val="28"/>
              </w:rPr>
            </w:pPr>
            <w:r w:rsidRPr="003F60CB">
              <w:rPr>
                <w:sz w:val="28"/>
                <w:szCs w:val="28"/>
              </w:rPr>
              <w:t>негативні</w:t>
            </w:r>
          </w:p>
        </w:tc>
        <w:tc>
          <w:tcPr>
            <w:tcW w:w="360" w:type="dxa"/>
            <w:tcBorders>
              <w:top w:val="nil"/>
              <w:right w:val="single" w:sz="4" w:space="0" w:color="auto"/>
            </w:tcBorders>
          </w:tcPr>
          <w:p w:rsidR="00976059" w:rsidRPr="003F60CB" w:rsidRDefault="00976059" w:rsidP="00FF165F">
            <w:pPr>
              <w:contextualSpacing/>
              <w:jc w:val="both"/>
              <w:rPr>
                <w:b/>
                <w:bCs/>
                <w:sz w:val="28"/>
                <w:szCs w:val="28"/>
              </w:rPr>
            </w:pPr>
          </w:p>
        </w:tc>
        <w:tc>
          <w:tcPr>
            <w:tcW w:w="1080" w:type="dxa"/>
            <w:tcBorders>
              <w:top w:val="single" w:sz="4" w:space="0" w:color="auto"/>
              <w:bottom w:val="single" w:sz="4" w:space="0" w:color="auto"/>
              <w:right w:val="single" w:sz="4" w:space="0" w:color="auto"/>
            </w:tcBorders>
          </w:tcPr>
          <w:p w:rsidR="00976059" w:rsidRPr="003F60CB" w:rsidRDefault="00976059" w:rsidP="00FF165F">
            <w:pPr>
              <w:contextualSpacing/>
              <w:jc w:val="both"/>
              <w:rPr>
                <w:sz w:val="28"/>
                <w:szCs w:val="28"/>
              </w:rPr>
            </w:pPr>
            <w:r w:rsidRPr="003F60CB">
              <w:rPr>
                <w:sz w:val="28"/>
                <w:szCs w:val="28"/>
              </w:rPr>
              <w:t>позитивні</w:t>
            </w:r>
          </w:p>
        </w:tc>
        <w:tc>
          <w:tcPr>
            <w:tcW w:w="540" w:type="dxa"/>
            <w:tcBorders>
              <w:top w:val="nil"/>
              <w:right w:val="single" w:sz="4" w:space="0" w:color="auto"/>
            </w:tcBorders>
          </w:tcPr>
          <w:p w:rsidR="00976059" w:rsidRPr="003F60CB" w:rsidRDefault="00976059" w:rsidP="00FF165F">
            <w:pPr>
              <w:contextualSpacing/>
              <w:jc w:val="both"/>
              <w:rPr>
                <w:b/>
                <w:bCs/>
                <w:sz w:val="28"/>
                <w:szCs w:val="28"/>
              </w:rPr>
            </w:pPr>
          </w:p>
        </w:tc>
        <w:tc>
          <w:tcPr>
            <w:tcW w:w="900" w:type="dxa"/>
            <w:tcBorders>
              <w:top w:val="single" w:sz="4" w:space="0" w:color="auto"/>
              <w:bottom w:val="single" w:sz="4" w:space="0" w:color="auto"/>
              <w:right w:val="single" w:sz="4" w:space="0" w:color="auto"/>
            </w:tcBorders>
          </w:tcPr>
          <w:p w:rsidR="00976059" w:rsidRPr="003F60CB" w:rsidRDefault="00976059" w:rsidP="00FF165F">
            <w:pPr>
              <w:contextualSpacing/>
              <w:jc w:val="both"/>
              <w:rPr>
                <w:sz w:val="28"/>
                <w:szCs w:val="28"/>
              </w:rPr>
            </w:pPr>
            <w:r w:rsidRPr="003F60CB">
              <w:rPr>
                <w:sz w:val="28"/>
                <w:szCs w:val="28"/>
              </w:rPr>
              <w:t>негативні</w:t>
            </w:r>
          </w:p>
        </w:tc>
        <w:tc>
          <w:tcPr>
            <w:tcW w:w="540" w:type="dxa"/>
            <w:tcBorders>
              <w:top w:val="nil"/>
              <w:right w:val="single" w:sz="4" w:space="0" w:color="auto"/>
            </w:tcBorders>
          </w:tcPr>
          <w:p w:rsidR="00976059" w:rsidRPr="003F60CB" w:rsidRDefault="00976059" w:rsidP="00FF165F">
            <w:pPr>
              <w:contextualSpacing/>
              <w:jc w:val="both"/>
              <w:rPr>
                <w:b/>
                <w:bCs/>
                <w:sz w:val="28"/>
                <w:szCs w:val="28"/>
              </w:rPr>
            </w:pPr>
          </w:p>
        </w:tc>
        <w:tc>
          <w:tcPr>
            <w:tcW w:w="1080" w:type="dxa"/>
            <w:tcBorders>
              <w:top w:val="single" w:sz="4" w:space="0" w:color="auto"/>
              <w:bottom w:val="single" w:sz="4" w:space="0" w:color="auto"/>
              <w:right w:val="single" w:sz="4" w:space="0" w:color="auto"/>
            </w:tcBorders>
          </w:tcPr>
          <w:p w:rsidR="00976059" w:rsidRPr="003F60CB" w:rsidRDefault="00976059" w:rsidP="00FF165F">
            <w:pPr>
              <w:contextualSpacing/>
              <w:jc w:val="both"/>
              <w:rPr>
                <w:b/>
                <w:bCs/>
                <w:sz w:val="28"/>
                <w:szCs w:val="28"/>
              </w:rPr>
            </w:pPr>
            <w:r w:rsidRPr="003F60CB">
              <w:rPr>
                <w:sz w:val="28"/>
                <w:szCs w:val="28"/>
              </w:rPr>
              <w:t>позитивні</w:t>
            </w:r>
          </w:p>
        </w:tc>
        <w:tc>
          <w:tcPr>
            <w:tcW w:w="720" w:type="dxa"/>
            <w:tcBorders>
              <w:top w:val="nil"/>
              <w:right w:val="single" w:sz="4" w:space="0" w:color="auto"/>
            </w:tcBorders>
          </w:tcPr>
          <w:p w:rsidR="00976059" w:rsidRPr="003F60CB" w:rsidRDefault="00976059" w:rsidP="00FF165F">
            <w:pPr>
              <w:contextualSpacing/>
              <w:jc w:val="both"/>
              <w:rPr>
                <w:b/>
                <w:bCs/>
                <w:sz w:val="28"/>
                <w:szCs w:val="28"/>
              </w:rPr>
            </w:pPr>
          </w:p>
        </w:tc>
        <w:tc>
          <w:tcPr>
            <w:tcW w:w="1260" w:type="dxa"/>
            <w:tcBorders>
              <w:top w:val="single" w:sz="4" w:space="0" w:color="auto"/>
              <w:bottom w:val="single" w:sz="4" w:space="0" w:color="auto"/>
              <w:right w:val="single" w:sz="4" w:space="0" w:color="auto"/>
            </w:tcBorders>
          </w:tcPr>
          <w:p w:rsidR="00976059" w:rsidRPr="003F60CB" w:rsidRDefault="00976059" w:rsidP="00FF165F">
            <w:pPr>
              <w:contextualSpacing/>
              <w:jc w:val="both"/>
              <w:rPr>
                <w:b/>
                <w:bCs/>
                <w:sz w:val="28"/>
                <w:szCs w:val="28"/>
              </w:rPr>
            </w:pPr>
            <w:r w:rsidRPr="003F60CB">
              <w:rPr>
                <w:sz w:val="28"/>
                <w:szCs w:val="28"/>
              </w:rPr>
              <w:t>негативні</w:t>
            </w:r>
          </w:p>
        </w:tc>
      </w:tr>
    </w:tbl>
    <w:p w:rsidR="00976059" w:rsidRPr="003F60CB" w:rsidRDefault="00976059" w:rsidP="00FF165F">
      <w:pPr>
        <w:pStyle w:val="a7"/>
        <w:spacing w:after="0"/>
        <w:contextualSpacing/>
        <w:jc w:val="both"/>
        <w:rPr>
          <w:sz w:val="28"/>
          <w:szCs w:val="28"/>
          <w:lang w:val="uk-UA"/>
        </w:rPr>
      </w:pPr>
      <w:r w:rsidRPr="003F60CB">
        <w:rPr>
          <w:sz w:val="28"/>
          <w:szCs w:val="28"/>
          <w:lang w:val="uk-UA"/>
        </w:rPr>
        <w:t>Можливі теми «Отаманщина 1919-1920 рр.: джерела виникнення і тактика діяльності» або «Політична програма і стратегія ОУН у міжвоєнний період».</w:t>
      </w:r>
    </w:p>
    <w:p w:rsidR="00976059" w:rsidRPr="003F60CB" w:rsidRDefault="00976059" w:rsidP="00FF165F">
      <w:pPr>
        <w:pStyle w:val="a7"/>
        <w:spacing w:after="0"/>
        <w:ind w:left="0" w:firstLine="993"/>
        <w:contextualSpacing/>
        <w:jc w:val="both"/>
        <w:rPr>
          <w:sz w:val="28"/>
          <w:szCs w:val="28"/>
          <w:lang w:val="uk-UA"/>
        </w:rPr>
      </w:pPr>
      <w:r w:rsidRPr="003F60CB">
        <w:rPr>
          <w:b/>
          <w:bCs/>
          <w:sz w:val="28"/>
          <w:szCs w:val="28"/>
          <w:lang w:val="uk-UA"/>
        </w:rPr>
        <w:t>Дискусія</w:t>
      </w:r>
      <w:r w:rsidRPr="003F60CB">
        <w:rPr>
          <w:sz w:val="28"/>
          <w:szCs w:val="28"/>
          <w:lang w:val="uk-UA"/>
        </w:rPr>
        <w:t xml:space="preserve"> – це широке публічне обговорення якогось спірного питання. Сприяє розвитку критичного мислення, визначає власну позиц</w:t>
      </w:r>
      <w:r w:rsidRPr="003F60CB">
        <w:rPr>
          <w:sz w:val="28"/>
          <w:szCs w:val="28"/>
        </w:rPr>
        <w:t>ію, формує навички відстоювання власної думки, поглиблює теоретичні знання. Дискусія може виступати як метод засвоєння знань, закріплення їх і вироблення вмінь і навичок, як метод розвитку психічних функцій, творчих здібностей і особистих якостей учнів, метод стимуляції і мотивації навчання.</w:t>
      </w:r>
    </w:p>
    <w:p w:rsidR="00976059" w:rsidRPr="003F60CB" w:rsidRDefault="00976059" w:rsidP="00FF165F">
      <w:pPr>
        <w:pStyle w:val="a7"/>
        <w:spacing w:after="0"/>
        <w:contextualSpacing/>
        <w:jc w:val="both"/>
        <w:rPr>
          <w:i/>
          <w:sz w:val="28"/>
          <w:szCs w:val="28"/>
          <w:lang w:val="uk-UA"/>
        </w:rPr>
      </w:pPr>
      <w:r w:rsidRPr="003F60CB">
        <w:rPr>
          <w:i/>
          <w:sz w:val="28"/>
          <w:szCs w:val="28"/>
          <w:lang w:val="uk-UA"/>
        </w:rPr>
        <w:t>Умови проведення дискусії:</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1. Умійте слухати одне одного. Це досягається, якщо ви постійно тримаєте доповідача в полі зору і не розмовляєте в цей час. Коли перший доповідач закінчив свою доповідь, то завдання наступного – зробити невеличкий огляд сказаного його попередником і поділитись своїми міркуваннями. Деякі вчителі використовують ключ від дому (але це може бути інший предмет), який тримає в руках доповідач. Цей ключ передається тому учню, який хоче щось сказати, в той час як інші будуть його слухати.</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2. Одночасно говорить тільки один. Під час дискусії треба говорити по черзі. Ідея з ключем тут теж добре спрацьовує. Ці два правила – «умійте слухати одне одного» та «говорить тільки один доповідач» – підсилюють одне одного.</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3. Дотримуйтесь теми. Іноді учні можуть відходити від головної теми дискусії. Але замість критики вчитель може сказати: «Я не певен, що це стосується нашої теми. Чи можеш допомогти мені?» Це надає учневі шанс прояснити, що він мав на увазі, аби усвідомити, що дискусія відхилилася від теми заняття.</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4. Учнів потрібно заохочувати обмінюватися думками. Кожен учень має свою точку зору і повинен мати умови для вільного її висловлення. Дайте учням зрозуміти, що їхню точку зору цінують і на неї зважають. Якщо учень проголошує неприйнятне або неправильне твердження, треба сказати йому щось типу: «Багато хто з учнів та дорослих погодився б із тобою. Проте нам відомо, що...». У такий спосіб учень, припустившись помилки, не буде почуватися ніяково.</w:t>
      </w:r>
    </w:p>
    <w:p w:rsidR="00976059" w:rsidRPr="003F60CB" w:rsidRDefault="00976059" w:rsidP="00FF165F">
      <w:pPr>
        <w:shd w:val="clear" w:color="auto" w:fill="FFFFFF"/>
        <w:autoSpaceDE w:val="0"/>
        <w:autoSpaceDN w:val="0"/>
        <w:adjustRightInd w:val="0"/>
        <w:contextualSpacing/>
        <w:jc w:val="both"/>
        <w:rPr>
          <w:color w:val="000000"/>
          <w:sz w:val="28"/>
          <w:szCs w:val="28"/>
        </w:rPr>
      </w:pPr>
      <w:r w:rsidRPr="003F60CB">
        <w:rPr>
          <w:color w:val="000000"/>
          <w:sz w:val="28"/>
          <w:szCs w:val="28"/>
        </w:rPr>
        <w:t>5. Сприяйте вихованню почуття власної гідності. Потрібно заохочувати всіх учнів до активної участі у проведенні уроку і дискусіях. Проте учневі треба надавати право уникати участі в них, якщо вони для нього неприємні.</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6. Не допускайте засуджень. Виробіть в учнів правильне розуміння самовираження: вони повинні знати, що цілком припустимим є погодитися чи ні з чиєюсь точкою зору, не засуджуючи погляди інших людей. Неприпустимо принижувати людину!</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7. Виявляйте повагу до всіх своїх учнів. Не існує марних запитань. Кожне запитання має своє значення. Нехай ваші учні знають, що ви поважно ставитеся до їхніх запитаннь та обов’язково дасте на них відповіді.</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i/>
          <w:iCs/>
          <w:color w:val="000000"/>
          <w:sz w:val="28"/>
          <w:szCs w:val="28"/>
        </w:rPr>
        <w:t>Основні правила дискусії</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1. Всі відкрито висловлюють думки.</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2. Всі точки зору беруться до уваги.</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3. Слухайте інших, не перебиваючи.</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4. Не говоріть надто довго і часто.</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5. Говорить лише одна особа, решта – слухає.</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6. Прагніть позитивних ідей та стосунків.</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7. Не піддавайте критиці себе та інших.</w:t>
      </w:r>
    </w:p>
    <w:p w:rsidR="00976059" w:rsidRPr="003F60CB" w:rsidRDefault="00976059" w:rsidP="00FF165F">
      <w:pPr>
        <w:shd w:val="clear" w:color="auto" w:fill="FFFFFF"/>
        <w:autoSpaceDE w:val="0"/>
        <w:autoSpaceDN w:val="0"/>
        <w:adjustRightInd w:val="0"/>
        <w:contextualSpacing/>
        <w:jc w:val="both"/>
        <w:rPr>
          <w:color w:val="000000"/>
          <w:sz w:val="28"/>
          <w:szCs w:val="28"/>
        </w:rPr>
      </w:pPr>
      <w:r w:rsidRPr="003F60CB">
        <w:rPr>
          <w:color w:val="000000"/>
          <w:sz w:val="28"/>
          <w:szCs w:val="28"/>
        </w:rPr>
        <w:t xml:space="preserve">8. Незгоди й конфлікти щодо ідей не можна спрямовувати на конкретну особу. </w:t>
      </w:r>
    </w:p>
    <w:p w:rsidR="00976059" w:rsidRPr="003F60CB" w:rsidRDefault="00976059" w:rsidP="00FF165F">
      <w:pPr>
        <w:shd w:val="clear" w:color="auto" w:fill="FFFFFF"/>
        <w:autoSpaceDE w:val="0"/>
        <w:autoSpaceDN w:val="0"/>
        <w:adjustRightInd w:val="0"/>
        <w:contextualSpacing/>
        <w:jc w:val="both"/>
        <w:rPr>
          <w:color w:val="000000"/>
          <w:sz w:val="28"/>
          <w:szCs w:val="28"/>
        </w:rPr>
      </w:pPr>
      <w:r w:rsidRPr="003F60CB">
        <w:rPr>
          <w:color w:val="000000"/>
          <w:sz w:val="28"/>
          <w:szCs w:val="28"/>
        </w:rPr>
        <w:t>9. організаційна завершеність дискусії: створення проблемної ситуації – її обговорення – прийняття узгодженго рішення – підбиття підсумків.</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i/>
          <w:iCs/>
          <w:color w:val="000000"/>
          <w:sz w:val="28"/>
          <w:szCs w:val="28"/>
        </w:rPr>
        <w:t>Примітки:</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1. Дуже важливо, щоб всі погодилися з кожним пунктом правил, «ратифікували» їх. Це дозволить надалі посилатися на ці правила як на «закон поведінки» під час дискусій.</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2. Зауваження щодо порушень не повинні бути брутальними або образливими.</w:t>
      </w:r>
    </w:p>
    <w:p w:rsidR="00976059" w:rsidRPr="003F60CB" w:rsidRDefault="00976059" w:rsidP="00FF165F">
      <w:pPr>
        <w:contextualSpacing/>
        <w:jc w:val="both"/>
        <w:rPr>
          <w:color w:val="000000"/>
          <w:sz w:val="28"/>
          <w:szCs w:val="28"/>
        </w:rPr>
      </w:pPr>
      <w:r w:rsidRPr="003F60CB">
        <w:rPr>
          <w:color w:val="000000"/>
          <w:sz w:val="28"/>
          <w:szCs w:val="28"/>
        </w:rPr>
        <w:t>3. Перелік правил не є сталим і непорушним. Учасники можуть змінювати та доповнювати його. Але важливо написати його разом. Це одразу створить атмосферу спільних зусиль, а не настанов.</w:t>
      </w:r>
    </w:p>
    <w:p w:rsidR="00976059" w:rsidRPr="003F60CB" w:rsidRDefault="00976059" w:rsidP="00FF165F">
      <w:pPr>
        <w:ind w:firstLine="709"/>
        <w:contextualSpacing/>
        <w:jc w:val="both"/>
        <w:rPr>
          <w:i/>
          <w:sz w:val="28"/>
          <w:szCs w:val="28"/>
        </w:rPr>
      </w:pPr>
      <w:r w:rsidRPr="003F60CB">
        <w:rPr>
          <w:i/>
          <w:sz w:val="28"/>
          <w:szCs w:val="28"/>
        </w:rPr>
        <w:t>Основні засади:</w:t>
      </w:r>
    </w:p>
    <w:p w:rsidR="00976059" w:rsidRPr="003F60CB" w:rsidRDefault="00976059" w:rsidP="00FF165F">
      <w:pPr>
        <w:numPr>
          <w:ilvl w:val="0"/>
          <w:numId w:val="35"/>
        </w:numPr>
        <w:contextualSpacing/>
        <w:jc w:val="both"/>
        <w:rPr>
          <w:sz w:val="28"/>
          <w:szCs w:val="28"/>
        </w:rPr>
      </w:pPr>
      <w:r w:rsidRPr="003F60CB">
        <w:rPr>
          <w:sz w:val="28"/>
          <w:szCs w:val="28"/>
        </w:rPr>
        <w:t>постановка дискусійного питання, неоднозначного за суттю.</w:t>
      </w:r>
    </w:p>
    <w:p w:rsidR="00976059" w:rsidRPr="003F60CB" w:rsidRDefault="00976059" w:rsidP="00FF165F">
      <w:pPr>
        <w:numPr>
          <w:ilvl w:val="0"/>
          <w:numId w:val="35"/>
        </w:numPr>
        <w:contextualSpacing/>
        <w:jc w:val="both"/>
        <w:rPr>
          <w:sz w:val="28"/>
          <w:szCs w:val="28"/>
        </w:rPr>
      </w:pPr>
      <w:r w:rsidRPr="003F60CB">
        <w:rPr>
          <w:sz w:val="28"/>
          <w:szCs w:val="28"/>
        </w:rPr>
        <w:t>Не повинно звучати питання: Хто правий? А хто ні?</w:t>
      </w:r>
    </w:p>
    <w:p w:rsidR="00976059" w:rsidRPr="003F60CB" w:rsidRDefault="00976059" w:rsidP="00FF165F">
      <w:pPr>
        <w:numPr>
          <w:ilvl w:val="0"/>
          <w:numId w:val="35"/>
        </w:numPr>
        <w:contextualSpacing/>
        <w:jc w:val="both"/>
        <w:rPr>
          <w:sz w:val="28"/>
          <w:szCs w:val="28"/>
        </w:rPr>
      </w:pPr>
      <w:r w:rsidRPr="003F60CB">
        <w:rPr>
          <w:sz w:val="28"/>
          <w:szCs w:val="28"/>
        </w:rPr>
        <w:t>У центрі уваги має бути перебіг подій і явищ: Що було б можливе?</w:t>
      </w:r>
    </w:p>
    <w:p w:rsidR="00976059" w:rsidRPr="003F60CB" w:rsidRDefault="00976059" w:rsidP="00FF165F">
      <w:pPr>
        <w:numPr>
          <w:ilvl w:val="0"/>
          <w:numId w:val="35"/>
        </w:numPr>
        <w:contextualSpacing/>
        <w:jc w:val="both"/>
        <w:rPr>
          <w:sz w:val="28"/>
          <w:szCs w:val="28"/>
        </w:rPr>
      </w:pPr>
      <w:r w:rsidRPr="003F60CB">
        <w:rPr>
          <w:sz w:val="28"/>
          <w:szCs w:val="28"/>
        </w:rPr>
        <w:t>Висловлювання учнів у руслі поставленої дискусійної проблеми.</w:t>
      </w:r>
    </w:p>
    <w:p w:rsidR="00976059" w:rsidRPr="003F60CB" w:rsidRDefault="00976059" w:rsidP="00FF165F">
      <w:pPr>
        <w:numPr>
          <w:ilvl w:val="0"/>
          <w:numId w:val="35"/>
        </w:numPr>
        <w:contextualSpacing/>
        <w:jc w:val="both"/>
        <w:rPr>
          <w:sz w:val="28"/>
          <w:szCs w:val="28"/>
        </w:rPr>
      </w:pPr>
      <w:r w:rsidRPr="003F60CB">
        <w:rPr>
          <w:sz w:val="28"/>
          <w:szCs w:val="28"/>
        </w:rPr>
        <w:t>Учитель виправляє помилки.</w:t>
      </w:r>
    </w:p>
    <w:p w:rsidR="00976059" w:rsidRPr="003F60CB" w:rsidRDefault="00976059" w:rsidP="00FF165F">
      <w:pPr>
        <w:numPr>
          <w:ilvl w:val="0"/>
          <w:numId w:val="35"/>
        </w:numPr>
        <w:contextualSpacing/>
        <w:jc w:val="both"/>
        <w:rPr>
          <w:sz w:val="28"/>
          <w:szCs w:val="28"/>
        </w:rPr>
      </w:pPr>
      <w:r w:rsidRPr="003F60CB">
        <w:rPr>
          <w:sz w:val="28"/>
          <w:szCs w:val="28"/>
        </w:rPr>
        <w:t>Усі твердження повинні супроводжуватися аргументацією.</w:t>
      </w:r>
    </w:p>
    <w:p w:rsidR="00976059" w:rsidRPr="003F60CB" w:rsidRDefault="00976059" w:rsidP="00FF165F">
      <w:pPr>
        <w:numPr>
          <w:ilvl w:val="0"/>
          <w:numId w:val="35"/>
        </w:numPr>
        <w:contextualSpacing/>
        <w:jc w:val="both"/>
        <w:rPr>
          <w:sz w:val="28"/>
          <w:szCs w:val="28"/>
        </w:rPr>
      </w:pPr>
      <w:r w:rsidRPr="003F60CB">
        <w:rPr>
          <w:sz w:val="28"/>
          <w:szCs w:val="28"/>
        </w:rPr>
        <w:t>Дискусія може закінчуватися як консенсусом, так і розбіжністю поглядів.</w:t>
      </w:r>
    </w:p>
    <w:p w:rsidR="00976059" w:rsidRPr="003F60CB" w:rsidRDefault="00976059" w:rsidP="00FF165F">
      <w:pPr>
        <w:ind w:firstLine="709"/>
        <w:contextualSpacing/>
        <w:jc w:val="both"/>
        <w:rPr>
          <w:sz w:val="28"/>
          <w:szCs w:val="28"/>
        </w:rPr>
      </w:pPr>
      <w:r w:rsidRPr="003F60CB">
        <w:rPr>
          <w:color w:val="000000"/>
          <w:sz w:val="28"/>
          <w:szCs w:val="28"/>
        </w:rPr>
        <w:t>За кожне висловлювання під час дискусії учень отримує заохочувальні бали, які заносяться у спеціальний аркуш. Учитель призначає заохочувальні бали за висловлення особистого ставлення до питання, яке обговорюється, надання інформації, що грунтується на фактах або отримана учнем під час дослідження, зауваження щодо теми. Бали за залучення іншого учня до дискусії (єдина ситуація, коли за одне висловлювання учень отримує додаткові бали) гарантують високу активність учасників, що запобігає домінуванню в дискусії лише кількох учнів.</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Учні можуть також отримувати додаткові бали за уточнюючі запитання, за просування дискусії вперед, вміння слухати, тактовні зауваження під час гострих моментів дискусії, а також за проведення аналогій, оскільки це свідчить про вищий рівень мислення.</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Бали знімаються, коли один із учасників дискусії перериває, заважає висловлюватися іншим, намагається нав'язати власні ідеї; за несуттєві зауваження, повторення інформації, що вже прозвучала, висловлювання не за темою. Не допускається монополія одного учня, тому що решта не матиме змогу висловити власну думку і отримати бали.</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Після закінчення дискусії вчитель підраховує бали кожного учня. Система оцінювання може бути такою:</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0-3 балів = 1;</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4-9 балів = 2-4;</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10-14 балів = 5-7;</w:t>
      </w:r>
    </w:p>
    <w:p w:rsidR="00976059" w:rsidRPr="003F60CB" w:rsidRDefault="00976059" w:rsidP="00FF165F">
      <w:pPr>
        <w:shd w:val="clear" w:color="auto" w:fill="FFFFFF"/>
        <w:autoSpaceDE w:val="0"/>
        <w:autoSpaceDN w:val="0"/>
        <w:adjustRightInd w:val="0"/>
        <w:contextualSpacing/>
        <w:jc w:val="both"/>
        <w:rPr>
          <w:color w:val="000000"/>
          <w:sz w:val="28"/>
          <w:szCs w:val="28"/>
        </w:rPr>
      </w:pPr>
      <w:r w:rsidRPr="003F60CB">
        <w:rPr>
          <w:color w:val="000000"/>
          <w:sz w:val="28"/>
          <w:szCs w:val="28"/>
        </w:rPr>
        <w:t>15-19 балів =8-10; . 20-24 бали = 11;</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25 балів = 12.</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Разом із створенням системи оцінювання активності учнів методисти пропонують посилити контроль за опануванням учнями навчального матеріалу під час виконання завдань. Для цього кожна група може приготувати тестові питання, щоб перевірити, чи засвоїли інші дану частину навчального матеріалу, і робити це треба якомога частіше.</w:t>
      </w:r>
    </w:p>
    <w:p w:rsidR="00976059" w:rsidRPr="003F60CB" w:rsidRDefault="00976059" w:rsidP="00FF165F">
      <w:pPr>
        <w:contextualSpacing/>
        <w:jc w:val="both"/>
        <w:rPr>
          <w:color w:val="000000"/>
          <w:sz w:val="28"/>
          <w:szCs w:val="28"/>
        </w:rPr>
      </w:pPr>
      <w:r w:rsidRPr="003F60CB">
        <w:rPr>
          <w:color w:val="000000"/>
          <w:sz w:val="28"/>
          <w:szCs w:val="28"/>
        </w:rPr>
        <w:t>Можна організувати на уроці дискусію, тільки якщо учні добре знают тему, мали досить часу для її вивчення та аналізу, виявляють інтерес до проблеми, що обговорюватиметься. Намагаючись застосувати метод обговорення за участі всього класу, необхідно приділяти першочергову увагу підготовчій роботі.</w:t>
      </w:r>
    </w:p>
    <w:p w:rsidR="00976059" w:rsidRPr="003F60CB" w:rsidRDefault="00976059" w:rsidP="00FF165F">
      <w:pPr>
        <w:ind w:firstLine="397"/>
        <w:contextualSpacing/>
        <w:jc w:val="both"/>
        <w:rPr>
          <w:b/>
          <w:i/>
          <w:sz w:val="28"/>
          <w:szCs w:val="28"/>
        </w:rPr>
      </w:pPr>
      <w:r w:rsidRPr="003F60CB">
        <w:rPr>
          <w:b/>
          <w:i/>
          <w:sz w:val="28"/>
          <w:szCs w:val="28"/>
        </w:rPr>
        <w:t>Робота:</w:t>
      </w:r>
    </w:p>
    <w:p w:rsidR="00976059" w:rsidRPr="003F60CB" w:rsidRDefault="00976059" w:rsidP="00FF165F">
      <w:pPr>
        <w:numPr>
          <w:ilvl w:val="0"/>
          <w:numId w:val="32"/>
        </w:numPr>
        <w:contextualSpacing/>
        <w:jc w:val="both"/>
        <w:rPr>
          <w:sz w:val="28"/>
          <w:szCs w:val="28"/>
        </w:rPr>
      </w:pPr>
      <w:r w:rsidRPr="003F60CB">
        <w:rPr>
          <w:sz w:val="28"/>
          <w:szCs w:val="28"/>
        </w:rPr>
        <w:t>Планування дискусії.</w:t>
      </w:r>
    </w:p>
    <w:p w:rsidR="00976059" w:rsidRPr="003F60CB" w:rsidRDefault="00976059" w:rsidP="00FF165F">
      <w:pPr>
        <w:numPr>
          <w:ilvl w:val="1"/>
          <w:numId w:val="32"/>
        </w:numPr>
        <w:contextualSpacing/>
        <w:jc w:val="both"/>
        <w:rPr>
          <w:sz w:val="28"/>
          <w:szCs w:val="28"/>
        </w:rPr>
      </w:pPr>
      <w:r w:rsidRPr="003F60CB">
        <w:rPr>
          <w:sz w:val="28"/>
          <w:szCs w:val="28"/>
        </w:rPr>
        <w:t>оберіть і проблемно сформулюйте тему,</w:t>
      </w:r>
    </w:p>
    <w:p w:rsidR="00976059" w:rsidRPr="003F60CB" w:rsidRDefault="00976059" w:rsidP="00FF165F">
      <w:pPr>
        <w:numPr>
          <w:ilvl w:val="1"/>
          <w:numId w:val="32"/>
        </w:numPr>
        <w:contextualSpacing/>
        <w:jc w:val="both"/>
        <w:rPr>
          <w:sz w:val="28"/>
          <w:szCs w:val="28"/>
        </w:rPr>
      </w:pPr>
      <w:r w:rsidRPr="003F60CB">
        <w:rPr>
          <w:sz w:val="28"/>
          <w:szCs w:val="28"/>
        </w:rPr>
        <w:t>підготуйте план заздалегідь,</w:t>
      </w:r>
    </w:p>
    <w:p w:rsidR="00976059" w:rsidRPr="003F60CB" w:rsidRDefault="00976059" w:rsidP="00FF165F">
      <w:pPr>
        <w:numPr>
          <w:ilvl w:val="1"/>
          <w:numId w:val="32"/>
        </w:numPr>
        <w:contextualSpacing/>
        <w:jc w:val="both"/>
        <w:rPr>
          <w:sz w:val="28"/>
          <w:szCs w:val="28"/>
        </w:rPr>
      </w:pPr>
      <w:r w:rsidRPr="003F60CB">
        <w:rPr>
          <w:sz w:val="28"/>
          <w:szCs w:val="28"/>
        </w:rPr>
        <w:t>підготуйте матеріал, який учні мають опрацювати вдома,</w:t>
      </w:r>
    </w:p>
    <w:p w:rsidR="00976059" w:rsidRPr="003F60CB" w:rsidRDefault="00976059" w:rsidP="00FF165F">
      <w:pPr>
        <w:numPr>
          <w:ilvl w:val="1"/>
          <w:numId w:val="32"/>
        </w:numPr>
        <w:contextualSpacing/>
        <w:jc w:val="both"/>
        <w:rPr>
          <w:sz w:val="28"/>
          <w:szCs w:val="28"/>
        </w:rPr>
      </w:pPr>
      <w:r w:rsidRPr="003F60CB">
        <w:rPr>
          <w:sz w:val="28"/>
          <w:szCs w:val="28"/>
        </w:rPr>
        <w:t>складіть список запитань, які допоможуть спрямувати дискусію в правильне русло,</w:t>
      </w:r>
    </w:p>
    <w:p w:rsidR="00976059" w:rsidRPr="003F60CB" w:rsidRDefault="00976059" w:rsidP="00FF165F">
      <w:pPr>
        <w:numPr>
          <w:ilvl w:val="1"/>
          <w:numId w:val="32"/>
        </w:numPr>
        <w:contextualSpacing/>
        <w:jc w:val="both"/>
        <w:rPr>
          <w:sz w:val="28"/>
          <w:szCs w:val="28"/>
        </w:rPr>
      </w:pPr>
      <w:r w:rsidRPr="003F60CB">
        <w:rPr>
          <w:sz w:val="28"/>
          <w:szCs w:val="28"/>
        </w:rPr>
        <w:t>створіть атмосферу довіри, виробіть правила культури проведення дискусії.</w:t>
      </w:r>
    </w:p>
    <w:p w:rsidR="00976059" w:rsidRPr="003F60CB" w:rsidRDefault="00976059" w:rsidP="00FF165F">
      <w:pPr>
        <w:numPr>
          <w:ilvl w:val="0"/>
          <w:numId w:val="32"/>
        </w:numPr>
        <w:contextualSpacing/>
        <w:jc w:val="both"/>
        <w:rPr>
          <w:sz w:val="28"/>
          <w:szCs w:val="28"/>
        </w:rPr>
      </w:pPr>
      <w:r w:rsidRPr="003F60CB">
        <w:rPr>
          <w:sz w:val="28"/>
          <w:szCs w:val="28"/>
        </w:rPr>
        <w:t>Хід дискусії:</w:t>
      </w:r>
    </w:p>
    <w:p w:rsidR="00976059" w:rsidRPr="003F60CB" w:rsidRDefault="00976059" w:rsidP="00FF165F">
      <w:pPr>
        <w:numPr>
          <w:ilvl w:val="1"/>
          <w:numId w:val="32"/>
        </w:numPr>
        <w:contextualSpacing/>
        <w:jc w:val="both"/>
        <w:rPr>
          <w:sz w:val="28"/>
          <w:szCs w:val="28"/>
        </w:rPr>
      </w:pPr>
      <w:r w:rsidRPr="003F60CB">
        <w:rPr>
          <w:sz w:val="28"/>
          <w:szCs w:val="28"/>
        </w:rPr>
        <w:t>повторіть з учнями основні правила участі у дискусії,</w:t>
      </w:r>
    </w:p>
    <w:p w:rsidR="00976059" w:rsidRPr="003F60CB" w:rsidRDefault="00976059" w:rsidP="00FF165F">
      <w:pPr>
        <w:numPr>
          <w:ilvl w:val="1"/>
          <w:numId w:val="32"/>
        </w:numPr>
        <w:contextualSpacing/>
        <w:jc w:val="both"/>
        <w:rPr>
          <w:sz w:val="28"/>
          <w:szCs w:val="28"/>
        </w:rPr>
      </w:pPr>
      <w:r w:rsidRPr="003F60CB">
        <w:rPr>
          <w:sz w:val="28"/>
          <w:szCs w:val="28"/>
        </w:rPr>
        <w:t>робіть помітки, які допоможуть не виходити за межі обговорюваної теми,</w:t>
      </w:r>
    </w:p>
    <w:p w:rsidR="00976059" w:rsidRPr="003F60CB" w:rsidRDefault="00976059" w:rsidP="00FF165F">
      <w:pPr>
        <w:numPr>
          <w:ilvl w:val="1"/>
          <w:numId w:val="32"/>
        </w:numPr>
        <w:contextualSpacing/>
        <w:jc w:val="both"/>
        <w:rPr>
          <w:sz w:val="28"/>
          <w:szCs w:val="28"/>
        </w:rPr>
      </w:pPr>
      <w:r w:rsidRPr="003F60CB">
        <w:rPr>
          <w:sz w:val="28"/>
          <w:szCs w:val="28"/>
        </w:rPr>
        <w:t>направляйте учнів, не давайте відхилитися від теми,</w:t>
      </w:r>
    </w:p>
    <w:p w:rsidR="00976059" w:rsidRPr="003F60CB" w:rsidRDefault="00976059" w:rsidP="00FF165F">
      <w:pPr>
        <w:numPr>
          <w:ilvl w:val="1"/>
          <w:numId w:val="32"/>
        </w:numPr>
        <w:contextualSpacing/>
        <w:jc w:val="both"/>
        <w:rPr>
          <w:sz w:val="28"/>
          <w:szCs w:val="28"/>
        </w:rPr>
      </w:pPr>
      <w:r w:rsidRPr="003F60CB">
        <w:rPr>
          <w:sz w:val="28"/>
          <w:szCs w:val="28"/>
        </w:rPr>
        <w:t>не давайте обговоренню перетворитися в гарячу суперечку, але не гасіть прояви емоцій по темі,</w:t>
      </w:r>
    </w:p>
    <w:p w:rsidR="00976059" w:rsidRPr="003F60CB" w:rsidRDefault="00976059" w:rsidP="00FF165F">
      <w:pPr>
        <w:numPr>
          <w:ilvl w:val="1"/>
          <w:numId w:val="32"/>
        </w:numPr>
        <w:contextualSpacing/>
        <w:jc w:val="both"/>
        <w:rPr>
          <w:sz w:val="28"/>
          <w:szCs w:val="28"/>
        </w:rPr>
      </w:pPr>
      <w:r w:rsidRPr="003F60CB">
        <w:rPr>
          <w:sz w:val="28"/>
          <w:szCs w:val="28"/>
        </w:rPr>
        <w:t>змініть формулювання проблеми, або вжийте інший прийом для пожвавлення дискусії,</w:t>
      </w:r>
    </w:p>
    <w:p w:rsidR="00976059" w:rsidRPr="003F60CB" w:rsidRDefault="00976059" w:rsidP="00FF165F">
      <w:pPr>
        <w:numPr>
          <w:ilvl w:val="1"/>
          <w:numId w:val="32"/>
        </w:numPr>
        <w:contextualSpacing/>
        <w:jc w:val="both"/>
        <w:rPr>
          <w:sz w:val="28"/>
          <w:szCs w:val="28"/>
        </w:rPr>
      </w:pPr>
      <w:r w:rsidRPr="003F60CB">
        <w:rPr>
          <w:sz w:val="28"/>
          <w:szCs w:val="28"/>
        </w:rPr>
        <w:t>виділіть час для заключної частини.</w:t>
      </w:r>
    </w:p>
    <w:p w:rsidR="00976059" w:rsidRPr="003F60CB" w:rsidRDefault="00976059" w:rsidP="00FF165F">
      <w:pPr>
        <w:ind w:firstLine="709"/>
        <w:contextualSpacing/>
        <w:jc w:val="both"/>
        <w:rPr>
          <w:b/>
          <w:bCs/>
          <w:sz w:val="28"/>
          <w:szCs w:val="28"/>
        </w:rPr>
      </w:pPr>
      <w:r w:rsidRPr="003F60CB">
        <w:rPr>
          <w:sz w:val="28"/>
          <w:szCs w:val="28"/>
        </w:rPr>
        <w:t>Дискусія може проводитися у вигляді</w:t>
      </w:r>
      <w:r w:rsidRPr="003F60CB">
        <w:rPr>
          <w:b/>
          <w:bCs/>
          <w:sz w:val="28"/>
          <w:szCs w:val="28"/>
        </w:rPr>
        <w:t xml:space="preserve"> ток-шоу.</w:t>
      </w:r>
    </w:p>
    <w:p w:rsidR="00976059" w:rsidRPr="003F60CB" w:rsidRDefault="00976059" w:rsidP="00FF165F">
      <w:pPr>
        <w:ind w:firstLine="397"/>
        <w:contextualSpacing/>
        <w:jc w:val="both"/>
        <w:rPr>
          <w:sz w:val="28"/>
          <w:szCs w:val="28"/>
        </w:rPr>
      </w:pPr>
      <w:r w:rsidRPr="003F60CB">
        <w:rPr>
          <w:sz w:val="28"/>
          <w:szCs w:val="28"/>
        </w:rPr>
        <w:t>Робота:</w:t>
      </w:r>
    </w:p>
    <w:p w:rsidR="00976059" w:rsidRPr="003F60CB" w:rsidRDefault="00976059" w:rsidP="00FF165F">
      <w:pPr>
        <w:numPr>
          <w:ilvl w:val="0"/>
          <w:numId w:val="33"/>
        </w:numPr>
        <w:contextualSpacing/>
        <w:jc w:val="both"/>
        <w:rPr>
          <w:sz w:val="28"/>
          <w:szCs w:val="28"/>
        </w:rPr>
      </w:pPr>
      <w:r w:rsidRPr="003F60CB">
        <w:rPr>
          <w:sz w:val="28"/>
          <w:szCs w:val="28"/>
        </w:rPr>
        <w:t>Підготовчий етап.</w:t>
      </w:r>
    </w:p>
    <w:p w:rsidR="00976059" w:rsidRPr="003F60CB" w:rsidRDefault="00976059" w:rsidP="00FF165F">
      <w:pPr>
        <w:pStyle w:val="21"/>
        <w:ind w:firstLine="0"/>
        <w:contextualSpacing/>
        <w:rPr>
          <w:szCs w:val="28"/>
        </w:rPr>
      </w:pPr>
      <w:r w:rsidRPr="003F60CB">
        <w:rPr>
          <w:szCs w:val="28"/>
        </w:rPr>
        <w:t>- Повідомте тему дискусії її учасникам (дискусійну)</w:t>
      </w:r>
    </w:p>
    <w:p w:rsidR="00976059" w:rsidRPr="003F60CB" w:rsidRDefault="00976059" w:rsidP="00FF165F">
      <w:pPr>
        <w:contextualSpacing/>
        <w:jc w:val="both"/>
        <w:rPr>
          <w:sz w:val="28"/>
          <w:szCs w:val="28"/>
        </w:rPr>
      </w:pPr>
      <w:r w:rsidRPr="003F60CB">
        <w:rPr>
          <w:sz w:val="28"/>
          <w:szCs w:val="28"/>
        </w:rPr>
        <w:t>- Запросіть чи виберіть із числа учнів класу 2-5 експертів.</w:t>
      </w:r>
    </w:p>
    <w:p w:rsidR="00976059" w:rsidRPr="003F60CB" w:rsidRDefault="00976059" w:rsidP="00FF165F">
      <w:pPr>
        <w:contextualSpacing/>
        <w:jc w:val="both"/>
        <w:rPr>
          <w:sz w:val="28"/>
          <w:szCs w:val="28"/>
        </w:rPr>
      </w:pPr>
      <w:r w:rsidRPr="003F60CB">
        <w:rPr>
          <w:sz w:val="28"/>
          <w:szCs w:val="28"/>
        </w:rPr>
        <w:t>- Попросіть учнів придумати запитання до експертів.</w:t>
      </w:r>
    </w:p>
    <w:p w:rsidR="00976059" w:rsidRPr="003F60CB" w:rsidRDefault="00976059" w:rsidP="00FF165F">
      <w:pPr>
        <w:contextualSpacing/>
        <w:jc w:val="both"/>
        <w:rPr>
          <w:sz w:val="28"/>
          <w:szCs w:val="28"/>
        </w:rPr>
      </w:pPr>
      <w:r w:rsidRPr="003F60CB">
        <w:rPr>
          <w:sz w:val="28"/>
          <w:szCs w:val="28"/>
        </w:rPr>
        <w:t>- Попросіть експертів підготувати додаткову інформацію з теми дискусії.</w:t>
      </w:r>
    </w:p>
    <w:p w:rsidR="00976059" w:rsidRPr="003F60CB" w:rsidRDefault="00976059" w:rsidP="00FF165F">
      <w:pPr>
        <w:contextualSpacing/>
        <w:jc w:val="both"/>
        <w:rPr>
          <w:sz w:val="28"/>
          <w:szCs w:val="28"/>
        </w:rPr>
      </w:pPr>
      <w:r w:rsidRPr="003F60CB">
        <w:rPr>
          <w:sz w:val="28"/>
          <w:szCs w:val="28"/>
        </w:rPr>
        <w:t>- Придумайте назву ток-шоу і оберіть ведучого.</w:t>
      </w:r>
    </w:p>
    <w:p w:rsidR="00976059" w:rsidRPr="003F60CB" w:rsidRDefault="00976059" w:rsidP="00FF165F">
      <w:pPr>
        <w:contextualSpacing/>
        <w:jc w:val="both"/>
        <w:rPr>
          <w:sz w:val="28"/>
          <w:szCs w:val="28"/>
        </w:rPr>
      </w:pPr>
      <w:r w:rsidRPr="003F60CB">
        <w:rPr>
          <w:sz w:val="28"/>
          <w:szCs w:val="28"/>
        </w:rPr>
        <w:t>- Організуйте аудиторію по типу студії (учні сідають півколом навколо експертів).</w:t>
      </w:r>
    </w:p>
    <w:p w:rsidR="00976059" w:rsidRPr="003F60CB" w:rsidRDefault="00976059" w:rsidP="00FF165F">
      <w:pPr>
        <w:numPr>
          <w:ilvl w:val="0"/>
          <w:numId w:val="33"/>
        </w:numPr>
        <w:contextualSpacing/>
        <w:jc w:val="both"/>
        <w:rPr>
          <w:sz w:val="28"/>
          <w:szCs w:val="28"/>
        </w:rPr>
      </w:pPr>
      <w:r w:rsidRPr="003F60CB">
        <w:rPr>
          <w:sz w:val="28"/>
          <w:szCs w:val="28"/>
        </w:rPr>
        <w:t>Хід дискусії.</w:t>
      </w:r>
    </w:p>
    <w:p w:rsidR="00976059" w:rsidRPr="003F60CB" w:rsidRDefault="00976059" w:rsidP="00FF165F">
      <w:pPr>
        <w:numPr>
          <w:ilvl w:val="1"/>
          <w:numId w:val="33"/>
        </w:numPr>
        <w:contextualSpacing/>
        <w:jc w:val="both"/>
        <w:rPr>
          <w:sz w:val="28"/>
          <w:szCs w:val="28"/>
        </w:rPr>
      </w:pPr>
      <w:r w:rsidRPr="003F60CB">
        <w:rPr>
          <w:sz w:val="28"/>
          <w:szCs w:val="28"/>
        </w:rPr>
        <w:t>назвіть тему і відрекомендуйте учасникам ведучого та експертів.</w:t>
      </w:r>
    </w:p>
    <w:p w:rsidR="00976059" w:rsidRPr="003F60CB" w:rsidRDefault="00976059" w:rsidP="00FF165F">
      <w:pPr>
        <w:numPr>
          <w:ilvl w:val="1"/>
          <w:numId w:val="33"/>
        </w:numPr>
        <w:contextualSpacing/>
        <w:jc w:val="both"/>
        <w:rPr>
          <w:sz w:val="28"/>
          <w:szCs w:val="28"/>
        </w:rPr>
      </w:pPr>
      <w:r w:rsidRPr="003F60CB">
        <w:rPr>
          <w:sz w:val="28"/>
          <w:szCs w:val="28"/>
        </w:rPr>
        <w:t>Надавати слово і слідкувати за часом може тільки ведучий.</w:t>
      </w:r>
    </w:p>
    <w:p w:rsidR="00976059" w:rsidRPr="003F60CB" w:rsidRDefault="00976059" w:rsidP="00FF165F">
      <w:pPr>
        <w:numPr>
          <w:ilvl w:val="1"/>
          <w:numId w:val="33"/>
        </w:numPr>
        <w:contextualSpacing/>
        <w:jc w:val="both"/>
        <w:rPr>
          <w:sz w:val="28"/>
          <w:szCs w:val="28"/>
        </w:rPr>
      </w:pPr>
      <w:r w:rsidRPr="003F60CB">
        <w:rPr>
          <w:sz w:val="28"/>
          <w:szCs w:val="28"/>
        </w:rPr>
        <w:t>Виступ експертів по 1-2 хв. кожен.</w:t>
      </w:r>
    </w:p>
    <w:p w:rsidR="00976059" w:rsidRPr="003F60CB" w:rsidRDefault="00976059" w:rsidP="00FF165F">
      <w:pPr>
        <w:numPr>
          <w:ilvl w:val="1"/>
          <w:numId w:val="33"/>
        </w:numPr>
        <w:contextualSpacing/>
        <w:jc w:val="both"/>
        <w:rPr>
          <w:sz w:val="28"/>
          <w:szCs w:val="28"/>
        </w:rPr>
      </w:pPr>
      <w:r w:rsidRPr="003F60CB">
        <w:rPr>
          <w:sz w:val="28"/>
          <w:szCs w:val="28"/>
        </w:rPr>
        <w:t>Учні ставлять запитання експертам чи роблять повідомлення не більше 1 хв.</w:t>
      </w:r>
    </w:p>
    <w:p w:rsidR="00976059" w:rsidRPr="003F60CB" w:rsidRDefault="00976059" w:rsidP="00FF165F">
      <w:pPr>
        <w:numPr>
          <w:ilvl w:val="1"/>
          <w:numId w:val="33"/>
        </w:numPr>
        <w:contextualSpacing/>
        <w:jc w:val="both"/>
        <w:rPr>
          <w:sz w:val="28"/>
          <w:szCs w:val="28"/>
        </w:rPr>
      </w:pPr>
      <w:r w:rsidRPr="003F60CB">
        <w:rPr>
          <w:sz w:val="28"/>
          <w:szCs w:val="28"/>
        </w:rPr>
        <w:t>Експерти можуть ставити запитання одне одному.</w:t>
      </w:r>
    </w:p>
    <w:p w:rsidR="00976059" w:rsidRPr="003F60CB" w:rsidRDefault="00976059" w:rsidP="00FF165F">
      <w:pPr>
        <w:numPr>
          <w:ilvl w:val="1"/>
          <w:numId w:val="33"/>
        </w:numPr>
        <w:contextualSpacing/>
        <w:jc w:val="both"/>
        <w:rPr>
          <w:sz w:val="28"/>
          <w:szCs w:val="28"/>
        </w:rPr>
      </w:pPr>
      <w:r w:rsidRPr="003F60CB">
        <w:rPr>
          <w:sz w:val="28"/>
          <w:szCs w:val="28"/>
        </w:rPr>
        <w:t>Підбийте підсумки дискусії.</w:t>
      </w:r>
    </w:p>
    <w:p w:rsidR="00976059" w:rsidRPr="003F60CB" w:rsidRDefault="00976059" w:rsidP="00FF165F">
      <w:pPr>
        <w:pStyle w:val="a7"/>
        <w:spacing w:after="0"/>
        <w:ind w:left="0" w:firstLine="709"/>
        <w:contextualSpacing/>
        <w:jc w:val="both"/>
        <w:rPr>
          <w:sz w:val="28"/>
          <w:szCs w:val="28"/>
          <w:lang w:val="uk-UA"/>
        </w:rPr>
      </w:pPr>
      <w:r w:rsidRPr="003F60CB">
        <w:rPr>
          <w:b/>
          <w:bCs/>
          <w:sz w:val="28"/>
          <w:szCs w:val="28"/>
          <w:lang w:val="uk-UA"/>
        </w:rPr>
        <w:t>Метод «Прес»</w:t>
      </w:r>
      <w:r w:rsidRPr="003F60CB">
        <w:rPr>
          <w:sz w:val="28"/>
          <w:szCs w:val="28"/>
          <w:lang w:val="uk-UA"/>
        </w:rPr>
        <w:t xml:space="preserve">  використовується при обговоренні дискусійних питань та при проведенні вправ, в яких треба зайняти чітку позицію і її аргументувати, тому метод навчає учнів висловлювати і аргументувати свої думки у стислій формі, вміти переконувати інших.</w:t>
      </w:r>
    </w:p>
    <w:p w:rsidR="00976059" w:rsidRPr="003F60CB" w:rsidRDefault="00976059" w:rsidP="00FF165F">
      <w:pPr>
        <w:pStyle w:val="a7"/>
        <w:spacing w:after="0"/>
        <w:ind w:left="0"/>
        <w:contextualSpacing/>
        <w:jc w:val="both"/>
        <w:rPr>
          <w:b/>
          <w:i/>
          <w:sz w:val="28"/>
          <w:szCs w:val="28"/>
        </w:rPr>
      </w:pPr>
      <w:r w:rsidRPr="003F60CB">
        <w:rPr>
          <w:b/>
          <w:i/>
          <w:sz w:val="28"/>
          <w:szCs w:val="28"/>
        </w:rPr>
        <w:t>Робота:</w:t>
      </w:r>
    </w:p>
    <w:p w:rsidR="00976059" w:rsidRPr="003F60CB" w:rsidRDefault="00976059" w:rsidP="00FF165F">
      <w:pPr>
        <w:numPr>
          <w:ilvl w:val="0"/>
          <w:numId w:val="36"/>
        </w:numPr>
        <w:tabs>
          <w:tab w:val="clear" w:pos="1069"/>
          <w:tab w:val="num" w:pos="720"/>
        </w:tabs>
        <w:contextualSpacing/>
        <w:jc w:val="both"/>
        <w:rPr>
          <w:sz w:val="28"/>
          <w:szCs w:val="28"/>
        </w:rPr>
      </w:pPr>
      <w:r w:rsidRPr="003F60CB">
        <w:rPr>
          <w:sz w:val="28"/>
          <w:szCs w:val="28"/>
        </w:rPr>
        <w:t>Роздайте матеріали, у яких зазначено 4 етапи методу:</w:t>
      </w:r>
    </w:p>
    <w:p w:rsidR="00976059" w:rsidRPr="003F60CB" w:rsidRDefault="00976059" w:rsidP="00FF165F">
      <w:pPr>
        <w:ind w:left="709"/>
        <w:contextualSpacing/>
        <w:jc w:val="both"/>
        <w:rPr>
          <w:sz w:val="28"/>
          <w:szCs w:val="28"/>
        </w:rPr>
      </w:pPr>
      <w:r w:rsidRPr="003F60CB">
        <w:rPr>
          <w:sz w:val="28"/>
          <w:szCs w:val="28"/>
        </w:rPr>
        <w:t>Висловіть свою думку, поясніть, у чому полягає Ваша точка зору</w:t>
      </w:r>
    </w:p>
    <w:p w:rsidR="00976059" w:rsidRPr="003F60CB" w:rsidRDefault="00976059" w:rsidP="00FF165F">
      <w:pPr>
        <w:ind w:left="709"/>
        <w:contextualSpacing/>
        <w:jc w:val="both"/>
        <w:rPr>
          <w:sz w:val="28"/>
          <w:szCs w:val="28"/>
        </w:rPr>
      </w:pPr>
      <w:r w:rsidRPr="003F60CB">
        <w:rPr>
          <w:sz w:val="28"/>
          <w:szCs w:val="28"/>
        </w:rPr>
        <w:t xml:space="preserve">          (починаючи зі слів ... я вважаю, що...)</w:t>
      </w:r>
    </w:p>
    <w:p w:rsidR="00976059" w:rsidRPr="003F60CB" w:rsidRDefault="00976059" w:rsidP="00FF165F">
      <w:pPr>
        <w:ind w:left="709"/>
        <w:contextualSpacing/>
        <w:jc w:val="both"/>
        <w:rPr>
          <w:sz w:val="28"/>
          <w:szCs w:val="28"/>
        </w:rPr>
      </w:pPr>
      <w:r w:rsidRPr="003F60CB">
        <w:rPr>
          <w:sz w:val="28"/>
          <w:szCs w:val="28"/>
        </w:rPr>
        <w:t>поясніть причину появи цієї думки</w:t>
      </w:r>
    </w:p>
    <w:p w:rsidR="00976059" w:rsidRPr="003F60CB" w:rsidRDefault="00976059" w:rsidP="00FF165F">
      <w:pPr>
        <w:ind w:left="709"/>
        <w:contextualSpacing/>
        <w:jc w:val="both"/>
        <w:rPr>
          <w:sz w:val="28"/>
          <w:szCs w:val="28"/>
        </w:rPr>
      </w:pPr>
      <w:r w:rsidRPr="003F60CB">
        <w:rPr>
          <w:sz w:val="28"/>
          <w:szCs w:val="28"/>
        </w:rPr>
        <w:t xml:space="preserve">         (починаючи зі слів ...тому, що...)</w:t>
      </w:r>
    </w:p>
    <w:p w:rsidR="00976059" w:rsidRPr="003F60CB" w:rsidRDefault="00976059" w:rsidP="00FF165F">
      <w:pPr>
        <w:ind w:left="709"/>
        <w:contextualSpacing/>
        <w:jc w:val="both"/>
        <w:rPr>
          <w:sz w:val="28"/>
          <w:szCs w:val="28"/>
        </w:rPr>
      </w:pPr>
      <w:r w:rsidRPr="003F60CB">
        <w:rPr>
          <w:sz w:val="28"/>
          <w:szCs w:val="28"/>
        </w:rPr>
        <w:t>наведіть приклади, додаткові аргументи на підтимку Вашої позиції</w:t>
      </w:r>
    </w:p>
    <w:p w:rsidR="00976059" w:rsidRPr="003F60CB" w:rsidRDefault="00976059" w:rsidP="00FF165F">
      <w:pPr>
        <w:ind w:left="709"/>
        <w:contextualSpacing/>
        <w:jc w:val="both"/>
        <w:rPr>
          <w:sz w:val="28"/>
          <w:szCs w:val="28"/>
        </w:rPr>
      </w:pPr>
      <w:r w:rsidRPr="003F60CB">
        <w:rPr>
          <w:sz w:val="28"/>
          <w:szCs w:val="28"/>
        </w:rPr>
        <w:t xml:space="preserve">       (...наприклад...)</w:t>
      </w:r>
    </w:p>
    <w:p w:rsidR="00976059" w:rsidRPr="003F60CB" w:rsidRDefault="00976059" w:rsidP="00FF165F">
      <w:pPr>
        <w:ind w:left="709"/>
        <w:contextualSpacing/>
        <w:jc w:val="both"/>
        <w:rPr>
          <w:sz w:val="28"/>
          <w:szCs w:val="28"/>
        </w:rPr>
      </w:pPr>
      <w:r w:rsidRPr="003F60CB">
        <w:rPr>
          <w:sz w:val="28"/>
          <w:szCs w:val="28"/>
        </w:rPr>
        <w:t>узагальніть свою думку</w:t>
      </w:r>
    </w:p>
    <w:p w:rsidR="00976059" w:rsidRPr="003F60CB" w:rsidRDefault="00976059" w:rsidP="00FF165F">
      <w:pPr>
        <w:ind w:left="709"/>
        <w:contextualSpacing/>
        <w:jc w:val="both"/>
        <w:rPr>
          <w:sz w:val="28"/>
          <w:szCs w:val="28"/>
        </w:rPr>
      </w:pPr>
      <w:r w:rsidRPr="003F60CB">
        <w:rPr>
          <w:sz w:val="28"/>
          <w:szCs w:val="28"/>
        </w:rPr>
        <w:t xml:space="preserve">      (зробіть висновок, починаючи зі слів ... таким чином, отже...)</w:t>
      </w:r>
    </w:p>
    <w:p w:rsidR="00976059" w:rsidRPr="003F60CB" w:rsidRDefault="00976059" w:rsidP="00FF165F">
      <w:pPr>
        <w:numPr>
          <w:ilvl w:val="0"/>
          <w:numId w:val="36"/>
        </w:numPr>
        <w:contextualSpacing/>
        <w:jc w:val="both"/>
        <w:rPr>
          <w:sz w:val="28"/>
          <w:szCs w:val="28"/>
        </w:rPr>
      </w:pPr>
      <w:r w:rsidRPr="003F60CB">
        <w:rPr>
          <w:sz w:val="28"/>
          <w:szCs w:val="28"/>
        </w:rPr>
        <w:t>Поясніть механізм роботи методу і дайте відповідь на запитання учнів. У виступах учнів слід використовувати:</w:t>
      </w:r>
    </w:p>
    <w:p w:rsidR="00976059" w:rsidRPr="003F60CB" w:rsidRDefault="00976059" w:rsidP="00FF165F">
      <w:pPr>
        <w:numPr>
          <w:ilvl w:val="0"/>
          <w:numId w:val="35"/>
        </w:numPr>
        <w:contextualSpacing/>
        <w:jc w:val="both"/>
        <w:rPr>
          <w:sz w:val="28"/>
          <w:szCs w:val="28"/>
        </w:rPr>
      </w:pPr>
      <w:r w:rsidRPr="003F60CB">
        <w:rPr>
          <w:sz w:val="28"/>
          <w:szCs w:val="28"/>
        </w:rPr>
        <w:t>думку експертів,</w:t>
      </w:r>
    </w:p>
    <w:p w:rsidR="00976059" w:rsidRPr="003F60CB" w:rsidRDefault="00976059" w:rsidP="00FF165F">
      <w:pPr>
        <w:numPr>
          <w:ilvl w:val="0"/>
          <w:numId w:val="35"/>
        </w:numPr>
        <w:contextualSpacing/>
        <w:jc w:val="both"/>
        <w:rPr>
          <w:sz w:val="28"/>
          <w:szCs w:val="28"/>
        </w:rPr>
      </w:pPr>
      <w:r w:rsidRPr="003F60CB">
        <w:rPr>
          <w:sz w:val="28"/>
          <w:szCs w:val="28"/>
        </w:rPr>
        <w:t>статистичні і наукові дані,</w:t>
      </w:r>
    </w:p>
    <w:p w:rsidR="00976059" w:rsidRPr="003F60CB" w:rsidRDefault="00976059" w:rsidP="00FF165F">
      <w:pPr>
        <w:numPr>
          <w:ilvl w:val="0"/>
          <w:numId w:val="35"/>
        </w:numPr>
        <w:contextualSpacing/>
        <w:jc w:val="both"/>
        <w:rPr>
          <w:sz w:val="28"/>
          <w:szCs w:val="28"/>
        </w:rPr>
      </w:pPr>
      <w:r w:rsidRPr="003F60CB">
        <w:rPr>
          <w:sz w:val="28"/>
          <w:szCs w:val="28"/>
        </w:rPr>
        <w:t>закони України,</w:t>
      </w:r>
    </w:p>
    <w:p w:rsidR="00976059" w:rsidRPr="003F60CB" w:rsidRDefault="00976059" w:rsidP="00FF165F">
      <w:pPr>
        <w:numPr>
          <w:ilvl w:val="0"/>
          <w:numId w:val="35"/>
        </w:numPr>
        <w:contextualSpacing/>
        <w:jc w:val="both"/>
        <w:rPr>
          <w:sz w:val="28"/>
          <w:szCs w:val="28"/>
        </w:rPr>
      </w:pPr>
      <w:r w:rsidRPr="003F60CB">
        <w:rPr>
          <w:sz w:val="28"/>
          <w:szCs w:val="28"/>
        </w:rPr>
        <w:t>допоміжні матеріали (речові, газетні).</w:t>
      </w:r>
    </w:p>
    <w:p w:rsidR="00976059" w:rsidRPr="003F60CB" w:rsidRDefault="00976059" w:rsidP="00FF165F">
      <w:pPr>
        <w:numPr>
          <w:ilvl w:val="0"/>
          <w:numId w:val="36"/>
        </w:numPr>
        <w:contextualSpacing/>
        <w:jc w:val="both"/>
        <w:rPr>
          <w:sz w:val="28"/>
          <w:szCs w:val="28"/>
        </w:rPr>
      </w:pPr>
      <w:r w:rsidRPr="003F60CB">
        <w:rPr>
          <w:sz w:val="28"/>
          <w:szCs w:val="28"/>
        </w:rPr>
        <w:t>Перевірте чи розуміють учні механізм роботи.</w:t>
      </w:r>
    </w:p>
    <w:p w:rsidR="00976059" w:rsidRPr="003F60CB" w:rsidRDefault="00976059" w:rsidP="00FF165F">
      <w:pPr>
        <w:numPr>
          <w:ilvl w:val="0"/>
          <w:numId w:val="36"/>
        </w:numPr>
        <w:contextualSpacing/>
        <w:jc w:val="both"/>
        <w:rPr>
          <w:sz w:val="28"/>
          <w:szCs w:val="28"/>
        </w:rPr>
      </w:pPr>
      <w:r w:rsidRPr="003F60CB">
        <w:rPr>
          <w:sz w:val="28"/>
          <w:szCs w:val="28"/>
        </w:rPr>
        <w:t>Застосуйте метод.</w:t>
      </w:r>
    </w:p>
    <w:p w:rsidR="00976059" w:rsidRPr="003F60CB" w:rsidRDefault="00976059" w:rsidP="00FF165F">
      <w:pPr>
        <w:numPr>
          <w:ilvl w:val="0"/>
          <w:numId w:val="36"/>
        </w:numPr>
        <w:contextualSpacing/>
        <w:jc w:val="both"/>
        <w:rPr>
          <w:sz w:val="28"/>
          <w:szCs w:val="28"/>
        </w:rPr>
      </w:pPr>
      <w:r w:rsidRPr="003F60CB">
        <w:rPr>
          <w:sz w:val="28"/>
          <w:szCs w:val="28"/>
        </w:rPr>
        <w:t>Зробіть висновки.</w:t>
      </w:r>
    </w:p>
    <w:p w:rsidR="00976059" w:rsidRPr="003F60CB" w:rsidRDefault="00976059" w:rsidP="00FF165F">
      <w:pPr>
        <w:ind w:firstLine="709"/>
        <w:contextualSpacing/>
        <w:jc w:val="both"/>
        <w:rPr>
          <w:sz w:val="28"/>
          <w:szCs w:val="28"/>
        </w:rPr>
      </w:pPr>
      <w:r w:rsidRPr="003F60CB">
        <w:rPr>
          <w:b/>
          <w:bCs/>
          <w:sz w:val="28"/>
          <w:szCs w:val="28"/>
        </w:rPr>
        <w:t xml:space="preserve">«Займи позицію» – </w:t>
      </w:r>
      <w:r w:rsidRPr="003F60CB">
        <w:rPr>
          <w:bCs/>
          <w:sz w:val="28"/>
          <w:szCs w:val="28"/>
        </w:rPr>
        <w:t>метод</w:t>
      </w:r>
      <w:r w:rsidRPr="003F60CB">
        <w:rPr>
          <w:b/>
          <w:bCs/>
          <w:sz w:val="28"/>
          <w:szCs w:val="28"/>
        </w:rPr>
        <w:t xml:space="preserve"> </w:t>
      </w:r>
      <w:r w:rsidRPr="003F60CB">
        <w:rPr>
          <w:sz w:val="28"/>
          <w:szCs w:val="28"/>
        </w:rPr>
        <w:t>корисний на початку роботи з дискусійними питаннями. Слід використовувати дві протилежні думки, які не мають однієї відповіді.</w:t>
      </w:r>
    </w:p>
    <w:p w:rsidR="00976059" w:rsidRPr="003F60CB" w:rsidRDefault="00976059" w:rsidP="00FF165F">
      <w:pPr>
        <w:ind w:firstLine="709"/>
        <w:contextualSpacing/>
        <w:jc w:val="both"/>
        <w:rPr>
          <w:sz w:val="28"/>
          <w:szCs w:val="28"/>
        </w:rPr>
      </w:pPr>
      <w:r w:rsidRPr="003F60CB">
        <w:rPr>
          <w:sz w:val="28"/>
          <w:szCs w:val="28"/>
        </w:rPr>
        <w:t>Учні знайомляться з альтернативними поглядами, прогнозують, використовують уміння захищати власну думку, вчаться слухати інших, отримують додаткові знання з теми.</w:t>
      </w:r>
    </w:p>
    <w:p w:rsidR="00976059" w:rsidRPr="003F60CB" w:rsidRDefault="00976059" w:rsidP="00FF165F">
      <w:pPr>
        <w:contextualSpacing/>
        <w:jc w:val="both"/>
        <w:rPr>
          <w:sz w:val="28"/>
          <w:szCs w:val="28"/>
        </w:rPr>
      </w:pPr>
      <w:r w:rsidRPr="003F60CB">
        <w:rPr>
          <w:sz w:val="28"/>
          <w:szCs w:val="28"/>
        </w:rPr>
        <w:t>Робота:</w:t>
      </w:r>
    </w:p>
    <w:p w:rsidR="00976059" w:rsidRPr="003F60CB" w:rsidRDefault="00976059" w:rsidP="00FF165F">
      <w:pPr>
        <w:numPr>
          <w:ilvl w:val="0"/>
          <w:numId w:val="37"/>
        </w:numPr>
        <w:contextualSpacing/>
        <w:jc w:val="both"/>
        <w:rPr>
          <w:sz w:val="28"/>
          <w:szCs w:val="28"/>
        </w:rPr>
      </w:pPr>
      <w:r w:rsidRPr="003F60CB">
        <w:rPr>
          <w:sz w:val="28"/>
          <w:szCs w:val="28"/>
        </w:rPr>
        <w:t>запропонуйте учням дискусійне питання і попросіть висловити власну думку.</w:t>
      </w:r>
    </w:p>
    <w:p w:rsidR="00976059" w:rsidRPr="003F60CB" w:rsidRDefault="00976059" w:rsidP="00FF165F">
      <w:pPr>
        <w:numPr>
          <w:ilvl w:val="0"/>
          <w:numId w:val="37"/>
        </w:numPr>
        <w:contextualSpacing/>
        <w:jc w:val="both"/>
        <w:rPr>
          <w:sz w:val="28"/>
          <w:szCs w:val="28"/>
        </w:rPr>
      </w:pPr>
      <w:r w:rsidRPr="003F60CB">
        <w:rPr>
          <w:sz w:val="28"/>
          <w:szCs w:val="28"/>
        </w:rPr>
        <w:t>Вивісьте плакати : «Знаю», «Не знаю», «Проти».</w:t>
      </w:r>
    </w:p>
    <w:p w:rsidR="00976059" w:rsidRPr="003F60CB" w:rsidRDefault="00976059" w:rsidP="00FF165F">
      <w:pPr>
        <w:numPr>
          <w:ilvl w:val="0"/>
          <w:numId w:val="37"/>
        </w:numPr>
        <w:contextualSpacing/>
        <w:jc w:val="both"/>
        <w:rPr>
          <w:sz w:val="28"/>
          <w:szCs w:val="28"/>
        </w:rPr>
      </w:pPr>
      <w:r w:rsidRPr="003F60CB">
        <w:rPr>
          <w:sz w:val="28"/>
          <w:szCs w:val="28"/>
        </w:rPr>
        <w:t>Попросіть учнів стати біля того плакату, яку думку вони підтримують.</w:t>
      </w:r>
    </w:p>
    <w:p w:rsidR="00976059" w:rsidRPr="003F60CB" w:rsidRDefault="00976059" w:rsidP="00FF165F">
      <w:pPr>
        <w:numPr>
          <w:ilvl w:val="0"/>
          <w:numId w:val="37"/>
        </w:numPr>
        <w:contextualSpacing/>
        <w:jc w:val="both"/>
        <w:rPr>
          <w:sz w:val="28"/>
          <w:szCs w:val="28"/>
        </w:rPr>
      </w:pPr>
      <w:r w:rsidRPr="003F60CB">
        <w:rPr>
          <w:sz w:val="28"/>
          <w:szCs w:val="28"/>
        </w:rPr>
        <w:t>Група обговорює і озвучує аргументи.</w:t>
      </w:r>
    </w:p>
    <w:p w:rsidR="00976059" w:rsidRPr="003F60CB" w:rsidRDefault="00976059" w:rsidP="00FF165F">
      <w:pPr>
        <w:numPr>
          <w:ilvl w:val="0"/>
          <w:numId w:val="37"/>
        </w:numPr>
        <w:contextualSpacing/>
        <w:jc w:val="both"/>
        <w:rPr>
          <w:sz w:val="28"/>
          <w:szCs w:val="28"/>
        </w:rPr>
      </w:pPr>
      <w:r w:rsidRPr="003F60CB">
        <w:rPr>
          <w:sz w:val="28"/>
          <w:szCs w:val="28"/>
        </w:rPr>
        <w:t>Запропонуйте учням подумати і перейти в іншу групу за умови зміни їх точки зору.</w:t>
      </w:r>
    </w:p>
    <w:p w:rsidR="00976059" w:rsidRPr="003F60CB" w:rsidRDefault="00976059" w:rsidP="00FF165F">
      <w:pPr>
        <w:numPr>
          <w:ilvl w:val="0"/>
          <w:numId w:val="37"/>
        </w:numPr>
        <w:contextualSpacing/>
        <w:jc w:val="both"/>
        <w:rPr>
          <w:sz w:val="28"/>
          <w:szCs w:val="28"/>
        </w:rPr>
      </w:pPr>
      <w:r w:rsidRPr="003F60CB">
        <w:rPr>
          <w:sz w:val="28"/>
          <w:szCs w:val="28"/>
        </w:rPr>
        <w:t>Нехай обґрунтують перехід.</w:t>
      </w:r>
    </w:p>
    <w:p w:rsidR="00976059" w:rsidRPr="003F60CB" w:rsidRDefault="00976059" w:rsidP="00FF165F">
      <w:pPr>
        <w:ind w:firstLine="709"/>
        <w:contextualSpacing/>
        <w:jc w:val="both"/>
        <w:rPr>
          <w:sz w:val="28"/>
          <w:szCs w:val="28"/>
        </w:rPr>
      </w:pPr>
      <w:r w:rsidRPr="003F60CB">
        <w:rPr>
          <w:b/>
          <w:bCs/>
          <w:sz w:val="28"/>
          <w:szCs w:val="28"/>
        </w:rPr>
        <w:t>«Зміни позицію»</w:t>
      </w:r>
      <w:r w:rsidRPr="003F60CB">
        <w:rPr>
          <w:sz w:val="28"/>
          <w:szCs w:val="28"/>
        </w:rPr>
        <w:t xml:space="preserve"> – метод, що дозволяє стати на іншу точку зору, розвивати навички активного слухання, аргументації.</w:t>
      </w:r>
    </w:p>
    <w:p w:rsidR="00976059" w:rsidRPr="003F60CB" w:rsidRDefault="00976059" w:rsidP="00FF165F">
      <w:pPr>
        <w:contextualSpacing/>
        <w:jc w:val="both"/>
        <w:rPr>
          <w:sz w:val="28"/>
          <w:szCs w:val="28"/>
        </w:rPr>
      </w:pPr>
      <w:r w:rsidRPr="003F60CB">
        <w:rPr>
          <w:sz w:val="28"/>
          <w:szCs w:val="28"/>
        </w:rPr>
        <w:t>Робота:</w:t>
      </w:r>
    </w:p>
    <w:p w:rsidR="00976059" w:rsidRPr="003F60CB" w:rsidRDefault="00976059" w:rsidP="00FF165F">
      <w:pPr>
        <w:numPr>
          <w:ilvl w:val="0"/>
          <w:numId w:val="38"/>
        </w:numPr>
        <w:contextualSpacing/>
        <w:jc w:val="both"/>
        <w:rPr>
          <w:sz w:val="28"/>
          <w:szCs w:val="28"/>
        </w:rPr>
      </w:pPr>
      <w:r w:rsidRPr="003F60CB">
        <w:rPr>
          <w:sz w:val="28"/>
          <w:szCs w:val="28"/>
        </w:rPr>
        <w:t>Поставте дискусійне питання.</w:t>
      </w:r>
    </w:p>
    <w:p w:rsidR="00976059" w:rsidRPr="003F60CB" w:rsidRDefault="00976059" w:rsidP="00FF165F">
      <w:pPr>
        <w:numPr>
          <w:ilvl w:val="0"/>
          <w:numId w:val="38"/>
        </w:numPr>
        <w:contextualSpacing/>
        <w:jc w:val="both"/>
        <w:rPr>
          <w:sz w:val="28"/>
          <w:szCs w:val="28"/>
        </w:rPr>
      </w:pPr>
      <w:r w:rsidRPr="003F60CB">
        <w:rPr>
          <w:sz w:val="28"/>
          <w:szCs w:val="28"/>
        </w:rPr>
        <w:t>Об’єднайте учнів в пари, а потім у четвірки (перша і друга парта і т.д.)</w:t>
      </w:r>
    </w:p>
    <w:p w:rsidR="00976059" w:rsidRPr="003F60CB" w:rsidRDefault="00976059" w:rsidP="00FF165F">
      <w:pPr>
        <w:numPr>
          <w:ilvl w:val="0"/>
          <w:numId w:val="38"/>
        </w:numPr>
        <w:contextualSpacing/>
        <w:jc w:val="both"/>
        <w:rPr>
          <w:sz w:val="28"/>
          <w:szCs w:val="28"/>
        </w:rPr>
      </w:pPr>
      <w:r w:rsidRPr="003F60CB">
        <w:rPr>
          <w:sz w:val="28"/>
          <w:szCs w:val="28"/>
        </w:rPr>
        <w:t>Дайте завдання розподілити позицію на «Так» і «Ні» між парами: 1 пара – згодні, 2 – незгодні.</w:t>
      </w:r>
    </w:p>
    <w:p w:rsidR="00976059" w:rsidRPr="003F60CB" w:rsidRDefault="00976059" w:rsidP="00FF165F">
      <w:pPr>
        <w:numPr>
          <w:ilvl w:val="0"/>
          <w:numId w:val="38"/>
        </w:numPr>
        <w:contextualSpacing/>
        <w:jc w:val="both"/>
        <w:rPr>
          <w:sz w:val="28"/>
          <w:szCs w:val="28"/>
        </w:rPr>
      </w:pPr>
      <w:r w:rsidRPr="003F60CB">
        <w:rPr>
          <w:sz w:val="28"/>
          <w:szCs w:val="28"/>
        </w:rPr>
        <w:t>Кожен учень відповідає за половину аргументації.</w:t>
      </w:r>
    </w:p>
    <w:p w:rsidR="00976059" w:rsidRPr="003F60CB" w:rsidRDefault="00976059" w:rsidP="00FF165F">
      <w:pPr>
        <w:numPr>
          <w:ilvl w:val="0"/>
          <w:numId w:val="38"/>
        </w:numPr>
        <w:contextualSpacing/>
        <w:jc w:val="both"/>
        <w:rPr>
          <w:sz w:val="28"/>
          <w:szCs w:val="28"/>
        </w:rPr>
      </w:pPr>
      <w:r w:rsidRPr="003F60CB">
        <w:rPr>
          <w:sz w:val="28"/>
          <w:szCs w:val="28"/>
        </w:rPr>
        <w:t>Оголосіть часовий проміжок на підготовку і презентацію.</w:t>
      </w:r>
    </w:p>
    <w:p w:rsidR="00976059" w:rsidRPr="003F60CB" w:rsidRDefault="00976059" w:rsidP="00FF165F">
      <w:pPr>
        <w:numPr>
          <w:ilvl w:val="0"/>
          <w:numId w:val="38"/>
        </w:numPr>
        <w:contextualSpacing/>
        <w:jc w:val="both"/>
        <w:rPr>
          <w:sz w:val="28"/>
          <w:szCs w:val="28"/>
        </w:rPr>
      </w:pPr>
      <w:r w:rsidRPr="003F60CB">
        <w:rPr>
          <w:sz w:val="28"/>
          <w:szCs w:val="28"/>
        </w:rPr>
        <w:t>Викласти думки по парам.</w:t>
      </w:r>
    </w:p>
    <w:p w:rsidR="00976059" w:rsidRPr="003F60CB" w:rsidRDefault="00976059" w:rsidP="00FF165F">
      <w:pPr>
        <w:numPr>
          <w:ilvl w:val="0"/>
          <w:numId w:val="38"/>
        </w:numPr>
        <w:contextualSpacing/>
        <w:jc w:val="both"/>
        <w:rPr>
          <w:sz w:val="28"/>
          <w:szCs w:val="28"/>
        </w:rPr>
      </w:pPr>
      <w:r w:rsidRPr="003F60CB">
        <w:rPr>
          <w:sz w:val="28"/>
          <w:szCs w:val="28"/>
        </w:rPr>
        <w:t>Поміняйте пари місцями і повторіть дії (менше часу).</w:t>
      </w:r>
    </w:p>
    <w:p w:rsidR="00976059" w:rsidRPr="003F60CB" w:rsidRDefault="00976059" w:rsidP="00FF165F">
      <w:pPr>
        <w:numPr>
          <w:ilvl w:val="0"/>
          <w:numId w:val="38"/>
        </w:numPr>
        <w:contextualSpacing/>
        <w:jc w:val="both"/>
        <w:rPr>
          <w:sz w:val="28"/>
          <w:szCs w:val="28"/>
        </w:rPr>
      </w:pPr>
      <w:r w:rsidRPr="003F60CB">
        <w:rPr>
          <w:sz w:val="28"/>
          <w:szCs w:val="28"/>
        </w:rPr>
        <w:t>Завершити можна «Каруселлю».</w:t>
      </w:r>
    </w:p>
    <w:p w:rsidR="00976059" w:rsidRPr="003F60CB" w:rsidRDefault="00976059" w:rsidP="00FF165F">
      <w:pPr>
        <w:numPr>
          <w:ilvl w:val="0"/>
          <w:numId w:val="38"/>
        </w:numPr>
        <w:contextualSpacing/>
        <w:jc w:val="both"/>
        <w:rPr>
          <w:sz w:val="28"/>
          <w:szCs w:val="28"/>
        </w:rPr>
      </w:pPr>
      <w:r w:rsidRPr="003F60CB">
        <w:rPr>
          <w:sz w:val="28"/>
          <w:szCs w:val="28"/>
        </w:rPr>
        <w:t>Підбийте підсумки всім класом.</w:t>
      </w:r>
    </w:p>
    <w:p w:rsidR="00976059" w:rsidRPr="003F60CB" w:rsidRDefault="00976059" w:rsidP="00FF165F">
      <w:pPr>
        <w:ind w:firstLine="709"/>
        <w:contextualSpacing/>
        <w:jc w:val="both"/>
        <w:rPr>
          <w:sz w:val="28"/>
          <w:szCs w:val="28"/>
        </w:rPr>
      </w:pPr>
      <w:r w:rsidRPr="003F60CB">
        <w:rPr>
          <w:sz w:val="28"/>
          <w:szCs w:val="28"/>
        </w:rPr>
        <w:t>«Підготуй запитання» – вид групової або парної роботи, під час якої учні вчаться ставити запитання до вивченого матеріалу.</w:t>
      </w:r>
    </w:p>
    <w:p w:rsidR="00976059" w:rsidRPr="003F60CB" w:rsidRDefault="00976059" w:rsidP="00FF165F">
      <w:pPr>
        <w:ind w:firstLine="709"/>
        <w:contextualSpacing/>
        <w:jc w:val="both"/>
        <w:rPr>
          <w:sz w:val="28"/>
          <w:szCs w:val="28"/>
        </w:rPr>
      </w:pPr>
      <w:r w:rsidRPr="003F60CB">
        <w:rPr>
          <w:b/>
          <w:bCs/>
          <w:sz w:val="28"/>
          <w:szCs w:val="28"/>
        </w:rPr>
        <w:t>Дебати</w:t>
      </w:r>
      <w:r w:rsidRPr="003F60CB">
        <w:rPr>
          <w:sz w:val="28"/>
          <w:szCs w:val="28"/>
        </w:rPr>
        <w:t xml:space="preserve"> такий вид групової роботи, який слід проводити тільки тоді, коли учні засвоїли технологію проведення дискусій. </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Систематичне використання дебатів, як форми роботи на уроках історії, дає наступні результати: глибоке проникнення в суть проблеми, набуття навичок самостійної праці, розширення ерудиції завдяки опрацюванню цілого ряду історичних джерел при підготовці до уроку-гри. Дуже важливо, що дискусія розвиває в учнів уміння логічно і критично мислити, організовувати свої думки, зосереджуватися на суті проблеми, вчить працювати в колективі. Виховує толерантність і терпеливість до поглядів інших, впевненість у власних силах, вміння тримати себе перед аудиторією.</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Кожна група має переконати опонентів і схилити їх до думки змінити свою позицію. Однак можна поставити й інше завдання</w:t>
      </w:r>
      <w:r w:rsidRPr="003F60CB">
        <w:rPr>
          <w:noProof/>
          <w:sz w:val="28"/>
          <w:szCs w:val="28"/>
        </w:rPr>
        <w:t xml:space="preserve"> –</w:t>
      </w:r>
      <w:r w:rsidRPr="003F60CB">
        <w:rPr>
          <w:sz w:val="28"/>
          <w:szCs w:val="28"/>
        </w:rPr>
        <w:t xml:space="preserve"> спільно вирішити поставлену проблему. В такому разі учні повинні будуть, висловивши свою точку зору, уважно вислухати протилежну сторону, щоб знайти точки дотику.</w:t>
      </w:r>
    </w:p>
    <w:p w:rsidR="00976059" w:rsidRPr="003F60CB" w:rsidRDefault="00976059" w:rsidP="00FF165F">
      <w:pPr>
        <w:contextualSpacing/>
        <w:jc w:val="both"/>
        <w:rPr>
          <w:sz w:val="28"/>
          <w:szCs w:val="28"/>
        </w:rPr>
      </w:pPr>
      <w:r w:rsidRPr="003F60CB">
        <w:rPr>
          <w:sz w:val="28"/>
          <w:szCs w:val="28"/>
        </w:rPr>
        <w:t>Робота:</w:t>
      </w:r>
    </w:p>
    <w:p w:rsidR="00976059" w:rsidRPr="003F60CB" w:rsidRDefault="00976059" w:rsidP="00FF165F">
      <w:pPr>
        <w:numPr>
          <w:ilvl w:val="0"/>
          <w:numId w:val="34"/>
        </w:numPr>
        <w:contextualSpacing/>
        <w:jc w:val="both"/>
        <w:rPr>
          <w:sz w:val="28"/>
          <w:szCs w:val="28"/>
        </w:rPr>
      </w:pPr>
      <w:r w:rsidRPr="003F60CB">
        <w:rPr>
          <w:sz w:val="28"/>
          <w:szCs w:val="28"/>
        </w:rPr>
        <w:t>Підготовка:</w:t>
      </w:r>
    </w:p>
    <w:p w:rsidR="00976059" w:rsidRPr="003F60CB" w:rsidRDefault="00976059" w:rsidP="00FF165F">
      <w:pPr>
        <w:autoSpaceDE w:val="0"/>
        <w:autoSpaceDN w:val="0"/>
        <w:adjustRightInd w:val="0"/>
        <w:ind w:firstLine="260"/>
        <w:contextualSpacing/>
        <w:jc w:val="both"/>
        <w:rPr>
          <w:sz w:val="28"/>
          <w:szCs w:val="28"/>
        </w:rPr>
      </w:pPr>
      <w:r w:rsidRPr="003F60CB">
        <w:rPr>
          <w:sz w:val="28"/>
          <w:szCs w:val="28"/>
        </w:rPr>
        <w:t>- повідомте учням тему дебатів, В історичній науці є безліч подій та явищ, і було б несправедливо оцінювати їх однозначно. А тому саме дебати дають це побачити, підмітити найважливіші риси цих полюсів, дати якомога вагомішу оцінку певному явищу, процесові чи історичному персонажеві і звідси прокладати шлях до об’єктивності та компромісу,</w:t>
      </w:r>
    </w:p>
    <w:p w:rsidR="00976059" w:rsidRPr="003F60CB" w:rsidRDefault="00976059" w:rsidP="00FF165F">
      <w:pPr>
        <w:contextualSpacing/>
        <w:jc w:val="both"/>
        <w:rPr>
          <w:sz w:val="28"/>
          <w:szCs w:val="28"/>
        </w:rPr>
      </w:pPr>
      <w:r w:rsidRPr="003F60CB">
        <w:rPr>
          <w:sz w:val="28"/>
          <w:szCs w:val="28"/>
        </w:rPr>
        <w:t>- об’єднайте учнів у групи (2-3 позиції). Можна придумати ролі для груп (учителі, селяни, робітники),</w:t>
      </w:r>
    </w:p>
    <w:p w:rsidR="00976059" w:rsidRPr="003F60CB" w:rsidRDefault="00976059" w:rsidP="00FF165F">
      <w:pPr>
        <w:contextualSpacing/>
        <w:jc w:val="both"/>
        <w:rPr>
          <w:sz w:val="28"/>
          <w:szCs w:val="28"/>
        </w:rPr>
      </w:pPr>
      <w:r w:rsidRPr="003F60CB">
        <w:rPr>
          <w:sz w:val="28"/>
          <w:szCs w:val="28"/>
        </w:rPr>
        <w:t>- підготуйте, роздайте інформацію для теми дебатів,</w:t>
      </w:r>
    </w:p>
    <w:p w:rsidR="00976059" w:rsidRPr="003F60CB" w:rsidRDefault="00976059" w:rsidP="00FF165F">
      <w:pPr>
        <w:contextualSpacing/>
        <w:jc w:val="both"/>
        <w:rPr>
          <w:sz w:val="28"/>
          <w:szCs w:val="28"/>
        </w:rPr>
      </w:pPr>
      <w:r w:rsidRPr="003F60CB">
        <w:rPr>
          <w:sz w:val="28"/>
          <w:szCs w:val="28"/>
        </w:rPr>
        <w:t>- підготуйте аудиторію.</w:t>
      </w:r>
    </w:p>
    <w:p w:rsidR="00976059" w:rsidRPr="003F60CB" w:rsidRDefault="00976059" w:rsidP="00FF165F">
      <w:pPr>
        <w:numPr>
          <w:ilvl w:val="0"/>
          <w:numId w:val="34"/>
        </w:numPr>
        <w:contextualSpacing/>
        <w:jc w:val="both"/>
        <w:rPr>
          <w:sz w:val="28"/>
          <w:szCs w:val="28"/>
        </w:rPr>
      </w:pPr>
      <w:r w:rsidRPr="003F60CB">
        <w:rPr>
          <w:sz w:val="28"/>
          <w:szCs w:val="28"/>
        </w:rPr>
        <w:t>Хід дебатів.</w:t>
      </w:r>
    </w:p>
    <w:p w:rsidR="00976059" w:rsidRPr="003F60CB" w:rsidRDefault="00976059" w:rsidP="00FF165F">
      <w:pPr>
        <w:numPr>
          <w:ilvl w:val="1"/>
          <w:numId w:val="33"/>
        </w:numPr>
        <w:contextualSpacing/>
        <w:jc w:val="both"/>
        <w:rPr>
          <w:sz w:val="28"/>
          <w:szCs w:val="28"/>
        </w:rPr>
      </w:pPr>
      <w:r w:rsidRPr="003F60CB">
        <w:rPr>
          <w:sz w:val="28"/>
          <w:szCs w:val="28"/>
        </w:rPr>
        <w:t>Оголошується тема, ознайомлення з групами.</w:t>
      </w:r>
    </w:p>
    <w:p w:rsidR="00976059" w:rsidRPr="003F60CB" w:rsidRDefault="00976059" w:rsidP="00FF165F">
      <w:pPr>
        <w:numPr>
          <w:ilvl w:val="1"/>
          <w:numId w:val="33"/>
        </w:numPr>
        <w:contextualSpacing/>
        <w:jc w:val="both"/>
        <w:rPr>
          <w:sz w:val="28"/>
          <w:szCs w:val="28"/>
        </w:rPr>
      </w:pPr>
      <w:r w:rsidRPr="003F60CB">
        <w:rPr>
          <w:sz w:val="28"/>
          <w:szCs w:val="28"/>
        </w:rPr>
        <w:t>Нагадайте правила проведення дискусії.</w:t>
      </w:r>
    </w:p>
    <w:p w:rsidR="00976059" w:rsidRPr="003F60CB" w:rsidRDefault="00976059" w:rsidP="00FF165F">
      <w:pPr>
        <w:numPr>
          <w:ilvl w:val="1"/>
          <w:numId w:val="33"/>
        </w:numPr>
        <w:contextualSpacing/>
        <w:jc w:val="both"/>
        <w:rPr>
          <w:sz w:val="28"/>
          <w:szCs w:val="28"/>
        </w:rPr>
      </w:pPr>
      <w:r w:rsidRPr="003F60CB">
        <w:rPr>
          <w:sz w:val="28"/>
          <w:szCs w:val="28"/>
        </w:rPr>
        <w:t xml:space="preserve">Визначте час і порядок проведення дебатів. На підготовку – 10 хв., на виступ – 10 хв. (має бути 3 виступи: обґрунтування своєї позиції, дві відповіді на виступи та питання інших груп), на загальну дискусію – 15 хв. </w:t>
      </w:r>
    </w:p>
    <w:p w:rsidR="00976059" w:rsidRPr="003F60CB" w:rsidRDefault="00976059" w:rsidP="00FF165F">
      <w:pPr>
        <w:numPr>
          <w:ilvl w:val="1"/>
          <w:numId w:val="33"/>
        </w:numPr>
        <w:contextualSpacing/>
        <w:jc w:val="both"/>
        <w:rPr>
          <w:sz w:val="28"/>
          <w:szCs w:val="28"/>
        </w:rPr>
      </w:pPr>
      <w:r w:rsidRPr="003F60CB">
        <w:rPr>
          <w:sz w:val="28"/>
          <w:szCs w:val="28"/>
        </w:rPr>
        <w:t>Під час підготовки група має підготувати запитання до інших груп.</w:t>
      </w:r>
    </w:p>
    <w:p w:rsidR="00976059" w:rsidRPr="003F60CB" w:rsidRDefault="00976059" w:rsidP="00FF165F">
      <w:pPr>
        <w:numPr>
          <w:ilvl w:val="1"/>
          <w:numId w:val="33"/>
        </w:numPr>
        <w:contextualSpacing/>
        <w:jc w:val="both"/>
        <w:rPr>
          <w:sz w:val="28"/>
          <w:szCs w:val="28"/>
        </w:rPr>
      </w:pPr>
      <w:r w:rsidRPr="003F60CB">
        <w:rPr>
          <w:sz w:val="28"/>
          <w:szCs w:val="28"/>
        </w:rPr>
        <w:t>Якщо було завдання знайти спільне рішення можна провести голосування.</w:t>
      </w:r>
    </w:p>
    <w:p w:rsidR="00976059" w:rsidRPr="003F60CB" w:rsidRDefault="00976059" w:rsidP="00FF165F">
      <w:pPr>
        <w:numPr>
          <w:ilvl w:val="1"/>
          <w:numId w:val="33"/>
        </w:numPr>
        <w:contextualSpacing/>
        <w:jc w:val="both"/>
        <w:rPr>
          <w:sz w:val="28"/>
          <w:szCs w:val="28"/>
        </w:rPr>
      </w:pPr>
      <w:r w:rsidRPr="003F60CB">
        <w:rPr>
          <w:sz w:val="28"/>
          <w:szCs w:val="28"/>
        </w:rPr>
        <w:t>Підбийте підсумки. Якщо були судді, дайте їм слово.</w:t>
      </w:r>
    </w:p>
    <w:p w:rsidR="00976059" w:rsidRPr="003F60CB" w:rsidRDefault="00976059" w:rsidP="00FF165F">
      <w:pPr>
        <w:autoSpaceDE w:val="0"/>
        <w:autoSpaceDN w:val="0"/>
        <w:adjustRightInd w:val="0"/>
        <w:contextualSpacing/>
        <w:jc w:val="both"/>
        <w:rPr>
          <w:b/>
          <w:bCs/>
          <w:i/>
          <w:iCs/>
          <w:sz w:val="28"/>
          <w:szCs w:val="28"/>
        </w:rPr>
      </w:pPr>
      <w:r w:rsidRPr="003F60CB">
        <w:rPr>
          <w:b/>
          <w:bCs/>
          <w:i/>
          <w:iCs/>
          <w:sz w:val="28"/>
          <w:szCs w:val="28"/>
        </w:rPr>
        <w:t>Обов’язки того, хто виступає:</w:t>
      </w:r>
    </w:p>
    <w:p w:rsidR="00976059" w:rsidRPr="003F60CB" w:rsidRDefault="00976059" w:rsidP="00FF165F">
      <w:pPr>
        <w:autoSpaceDE w:val="0"/>
        <w:autoSpaceDN w:val="0"/>
        <w:adjustRightInd w:val="0"/>
        <w:ind w:left="260" w:hanging="260"/>
        <w:contextualSpacing/>
        <w:jc w:val="both"/>
        <w:rPr>
          <w:sz w:val="28"/>
          <w:szCs w:val="28"/>
        </w:rPr>
      </w:pPr>
      <w:r w:rsidRPr="003F60CB">
        <w:rPr>
          <w:noProof/>
          <w:sz w:val="28"/>
          <w:szCs w:val="28"/>
        </w:rPr>
        <w:t>1.</w:t>
      </w:r>
      <w:r w:rsidRPr="003F60CB">
        <w:rPr>
          <w:sz w:val="28"/>
          <w:szCs w:val="28"/>
        </w:rPr>
        <w:t xml:space="preserve"> Перший позитивний 1А</w:t>
      </w:r>
      <w:r w:rsidRPr="003F60CB">
        <w:rPr>
          <w:noProof/>
          <w:sz w:val="28"/>
          <w:szCs w:val="28"/>
        </w:rPr>
        <w:t xml:space="preserve"> (6</w:t>
      </w:r>
      <w:r w:rsidRPr="003F60CB">
        <w:rPr>
          <w:sz w:val="28"/>
          <w:szCs w:val="28"/>
        </w:rPr>
        <w:t xml:space="preserve"> хвилин):</w:t>
      </w:r>
    </w:p>
    <w:p w:rsidR="00976059" w:rsidRPr="003F60CB" w:rsidRDefault="00976059" w:rsidP="00FF165F">
      <w:pPr>
        <w:autoSpaceDE w:val="0"/>
        <w:autoSpaceDN w:val="0"/>
        <w:adjustRightInd w:val="0"/>
        <w:contextualSpacing/>
        <w:jc w:val="both"/>
        <w:rPr>
          <w:sz w:val="28"/>
          <w:szCs w:val="28"/>
        </w:rPr>
      </w:pPr>
      <w:r w:rsidRPr="003F60CB">
        <w:rPr>
          <w:i/>
          <w:iCs/>
          <w:sz w:val="28"/>
          <w:szCs w:val="28"/>
        </w:rPr>
        <w:t>а</w:t>
      </w:r>
      <w:r w:rsidRPr="003F60CB">
        <w:rPr>
          <w:i/>
          <w:iCs/>
          <w:noProof/>
          <w:sz w:val="28"/>
          <w:szCs w:val="28"/>
        </w:rPr>
        <w:t>)</w:t>
      </w:r>
      <w:r w:rsidRPr="003F60CB">
        <w:rPr>
          <w:sz w:val="28"/>
          <w:szCs w:val="28"/>
        </w:rPr>
        <w:t xml:space="preserve"> стверджує тему;</w:t>
      </w:r>
    </w:p>
    <w:p w:rsidR="00976059" w:rsidRPr="003F60CB" w:rsidRDefault="00976059" w:rsidP="00FF165F">
      <w:pPr>
        <w:autoSpaceDE w:val="0"/>
        <w:autoSpaceDN w:val="0"/>
        <w:adjustRightInd w:val="0"/>
        <w:contextualSpacing/>
        <w:jc w:val="both"/>
        <w:rPr>
          <w:sz w:val="28"/>
          <w:szCs w:val="28"/>
        </w:rPr>
      </w:pPr>
      <w:r w:rsidRPr="003F60CB">
        <w:rPr>
          <w:i/>
          <w:iCs/>
          <w:sz w:val="28"/>
          <w:szCs w:val="28"/>
        </w:rPr>
        <w:t>б</w:t>
      </w:r>
      <w:r w:rsidRPr="003F60CB">
        <w:rPr>
          <w:i/>
          <w:iCs/>
          <w:noProof/>
          <w:sz w:val="28"/>
          <w:szCs w:val="28"/>
        </w:rPr>
        <w:t>)</w:t>
      </w:r>
      <w:r w:rsidRPr="003F60CB">
        <w:rPr>
          <w:sz w:val="28"/>
          <w:szCs w:val="28"/>
        </w:rPr>
        <w:t xml:space="preserve"> визначає дефініції (пояснення термінів);</w:t>
      </w:r>
    </w:p>
    <w:p w:rsidR="00976059" w:rsidRPr="003F60CB" w:rsidRDefault="00976059" w:rsidP="00FF165F">
      <w:pPr>
        <w:autoSpaceDE w:val="0"/>
        <w:autoSpaceDN w:val="0"/>
        <w:adjustRightInd w:val="0"/>
        <w:contextualSpacing/>
        <w:jc w:val="both"/>
        <w:rPr>
          <w:sz w:val="28"/>
          <w:szCs w:val="28"/>
        </w:rPr>
      </w:pPr>
      <w:r w:rsidRPr="003F60CB">
        <w:rPr>
          <w:i/>
          <w:iCs/>
          <w:sz w:val="28"/>
          <w:szCs w:val="28"/>
        </w:rPr>
        <w:t>в)</w:t>
      </w:r>
      <w:r w:rsidRPr="003F60CB">
        <w:rPr>
          <w:sz w:val="28"/>
          <w:szCs w:val="28"/>
        </w:rPr>
        <w:t xml:space="preserve"> висуває критерій (основна думка команди, яка підтверджується аргументами і доказами, проводиться через всю гру і є визначальною для ствердження поданої теми);</w:t>
      </w:r>
    </w:p>
    <w:p w:rsidR="00976059" w:rsidRPr="003F60CB" w:rsidRDefault="00976059" w:rsidP="00FF165F">
      <w:pPr>
        <w:autoSpaceDE w:val="0"/>
        <w:autoSpaceDN w:val="0"/>
        <w:adjustRightInd w:val="0"/>
        <w:contextualSpacing/>
        <w:jc w:val="both"/>
        <w:rPr>
          <w:sz w:val="28"/>
          <w:szCs w:val="28"/>
        </w:rPr>
      </w:pPr>
      <w:r w:rsidRPr="003F60CB">
        <w:rPr>
          <w:i/>
          <w:iCs/>
          <w:sz w:val="28"/>
          <w:szCs w:val="28"/>
        </w:rPr>
        <w:t>г)</w:t>
      </w:r>
      <w:r w:rsidRPr="003F60CB">
        <w:rPr>
          <w:sz w:val="28"/>
          <w:szCs w:val="28"/>
        </w:rPr>
        <w:t xml:space="preserve"> представляє головні аргументи і докази (не більше чотирьох), використовуючи чітку організаційну структуру;</w:t>
      </w:r>
    </w:p>
    <w:p w:rsidR="00976059" w:rsidRPr="003F60CB" w:rsidRDefault="00976059" w:rsidP="00FF165F">
      <w:pPr>
        <w:autoSpaceDE w:val="0"/>
        <w:autoSpaceDN w:val="0"/>
        <w:adjustRightInd w:val="0"/>
        <w:contextualSpacing/>
        <w:jc w:val="both"/>
        <w:rPr>
          <w:sz w:val="28"/>
          <w:szCs w:val="28"/>
        </w:rPr>
      </w:pPr>
      <w:r w:rsidRPr="003F60CB">
        <w:rPr>
          <w:noProof/>
          <w:sz w:val="28"/>
          <w:szCs w:val="28"/>
        </w:rPr>
        <w:t xml:space="preserve">д) </w:t>
      </w:r>
      <w:r w:rsidRPr="003F60CB">
        <w:rPr>
          <w:sz w:val="28"/>
          <w:szCs w:val="28"/>
        </w:rPr>
        <w:t>перехресний допит після виступу 2 Б</w:t>
      </w:r>
      <w:r w:rsidRPr="003F60CB">
        <w:rPr>
          <w:noProof/>
          <w:sz w:val="28"/>
          <w:szCs w:val="28"/>
        </w:rPr>
        <w:t xml:space="preserve"> (2</w:t>
      </w:r>
      <w:r w:rsidRPr="003F60CB">
        <w:rPr>
          <w:sz w:val="28"/>
          <w:szCs w:val="28"/>
        </w:rPr>
        <w:t xml:space="preserve"> хвилини).</w:t>
      </w:r>
    </w:p>
    <w:p w:rsidR="00976059" w:rsidRPr="003F60CB" w:rsidRDefault="00976059" w:rsidP="00FF165F">
      <w:pPr>
        <w:autoSpaceDE w:val="0"/>
        <w:autoSpaceDN w:val="0"/>
        <w:adjustRightInd w:val="0"/>
        <w:ind w:left="260" w:hanging="260"/>
        <w:contextualSpacing/>
        <w:jc w:val="both"/>
        <w:rPr>
          <w:sz w:val="28"/>
          <w:szCs w:val="28"/>
        </w:rPr>
      </w:pPr>
      <w:r w:rsidRPr="003F60CB">
        <w:rPr>
          <w:noProof/>
          <w:sz w:val="28"/>
          <w:szCs w:val="28"/>
        </w:rPr>
        <w:t>2.</w:t>
      </w:r>
      <w:r w:rsidRPr="003F60CB">
        <w:rPr>
          <w:sz w:val="28"/>
          <w:szCs w:val="28"/>
        </w:rPr>
        <w:t xml:space="preserve"> Перший негативний 1 Б</w:t>
      </w:r>
      <w:r w:rsidRPr="003F60CB">
        <w:rPr>
          <w:b/>
          <w:bCs/>
          <w:noProof/>
          <w:sz w:val="28"/>
          <w:szCs w:val="28"/>
        </w:rPr>
        <w:t xml:space="preserve"> (</w:t>
      </w:r>
      <w:r w:rsidRPr="003F60CB">
        <w:rPr>
          <w:bCs/>
          <w:noProof/>
          <w:sz w:val="28"/>
          <w:szCs w:val="28"/>
        </w:rPr>
        <w:t>6</w:t>
      </w:r>
      <w:r w:rsidRPr="003F60CB">
        <w:rPr>
          <w:sz w:val="28"/>
          <w:szCs w:val="28"/>
        </w:rPr>
        <w:t xml:space="preserve"> хвилин):</w:t>
      </w:r>
    </w:p>
    <w:p w:rsidR="00976059" w:rsidRPr="003F60CB" w:rsidRDefault="00976059" w:rsidP="00FF165F">
      <w:pPr>
        <w:autoSpaceDE w:val="0"/>
        <w:autoSpaceDN w:val="0"/>
        <w:adjustRightInd w:val="0"/>
        <w:contextualSpacing/>
        <w:jc w:val="both"/>
        <w:rPr>
          <w:sz w:val="28"/>
          <w:szCs w:val="28"/>
        </w:rPr>
      </w:pPr>
      <w:r w:rsidRPr="003F60CB">
        <w:rPr>
          <w:i/>
          <w:sz w:val="28"/>
          <w:szCs w:val="28"/>
        </w:rPr>
        <w:t>а</w:t>
      </w:r>
      <w:r w:rsidRPr="003F60CB">
        <w:rPr>
          <w:i/>
          <w:noProof/>
          <w:sz w:val="28"/>
          <w:szCs w:val="28"/>
        </w:rPr>
        <w:t xml:space="preserve"> </w:t>
      </w:r>
      <w:r w:rsidRPr="003F60CB">
        <w:rPr>
          <w:i/>
          <w:iCs/>
          <w:noProof/>
          <w:sz w:val="28"/>
          <w:szCs w:val="28"/>
        </w:rPr>
        <w:t>)</w:t>
      </w:r>
      <w:r w:rsidRPr="003F60CB">
        <w:rPr>
          <w:sz w:val="28"/>
          <w:szCs w:val="28"/>
        </w:rPr>
        <w:t xml:space="preserve"> представляє негативну позицію, термінологічні зауваження;</w:t>
      </w:r>
    </w:p>
    <w:p w:rsidR="00976059" w:rsidRPr="003F60CB" w:rsidRDefault="00976059" w:rsidP="00FF165F">
      <w:pPr>
        <w:autoSpaceDE w:val="0"/>
        <w:autoSpaceDN w:val="0"/>
        <w:adjustRightInd w:val="0"/>
        <w:contextualSpacing/>
        <w:jc w:val="both"/>
        <w:rPr>
          <w:sz w:val="28"/>
          <w:szCs w:val="28"/>
        </w:rPr>
      </w:pPr>
      <w:r w:rsidRPr="003F60CB">
        <w:rPr>
          <w:i/>
          <w:iCs/>
          <w:sz w:val="28"/>
          <w:szCs w:val="28"/>
        </w:rPr>
        <w:t>б)</w:t>
      </w:r>
      <w:r w:rsidRPr="003F60CB">
        <w:rPr>
          <w:sz w:val="28"/>
          <w:szCs w:val="28"/>
        </w:rPr>
        <w:t xml:space="preserve"> погоджується з позитивним критерієм або висуває контркритерій;</w:t>
      </w:r>
    </w:p>
    <w:p w:rsidR="00976059" w:rsidRPr="003F60CB" w:rsidRDefault="00976059" w:rsidP="00FF165F">
      <w:pPr>
        <w:autoSpaceDE w:val="0"/>
        <w:autoSpaceDN w:val="0"/>
        <w:adjustRightInd w:val="0"/>
        <w:contextualSpacing/>
        <w:jc w:val="both"/>
        <w:rPr>
          <w:sz w:val="28"/>
          <w:szCs w:val="28"/>
        </w:rPr>
      </w:pPr>
      <w:r w:rsidRPr="003F60CB">
        <w:rPr>
          <w:i/>
          <w:iCs/>
          <w:sz w:val="28"/>
          <w:szCs w:val="28"/>
        </w:rPr>
        <w:t>в)</w:t>
      </w:r>
      <w:r w:rsidRPr="003F60CB">
        <w:rPr>
          <w:sz w:val="28"/>
          <w:szCs w:val="28"/>
        </w:rPr>
        <w:t xml:space="preserve"> організовує суперечку стосовно всіх головних аргументів позитивної сторони;</w:t>
      </w:r>
    </w:p>
    <w:p w:rsidR="00976059" w:rsidRPr="003F60CB" w:rsidRDefault="00976059" w:rsidP="00FF165F">
      <w:pPr>
        <w:autoSpaceDE w:val="0"/>
        <w:autoSpaceDN w:val="0"/>
        <w:adjustRightInd w:val="0"/>
        <w:contextualSpacing/>
        <w:jc w:val="both"/>
        <w:rPr>
          <w:sz w:val="28"/>
          <w:szCs w:val="28"/>
        </w:rPr>
      </w:pPr>
      <w:r w:rsidRPr="003F60CB">
        <w:rPr>
          <w:i/>
          <w:iCs/>
          <w:sz w:val="28"/>
          <w:szCs w:val="28"/>
        </w:rPr>
        <w:t>г)</w:t>
      </w:r>
      <w:r w:rsidRPr="003F60CB">
        <w:rPr>
          <w:sz w:val="28"/>
          <w:szCs w:val="28"/>
        </w:rPr>
        <w:t xml:space="preserve"> подає аргументи, докази (не більше чотирьох) на користь негативної позиції;</w:t>
      </w:r>
    </w:p>
    <w:p w:rsidR="00976059" w:rsidRPr="003F60CB" w:rsidRDefault="00976059" w:rsidP="00FF165F">
      <w:pPr>
        <w:autoSpaceDE w:val="0"/>
        <w:autoSpaceDN w:val="0"/>
        <w:adjustRightInd w:val="0"/>
        <w:contextualSpacing/>
        <w:jc w:val="both"/>
        <w:rPr>
          <w:sz w:val="28"/>
          <w:szCs w:val="28"/>
        </w:rPr>
      </w:pPr>
      <w:r w:rsidRPr="003F60CB">
        <w:rPr>
          <w:i/>
          <w:iCs/>
          <w:sz w:val="28"/>
          <w:szCs w:val="28"/>
        </w:rPr>
        <w:t>ґ</w:t>
      </w:r>
      <w:r w:rsidRPr="003F60CB">
        <w:rPr>
          <w:i/>
          <w:iCs/>
          <w:noProof/>
          <w:sz w:val="28"/>
          <w:szCs w:val="28"/>
        </w:rPr>
        <w:t>)</w:t>
      </w:r>
      <w:r w:rsidRPr="003F60CB">
        <w:rPr>
          <w:sz w:val="28"/>
          <w:szCs w:val="28"/>
        </w:rPr>
        <w:t xml:space="preserve"> перехресний допит після виступу 2А</w:t>
      </w:r>
      <w:r w:rsidRPr="003F60CB">
        <w:rPr>
          <w:noProof/>
          <w:sz w:val="28"/>
          <w:szCs w:val="28"/>
        </w:rPr>
        <w:t xml:space="preserve"> (2</w:t>
      </w:r>
      <w:r w:rsidRPr="003F60CB">
        <w:rPr>
          <w:sz w:val="28"/>
          <w:szCs w:val="28"/>
        </w:rPr>
        <w:t xml:space="preserve"> хвилини). </w:t>
      </w:r>
    </w:p>
    <w:p w:rsidR="00976059" w:rsidRPr="003F60CB" w:rsidRDefault="00976059" w:rsidP="00FF165F">
      <w:pPr>
        <w:autoSpaceDE w:val="0"/>
        <w:autoSpaceDN w:val="0"/>
        <w:adjustRightInd w:val="0"/>
        <w:contextualSpacing/>
        <w:jc w:val="both"/>
        <w:rPr>
          <w:sz w:val="28"/>
          <w:szCs w:val="28"/>
        </w:rPr>
      </w:pPr>
      <w:r w:rsidRPr="003F60CB">
        <w:rPr>
          <w:noProof/>
          <w:sz w:val="28"/>
          <w:szCs w:val="28"/>
        </w:rPr>
        <w:t>3.</w:t>
      </w:r>
      <w:r w:rsidRPr="003F60CB">
        <w:rPr>
          <w:sz w:val="28"/>
          <w:szCs w:val="28"/>
        </w:rPr>
        <w:t xml:space="preserve"> Другий позитивний 2А</w:t>
      </w:r>
      <w:r w:rsidRPr="003F60CB">
        <w:rPr>
          <w:noProof/>
          <w:sz w:val="28"/>
          <w:szCs w:val="28"/>
        </w:rPr>
        <w:t xml:space="preserve"> (5</w:t>
      </w:r>
      <w:r w:rsidRPr="003F60CB">
        <w:rPr>
          <w:sz w:val="28"/>
          <w:szCs w:val="28"/>
        </w:rPr>
        <w:t xml:space="preserve"> хвилин):</w:t>
      </w:r>
    </w:p>
    <w:p w:rsidR="00976059" w:rsidRPr="003F60CB" w:rsidRDefault="00976059" w:rsidP="00FF165F">
      <w:pPr>
        <w:autoSpaceDE w:val="0"/>
        <w:autoSpaceDN w:val="0"/>
        <w:adjustRightInd w:val="0"/>
        <w:contextualSpacing/>
        <w:jc w:val="both"/>
        <w:rPr>
          <w:sz w:val="28"/>
          <w:szCs w:val="28"/>
        </w:rPr>
      </w:pPr>
      <w:r w:rsidRPr="003F60CB">
        <w:rPr>
          <w:i/>
          <w:iCs/>
          <w:sz w:val="28"/>
          <w:szCs w:val="28"/>
        </w:rPr>
        <w:t>а)</w:t>
      </w:r>
      <w:r w:rsidRPr="003F60CB">
        <w:rPr>
          <w:sz w:val="28"/>
          <w:szCs w:val="28"/>
        </w:rPr>
        <w:t xml:space="preserve"> знову встановлює позитивну позицію, на аргументи негативної сторони висуває контраргументи;</w:t>
      </w:r>
    </w:p>
    <w:p w:rsidR="00976059" w:rsidRPr="003F60CB" w:rsidRDefault="00976059" w:rsidP="00FF165F">
      <w:pPr>
        <w:autoSpaceDE w:val="0"/>
        <w:autoSpaceDN w:val="0"/>
        <w:adjustRightInd w:val="0"/>
        <w:contextualSpacing/>
        <w:jc w:val="both"/>
        <w:rPr>
          <w:sz w:val="28"/>
          <w:szCs w:val="28"/>
        </w:rPr>
      </w:pPr>
      <w:r w:rsidRPr="003F60CB">
        <w:rPr>
          <w:i/>
          <w:iCs/>
          <w:sz w:val="28"/>
          <w:szCs w:val="28"/>
        </w:rPr>
        <w:t>б</w:t>
      </w:r>
      <w:r w:rsidRPr="003F60CB">
        <w:rPr>
          <w:i/>
          <w:iCs/>
          <w:noProof/>
          <w:sz w:val="28"/>
          <w:szCs w:val="28"/>
        </w:rPr>
        <w:t>)</w:t>
      </w:r>
      <w:r w:rsidRPr="003F60CB">
        <w:rPr>
          <w:sz w:val="28"/>
          <w:szCs w:val="28"/>
        </w:rPr>
        <w:t xml:space="preserve"> слідуючи організаційній структурі позитивної сторони, подає до вже висунутих аргументів нові факти, докази, приклади для підтримки власної позиції;</w:t>
      </w:r>
    </w:p>
    <w:p w:rsidR="00976059" w:rsidRPr="003F60CB" w:rsidRDefault="00976059" w:rsidP="00FF165F">
      <w:pPr>
        <w:autoSpaceDE w:val="0"/>
        <w:autoSpaceDN w:val="0"/>
        <w:adjustRightInd w:val="0"/>
        <w:contextualSpacing/>
        <w:jc w:val="both"/>
        <w:rPr>
          <w:sz w:val="28"/>
          <w:szCs w:val="28"/>
        </w:rPr>
      </w:pPr>
      <w:r w:rsidRPr="003F60CB">
        <w:rPr>
          <w:i/>
          <w:iCs/>
          <w:sz w:val="28"/>
          <w:szCs w:val="28"/>
        </w:rPr>
        <w:t>в)</w:t>
      </w:r>
      <w:r w:rsidRPr="003F60CB">
        <w:rPr>
          <w:sz w:val="28"/>
          <w:szCs w:val="28"/>
        </w:rPr>
        <w:t xml:space="preserve"> переглядає критичні аспекти попередніх доказів, розширює їх на основі нових фактів, доказів;</w:t>
      </w:r>
    </w:p>
    <w:p w:rsidR="00976059" w:rsidRPr="003F60CB" w:rsidRDefault="00976059" w:rsidP="00FF165F">
      <w:pPr>
        <w:autoSpaceDE w:val="0"/>
        <w:autoSpaceDN w:val="0"/>
        <w:adjustRightInd w:val="0"/>
        <w:contextualSpacing/>
        <w:jc w:val="both"/>
        <w:rPr>
          <w:sz w:val="28"/>
          <w:szCs w:val="28"/>
        </w:rPr>
      </w:pPr>
      <w:r w:rsidRPr="003F60CB">
        <w:rPr>
          <w:i/>
          <w:iCs/>
          <w:sz w:val="28"/>
          <w:szCs w:val="28"/>
        </w:rPr>
        <w:t>г</w:t>
      </w:r>
      <w:r w:rsidRPr="003F60CB">
        <w:rPr>
          <w:i/>
          <w:iCs/>
          <w:noProof/>
          <w:sz w:val="28"/>
          <w:szCs w:val="28"/>
        </w:rPr>
        <w:t>)</w:t>
      </w:r>
      <w:r w:rsidRPr="003F60CB">
        <w:rPr>
          <w:sz w:val="28"/>
          <w:szCs w:val="28"/>
        </w:rPr>
        <w:t xml:space="preserve"> відповідає на будь-який заперечний критерій чи термінологічні зауваження;</w:t>
      </w:r>
    </w:p>
    <w:p w:rsidR="00976059" w:rsidRPr="003F60CB" w:rsidRDefault="00976059" w:rsidP="00FF165F">
      <w:pPr>
        <w:autoSpaceDE w:val="0"/>
        <w:autoSpaceDN w:val="0"/>
        <w:adjustRightInd w:val="0"/>
        <w:contextualSpacing/>
        <w:jc w:val="both"/>
        <w:rPr>
          <w:sz w:val="28"/>
          <w:szCs w:val="28"/>
        </w:rPr>
      </w:pPr>
      <w:r w:rsidRPr="003F60CB">
        <w:rPr>
          <w:i/>
          <w:iCs/>
          <w:sz w:val="28"/>
          <w:szCs w:val="28"/>
        </w:rPr>
        <w:t>ґ</w:t>
      </w:r>
      <w:r w:rsidRPr="003F60CB">
        <w:rPr>
          <w:i/>
          <w:iCs/>
          <w:noProof/>
          <w:sz w:val="28"/>
          <w:szCs w:val="28"/>
        </w:rPr>
        <w:t>)</w:t>
      </w:r>
      <w:r w:rsidRPr="003F60CB">
        <w:rPr>
          <w:sz w:val="28"/>
          <w:szCs w:val="28"/>
        </w:rPr>
        <w:t xml:space="preserve"> спростовує негативні аргументи, знаходячи недоліки в негативній позиції;</w:t>
      </w:r>
    </w:p>
    <w:p w:rsidR="00976059" w:rsidRPr="003F60CB" w:rsidRDefault="00976059" w:rsidP="00FF165F">
      <w:pPr>
        <w:autoSpaceDE w:val="0"/>
        <w:autoSpaceDN w:val="0"/>
        <w:adjustRightInd w:val="0"/>
        <w:contextualSpacing/>
        <w:jc w:val="both"/>
        <w:rPr>
          <w:sz w:val="28"/>
          <w:szCs w:val="28"/>
        </w:rPr>
      </w:pPr>
      <w:r w:rsidRPr="003F60CB">
        <w:rPr>
          <w:i/>
          <w:iCs/>
          <w:sz w:val="28"/>
          <w:szCs w:val="28"/>
        </w:rPr>
        <w:t>д)</w:t>
      </w:r>
      <w:r w:rsidRPr="003F60CB">
        <w:rPr>
          <w:sz w:val="28"/>
          <w:szCs w:val="28"/>
        </w:rPr>
        <w:t xml:space="preserve"> знову звертається до критерію.</w:t>
      </w:r>
    </w:p>
    <w:p w:rsidR="00976059" w:rsidRPr="003F60CB" w:rsidRDefault="00976059" w:rsidP="00FF165F">
      <w:pPr>
        <w:autoSpaceDE w:val="0"/>
        <w:autoSpaceDN w:val="0"/>
        <w:adjustRightInd w:val="0"/>
        <w:contextualSpacing/>
        <w:jc w:val="both"/>
        <w:rPr>
          <w:sz w:val="28"/>
          <w:szCs w:val="28"/>
        </w:rPr>
      </w:pPr>
      <w:r w:rsidRPr="003F60CB">
        <w:rPr>
          <w:noProof/>
          <w:sz w:val="28"/>
          <w:szCs w:val="28"/>
        </w:rPr>
        <w:t>4.</w:t>
      </w:r>
      <w:r w:rsidRPr="003F60CB">
        <w:rPr>
          <w:sz w:val="28"/>
          <w:szCs w:val="28"/>
        </w:rPr>
        <w:t xml:space="preserve"> Другий негативний 2 Б</w:t>
      </w:r>
      <w:r w:rsidRPr="003F60CB">
        <w:rPr>
          <w:noProof/>
          <w:sz w:val="28"/>
          <w:szCs w:val="28"/>
        </w:rPr>
        <w:t xml:space="preserve"> (5</w:t>
      </w:r>
      <w:r w:rsidRPr="003F60CB">
        <w:rPr>
          <w:sz w:val="28"/>
          <w:szCs w:val="28"/>
        </w:rPr>
        <w:t xml:space="preserve"> хвилин):</w:t>
      </w:r>
    </w:p>
    <w:p w:rsidR="00976059" w:rsidRPr="003F60CB" w:rsidRDefault="00976059" w:rsidP="00FF165F">
      <w:pPr>
        <w:autoSpaceDE w:val="0"/>
        <w:autoSpaceDN w:val="0"/>
        <w:adjustRightInd w:val="0"/>
        <w:contextualSpacing/>
        <w:jc w:val="both"/>
        <w:rPr>
          <w:sz w:val="28"/>
          <w:szCs w:val="28"/>
        </w:rPr>
      </w:pPr>
      <w:r w:rsidRPr="003F60CB">
        <w:rPr>
          <w:i/>
          <w:iCs/>
          <w:sz w:val="28"/>
          <w:szCs w:val="28"/>
        </w:rPr>
        <w:t>а)</w:t>
      </w:r>
      <w:r w:rsidRPr="003F60CB">
        <w:rPr>
          <w:sz w:val="28"/>
          <w:szCs w:val="28"/>
        </w:rPr>
        <w:t xml:space="preserve"> відновлює негативну позицію;</w:t>
      </w:r>
    </w:p>
    <w:p w:rsidR="00976059" w:rsidRPr="003F60CB" w:rsidRDefault="00976059" w:rsidP="00FF165F">
      <w:pPr>
        <w:autoSpaceDE w:val="0"/>
        <w:autoSpaceDN w:val="0"/>
        <w:adjustRightInd w:val="0"/>
        <w:contextualSpacing/>
        <w:jc w:val="both"/>
        <w:rPr>
          <w:sz w:val="28"/>
          <w:szCs w:val="28"/>
        </w:rPr>
      </w:pPr>
      <w:r w:rsidRPr="003F60CB">
        <w:rPr>
          <w:i/>
          <w:iCs/>
          <w:sz w:val="28"/>
          <w:szCs w:val="28"/>
        </w:rPr>
        <w:t>б)</w:t>
      </w:r>
      <w:r w:rsidRPr="003F60CB">
        <w:rPr>
          <w:sz w:val="28"/>
          <w:szCs w:val="28"/>
        </w:rPr>
        <w:t xml:space="preserve"> слідуючи організаційній структурі негативної позиції, представляє нові приклади, факти, докази, розширюючи вже подані аргументи;</w:t>
      </w:r>
    </w:p>
    <w:p w:rsidR="00976059" w:rsidRPr="003F60CB" w:rsidRDefault="00976059" w:rsidP="00FF165F">
      <w:pPr>
        <w:autoSpaceDE w:val="0"/>
        <w:autoSpaceDN w:val="0"/>
        <w:adjustRightInd w:val="0"/>
        <w:contextualSpacing/>
        <w:jc w:val="both"/>
        <w:rPr>
          <w:sz w:val="28"/>
          <w:szCs w:val="28"/>
        </w:rPr>
      </w:pPr>
      <w:r w:rsidRPr="003F60CB">
        <w:rPr>
          <w:i/>
          <w:iCs/>
          <w:sz w:val="28"/>
          <w:szCs w:val="28"/>
        </w:rPr>
        <w:t>в)</w:t>
      </w:r>
      <w:r w:rsidRPr="003F60CB">
        <w:rPr>
          <w:sz w:val="28"/>
          <w:szCs w:val="28"/>
        </w:rPr>
        <w:t xml:space="preserve"> звертається до головних аргументів позитивної сторони, висуває контраргументи, знаходячи нові докази;</w:t>
      </w:r>
    </w:p>
    <w:p w:rsidR="00976059" w:rsidRPr="003F60CB" w:rsidRDefault="00976059" w:rsidP="00FF165F">
      <w:pPr>
        <w:autoSpaceDE w:val="0"/>
        <w:autoSpaceDN w:val="0"/>
        <w:adjustRightInd w:val="0"/>
        <w:contextualSpacing/>
        <w:jc w:val="both"/>
        <w:rPr>
          <w:sz w:val="28"/>
          <w:szCs w:val="28"/>
        </w:rPr>
      </w:pPr>
      <w:r w:rsidRPr="003F60CB">
        <w:rPr>
          <w:i/>
          <w:iCs/>
          <w:sz w:val="28"/>
          <w:szCs w:val="28"/>
        </w:rPr>
        <w:t>г)</w:t>
      </w:r>
      <w:r w:rsidRPr="003F60CB">
        <w:rPr>
          <w:sz w:val="28"/>
          <w:szCs w:val="28"/>
        </w:rPr>
        <w:t xml:space="preserve"> знову звертається до поданого критерію.</w:t>
      </w:r>
    </w:p>
    <w:p w:rsidR="00976059" w:rsidRPr="003F60CB" w:rsidRDefault="00976059" w:rsidP="00FF165F">
      <w:pPr>
        <w:autoSpaceDE w:val="0"/>
        <w:autoSpaceDN w:val="0"/>
        <w:adjustRightInd w:val="0"/>
        <w:contextualSpacing/>
        <w:jc w:val="both"/>
        <w:rPr>
          <w:sz w:val="28"/>
          <w:szCs w:val="28"/>
        </w:rPr>
      </w:pPr>
      <w:r w:rsidRPr="003F60CB">
        <w:rPr>
          <w:noProof/>
          <w:sz w:val="28"/>
          <w:szCs w:val="28"/>
        </w:rPr>
        <w:t>5.</w:t>
      </w:r>
      <w:r w:rsidRPr="003F60CB">
        <w:rPr>
          <w:sz w:val="28"/>
          <w:szCs w:val="28"/>
        </w:rPr>
        <w:t xml:space="preserve"> Третій позитивний 3 А</w:t>
      </w:r>
      <w:r w:rsidRPr="003F60CB">
        <w:rPr>
          <w:noProof/>
          <w:sz w:val="28"/>
          <w:szCs w:val="28"/>
        </w:rPr>
        <w:t xml:space="preserve"> (5</w:t>
      </w:r>
      <w:r w:rsidRPr="003F60CB">
        <w:rPr>
          <w:sz w:val="28"/>
          <w:szCs w:val="28"/>
        </w:rPr>
        <w:t xml:space="preserve"> хвилин):</w:t>
      </w:r>
    </w:p>
    <w:p w:rsidR="00976059" w:rsidRPr="003F60CB" w:rsidRDefault="00976059" w:rsidP="00FF165F">
      <w:pPr>
        <w:autoSpaceDE w:val="0"/>
        <w:autoSpaceDN w:val="0"/>
        <w:adjustRightInd w:val="0"/>
        <w:contextualSpacing/>
        <w:jc w:val="both"/>
        <w:rPr>
          <w:sz w:val="28"/>
          <w:szCs w:val="28"/>
        </w:rPr>
      </w:pPr>
      <w:r w:rsidRPr="003F60CB">
        <w:rPr>
          <w:i/>
          <w:iCs/>
          <w:sz w:val="28"/>
          <w:szCs w:val="28"/>
        </w:rPr>
        <w:t>а)</w:t>
      </w:r>
      <w:r w:rsidRPr="003F60CB">
        <w:rPr>
          <w:sz w:val="28"/>
          <w:szCs w:val="28"/>
        </w:rPr>
        <w:t xml:space="preserve"> зосереджує дебати на розв’язанні вирішальних питань;</w:t>
      </w:r>
    </w:p>
    <w:p w:rsidR="00976059" w:rsidRPr="003F60CB" w:rsidRDefault="00976059" w:rsidP="00FF165F">
      <w:pPr>
        <w:autoSpaceDE w:val="0"/>
        <w:autoSpaceDN w:val="0"/>
        <w:adjustRightInd w:val="0"/>
        <w:contextualSpacing/>
        <w:jc w:val="both"/>
        <w:rPr>
          <w:sz w:val="28"/>
          <w:szCs w:val="28"/>
        </w:rPr>
      </w:pPr>
      <w:r w:rsidRPr="003F60CB">
        <w:rPr>
          <w:i/>
          <w:iCs/>
          <w:sz w:val="28"/>
          <w:szCs w:val="28"/>
        </w:rPr>
        <w:t>б</w:t>
      </w:r>
      <w:r w:rsidRPr="003F60CB">
        <w:rPr>
          <w:i/>
          <w:iCs/>
          <w:noProof/>
          <w:sz w:val="28"/>
          <w:szCs w:val="28"/>
        </w:rPr>
        <w:t>)</w:t>
      </w:r>
      <w:r w:rsidRPr="003F60CB">
        <w:rPr>
          <w:sz w:val="28"/>
          <w:szCs w:val="28"/>
        </w:rPr>
        <w:t xml:space="preserve"> звертається до контраргументів, висунутих</w:t>
      </w:r>
      <w:r w:rsidRPr="003F60CB">
        <w:rPr>
          <w:noProof/>
          <w:sz w:val="28"/>
          <w:szCs w:val="28"/>
        </w:rPr>
        <w:t xml:space="preserve"> 2Б,</w:t>
      </w:r>
      <w:r w:rsidRPr="003F60CB">
        <w:rPr>
          <w:sz w:val="28"/>
          <w:szCs w:val="28"/>
        </w:rPr>
        <w:t xml:space="preserve"> спростовує їх;</w:t>
      </w:r>
    </w:p>
    <w:p w:rsidR="00976059" w:rsidRPr="003F60CB" w:rsidRDefault="00976059" w:rsidP="00FF165F">
      <w:pPr>
        <w:autoSpaceDE w:val="0"/>
        <w:autoSpaceDN w:val="0"/>
        <w:adjustRightInd w:val="0"/>
        <w:contextualSpacing/>
        <w:jc w:val="both"/>
        <w:rPr>
          <w:sz w:val="28"/>
          <w:szCs w:val="28"/>
        </w:rPr>
      </w:pPr>
      <w:r w:rsidRPr="003F60CB">
        <w:rPr>
          <w:i/>
          <w:iCs/>
          <w:sz w:val="28"/>
          <w:szCs w:val="28"/>
        </w:rPr>
        <w:t>в)</w:t>
      </w:r>
      <w:r w:rsidRPr="003F60CB">
        <w:rPr>
          <w:sz w:val="28"/>
          <w:szCs w:val="28"/>
        </w:rPr>
        <w:t xml:space="preserve"> ще раз звертається до критерію і аргументів, висунутих 1А, і пояснює, чому вони і надалі можуть підтримувати стверджуючу позицію;</w:t>
      </w:r>
    </w:p>
    <w:p w:rsidR="00976059" w:rsidRPr="003F60CB" w:rsidRDefault="00976059" w:rsidP="00FF165F">
      <w:pPr>
        <w:autoSpaceDE w:val="0"/>
        <w:autoSpaceDN w:val="0"/>
        <w:adjustRightInd w:val="0"/>
        <w:contextualSpacing/>
        <w:jc w:val="both"/>
        <w:rPr>
          <w:sz w:val="28"/>
          <w:szCs w:val="28"/>
        </w:rPr>
      </w:pPr>
      <w:r w:rsidRPr="003F60CB">
        <w:rPr>
          <w:i/>
          <w:iCs/>
          <w:sz w:val="28"/>
          <w:szCs w:val="28"/>
        </w:rPr>
        <w:t>г)</w:t>
      </w:r>
      <w:r w:rsidRPr="003F60CB">
        <w:rPr>
          <w:sz w:val="28"/>
          <w:szCs w:val="28"/>
        </w:rPr>
        <w:t xml:space="preserve"> підводить належний підсумок. </w:t>
      </w:r>
    </w:p>
    <w:p w:rsidR="00976059" w:rsidRPr="003F60CB" w:rsidRDefault="00976059" w:rsidP="00FF165F">
      <w:pPr>
        <w:autoSpaceDE w:val="0"/>
        <w:autoSpaceDN w:val="0"/>
        <w:adjustRightInd w:val="0"/>
        <w:contextualSpacing/>
        <w:jc w:val="both"/>
        <w:rPr>
          <w:sz w:val="28"/>
          <w:szCs w:val="28"/>
        </w:rPr>
      </w:pPr>
      <w:r w:rsidRPr="003F60CB">
        <w:rPr>
          <w:i/>
          <w:iCs/>
          <w:sz w:val="28"/>
          <w:szCs w:val="28"/>
        </w:rPr>
        <w:t>ґ</w:t>
      </w:r>
      <w:r w:rsidRPr="003F60CB">
        <w:rPr>
          <w:i/>
          <w:iCs/>
          <w:noProof/>
          <w:sz w:val="28"/>
          <w:szCs w:val="28"/>
        </w:rPr>
        <w:t>)</w:t>
      </w:r>
      <w:r w:rsidRPr="003F60CB">
        <w:rPr>
          <w:sz w:val="28"/>
          <w:szCs w:val="28"/>
        </w:rPr>
        <w:t xml:space="preserve"> перехресний допит після виступу 1 Б</w:t>
      </w:r>
      <w:r w:rsidRPr="003F60CB">
        <w:rPr>
          <w:noProof/>
          <w:sz w:val="28"/>
          <w:szCs w:val="28"/>
        </w:rPr>
        <w:t xml:space="preserve"> (2</w:t>
      </w:r>
      <w:r w:rsidRPr="003F60CB">
        <w:rPr>
          <w:sz w:val="28"/>
          <w:szCs w:val="28"/>
        </w:rPr>
        <w:t xml:space="preserve"> хвилини).</w:t>
      </w:r>
    </w:p>
    <w:p w:rsidR="00976059" w:rsidRPr="003F60CB" w:rsidRDefault="00976059" w:rsidP="00FF165F">
      <w:pPr>
        <w:autoSpaceDE w:val="0"/>
        <w:autoSpaceDN w:val="0"/>
        <w:adjustRightInd w:val="0"/>
        <w:contextualSpacing/>
        <w:jc w:val="both"/>
        <w:rPr>
          <w:sz w:val="28"/>
          <w:szCs w:val="28"/>
        </w:rPr>
      </w:pPr>
      <w:r w:rsidRPr="003F60CB">
        <w:rPr>
          <w:noProof/>
          <w:sz w:val="28"/>
          <w:szCs w:val="28"/>
        </w:rPr>
        <w:t>6.</w:t>
      </w:r>
      <w:r w:rsidRPr="003F60CB">
        <w:rPr>
          <w:sz w:val="28"/>
          <w:szCs w:val="28"/>
        </w:rPr>
        <w:t xml:space="preserve"> Третій негативний 3 Б</w:t>
      </w:r>
      <w:r w:rsidRPr="003F60CB">
        <w:rPr>
          <w:noProof/>
          <w:sz w:val="28"/>
          <w:szCs w:val="28"/>
        </w:rPr>
        <w:t xml:space="preserve"> (5</w:t>
      </w:r>
      <w:r w:rsidRPr="003F60CB">
        <w:rPr>
          <w:sz w:val="28"/>
          <w:szCs w:val="28"/>
        </w:rPr>
        <w:t xml:space="preserve"> хвилин):</w:t>
      </w:r>
    </w:p>
    <w:p w:rsidR="00976059" w:rsidRPr="003F60CB" w:rsidRDefault="00976059" w:rsidP="00FF165F">
      <w:pPr>
        <w:autoSpaceDE w:val="0"/>
        <w:autoSpaceDN w:val="0"/>
        <w:adjustRightInd w:val="0"/>
        <w:contextualSpacing/>
        <w:jc w:val="both"/>
        <w:rPr>
          <w:sz w:val="28"/>
          <w:szCs w:val="28"/>
        </w:rPr>
      </w:pPr>
      <w:r w:rsidRPr="003F60CB">
        <w:rPr>
          <w:i/>
          <w:iCs/>
          <w:sz w:val="28"/>
          <w:szCs w:val="28"/>
        </w:rPr>
        <w:t>а)</w:t>
      </w:r>
      <w:r w:rsidRPr="003F60CB">
        <w:rPr>
          <w:sz w:val="28"/>
          <w:szCs w:val="28"/>
        </w:rPr>
        <w:t xml:space="preserve"> фокусує дебати на оцінці найбільш важливих питань;</w:t>
      </w:r>
    </w:p>
    <w:p w:rsidR="00976059" w:rsidRPr="003F60CB" w:rsidRDefault="00976059" w:rsidP="00FF165F">
      <w:pPr>
        <w:autoSpaceDE w:val="0"/>
        <w:autoSpaceDN w:val="0"/>
        <w:adjustRightInd w:val="0"/>
        <w:contextualSpacing/>
        <w:jc w:val="both"/>
        <w:rPr>
          <w:sz w:val="28"/>
          <w:szCs w:val="28"/>
        </w:rPr>
      </w:pPr>
      <w:r w:rsidRPr="003F60CB">
        <w:rPr>
          <w:i/>
          <w:iCs/>
          <w:sz w:val="28"/>
          <w:szCs w:val="28"/>
        </w:rPr>
        <w:t>б</w:t>
      </w:r>
      <w:r w:rsidRPr="003F60CB">
        <w:rPr>
          <w:i/>
          <w:iCs/>
          <w:noProof/>
          <w:sz w:val="28"/>
          <w:szCs w:val="28"/>
        </w:rPr>
        <w:t>)</w:t>
      </w:r>
      <w:r w:rsidRPr="003F60CB">
        <w:rPr>
          <w:sz w:val="28"/>
          <w:szCs w:val="28"/>
        </w:rPr>
        <w:t xml:space="preserve"> переглядає і відновлює негативні заперечення на аргументи позитивної сторони;</w:t>
      </w:r>
    </w:p>
    <w:p w:rsidR="00976059" w:rsidRPr="003F60CB" w:rsidRDefault="00976059" w:rsidP="00FF165F">
      <w:pPr>
        <w:autoSpaceDE w:val="0"/>
        <w:autoSpaceDN w:val="0"/>
        <w:adjustRightInd w:val="0"/>
        <w:contextualSpacing/>
        <w:jc w:val="both"/>
        <w:rPr>
          <w:sz w:val="28"/>
          <w:szCs w:val="28"/>
        </w:rPr>
      </w:pPr>
      <w:r w:rsidRPr="003F60CB">
        <w:rPr>
          <w:i/>
          <w:iCs/>
          <w:sz w:val="28"/>
          <w:szCs w:val="28"/>
        </w:rPr>
        <w:t>в)</w:t>
      </w:r>
      <w:r w:rsidRPr="003F60CB">
        <w:rPr>
          <w:sz w:val="28"/>
          <w:szCs w:val="28"/>
        </w:rPr>
        <w:t xml:space="preserve"> ще раз звертається до критерію та аргументів, висунутих 1 Б, деталізує, яким чином вони все ще підтримують негативну сторону. </w:t>
      </w:r>
    </w:p>
    <w:p w:rsidR="00976059" w:rsidRPr="003F60CB" w:rsidRDefault="00976059" w:rsidP="00FF165F">
      <w:pPr>
        <w:autoSpaceDE w:val="0"/>
        <w:autoSpaceDN w:val="0"/>
        <w:adjustRightInd w:val="0"/>
        <w:contextualSpacing/>
        <w:jc w:val="both"/>
        <w:rPr>
          <w:sz w:val="28"/>
          <w:szCs w:val="28"/>
        </w:rPr>
      </w:pPr>
      <w:r w:rsidRPr="003F60CB">
        <w:rPr>
          <w:i/>
          <w:sz w:val="28"/>
          <w:szCs w:val="28"/>
        </w:rPr>
        <w:t>г)</w:t>
      </w:r>
      <w:r w:rsidRPr="003F60CB">
        <w:rPr>
          <w:sz w:val="28"/>
          <w:szCs w:val="28"/>
        </w:rPr>
        <w:t xml:space="preserve"> перехресний допит після виступу</w:t>
      </w:r>
      <w:r w:rsidRPr="003F60CB">
        <w:rPr>
          <w:noProof/>
          <w:sz w:val="28"/>
          <w:szCs w:val="28"/>
        </w:rPr>
        <w:t xml:space="preserve"> 1А (2</w:t>
      </w:r>
      <w:r w:rsidRPr="003F60CB">
        <w:rPr>
          <w:sz w:val="28"/>
          <w:szCs w:val="28"/>
        </w:rPr>
        <w:t xml:space="preserve"> хвилини).</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Переконати потрібно не опонентів, а суддів, адже саме вони визначають, яка з команд їх переконала; і тому по можливості потрібно організувати структуру виступу таким чином, щоб він був більш прийнятним для суддів.</w:t>
      </w:r>
    </w:p>
    <w:p w:rsidR="00976059" w:rsidRPr="003F60CB" w:rsidRDefault="00976059" w:rsidP="00FF165F">
      <w:pPr>
        <w:contextualSpacing/>
        <w:jc w:val="both"/>
        <w:rPr>
          <w:sz w:val="28"/>
          <w:szCs w:val="28"/>
        </w:rPr>
      </w:pPr>
      <w:r w:rsidRPr="003F60CB">
        <w:rPr>
          <w:sz w:val="28"/>
          <w:szCs w:val="28"/>
        </w:rPr>
        <w:t>В кінці підбиваються підсумки.</w:t>
      </w:r>
    </w:p>
    <w:p w:rsidR="00976059" w:rsidRPr="003F60CB" w:rsidRDefault="00976059" w:rsidP="00FF165F">
      <w:pPr>
        <w:contextualSpacing/>
        <w:jc w:val="both"/>
        <w:rPr>
          <w:color w:val="000000"/>
          <w:sz w:val="28"/>
          <w:szCs w:val="28"/>
          <w:lang w:eastAsia="ru-RU"/>
        </w:rPr>
      </w:pPr>
      <w:r w:rsidRPr="003F60CB">
        <w:rPr>
          <w:b/>
          <w:bCs/>
          <w:color w:val="000000"/>
          <w:sz w:val="28"/>
          <w:szCs w:val="28"/>
          <w:lang w:eastAsia="ru-RU"/>
        </w:rPr>
        <w:t xml:space="preserve">«Діаграма Ейлера </w:t>
      </w:r>
      <w:r w:rsidRPr="003F60CB">
        <w:rPr>
          <w:color w:val="000000"/>
          <w:sz w:val="28"/>
          <w:szCs w:val="28"/>
          <w:lang w:eastAsia="ru-RU"/>
        </w:rPr>
        <w:t xml:space="preserve">— </w:t>
      </w:r>
      <w:r w:rsidRPr="003F60CB">
        <w:rPr>
          <w:b/>
          <w:bCs/>
          <w:color w:val="000000"/>
          <w:sz w:val="28"/>
          <w:szCs w:val="28"/>
          <w:lang w:eastAsia="ru-RU"/>
        </w:rPr>
        <w:t>Венна» п</w:t>
      </w:r>
      <w:r w:rsidRPr="003F60CB">
        <w:rPr>
          <w:color w:val="000000"/>
          <w:sz w:val="28"/>
          <w:szCs w:val="28"/>
          <w:lang w:eastAsia="ru-RU"/>
        </w:rPr>
        <w:t>ередбачає створення графічної схеми з двох чи трьох кіл, які частково накладаються одне на одне.</w:t>
      </w:r>
    </w:p>
    <w:p w:rsidR="00976059" w:rsidRPr="003F60CB" w:rsidRDefault="00976059" w:rsidP="00FF165F">
      <w:pPr>
        <w:contextualSpacing/>
        <w:jc w:val="both"/>
        <w:rPr>
          <w:color w:val="000000"/>
          <w:sz w:val="28"/>
          <w:szCs w:val="28"/>
          <w:lang w:eastAsia="ru-RU"/>
        </w:rPr>
      </w:pPr>
      <w:r w:rsidRPr="003F60CB">
        <w:rPr>
          <w:noProof/>
          <w:color w:val="000000"/>
          <w:sz w:val="28"/>
          <w:szCs w:val="28"/>
        </w:rPr>
        <mc:AlternateContent>
          <mc:Choice Requires="wps">
            <w:drawing>
              <wp:anchor distT="0" distB="0" distL="114300" distR="114300" simplePos="0" relativeHeight="251727872" behindDoc="0" locked="0" layoutInCell="1" allowOverlap="1">
                <wp:simplePos x="0" y="0"/>
                <wp:positionH relativeFrom="column">
                  <wp:posOffset>1828800</wp:posOffset>
                </wp:positionH>
                <wp:positionV relativeFrom="paragraph">
                  <wp:posOffset>48260</wp:posOffset>
                </wp:positionV>
                <wp:extent cx="1714500" cy="685800"/>
                <wp:effectExtent l="9525" t="10160" r="9525" b="8890"/>
                <wp:wrapNone/>
                <wp:docPr id="80" name="Овал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ellipse">
                          <a:avLst/>
                        </a:prstGeom>
                        <a:solidFill>
                          <a:srgbClr val="FFFFFF"/>
                        </a:solidFill>
                        <a:ln w="9525">
                          <a:solidFill>
                            <a:srgbClr val="000000"/>
                          </a:solidFill>
                          <a:round/>
                          <a:headEnd/>
                          <a:tailEnd/>
                        </a:ln>
                      </wps:spPr>
                      <wps:txbx>
                        <w:txbxContent>
                          <w:p w:rsidR="00F476C7" w:rsidRDefault="00F476C7" w:rsidP="00976059">
                            <w:r>
                              <w:t xml:space="preserve">Спільне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0" o:spid="_x0000_s1026" style="position:absolute;left:0;text-align:left;margin-left:2in;margin-top:3.8pt;width:135pt;height:5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">
                <v:textbox>
                  <w:txbxContent>
                    <w:p w:rsidR="00F476C7" w:rsidRDefault="00F476C7" w:rsidP="00976059">
                      <w:r>
                        <w:t xml:space="preserve">Спільне </w:t>
                      </w:r>
                    </w:p>
                  </w:txbxContent>
                </v:textbox>
              </v:oval>
            </w:pict>
          </mc:Fallback>
        </mc:AlternateContent>
      </w:r>
      <w:r w:rsidRPr="003F60CB">
        <w:rPr>
          <w:noProof/>
          <w:sz w:val="28"/>
          <w:szCs w:val="28"/>
        </w:rPr>
        <mc:AlternateContent>
          <mc:Choice Requires="wps">
            <w:drawing>
              <wp:anchor distT="0" distB="0" distL="114300" distR="114300" simplePos="0" relativeHeight="251725824" behindDoc="0" locked="0" layoutInCell="1" allowOverlap="1">
                <wp:simplePos x="0" y="0"/>
                <wp:positionH relativeFrom="column">
                  <wp:posOffset>2857500</wp:posOffset>
                </wp:positionH>
                <wp:positionV relativeFrom="paragraph">
                  <wp:posOffset>48260</wp:posOffset>
                </wp:positionV>
                <wp:extent cx="1828800" cy="685800"/>
                <wp:effectExtent l="9525" t="10160" r="9525" b="8890"/>
                <wp:wrapNone/>
                <wp:docPr id="79" name="Овал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ellipse">
                          <a:avLst/>
                        </a:prstGeom>
                        <a:solidFill>
                          <a:srgbClr val="FFFFFF"/>
                        </a:solidFill>
                        <a:ln w="9525">
                          <a:solidFill>
                            <a:srgbClr val="000000"/>
                          </a:solidFill>
                          <a:round/>
                          <a:headEnd/>
                          <a:tailEnd/>
                        </a:ln>
                      </wps:spPr>
                      <wps:txbx>
                        <w:txbxContent>
                          <w:p w:rsidR="00F476C7" w:rsidRDefault="00F476C7" w:rsidP="00976059">
                            <w:r>
                              <w:t xml:space="preserve">         Відмінне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9" o:spid="_x0000_s1027" style="position:absolute;left:0;text-align:left;margin-left:225pt;margin-top:3.8pt;width:2in;height:5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">
                <v:textbox>
                  <w:txbxContent>
                    <w:p w:rsidR="00F476C7" w:rsidRDefault="00F476C7" w:rsidP="00976059">
                      <w:r>
                        <w:t xml:space="preserve">         Відмінне </w:t>
                      </w:r>
                    </w:p>
                  </w:txbxContent>
                </v:textbox>
              </v:oval>
            </w:pict>
          </mc:Fallback>
        </mc:AlternateContent>
      </w:r>
      <w:r w:rsidRPr="003F60CB">
        <w:rPr>
          <w:noProof/>
          <w:color w:val="000000"/>
          <w:sz w:val="28"/>
          <w:szCs w:val="28"/>
        </w:rPr>
        <mc:AlternateContent>
          <mc:Choice Requires="wps">
            <w:drawing>
              <wp:anchor distT="0" distB="0" distL="114300" distR="114300" simplePos="0" relativeHeight="251726848" behindDoc="0" locked="0" layoutInCell="1" allowOverlap="1">
                <wp:simplePos x="0" y="0"/>
                <wp:positionH relativeFrom="column">
                  <wp:posOffset>800100</wp:posOffset>
                </wp:positionH>
                <wp:positionV relativeFrom="paragraph">
                  <wp:posOffset>48260</wp:posOffset>
                </wp:positionV>
                <wp:extent cx="1714500" cy="685800"/>
                <wp:effectExtent l="9525" t="10160" r="9525" b="8890"/>
                <wp:wrapNone/>
                <wp:docPr id="78" name="Овал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ellipse">
                          <a:avLst/>
                        </a:prstGeom>
                        <a:solidFill>
                          <a:srgbClr val="FFFFFF"/>
                        </a:solidFill>
                        <a:ln w="9525">
                          <a:solidFill>
                            <a:srgbClr val="000000"/>
                          </a:solidFill>
                          <a:round/>
                          <a:headEnd/>
                          <a:tailEnd/>
                        </a:ln>
                      </wps:spPr>
                      <wps:txbx>
                        <w:txbxContent>
                          <w:p w:rsidR="00F476C7" w:rsidRDefault="00F476C7" w:rsidP="00976059">
                            <w:r>
                              <w:t xml:space="preserve">Відмінне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8" o:spid="_x0000_s1028" style="position:absolute;left:0;text-align:left;margin-left:63pt;margin-top:3.8pt;width:135pt;height:5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">
                <v:textbox>
                  <w:txbxContent>
                    <w:p w:rsidR="00F476C7" w:rsidRDefault="00F476C7" w:rsidP="00976059">
                      <w:r>
                        <w:t xml:space="preserve">Відмінне </w:t>
                      </w:r>
                    </w:p>
                  </w:txbxContent>
                </v:textbox>
              </v:oval>
            </w:pict>
          </mc:Fallback>
        </mc:AlternateContent>
      </w:r>
    </w:p>
    <w:p w:rsidR="00976059" w:rsidRPr="003F60CB" w:rsidRDefault="00976059" w:rsidP="00FF165F">
      <w:pPr>
        <w:contextualSpacing/>
        <w:jc w:val="both"/>
        <w:rPr>
          <w:color w:val="000000"/>
          <w:sz w:val="28"/>
          <w:szCs w:val="28"/>
          <w:lang w:eastAsia="ru-RU"/>
        </w:rPr>
      </w:pPr>
    </w:p>
    <w:p w:rsidR="00976059" w:rsidRPr="003F60CB" w:rsidRDefault="00976059" w:rsidP="00FF165F">
      <w:pPr>
        <w:contextualSpacing/>
        <w:jc w:val="both"/>
        <w:rPr>
          <w:color w:val="000000"/>
          <w:sz w:val="28"/>
          <w:szCs w:val="28"/>
          <w:lang w:eastAsia="ru-RU"/>
        </w:rPr>
      </w:pPr>
    </w:p>
    <w:p w:rsidR="00976059" w:rsidRPr="003F60CB" w:rsidRDefault="00976059" w:rsidP="00FF165F">
      <w:pPr>
        <w:contextualSpacing/>
        <w:jc w:val="both"/>
        <w:rPr>
          <w:color w:val="000000"/>
          <w:sz w:val="28"/>
          <w:szCs w:val="28"/>
          <w:lang w:eastAsia="ru-RU"/>
        </w:rPr>
      </w:pPr>
    </w:p>
    <w:p w:rsidR="00976059" w:rsidRPr="003F60CB" w:rsidRDefault="00976059" w:rsidP="00FF165F">
      <w:pPr>
        <w:contextualSpacing/>
        <w:jc w:val="both"/>
        <w:rPr>
          <w:color w:val="000000"/>
          <w:sz w:val="28"/>
          <w:szCs w:val="28"/>
          <w:lang w:eastAsia="ru-RU"/>
        </w:rPr>
      </w:pPr>
    </w:p>
    <w:p w:rsidR="00976059" w:rsidRPr="003F60CB" w:rsidRDefault="00976059" w:rsidP="00FF165F">
      <w:pPr>
        <w:contextualSpacing/>
        <w:jc w:val="both"/>
        <w:rPr>
          <w:color w:val="000000"/>
          <w:sz w:val="28"/>
          <w:szCs w:val="28"/>
          <w:lang w:eastAsia="ru-RU"/>
        </w:rPr>
      </w:pPr>
    </w:p>
    <w:p w:rsidR="00976059" w:rsidRPr="003F60CB" w:rsidRDefault="00976059" w:rsidP="00FF165F">
      <w:pPr>
        <w:contextualSpacing/>
        <w:jc w:val="both"/>
        <w:rPr>
          <w:color w:val="000000"/>
          <w:sz w:val="28"/>
          <w:szCs w:val="28"/>
          <w:lang w:eastAsia="ru-RU"/>
        </w:rPr>
      </w:pPr>
    </w:p>
    <w:p w:rsidR="00976059" w:rsidRPr="003F60CB" w:rsidRDefault="00976059" w:rsidP="00FF165F">
      <w:pPr>
        <w:contextualSpacing/>
        <w:jc w:val="both"/>
        <w:rPr>
          <w:sz w:val="28"/>
          <w:szCs w:val="28"/>
        </w:rPr>
      </w:pPr>
    </w:p>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Надати правила вільного виконання класифікації понять:</w:t>
      </w:r>
    </w:p>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встановіть ознаки об'єктів, що мають бути класифіковані;</w:t>
      </w:r>
    </w:p>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виберіть ознаку (можна декілька), за якою буде проводитися класифі</w:t>
      </w:r>
      <w:r w:rsidRPr="003F60CB">
        <w:rPr>
          <w:color w:val="000000"/>
          <w:sz w:val="28"/>
          <w:szCs w:val="28"/>
          <w:lang w:eastAsia="ru-RU"/>
        </w:rPr>
        <w:softHyphen/>
        <w:t>кація;</w:t>
      </w:r>
    </w:p>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порівняйте між собою об'єкти за спільними і спеціальними ознаками.</w:t>
      </w:r>
    </w:p>
    <w:p w:rsidR="00976059" w:rsidRPr="003F60CB" w:rsidRDefault="00976059" w:rsidP="00FF165F">
      <w:pPr>
        <w:pStyle w:val="4"/>
        <w:spacing w:before="0" w:after="0"/>
        <w:contextualSpacing/>
        <w:jc w:val="both"/>
        <w:rPr>
          <w:lang w:val="uk-UA"/>
        </w:rPr>
      </w:pPr>
      <w:r w:rsidRPr="003F60CB">
        <w:t>3.    Учні будують діаграму і записують спільні ознаки в спільній частині діаграми, розбіжності в ліву та праву частини. Встановлення ознак, у нашому випадку критеріїв порівняння, для уч</w:t>
      </w:r>
      <w:r w:rsidRPr="003F60CB">
        <w:softHyphen/>
        <w:t xml:space="preserve">нів дуже складна робота, тому вчитель повинен допомагати їм, особливо спочатку. Починайте з двох кіл і одного критерію. </w:t>
      </w:r>
    </w:p>
    <w:p w:rsidR="00976059" w:rsidRPr="003F60CB" w:rsidRDefault="00976059" w:rsidP="00FF165F">
      <w:pPr>
        <w:shd w:val="clear" w:color="auto" w:fill="FFFFFF"/>
        <w:autoSpaceDE w:val="0"/>
        <w:autoSpaceDN w:val="0"/>
        <w:adjustRightInd w:val="0"/>
        <w:contextualSpacing/>
        <w:jc w:val="both"/>
        <w:rPr>
          <w:sz w:val="28"/>
          <w:szCs w:val="28"/>
          <w:lang w:eastAsia="ru-RU"/>
        </w:rPr>
      </w:pPr>
      <w:r w:rsidRPr="003F60CB">
        <w:rPr>
          <w:i/>
          <w:iCs/>
          <w:color w:val="000000"/>
          <w:sz w:val="28"/>
          <w:szCs w:val="28"/>
          <w:lang w:eastAsia="ru-RU"/>
        </w:rPr>
        <w:t xml:space="preserve">«Письмові дебати».  </w:t>
      </w:r>
      <w:r w:rsidRPr="003F60CB">
        <w:rPr>
          <w:color w:val="000000"/>
          <w:sz w:val="28"/>
          <w:szCs w:val="28"/>
          <w:lang w:eastAsia="ru-RU"/>
        </w:rPr>
        <w:t>Вчитель готує робочі аркуші й ділить клас надві (чотири) групи: перша (третя) – представники польської сторони; друга (четверта) - литовсько-руської. Попарно розпочинається письмовий діалог. Учні з груп 1 (3) формують аргумент щодо бачення умов унії і, старанно від</w:t>
      </w:r>
      <w:r w:rsidRPr="003F60CB">
        <w:rPr>
          <w:color w:val="000000"/>
          <w:sz w:val="28"/>
          <w:szCs w:val="28"/>
          <w:lang w:eastAsia="ru-RU"/>
        </w:rPr>
        <w:softHyphen/>
        <w:t xml:space="preserve">редагувавши, записують його на аркуші паперу, який передають опонентам. Упродовж </w:t>
      </w:r>
      <w:r w:rsidRPr="003F60CB">
        <w:rPr>
          <w:color w:val="000000"/>
          <w:sz w:val="28"/>
          <w:szCs w:val="28"/>
          <w:lang w:val="ru-RU" w:eastAsia="ru-RU"/>
        </w:rPr>
        <w:t xml:space="preserve">2-3 </w:t>
      </w:r>
      <w:r w:rsidRPr="003F60CB">
        <w:rPr>
          <w:color w:val="000000"/>
          <w:sz w:val="28"/>
          <w:szCs w:val="28"/>
          <w:lang w:eastAsia="ru-RU"/>
        </w:rPr>
        <w:t xml:space="preserve">хвилин групи </w:t>
      </w:r>
      <w:r w:rsidRPr="003F60CB">
        <w:rPr>
          <w:color w:val="000000"/>
          <w:sz w:val="28"/>
          <w:szCs w:val="28"/>
          <w:lang w:val="ru-RU" w:eastAsia="ru-RU"/>
        </w:rPr>
        <w:t xml:space="preserve">2 (4) </w:t>
      </w:r>
      <w:r w:rsidRPr="003F60CB">
        <w:rPr>
          <w:color w:val="000000"/>
          <w:sz w:val="28"/>
          <w:szCs w:val="28"/>
          <w:lang w:eastAsia="ru-RU"/>
        </w:rPr>
        <w:t>обговорюють і записують відповідь на аргумент «супротивників», а також висловлюють власний. Аркуш передають опонентам. Процедура обміну відбувається 2-3 рази, учні щоразу записують відповідь і аргумент. Аркуші передають учителеві. Він підбиває підсумки дебатів та оцінює роботу учасників. Роботу завершує узагальнювальна співбесіда.</w:t>
      </w:r>
    </w:p>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Матеріал для проведення "Письмових дебатів"</w:t>
      </w:r>
    </w:p>
    <w:tbl>
      <w:tblPr>
        <w:tblW w:w="0" w:type="auto"/>
        <w:tblInd w:w="40" w:type="dxa"/>
        <w:tblLayout w:type="fixed"/>
        <w:tblCellMar>
          <w:left w:w="40" w:type="dxa"/>
          <w:right w:w="40" w:type="dxa"/>
        </w:tblCellMar>
        <w:tblLook w:val="0000" w:firstRow="0" w:lastRow="0" w:firstColumn="0" w:lastColumn="0" w:noHBand="0" w:noVBand="0"/>
      </w:tblPr>
      <w:tblGrid>
        <w:gridCol w:w="3427"/>
        <w:gridCol w:w="3442"/>
      </w:tblGrid>
      <w:tr w:rsidR="00976059" w:rsidRPr="003F60CB" w:rsidTr="00976059">
        <w:trPr>
          <w:trHeight w:val="302"/>
        </w:trPr>
        <w:tc>
          <w:tcPr>
            <w:tcW w:w="342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 xml:space="preserve">Група </w:t>
            </w:r>
            <w:r w:rsidRPr="003F60CB">
              <w:rPr>
                <w:color w:val="000000"/>
                <w:sz w:val="28"/>
                <w:szCs w:val="28"/>
                <w:lang w:val="ru-RU" w:eastAsia="ru-RU"/>
              </w:rPr>
              <w:t>1 (3)</w:t>
            </w: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Перший аргумент:</w:t>
            </w:r>
          </w:p>
        </w:tc>
      </w:tr>
      <w:tr w:rsidR="00976059" w:rsidRPr="003F60CB" w:rsidTr="00976059">
        <w:trPr>
          <w:trHeight w:val="475"/>
        </w:trPr>
        <w:tc>
          <w:tcPr>
            <w:tcW w:w="342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 xml:space="preserve">Група </w:t>
            </w:r>
            <w:r w:rsidRPr="003F60CB">
              <w:rPr>
                <w:color w:val="000000"/>
                <w:sz w:val="28"/>
                <w:szCs w:val="28"/>
                <w:lang w:val="ru-RU" w:eastAsia="ru-RU"/>
              </w:rPr>
              <w:t>2(4)</w:t>
            </w: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color w:val="000000"/>
                <w:sz w:val="28"/>
                <w:szCs w:val="28"/>
                <w:lang w:eastAsia="ru-RU"/>
              </w:rPr>
            </w:pPr>
            <w:r w:rsidRPr="003F60CB">
              <w:rPr>
                <w:color w:val="000000"/>
                <w:sz w:val="28"/>
                <w:szCs w:val="28"/>
                <w:lang w:eastAsia="ru-RU"/>
              </w:rPr>
              <w:t xml:space="preserve">Відповідь: </w:t>
            </w:r>
          </w:p>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Аргумент:</w:t>
            </w:r>
          </w:p>
        </w:tc>
      </w:tr>
      <w:tr w:rsidR="00976059" w:rsidRPr="003F60CB" w:rsidTr="00976059">
        <w:trPr>
          <w:trHeight w:val="504"/>
        </w:trPr>
        <w:tc>
          <w:tcPr>
            <w:tcW w:w="342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 xml:space="preserve">Група 1 </w:t>
            </w:r>
            <w:r w:rsidRPr="003F60CB">
              <w:rPr>
                <w:color w:val="000000"/>
                <w:sz w:val="28"/>
                <w:szCs w:val="28"/>
                <w:lang w:val="ru-RU" w:eastAsia="ru-RU"/>
              </w:rPr>
              <w:t>(3)</w:t>
            </w: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color w:val="000000"/>
                <w:sz w:val="28"/>
                <w:szCs w:val="28"/>
                <w:lang w:eastAsia="ru-RU"/>
              </w:rPr>
            </w:pPr>
            <w:r w:rsidRPr="003F60CB">
              <w:rPr>
                <w:color w:val="000000"/>
                <w:sz w:val="28"/>
                <w:szCs w:val="28"/>
                <w:lang w:eastAsia="ru-RU"/>
              </w:rPr>
              <w:t xml:space="preserve">Відповідь: </w:t>
            </w:r>
          </w:p>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Аргумент:</w:t>
            </w:r>
          </w:p>
        </w:tc>
      </w:tr>
      <w:tr w:rsidR="00976059" w:rsidRPr="003F60CB" w:rsidTr="00976059">
        <w:trPr>
          <w:trHeight w:val="504"/>
        </w:trPr>
        <w:tc>
          <w:tcPr>
            <w:tcW w:w="342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color w:val="000000"/>
                <w:sz w:val="28"/>
                <w:szCs w:val="28"/>
                <w:lang w:eastAsia="ru-RU"/>
              </w:rPr>
            </w:pPr>
            <w:r w:rsidRPr="003F60CB">
              <w:rPr>
                <w:color w:val="000000"/>
                <w:sz w:val="28"/>
                <w:szCs w:val="28"/>
                <w:lang w:eastAsia="ru-RU"/>
              </w:rPr>
              <w:t>Група 2(4)</w:t>
            </w: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color w:val="000000"/>
                <w:sz w:val="28"/>
                <w:szCs w:val="28"/>
                <w:lang w:eastAsia="ru-RU"/>
              </w:rPr>
            </w:pPr>
            <w:r w:rsidRPr="003F60CB">
              <w:rPr>
                <w:color w:val="000000"/>
                <w:sz w:val="28"/>
                <w:szCs w:val="28"/>
                <w:lang w:eastAsia="ru-RU"/>
              </w:rPr>
              <w:t xml:space="preserve">Відповідь: </w:t>
            </w:r>
          </w:p>
          <w:p w:rsidR="00976059" w:rsidRPr="003F60CB" w:rsidRDefault="00976059" w:rsidP="00FF165F">
            <w:pPr>
              <w:shd w:val="clear" w:color="auto" w:fill="FFFFFF"/>
              <w:autoSpaceDE w:val="0"/>
              <w:autoSpaceDN w:val="0"/>
              <w:adjustRightInd w:val="0"/>
              <w:contextualSpacing/>
              <w:jc w:val="both"/>
              <w:rPr>
                <w:color w:val="000000"/>
                <w:sz w:val="28"/>
                <w:szCs w:val="28"/>
                <w:lang w:eastAsia="ru-RU"/>
              </w:rPr>
            </w:pPr>
            <w:r w:rsidRPr="003F60CB">
              <w:rPr>
                <w:color w:val="000000"/>
                <w:sz w:val="28"/>
                <w:szCs w:val="28"/>
                <w:lang w:eastAsia="ru-RU"/>
              </w:rPr>
              <w:t>Аргумент:</w:t>
            </w:r>
          </w:p>
        </w:tc>
      </w:tr>
      <w:tr w:rsidR="00976059" w:rsidRPr="003F60CB" w:rsidTr="00976059">
        <w:trPr>
          <w:trHeight w:val="504"/>
        </w:trPr>
        <w:tc>
          <w:tcPr>
            <w:tcW w:w="342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color w:val="000000"/>
                <w:sz w:val="28"/>
                <w:szCs w:val="28"/>
                <w:lang w:eastAsia="ru-RU"/>
              </w:rPr>
            </w:pPr>
            <w:r w:rsidRPr="003F60CB">
              <w:rPr>
                <w:color w:val="000000"/>
                <w:sz w:val="28"/>
                <w:szCs w:val="28"/>
                <w:lang w:eastAsia="ru-RU"/>
              </w:rPr>
              <w:t>Група 1 (3)</w:t>
            </w: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color w:val="000000"/>
                <w:sz w:val="28"/>
                <w:szCs w:val="28"/>
                <w:lang w:eastAsia="ru-RU"/>
              </w:rPr>
            </w:pPr>
            <w:r w:rsidRPr="003F60CB">
              <w:rPr>
                <w:color w:val="000000"/>
                <w:sz w:val="28"/>
                <w:szCs w:val="28"/>
                <w:lang w:eastAsia="ru-RU"/>
              </w:rPr>
              <w:t xml:space="preserve">Відповідь: </w:t>
            </w:r>
          </w:p>
          <w:p w:rsidR="00976059" w:rsidRPr="003F60CB" w:rsidRDefault="00976059" w:rsidP="00FF165F">
            <w:pPr>
              <w:shd w:val="clear" w:color="auto" w:fill="FFFFFF"/>
              <w:autoSpaceDE w:val="0"/>
              <w:autoSpaceDN w:val="0"/>
              <w:adjustRightInd w:val="0"/>
              <w:contextualSpacing/>
              <w:jc w:val="both"/>
              <w:rPr>
                <w:color w:val="000000"/>
                <w:sz w:val="28"/>
                <w:szCs w:val="28"/>
                <w:lang w:eastAsia="ru-RU"/>
              </w:rPr>
            </w:pPr>
            <w:r w:rsidRPr="003F60CB">
              <w:rPr>
                <w:color w:val="000000"/>
                <w:sz w:val="28"/>
                <w:szCs w:val="28"/>
                <w:lang w:eastAsia="ru-RU"/>
              </w:rPr>
              <w:t>Аргумент:</w:t>
            </w:r>
          </w:p>
        </w:tc>
      </w:tr>
      <w:tr w:rsidR="00976059" w:rsidRPr="003F60CB" w:rsidTr="00976059">
        <w:trPr>
          <w:trHeight w:val="504"/>
        </w:trPr>
        <w:tc>
          <w:tcPr>
            <w:tcW w:w="342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color w:val="000000"/>
                <w:sz w:val="28"/>
                <w:szCs w:val="28"/>
                <w:lang w:eastAsia="ru-RU"/>
              </w:rPr>
            </w:pPr>
            <w:r w:rsidRPr="003F60CB">
              <w:rPr>
                <w:color w:val="000000"/>
                <w:sz w:val="28"/>
                <w:szCs w:val="28"/>
                <w:lang w:eastAsia="ru-RU"/>
              </w:rPr>
              <w:t>Група 2(4)</w:t>
            </w: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color w:val="000000"/>
                <w:sz w:val="28"/>
                <w:szCs w:val="28"/>
                <w:lang w:eastAsia="ru-RU"/>
              </w:rPr>
            </w:pPr>
            <w:r w:rsidRPr="003F60CB">
              <w:rPr>
                <w:color w:val="000000"/>
                <w:sz w:val="28"/>
                <w:szCs w:val="28"/>
                <w:lang w:eastAsia="ru-RU"/>
              </w:rPr>
              <w:t xml:space="preserve">Відповідь: </w:t>
            </w:r>
          </w:p>
          <w:p w:rsidR="00976059" w:rsidRPr="003F60CB" w:rsidRDefault="00976059" w:rsidP="00FF165F">
            <w:pPr>
              <w:shd w:val="clear" w:color="auto" w:fill="FFFFFF"/>
              <w:autoSpaceDE w:val="0"/>
              <w:autoSpaceDN w:val="0"/>
              <w:adjustRightInd w:val="0"/>
              <w:contextualSpacing/>
              <w:jc w:val="both"/>
              <w:rPr>
                <w:color w:val="000000"/>
                <w:sz w:val="28"/>
                <w:szCs w:val="28"/>
                <w:lang w:eastAsia="ru-RU"/>
              </w:rPr>
            </w:pPr>
            <w:r w:rsidRPr="003F60CB">
              <w:rPr>
                <w:color w:val="000000"/>
                <w:sz w:val="28"/>
                <w:szCs w:val="28"/>
                <w:lang w:eastAsia="ru-RU"/>
              </w:rPr>
              <w:t>Аргумент:</w:t>
            </w:r>
          </w:p>
        </w:tc>
      </w:tr>
      <w:tr w:rsidR="00976059" w:rsidRPr="003F60CB" w:rsidTr="00976059">
        <w:trPr>
          <w:trHeight w:val="504"/>
        </w:trPr>
        <w:tc>
          <w:tcPr>
            <w:tcW w:w="342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color w:val="000000"/>
                <w:sz w:val="28"/>
                <w:szCs w:val="28"/>
                <w:lang w:eastAsia="ru-RU"/>
              </w:rPr>
            </w:pPr>
            <w:r w:rsidRPr="003F60CB">
              <w:rPr>
                <w:color w:val="000000"/>
                <w:sz w:val="28"/>
                <w:szCs w:val="28"/>
                <w:lang w:eastAsia="ru-RU"/>
              </w:rPr>
              <w:t>Усі разом</w:t>
            </w: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color w:val="000000"/>
                <w:sz w:val="28"/>
                <w:szCs w:val="28"/>
                <w:lang w:eastAsia="ru-RU"/>
              </w:rPr>
            </w:pPr>
            <w:r w:rsidRPr="003F60CB">
              <w:rPr>
                <w:color w:val="000000"/>
                <w:sz w:val="28"/>
                <w:szCs w:val="28"/>
                <w:lang w:eastAsia="ru-RU"/>
              </w:rPr>
              <w:t>Загальний підсумок:</w:t>
            </w:r>
          </w:p>
        </w:tc>
      </w:tr>
    </w:tbl>
    <w:p w:rsidR="00976059" w:rsidRPr="003F60CB" w:rsidRDefault="00976059" w:rsidP="00FF165F">
      <w:pPr>
        <w:pStyle w:val="4"/>
        <w:spacing w:before="0" w:after="0"/>
        <w:contextualSpacing/>
        <w:jc w:val="both"/>
        <w:rPr>
          <w:rStyle w:val="30"/>
          <w:rFonts w:ascii="Times New Roman" w:hAnsi="Times New Roman" w:cs="Times New Roman"/>
          <w:sz w:val="28"/>
          <w:szCs w:val="28"/>
        </w:rPr>
      </w:pPr>
      <w:r w:rsidRPr="003F60CB">
        <w:br w:type="page"/>
      </w:r>
      <w:r w:rsidRPr="003F60CB">
        <w:rPr>
          <w:rStyle w:val="30"/>
          <w:rFonts w:ascii="Times New Roman" w:hAnsi="Times New Roman" w:cs="Times New Roman"/>
          <w:sz w:val="28"/>
          <w:szCs w:val="28"/>
        </w:rPr>
        <w:t>Дидактичні ігри на уроках історії</w:t>
      </w:r>
    </w:p>
    <w:p w:rsidR="00976059" w:rsidRPr="003F60CB" w:rsidRDefault="00976059" w:rsidP="00FF165F">
      <w:pPr>
        <w:shd w:val="clear" w:color="auto" w:fill="FFFFFF"/>
        <w:autoSpaceDE w:val="0"/>
        <w:autoSpaceDN w:val="0"/>
        <w:adjustRightInd w:val="0"/>
        <w:contextualSpacing/>
        <w:jc w:val="both"/>
        <w:rPr>
          <w:b/>
          <w:sz w:val="28"/>
          <w:szCs w:val="28"/>
        </w:rPr>
      </w:pP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Гра дозволяє зробити більш динамічним і цікавим процес сприйняття історичних фактів, імен, дат, назв географічних об’єктів, з якими пов’язана та чи інша історична подія. Вона виключає небажане заучування. У грі знання засвоюються через практику. Учні не просто вивчають матеріал, але розглядають його з різних боків, розкладають на різноманітні логічні ряди. Переваги ігор – цікавість їх для школярів і простота виконання для вчителя. Ігри використовуються на різних етапах уроку.</w:t>
      </w:r>
      <w:r w:rsidRPr="003F60CB">
        <w:rPr>
          <w:color w:val="000000"/>
          <w:sz w:val="28"/>
          <w:szCs w:val="28"/>
          <w:lang w:eastAsia="ru-RU"/>
        </w:rPr>
        <w:t xml:space="preserve"> Школярів здебільшого оцінюють за зовнішніми виявами їхніх здібностей за тими самими стандартами. Тоді найслабші поступово втрачають віру у свої можливості, постійно визнаючи власну неповноцінність. Таке безпідставне акцентування на відчутті переваги над іншими пригнічує боязких і сором'язливих дітей. Тому важлива оцінка індивідуального внеску кожного члена групи.</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 xml:space="preserve">Багато ігор не вимагають особливого реквізиту і досить прості у виконанні. </w:t>
      </w:r>
      <w:r w:rsidRPr="003F60CB">
        <w:rPr>
          <w:sz w:val="28"/>
          <w:szCs w:val="28"/>
        </w:rPr>
        <w:t xml:space="preserve">Однак надто спримітизована гра має антинавчальне, антивиховне значення. </w:t>
      </w:r>
      <w:r w:rsidRPr="003F60CB">
        <w:rPr>
          <w:color w:val="000000"/>
          <w:sz w:val="28"/>
          <w:szCs w:val="28"/>
        </w:rPr>
        <w:t xml:space="preserve">За часом вони займають у середньому від 10 – 45 хв. </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sz w:val="28"/>
          <w:szCs w:val="28"/>
        </w:rPr>
        <w:t xml:space="preserve">Як правило ігрова модель реалізується в чотири етапи: </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sz w:val="28"/>
          <w:szCs w:val="28"/>
        </w:rPr>
        <w:t>1) орієнтація (введення учнів в тему, ознайомлення з правилами гри, загальний обсяг її перебігу),</w:t>
      </w:r>
    </w:p>
    <w:p w:rsidR="00976059" w:rsidRPr="003F60CB" w:rsidRDefault="00976059" w:rsidP="00FF165F">
      <w:pPr>
        <w:pStyle w:val="a7"/>
        <w:spacing w:after="0"/>
        <w:ind w:left="0"/>
        <w:contextualSpacing/>
        <w:jc w:val="both"/>
        <w:rPr>
          <w:sz w:val="28"/>
          <w:szCs w:val="28"/>
        </w:rPr>
      </w:pPr>
      <w:r w:rsidRPr="003F60CB">
        <w:rPr>
          <w:sz w:val="28"/>
          <w:szCs w:val="28"/>
        </w:rPr>
        <w:t>2) підготовка до проведення гри (викладення сценарію гри, визначення ігрових завдань, ролей, орієнтовних шляхів розв’язання проблеми),</w:t>
      </w:r>
    </w:p>
    <w:p w:rsidR="00976059" w:rsidRPr="003F60CB" w:rsidRDefault="00976059" w:rsidP="00FF165F">
      <w:pPr>
        <w:pStyle w:val="a7"/>
        <w:spacing w:after="0"/>
        <w:ind w:left="0"/>
        <w:contextualSpacing/>
        <w:jc w:val="both"/>
        <w:rPr>
          <w:sz w:val="28"/>
          <w:szCs w:val="28"/>
        </w:rPr>
      </w:pPr>
      <w:r w:rsidRPr="003F60CB">
        <w:rPr>
          <w:sz w:val="28"/>
          <w:szCs w:val="28"/>
        </w:rPr>
        <w:t>3) основна частина – проведення гри,</w:t>
      </w:r>
    </w:p>
    <w:p w:rsidR="00976059" w:rsidRPr="003F60CB" w:rsidRDefault="00976059" w:rsidP="00FF165F">
      <w:pPr>
        <w:pStyle w:val="a7"/>
        <w:spacing w:after="0"/>
        <w:ind w:left="0"/>
        <w:contextualSpacing/>
        <w:jc w:val="both"/>
        <w:rPr>
          <w:sz w:val="28"/>
          <w:szCs w:val="28"/>
          <w:lang w:val="uk-UA"/>
        </w:rPr>
      </w:pPr>
      <w:r w:rsidRPr="003F60CB">
        <w:rPr>
          <w:sz w:val="28"/>
          <w:szCs w:val="28"/>
        </w:rPr>
        <w:t>4) обговорення.</w:t>
      </w:r>
    </w:p>
    <w:p w:rsidR="00976059" w:rsidRPr="003F60CB" w:rsidRDefault="00976059" w:rsidP="00FF165F">
      <w:pPr>
        <w:pStyle w:val="a7"/>
        <w:spacing w:after="0"/>
        <w:ind w:left="0"/>
        <w:contextualSpacing/>
        <w:jc w:val="center"/>
        <w:rPr>
          <w:b/>
          <w:i/>
          <w:sz w:val="28"/>
          <w:szCs w:val="28"/>
          <w:lang w:val="uk-UA"/>
        </w:rPr>
      </w:pPr>
      <w:r w:rsidRPr="003F60CB">
        <w:rPr>
          <w:b/>
          <w:i/>
          <w:sz w:val="28"/>
          <w:szCs w:val="28"/>
          <w:lang w:val="uk-UA"/>
        </w:rPr>
        <w:t>Види ігор</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b/>
          <w:bCs/>
          <w:color w:val="000000"/>
          <w:sz w:val="28"/>
          <w:szCs w:val="28"/>
        </w:rPr>
        <w:t>Гра «Перекладач»</w:t>
      </w:r>
      <w:r w:rsidRPr="003F60CB">
        <w:rPr>
          <w:color w:val="000000"/>
          <w:sz w:val="28"/>
          <w:szCs w:val="28"/>
        </w:rPr>
        <w:t xml:space="preserve"> доцільна при роботі з термінами. Труднощі засвоєння різних дефініцій обумовлюються складністю наукової мови. Найчастіше школярі просто зазубрюють визначення, не розуміючи їхнього змісту. У процесі гри школярам пропонується перевести історичну фразу з наукової мови на доступну. Наприклад: «Різночинці – міжстанова категорія населення, що переважно займалися розумовою працею = люди різного чина, що здобули вищу освіту = вихідці з різних станів, що і юповнили ряди російської інтелігенції». Учитель пропонує всім бажаючим висловити різні варіанти. Найцікавіші, доступні і лаконічні фрази можуть записуватисяу спеціальний історичний розмовник, що міститься, наприклад, на стенді історичної інформації в кабінеті.</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b/>
          <w:bCs/>
          <w:color w:val="000000"/>
          <w:sz w:val="28"/>
          <w:szCs w:val="28"/>
        </w:rPr>
        <w:t xml:space="preserve">Гра «Три речення». </w:t>
      </w:r>
      <w:r w:rsidRPr="003F60CB">
        <w:rPr>
          <w:color w:val="000000"/>
          <w:sz w:val="28"/>
          <w:szCs w:val="28"/>
        </w:rPr>
        <w:t>Учитель зачитує коротку розповідь або документ. Учням необхідно уважно вислухати і передати зміст розповіді чи документа трьома простими реченнями. Перемагає той, у кого розповіді. коротша і при цьому точно передає зміст. Інший варіант гри – робота і друкованим текстом. Це може бути уривок з підручника. Три простих пропозиції учні можуть записати в зошиті. У цьому випадку зручніше виявити переможця. Ця гра допомагає розвивати дуже важливе вміння – виділяти головне, на якому ґрунтуються і навички роботи з пресою, й орієнтування в інформаційному потоці, а також уміння складати план, конспект, реферат.</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rPr>
        <w:t xml:space="preserve">Гра </w:t>
      </w:r>
      <w:r w:rsidRPr="003F60CB">
        <w:rPr>
          <w:color w:val="000000"/>
          <w:sz w:val="28"/>
          <w:szCs w:val="28"/>
          <w:lang w:eastAsia="ru-RU"/>
        </w:rPr>
        <w:t>«Історичні читання».</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Учитель пропонує кожній із трьох груп художній текст у виг</w:t>
      </w:r>
      <w:r w:rsidRPr="003F60CB">
        <w:rPr>
          <w:color w:val="000000"/>
          <w:sz w:val="28"/>
          <w:szCs w:val="28"/>
          <w:lang w:eastAsia="ru-RU"/>
        </w:rPr>
        <w:softHyphen/>
        <w:t>ляді роздавального матеріалу на кожну парту. Учні мають індивіду</w:t>
      </w:r>
      <w:r w:rsidRPr="003F60CB">
        <w:rPr>
          <w:color w:val="000000"/>
          <w:sz w:val="28"/>
          <w:szCs w:val="28"/>
          <w:lang w:eastAsia="ru-RU"/>
        </w:rPr>
        <w:softHyphen/>
        <w:t xml:space="preserve">ально прочитати запропонований текст і скласти до нього простий план </w:t>
      </w:r>
      <w:r w:rsidRPr="003F60CB">
        <w:rPr>
          <w:color w:val="000000"/>
          <w:sz w:val="28"/>
          <w:szCs w:val="28"/>
          <w:lang w:val="ru-RU" w:eastAsia="ru-RU"/>
        </w:rPr>
        <w:t xml:space="preserve">(3-5 </w:t>
      </w:r>
      <w:r w:rsidRPr="003F60CB">
        <w:rPr>
          <w:color w:val="000000"/>
          <w:sz w:val="28"/>
          <w:szCs w:val="28"/>
          <w:lang w:eastAsia="ru-RU"/>
        </w:rPr>
        <w:t xml:space="preserve">хв). Після колективного обговорення вибирається кращий варіант </w:t>
      </w:r>
      <w:r w:rsidRPr="003F60CB">
        <w:rPr>
          <w:color w:val="000000"/>
          <w:sz w:val="28"/>
          <w:szCs w:val="28"/>
          <w:lang w:val="ru-RU" w:eastAsia="ru-RU"/>
        </w:rPr>
        <w:t xml:space="preserve">(2 </w:t>
      </w:r>
      <w:r w:rsidRPr="003F60CB">
        <w:rPr>
          <w:color w:val="000000"/>
          <w:sz w:val="28"/>
          <w:szCs w:val="28"/>
          <w:lang w:eastAsia="ru-RU"/>
        </w:rPr>
        <w:t>хв) і представник групи оголошує його. За цей конкурс передбачено для кожного члена групи (тому що завдання вико</w:t>
      </w:r>
      <w:r w:rsidRPr="003F60CB">
        <w:rPr>
          <w:color w:val="000000"/>
          <w:sz w:val="28"/>
          <w:szCs w:val="28"/>
          <w:lang w:eastAsia="ru-RU"/>
        </w:rPr>
        <w:softHyphen/>
        <w:t xml:space="preserve">нується колективно) максимальний бал </w:t>
      </w:r>
      <w:r w:rsidRPr="003F60CB">
        <w:rPr>
          <w:color w:val="000000"/>
          <w:sz w:val="28"/>
          <w:szCs w:val="28"/>
          <w:lang w:val="ru-RU" w:eastAsia="ru-RU"/>
        </w:rPr>
        <w:t>- 3.</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lang w:eastAsia="ru-RU"/>
        </w:rPr>
        <w:t>Конкурс завершується тим, що капітани підраховують і оголошу</w:t>
      </w:r>
      <w:r w:rsidRPr="003F60CB">
        <w:rPr>
          <w:color w:val="000000"/>
          <w:sz w:val="28"/>
          <w:szCs w:val="28"/>
          <w:lang w:eastAsia="ru-RU"/>
        </w:rPr>
        <w:softHyphen/>
        <w:t>ють загальну кількість балів, набраних членами їхньої групи.</w:t>
      </w:r>
    </w:p>
    <w:p w:rsidR="00976059" w:rsidRPr="003F60CB" w:rsidRDefault="00976059" w:rsidP="00FF165F">
      <w:pPr>
        <w:shd w:val="clear" w:color="auto" w:fill="FFFFFF"/>
        <w:autoSpaceDE w:val="0"/>
        <w:autoSpaceDN w:val="0"/>
        <w:adjustRightInd w:val="0"/>
        <w:ind w:firstLine="709"/>
        <w:contextualSpacing/>
        <w:jc w:val="both"/>
        <w:rPr>
          <w:sz w:val="28"/>
          <w:szCs w:val="28"/>
        </w:rPr>
      </w:pP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b/>
          <w:bCs/>
          <w:color w:val="000000"/>
          <w:sz w:val="28"/>
          <w:szCs w:val="28"/>
        </w:rPr>
        <w:t xml:space="preserve">Гра «Картина, що оживає». </w:t>
      </w:r>
      <w:r w:rsidRPr="003F60CB">
        <w:rPr>
          <w:color w:val="000000"/>
          <w:sz w:val="28"/>
          <w:szCs w:val="28"/>
        </w:rPr>
        <w:t>Учням дається завдання зобразити будь-яку історичну подію («Збір данини», «Продаж кріпаків», «Олімпійські ігри», «Військова рада у Хмельницького» і т. д.) чи якусь відому картину на історичну тему: «Перехід Суворова через Альпи», «Переяславська Рада» тощо.</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 xml:space="preserve">Учитель, пояснюючи новий матеріал, може «малювати живу картину» за допомогою учнів, роздаючи їм відповідні ролі. </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b/>
          <w:bCs/>
          <w:color w:val="000000"/>
          <w:sz w:val="28"/>
          <w:szCs w:val="28"/>
        </w:rPr>
        <w:t xml:space="preserve">Гра «Реставрація» («Зашифрований текст»). </w:t>
      </w:r>
      <w:r w:rsidRPr="003F60CB">
        <w:rPr>
          <w:color w:val="000000"/>
          <w:sz w:val="28"/>
          <w:szCs w:val="28"/>
        </w:rPr>
        <w:t>Ця гра формує одне з важливих дидактичних умінь – уміння складати конспект. Як відомо, конспект – це короткий виклад матеріалу. По-перше, потрібно навчитися скорочувати слова, виділяти головне й уникати другорядного; по-друге, необхідно вміти розшифрувати конспект, тобто з короткого запису відновити повний текст, максимально наближений до вихідного матеріалу.</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Для гри на дошці чи на картці пишеться короткий конспект зі скороченнями, без крапок, з пропусками для загальновживаних слів. Школярам необхідно відновити текст. Наведемо варіант ігрової задачі:</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«Уявіть собі, що ви працівники архіву і знайшли древні аркуші, що місцями почорніли від вологи, чорнило в багатьох місцях розмилося чи вицвіло. Вам треба відновити текст».</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Коли гра проходить уперше, необхідно показати, що означає «розшифрувати текст».</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sz w:val="28"/>
          <w:szCs w:val="28"/>
        </w:rPr>
        <w:t xml:space="preserve">Гра </w:t>
      </w:r>
      <w:r w:rsidRPr="003F60CB">
        <w:rPr>
          <w:b/>
          <w:sz w:val="28"/>
          <w:szCs w:val="28"/>
        </w:rPr>
        <w:t>«Світлофор»</w:t>
      </w:r>
      <w:r w:rsidRPr="003F60CB">
        <w:rPr>
          <w:sz w:val="28"/>
          <w:szCs w:val="28"/>
        </w:rPr>
        <w:t xml:space="preserve"> дає можливість активізувати учнів на уроці. З картону вирізаються кружельця зеленого, червоного і жовтого кольорів. Під час відповіді діти піднімають кружельця, підказуючи друзям чи правильно ті відповідають. Цю гру можна проводити і в кінці відповіді учнів.</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sz w:val="28"/>
          <w:szCs w:val="28"/>
        </w:rPr>
        <w:t xml:space="preserve">Ефективною є </w:t>
      </w:r>
      <w:r w:rsidRPr="003F60CB">
        <w:rPr>
          <w:b/>
          <w:sz w:val="28"/>
          <w:szCs w:val="28"/>
        </w:rPr>
        <w:t xml:space="preserve">гра </w:t>
      </w:r>
      <w:r w:rsidRPr="003F60CB">
        <w:rPr>
          <w:sz w:val="28"/>
          <w:szCs w:val="28"/>
        </w:rPr>
        <w:t>«</w:t>
      </w:r>
      <w:r w:rsidRPr="003F60CB">
        <w:rPr>
          <w:b/>
          <w:sz w:val="28"/>
          <w:szCs w:val="28"/>
        </w:rPr>
        <w:t>Чиста дошка»</w:t>
      </w:r>
      <w:r w:rsidRPr="003F60CB">
        <w:rPr>
          <w:sz w:val="28"/>
          <w:szCs w:val="28"/>
        </w:rPr>
        <w:t>, у ході якої вчитель заздалегідь готує запитання на дошці. Під час опрацювання параграфу (підпункту) учні повинні дати правильні відповіді на запитання, тоді учитель його витирає.</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lang w:eastAsia="ru-RU"/>
        </w:rPr>
      </w:pPr>
      <w:r w:rsidRPr="003F60CB">
        <w:rPr>
          <w:sz w:val="28"/>
          <w:szCs w:val="28"/>
        </w:rPr>
        <w:t>Інший варіант цієї гри.</w:t>
      </w:r>
      <w:r w:rsidRPr="003F60CB">
        <w:rPr>
          <w:color w:val="000000"/>
          <w:sz w:val="28"/>
          <w:szCs w:val="28"/>
          <w:lang w:eastAsia="ru-RU"/>
        </w:rPr>
        <w:t xml:space="preserve"> На дошці вивішують таблицю-ігрове поле, в секторах якої текстом донизу прикріплені аркуші із запитаннями та завдання ми, що стосуються змісту попередньої теми. Восьмикласники обирають сектор, відривають аркуш, зачитують запитання чи завдання й оголошують правильні відповіді. Гра триває до тих пір, поки таблиця не залишиться чистою.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613"/>
        <w:gridCol w:w="1368"/>
        <w:gridCol w:w="1238"/>
        <w:gridCol w:w="2120"/>
      </w:tblGrid>
      <w:tr w:rsidR="00976059" w:rsidRPr="003F60CB" w:rsidTr="00976059">
        <w:trPr>
          <w:trHeight w:val="315"/>
        </w:trPr>
        <w:tc>
          <w:tcPr>
            <w:tcW w:w="6875" w:type="dxa"/>
            <w:gridSpan w:val="5"/>
          </w:tcPr>
          <w:p w:rsidR="00976059" w:rsidRPr="003F60CB" w:rsidRDefault="00976059" w:rsidP="00FF165F">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Ігрове поле</w:t>
            </w:r>
          </w:p>
        </w:tc>
      </w:tr>
      <w:tr w:rsidR="00976059" w:rsidRPr="003F60CB" w:rsidTr="00976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12"/>
        </w:trPr>
        <w:tc>
          <w:tcPr>
            <w:tcW w:w="1418" w:type="dxa"/>
            <w:tcBorders>
              <w:top w:val="single" w:sz="4"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Історична хронологія</w:t>
            </w:r>
          </w:p>
        </w:tc>
        <w:tc>
          <w:tcPr>
            <w:tcW w:w="1361" w:type="dxa"/>
            <w:tcBorders>
              <w:top w:val="single" w:sz="4"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Історична</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термінологія</w:t>
            </w:r>
          </w:p>
        </w:tc>
        <w:tc>
          <w:tcPr>
            <w:tcW w:w="1368" w:type="dxa"/>
            <w:tcBorders>
              <w:top w:val="single" w:sz="4"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Історична персонал і етика</w:t>
            </w:r>
          </w:p>
        </w:tc>
        <w:tc>
          <w:tcPr>
            <w:tcW w:w="1238" w:type="dxa"/>
            <w:tcBorders>
              <w:top w:val="single" w:sz="4"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Ісюрична</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географія</w:t>
            </w:r>
          </w:p>
        </w:tc>
        <w:tc>
          <w:tcPr>
            <w:tcW w:w="1490" w:type="dxa"/>
            <w:tcBorders>
              <w:top w:val="single" w:sz="4"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Історичне джерелознавство</w:t>
            </w:r>
          </w:p>
        </w:tc>
      </w:tr>
      <w:tr w:rsidR="00976059" w:rsidRPr="003F60CB" w:rsidTr="00976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055"/>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1</w:t>
            </w:r>
          </w:p>
          <w:p w:rsidR="00976059" w:rsidRPr="003F60CB" w:rsidRDefault="00976059" w:rsidP="00FF165F">
            <w:pPr>
              <w:shd w:val="clear" w:color="auto" w:fill="FFFFFF"/>
              <w:autoSpaceDE w:val="0"/>
              <w:autoSpaceDN w:val="0"/>
              <w:adjustRightInd w:val="0"/>
              <w:contextualSpacing/>
              <w:rPr>
                <w:color w:val="000000"/>
                <w:sz w:val="28"/>
                <w:szCs w:val="28"/>
                <w:lang w:val="ru-RU" w:eastAsia="ru-RU"/>
              </w:rPr>
            </w:pPr>
            <w:r w:rsidRPr="003F60CB">
              <w:rPr>
                <w:color w:val="000000"/>
                <w:sz w:val="28"/>
                <w:szCs w:val="28"/>
                <w:lang w:val="ru-RU" w:eastAsia="ru-RU"/>
              </w:rPr>
              <w:t>2</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 xml:space="preserve"> 3</w:t>
            </w:r>
          </w:p>
          <w:p w:rsidR="00976059" w:rsidRPr="003F60CB" w:rsidRDefault="00976059" w:rsidP="00FF165F">
            <w:pPr>
              <w:shd w:val="clear" w:color="auto" w:fill="FFFFFF"/>
              <w:autoSpaceDE w:val="0"/>
              <w:autoSpaceDN w:val="0"/>
              <w:adjustRightInd w:val="0"/>
              <w:contextualSpacing/>
              <w:rPr>
                <w:color w:val="000000"/>
                <w:sz w:val="28"/>
                <w:szCs w:val="28"/>
                <w:lang w:val="ru-RU" w:eastAsia="ru-RU"/>
              </w:rPr>
            </w:pPr>
            <w:r w:rsidRPr="003F60CB">
              <w:rPr>
                <w:color w:val="000000"/>
                <w:sz w:val="28"/>
                <w:szCs w:val="28"/>
                <w:lang w:val="ru-RU" w:eastAsia="ru-RU"/>
              </w:rPr>
              <w:t>4</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 xml:space="preserve"> 5</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6</w:t>
            </w:r>
          </w:p>
          <w:p w:rsidR="00976059" w:rsidRPr="003F60CB" w:rsidRDefault="00976059" w:rsidP="00FF165F">
            <w:pPr>
              <w:shd w:val="clear" w:color="auto" w:fill="FFFFFF"/>
              <w:autoSpaceDE w:val="0"/>
              <w:autoSpaceDN w:val="0"/>
              <w:adjustRightInd w:val="0"/>
              <w:contextualSpacing/>
              <w:rPr>
                <w:color w:val="000000"/>
                <w:sz w:val="28"/>
                <w:szCs w:val="28"/>
                <w:lang w:val="ru-RU" w:eastAsia="ru-RU"/>
              </w:rPr>
            </w:pPr>
            <w:r w:rsidRPr="003F60CB">
              <w:rPr>
                <w:color w:val="000000"/>
                <w:sz w:val="28"/>
                <w:szCs w:val="28"/>
                <w:lang w:val="ru-RU" w:eastAsia="ru-RU"/>
              </w:rPr>
              <w:t xml:space="preserve">7 </w:t>
            </w:r>
          </w:p>
          <w:p w:rsidR="00976059" w:rsidRPr="003F60CB" w:rsidRDefault="00976059" w:rsidP="00FF165F">
            <w:pPr>
              <w:shd w:val="clear" w:color="auto" w:fill="FFFFFF"/>
              <w:autoSpaceDE w:val="0"/>
              <w:autoSpaceDN w:val="0"/>
              <w:adjustRightInd w:val="0"/>
              <w:contextualSpacing/>
              <w:rPr>
                <w:color w:val="000000"/>
                <w:sz w:val="28"/>
                <w:szCs w:val="28"/>
                <w:lang w:val="ru-RU" w:eastAsia="ru-RU"/>
              </w:rPr>
            </w:pPr>
            <w:r w:rsidRPr="003F60CB">
              <w:rPr>
                <w:color w:val="000000"/>
                <w:sz w:val="28"/>
                <w:szCs w:val="28"/>
                <w:lang w:val="ru-RU" w:eastAsia="ru-RU"/>
              </w:rPr>
              <w:t xml:space="preserve">8 </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9</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10</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color w:val="000000"/>
                <w:sz w:val="28"/>
                <w:szCs w:val="28"/>
                <w:lang w:val="ru-RU" w:eastAsia="ru-RU"/>
              </w:rPr>
            </w:pPr>
            <w:r w:rsidRPr="003F60CB">
              <w:rPr>
                <w:color w:val="000000"/>
                <w:sz w:val="28"/>
                <w:szCs w:val="28"/>
                <w:lang w:val="ru-RU" w:eastAsia="ru-RU"/>
              </w:rPr>
              <w:t>11</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12</w:t>
            </w:r>
          </w:p>
          <w:p w:rsidR="00976059" w:rsidRPr="003F60CB" w:rsidRDefault="00976059" w:rsidP="00FF165F">
            <w:pPr>
              <w:shd w:val="clear" w:color="auto" w:fill="FFFFFF"/>
              <w:autoSpaceDE w:val="0"/>
              <w:autoSpaceDN w:val="0"/>
              <w:adjustRightInd w:val="0"/>
              <w:contextualSpacing/>
              <w:rPr>
                <w:color w:val="000000"/>
                <w:sz w:val="28"/>
                <w:szCs w:val="28"/>
                <w:lang w:val="ru-RU" w:eastAsia="ru-RU"/>
              </w:rPr>
            </w:pPr>
            <w:r w:rsidRPr="003F60CB">
              <w:rPr>
                <w:color w:val="000000"/>
                <w:sz w:val="28"/>
                <w:szCs w:val="28"/>
                <w:lang w:val="ru-RU" w:eastAsia="ru-RU"/>
              </w:rPr>
              <w:t xml:space="preserve">13 </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14</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15</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color w:val="000000"/>
                <w:sz w:val="28"/>
                <w:szCs w:val="28"/>
                <w:lang w:val="ru-RU" w:eastAsia="ru-RU"/>
              </w:rPr>
            </w:pPr>
            <w:r w:rsidRPr="003F60CB">
              <w:rPr>
                <w:color w:val="000000"/>
                <w:sz w:val="28"/>
                <w:szCs w:val="28"/>
                <w:lang w:val="ru-RU" w:eastAsia="ru-RU"/>
              </w:rPr>
              <w:t>16</w:t>
            </w:r>
          </w:p>
          <w:p w:rsidR="00976059" w:rsidRPr="003F60CB" w:rsidRDefault="00976059" w:rsidP="00FF165F">
            <w:pPr>
              <w:shd w:val="clear" w:color="auto" w:fill="FFFFFF"/>
              <w:autoSpaceDE w:val="0"/>
              <w:autoSpaceDN w:val="0"/>
              <w:adjustRightInd w:val="0"/>
              <w:contextualSpacing/>
              <w:rPr>
                <w:color w:val="000000"/>
                <w:sz w:val="28"/>
                <w:szCs w:val="28"/>
                <w:lang w:val="ru-RU" w:eastAsia="ru-RU"/>
              </w:rPr>
            </w:pPr>
            <w:r w:rsidRPr="003F60CB">
              <w:rPr>
                <w:color w:val="000000"/>
                <w:sz w:val="28"/>
                <w:szCs w:val="28"/>
                <w:lang w:val="ru-RU" w:eastAsia="ru-RU"/>
              </w:rPr>
              <w:t xml:space="preserve">17 </w:t>
            </w:r>
          </w:p>
          <w:p w:rsidR="00976059" w:rsidRPr="003F60CB" w:rsidRDefault="00976059" w:rsidP="00FF165F">
            <w:pPr>
              <w:shd w:val="clear" w:color="auto" w:fill="FFFFFF"/>
              <w:autoSpaceDE w:val="0"/>
              <w:autoSpaceDN w:val="0"/>
              <w:adjustRightInd w:val="0"/>
              <w:contextualSpacing/>
              <w:rPr>
                <w:color w:val="000000"/>
                <w:sz w:val="28"/>
                <w:szCs w:val="28"/>
                <w:lang w:val="ru-RU" w:eastAsia="ru-RU"/>
              </w:rPr>
            </w:pPr>
            <w:r w:rsidRPr="003F60CB">
              <w:rPr>
                <w:color w:val="000000"/>
                <w:sz w:val="28"/>
                <w:szCs w:val="28"/>
                <w:lang w:val="ru-RU" w:eastAsia="ru-RU"/>
              </w:rPr>
              <w:t xml:space="preserve">18 </w:t>
            </w:r>
          </w:p>
          <w:p w:rsidR="00976059" w:rsidRPr="003F60CB" w:rsidRDefault="00976059" w:rsidP="00FF165F">
            <w:pPr>
              <w:shd w:val="clear" w:color="auto" w:fill="FFFFFF"/>
              <w:autoSpaceDE w:val="0"/>
              <w:autoSpaceDN w:val="0"/>
              <w:adjustRightInd w:val="0"/>
              <w:contextualSpacing/>
              <w:rPr>
                <w:color w:val="000000"/>
                <w:sz w:val="28"/>
                <w:szCs w:val="28"/>
                <w:lang w:val="ru-RU" w:eastAsia="ru-RU"/>
              </w:rPr>
            </w:pPr>
            <w:r w:rsidRPr="003F60CB">
              <w:rPr>
                <w:color w:val="000000"/>
                <w:sz w:val="28"/>
                <w:szCs w:val="28"/>
                <w:lang w:val="ru-RU" w:eastAsia="ru-RU"/>
              </w:rPr>
              <w:t xml:space="preserve">19 </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20</w:t>
            </w: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color w:val="000000"/>
                <w:sz w:val="28"/>
                <w:szCs w:val="28"/>
                <w:lang w:val="ru-RU" w:eastAsia="ru-RU"/>
              </w:rPr>
            </w:pPr>
            <w:r w:rsidRPr="003F60CB">
              <w:rPr>
                <w:color w:val="000000"/>
                <w:sz w:val="28"/>
                <w:szCs w:val="28"/>
                <w:lang w:val="ru-RU" w:eastAsia="ru-RU"/>
              </w:rPr>
              <w:t>21</w:t>
            </w:r>
          </w:p>
          <w:p w:rsidR="00976059" w:rsidRPr="003F60CB" w:rsidRDefault="00976059" w:rsidP="00FF165F">
            <w:pPr>
              <w:shd w:val="clear" w:color="auto" w:fill="FFFFFF"/>
              <w:autoSpaceDE w:val="0"/>
              <w:autoSpaceDN w:val="0"/>
              <w:adjustRightInd w:val="0"/>
              <w:contextualSpacing/>
              <w:rPr>
                <w:color w:val="000000"/>
                <w:sz w:val="28"/>
                <w:szCs w:val="28"/>
                <w:lang w:val="ru-RU" w:eastAsia="ru-RU"/>
              </w:rPr>
            </w:pPr>
            <w:r w:rsidRPr="003F60CB">
              <w:rPr>
                <w:color w:val="000000"/>
                <w:sz w:val="28"/>
                <w:szCs w:val="28"/>
                <w:lang w:val="ru-RU" w:eastAsia="ru-RU"/>
              </w:rPr>
              <w:t xml:space="preserve">22 </w:t>
            </w:r>
          </w:p>
          <w:p w:rsidR="00976059" w:rsidRPr="003F60CB" w:rsidRDefault="00976059" w:rsidP="00FF165F">
            <w:pPr>
              <w:shd w:val="clear" w:color="auto" w:fill="FFFFFF"/>
              <w:autoSpaceDE w:val="0"/>
              <w:autoSpaceDN w:val="0"/>
              <w:adjustRightInd w:val="0"/>
              <w:contextualSpacing/>
              <w:rPr>
                <w:color w:val="000000"/>
                <w:sz w:val="28"/>
                <w:szCs w:val="28"/>
                <w:lang w:val="ru-RU" w:eastAsia="ru-RU"/>
              </w:rPr>
            </w:pPr>
            <w:r w:rsidRPr="003F60CB">
              <w:rPr>
                <w:color w:val="000000"/>
                <w:sz w:val="28"/>
                <w:szCs w:val="28"/>
                <w:lang w:val="ru-RU" w:eastAsia="ru-RU"/>
              </w:rPr>
              <w:t xml:space="preserve">23 </w:t>
            </w:r>
          </w:p>
          <w:p w:rsidR="00976059" w:rsidRPr="003F60CB" w:rsidRDefault="00976059" w:rsidP="00FF165F">
            <w:pPr>
              <w:shd w:val="clear" w:color="auto" w:fill="FFFFFF"/>
              <w:autoSpaceDE w:val="0"/>
              <w:autoSpaceDN w:val="0"/>
              <w:adjustRightInd w:val="0"/>
              <w:contextualSpacing/>
              <w:rPr>
                <w:color w:val="000000"/>
                <w:sz w:val="28"/>
                <w:szCs w:val="28"/>
                <w:lang w:val="ru-RU" w:eastAsia="ru-RU"/>
              </w:rPr>
            </w:pPr>
            <w:r w:rsidRPr="003F60CB">
              <w:rPr>
                <w:color w:val="000000"/>
                <w:sz w:val="28"/>
                <w:szCs w:val="28"/>
                <w:lang w:val="ru-RU" w:eastAsia="ru-RU"/>
              </w:rPr>
              <w:t xml:space="preserve">24 </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25</w:t>
            </w:r>
          </w:p>
        </w:tc>
      </w:tr>
    </w:tbl>
    <w:p w:rsidR="00976059" w:rsidRPr="003F60CB" w:rsidRDefault="00976059" w:rsidP="00FF165F">
      <w:pPr>
        <w:shd w:val="clear" w:color="auto" w:fill="FFFFFF"/>
        <w:autoSpaceDE w:val="0"/>
        <w:autoSpaceDN w:val="0"/>
        <w:adjustRightInd w:val="0"/>
        <w:ind w:firstLine="709"/>
        <w:contextualSpacing/>
        <w:jc w:val="both"/>
        <w:rPr>
          <w:sz w:val="28"/>
          <w:szCs w:val="28"/>
        </w:rPr>
      </w:pP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b/>
          <w:bCs/>
          <w:color w:val="000000"/>
          <w:sz w:val="28"/>
          <w:szCs w:val="28"/>
        </w:rPr>
        <w:t xml:space="preserve">Гра «Знайди помилки». </w:t>
      </w:r>
      <w:r w:rsidRPr="003F60CB">
        <w:rPr>
          <w:color w:val="000000"/>
          <w:sz w:val="28"/>
          <w:szCs w:val="28"/>
        </w:rPr>
        <w:t>Ця гра зазвичай застосовувалася при закріпленні і повторенні матеріалу. Однак вона успішно може використовуватися при вивченні нового матеріалу, якщо, перш ніж шукати помилки, школярі познайомилися з цим самим текстом, але без помилок. Таким чином, правильний текст є частиною гри.</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Учитель заздалегідь готує кілька аркушів з текстом № 1 (без помилок) за темою, що досліджується, а також стільки ж аркушів з подібним текстом № 2, у якому навмисно зроблені помилки. Учні можуть працювати з ними як індивідуально, так і розбившись на пари чи на групи по 4 чоловіки (2 парти поєднуються). Учитель пояснює суть гри: «У кожного з вас (у кожної групи) на парті лежить аркуш із текстом. Ви повинні уважно вивчити зміст розповіді. На цю роботу вам відводиться 10 хв. За цей час кожний повинен уважно ознайомитися зі змістом. Дозволяється робити записи в зошиті. Рівно через 10 хв. цей текст у вас буде вилучений, і ви отримаєте інші аркуші зі схожим текстом. Тільки в ньому будуть помилки, які вам треба знайти. Переможе той (та група), хто правильно знайде найбільшу кількість помилок. Час пішов».</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b/>
          <w:bCs/>
          <w:color w:val="000000"/>
          <w:sz w:val="28"/>
          <w:szCs w:val="28"/>
        </w:rPr>
        <w:t xml:space="preserve">Гра «З вуст в уста». </w:t>
      </w:r>
      <w:r w:rsidRPr="003F60CB">
        <w:rPr>
          <w:color w:val="000000"/>
          <w:sz w:val="28"/>
          <w:szCs w:val="28"/>
        </w:rPr>
        <w:t>Гру можна проводити з усім класом. Викликаються 4 особи. Троє з них повинні ненадовго вийти з класу (припустімо, це другий, третій і четвертий учасники гри). Той, хто залишився (перший учасник), разом з усім класом повинен уважно вислухати оповідання, що вчитель зачитує перед класом, і переказати його наступному учаснику. Розповідь повинна бути короткою, цікавою і містити максимум власних імен, дат, термінів. Як тільки розповідь зачитана, запрошується другий учасник гри. Його задача уважно вислухати переказ першого учасника, щоб потім передати інформацію третьому учаснику, шо, нарешті, ділиться почутим з четвертим. Останній (четвертий) учасник розповідає класу про те, що він зрозумів з промови третього учасника (важливо, щоб гра проходила дуже динамічно: переказувати потрібно у швидкому темпі і без пауз). Після цього вчитель повільно читає перший варіант розповіді, а потім допомагає школярам розібрати те, що виявилося складним для переказу, ставить питання за змістом теми.</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b/>
          <w:bCs/>
          <w:color w:val="000000"/>
          <w:sz w:val="28"/>
          <w:szCs w:val="28"/>
        </w:rPr>
        <w:t xml:space="preserve">Гра «Аукціон імен». </w:t>
      </w:r>
      <w:r w:rsidRPr="003F60CB">
        <w:rPr>
          <w:color w:val="000000"/>
          <w:sz w:val="28"/>
          <w:szCs w:val="28"/>
        </w:rPr>
        <w:t xml:space="preserve">Цю гру доцільно проводити на уроках узагальнення. </w:t>
      </w:r>
      <w:r w:rsidRPr="003F60CB">
        <w:rPr>
          <w:color w:val="000000"/>
          <w:sz w:val="28"/>
          <w:szCs w:val="28"/>
          <w:lang w:eastAsia="ru-RU"/>
        </w:rPr>
        <w:t>Необхідні для гри інтригу і змагальність створюють тверді пра</w:t>
      </w:r>
      <w:r w:rsidRPr="003F60CB">
        <w:rPr>
          <w:color w:val="000000"/>
          <w:sz w:val="28"/>
          <w:szCs w:val="28"/>
          <w:lang w:eastAsia="ru-RU"/>
        </w:rPr>
        <w:softHyphen/>
        <w:t>вила дійсних торгів: кредит умовних монет, стартові ціни питань, штрафи за невірні відповіді і грошові винагороди за правильні, осо</w:t>
      </w:r>
      <w:r w:rsidRPr="003F60CB">
        <w:rPr>
          <w:color w:val="000000"/>
          <w:sz w:val="28"/>
          <w:szCs w:val="28"/>
          <w:lang w:eastAsia="ru-RU"/>
        </w:rPr>
        <w:softHyphen/>
        <w:t>бистий особовий рахунок кожного гравця – учасника аукціону істо</w:t>
      </w:r>
      <w:r w:rsidRPr="003F60CB">
        <w:rPr>
          <w:color w:val="000000"/>
          <w:sz w:val="28"/>
          <w:szCs w:val="28"/>
          <w:lang w:eastAsia="ru-RU"/>
        </w:rPr>
        <w:softHyphen/>
        <w:t xml:space="preserve">ричних знань, відкриті, напіввідчинені і закриті лоти. </w:t>
      </w:r>
      <w:r w:rsidRPr="003F60CB">
        <w:rPr>
          <w:color w:val="000000"/>
          <w:sz w:val="28"/>
          <w:szCs w:val="28"/>
        </w:rPr>
        <w:t>На аукціоні продається оцінка. Кожний з учнів може купити її, тобто, піднявши руку, назвати будь-яку історичну особу, що жила, скажімо, в епоху правління Ярослава Мудрого</w:t>
      </w:r>
      <w:r w:rsidRPr="003F60CB">
        <w:rPr>
          <w:color w:val="000000"/>
          <w:sz w:val="28"/>
          <w:szCs w:val="28"/>
          <w:lang w:val="ru-RU"/>
        </w:rPr>
        <w:t xml:space="preserve">. </w:t>
      </w:r>
      <w:r w:rsidRPr="003F60CB">
        <w:rPr>
          <w:color w:val="000000"/>
          <w:sz w:val="28"/>
          <w:szCs w:val="28"/>
        </w:rPr>
        <w:t>Учні навперебій називають відомі їм імена сучасників князя, що записуються на дошці (для цього призначається учень). При цьому маловідомі імена коментуються. У момент згасання активності учасників аукціону вчитель ударяє молотком повільно три рази. Виграє той, хто останнім, до третього удару молотка, зміг назвати ім’я ще одного героя. Він одержує оцінку «9» (чи приз).</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Другий варіант гри полягає в наступному. Учням пропонується записати в зошитах максимальну кількість історичних імен, що стосуються визначеної теми. На цю роботу виділяється час, припустімо, 5 хвилин. Через 5 хвилин оголошується аукціон. Пропонується початкова ціна (скажімо, 6 умовних одиниць). «Хто може запропонувати більше?» Учасники називають свої цифри (За кількістю імен у списку). Переможець одержує оцінку «9» (чи приз).</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 xml:space="preserve">У такий же спосіб можна провести аукціон дат, подій. </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b/>
          <w:bCs/>
          <w:color w:val="000000"/>
          <w:sz w:val="28"/>
          <w:szCs w:val="28"/>
        </w:rPr>
        <w:t xml:space="preserve">Гра «Історичний ланцюг». </w:t>
      </w:r>
      <w:r w:rsidRPr="003F60CB">
        <w:rPr>
          <w:color w:val="000000"/>
          <w:sz w:val="28"/>
          <w:szCs w:val="28"/>
        </w:rPr>
        <w:t>Задається тема, наприклад, «Берестейська битва». Перший учасник гри називає ім’я будь-якого історичного героя, що пов'язаний з даною темою (наприклад, Богдан Хмельницький). Наступний учасник повинен спочатку вимовити те, що сказав перший, а потім додати нове ім’я, поняття, пов'язане за змістом з темою (наприклад, Богдан Хмельницький, Іван Богун). Новий учасник доповнює цей ряд. Зрештою, виходить довгий ряд імен і понять, що стосуються визначеної історичної теми.</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Гра пройде більш організовано, якщо попросити всіх гравців вийти до дошки і стати в одну лінію. Той, хто помиляється чи робить занадто довгу паузу, виходить із гри і сідає на своє місце. Лінійка швидко рідіє. Один із учнів записує на дошці ланцюжок, що утворився, і визначає помилки. Гравці стоять обличчям до класу, тому записи на дошці помітні тільки вчителю і тим, хто вибув із гри. Гра завершується бесідою, у якій визначається взаємозв'язок слів, що утворили ланцюжок.</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b/>
          <w:bCs/>
          <w:color w:val="000000"/>
          <w:sz w:val="28"/>
          <w:szCs w:val="28"/>
        </w:rPr>
        <w:t xml:space="preserve">Гра «Історична абетка». </w:t>
      </w:r>
      <w:r w:rsidRPr="003F60CB">
        <w:rPr>
          <w:color w:val="000000"/>
          <w:sz w:val="28"/>
          <w:szCs w:val="28"/>
        </w:rPr>
        <w:t>Задається буква, припустімо, «П». Учням по одному, групою чи парами по 4 особи (2 парти поєднуються) пропонується за певний час написати список, що складається зі слів, які починаються на цю букву і тісно пов'язані з досліджуваною темою. Перемагає команда із найдовшим списком.</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b/>
          <w:bCs/>
          <w:color w:val="000000"/>
          <w:sz w:val="28"/>
          <w:szCs w:val="28"/>
        </w:rPr>
        <w:t xml:space="preserve">Гра «Відгадай героя». </w:t>
      </w:r>
      <w:r w:rsidRPr="003F60CB">
        <w:rPr>
          <w:color w:val="000000"/>
          <w:sz w:val="28"/>
          <w:szCs w:val="28"/>
        </w:rPr>
        <w:t>Один із учасників гри (ведучий) виходить із класу. Учні загадують імена історичних діячів. Ведучий повинен їх відгадати. Йому дозволяється задавати питання всім учасникам гри. Але відповіді на них можуть бути тільки такими: «так», «ні», «частково». Щоб гра проходила більш організовано, можна поставити такі умови, щоб між відповіддю і новим питанням пройшло не більш хвилини, а також обмежити кількість відповідей до 10 (тобто хто у відповідях на 10 питань не відгадав ім’я героя, поступається місцем іншому учаснику). Цю гру зручно проводити після «Аукціону імен», коли на дошці записаний великий список імен, що сприяє більшому розмаїттю і меншій стереотипизації при виборі героя як для тих, що відгадує, так і для тих, хто загадує. Виграє той, хто зумів відгадати героя, поставивши меншу кількість питань. Гра привчає учнів логічно мислити, правильно ставити питання, шукати правильні відповіді, робити висновки.</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 xml:space="preserve">У грі </w:t>
      </w:r>
      <w:r w:rsidRPr="003F60CB">
        <w:rPr>
          <w:b/>
          <w:color w:val="000000"/>
          <w:sz w:val="28"/>
          <w:szCs w:val="28"/>
        </w:rPr>
        <w:t>«Історична фантазія»</w:t>
      </w:r>
      <w:r w:rsidRPr="003F60CB">
        <w:rPr>
          <w:color w:val="000000"/>
          <w:sz w:val="28"/>
          <w:szCs w:val="28"/>
        </w:rPr>
        <w:t xml:space="preserve"> діти придумують власний варіант історичних подій, вчинків історичних постатей. «Що було б якби...»</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 xml:space="preserve">Гра </w:t>
      </w:r>
      <w:r w:rsidRPr="003F60CB">
        <w:rPr>
          <w:b/>
          <w:color w:val="000000"/>
          <w:sz w:val="28"/>
          <w:szCs w:val="28"/>
        </w:rPr>
        <w:t>«Історичний хроноліт»</w:t>
      </w:r>
      <w:r w:rsidRPr="003F60CB">
        <w:rPr>
          <w:color w:val="000000"/>
          <w:sz w:val="28"/>
          <w:szCs w:val="28"/>
        </w:rPr>
        <w:t xml:space="preserve"> відбувається за допомогою виготовленогого із паперу літачка, ная кому вчитель записує історичну дату і місце події. Учень, на парті якого зупинився літачок аналізує подію. </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 xml:space="preserve">Гра </w:t>
      </w:r>
      <w:r w:rsidRPr="003F60CB">
        <w:rPr>
          <w:b/>
          <w:color w:val="000000"/>
          <w:sz w:val="28"/>
          <w:szCs w:val="28"/>
          <w:lang w:eastAsia="ru-RU"/>
        </w:rPr>
        <w:t xml:space="preserve">«Візитка» </w:t>
      </w:r>
      <w:r w:rsidRPr="003F60CB">
        <w:rPr>
          <w:color w:val="000000"/>
          <w:sz w:val="28"/>
          <w:szCs w:val="28"/>
          <w:lang w:eastAsia="ru-RU"/>
        </w:rPr>
        <w:t>передбачає створення</w:t>
      </w:r>
      <w:r w:rsidRPr="003F60CB">
        <w:rPr>
          <w:b/>
          <w:color w:val="000000"/>
          <w:sz w:val="28"/>
          <w:szCs w:val="28"/>
          <w:lang w:eastAsia="ru-RU"/>
        </w:rPr>
        <w:t xml:space="preserve"> </w:t>
      </w:r>
      <w:r w:rsidRPr="003F60CB">
        <w:rPr>
          <w:color w:val="000000"/>
          <w:sz w:val="28"/>
          <w:szCs w:val="28"/>
          <w:lang w:eastAsia="ru-RU"/>
        </w:rPr>
        <w:t>візитки видатних постатей історії України, зазначивши поряд з ім’ям роки правління та одну з характерних рис, за якою її можна легко впізнати. Для цього на дошці заздалегідь записано у трьох колонках імена історичних пос</w:t>
      </w:r>
      <w:r w:rsidRPr="003F60CB">
        <w:rPr>
          <w:color w:val="000000"/>
          <w:sz w:val="28"/>
          <w:szCs w:val="28"/>
          <w:lang w:eastAsia="ru-RU"/>
        </w:rPr>
        <w:softHyphen/>
        <w:t>татей, роки правління та риси, притаманні цим особам. Учні мають установити відповідність, з'єднавши стрілочками частини візитки. До дошки по черзі за бажанням виходять учні і виконують завдання. Також учні мають усно доповнити третю колонку характеристикою, що найвлучніше розкриває особистість історичної постаті.</w:t>
      </w:r>
    </w:p>
    <w:p w:rsidR="00976059" w:rsidRPr="003F60CB" w:rsidRDefault="00976059" w:rsidP="00FF165F">
      <w:pPr>
        <w:shd w:val="clear" w:color="auto" w:fill="FFFFFF"/>
        <w:autoSpaceDE w:val="0"/>
        <w:autoSpaceDN w:val="0"/>
        <w:adjustRightInd w:val="0"/>
        <w:ind w:firstLine="709"/>
        <w:contextualSpacing/>
        <w:jc w:val="both"/>
        <w:rPr>
          <w:b/>
          <w:bCs/>
          <w:color w:val="000000"/>
          <w:sz w:val="28"/>
          <w:szCs w:val="28"/>
          <w:lang w:eastAsia="ru-RU"/>
        </w:rPr>
      </w:pPr>
      <w:r w:rsidRPr="003F60CB">
        <w:rPr>
          <w:color w:val="000000"/>
          <w:sz w:val="28"/>
          <w:szCs w:val="28"/>
          <w:lang w:eastAsia="ru-RU"/>
        </w:rPr>
        <w:t xml:space="preserve">Наприклад, </w:t>
      </w:r>
    </w:p>
    <w:tbl>
      <w:tblPr>
        <w:tblW w:w="0" w:type="auto"/>
        <w:tblInd w:w="40" w:type="dxa"/>
        <w:tblLayout w:type="fixed"/>
        <w:tblCellMar>
          <w:left w:w="40" w:type="dxa"/>
          <w:right w:w="40" w:type="dxa"/>
        </w:tblCellMar>
        <w:tblLook w:val="0000" w:firstRow="0" w:lastRow="0" w:firstColumn="0" w:lastColumn="0" w:noHBand="0" w:noVBand="0"/>
      </w:tblPr>
      <w:tblGrid>
        <w:gridCol w:w="1159"/>
        <w:gridCol w:w="281"/>
        <w:gridCol w:w="2081"/>
        <w:gridCol w:w="274"/>
        <w:gridCol w:w="5745"/>
      </w:tblGrid>
      <w:tr w:rsidR="00976059" w:rsidRPr="003F60CB" w:rsidTr="00976059">
        <w:trPr>
          <w:trHeight w:val="626"/>
        </w:trPr>
        <w:tc>
          <w:tcPr>
            <w:tcW w:w="115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Кий</w:t>
            </w:r>
          </w:p>
        </w:tc>
        <w:tc>
          <w:tcPr>
            <w:tcW w:w="281" w:type="dxa"/>
            <w:vMerge w:val="restart"/>
            <w:tcBorders>
              <w:top w:val="nil"/>
              <w:left w:val="single" w:sz="6" w:space="0" w:color="auto"/>
              <w:bottom w:val="nil"/>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p>
        </w:tc>
        <w:tc>
          <w:tcPr>
            <w:tcW w:w="208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 xml:space="preserve">друга половина </w:t>
            </w:r>
            <w:r w:rsidRPr="003F60CB">
              <w:rPr>
                <w:color w:val="000000"/>
                <w:sz w:val="28"/>
                <w:szCs w:val="28"/>
                <w:lang w:val="en-US" w:eastAsia="ru-RU"/>
              </w:rPr>
              <w:t xml:space="preserve">IX </w:t>
            </w:r>
            <w:r w:rsidRPr="003F60CB">
              <w:rPr>
                <w:color w:val="000000"/>
                <w:sz w:val="28"/>
                <w:szCs w:val="28"/>
                <w:lang w:eastAsia="ru-RU"/>
              </w:rPr>
              <w:t>ст.</w:t>
            </w:r>
          </w:p>
        </w:tc>
        <w:tc>
          <w:tcPr>
            <w:tcW w:w="274" w:type="dxa"/>
            <w:vMerge w:val="restart"/>
            <w:tcBorders>
              <w:top w:val="nil"/>
              <w:left w:val="single" w:sz="6" w:space="0" w:color="auto"/>
              <w:bottom w:val="nil"/>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p>
        </w:tc>
        <w:tc>
          <w:tcPr>
            <w:tcW w:w="574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Київський князь, був виховате</w:t>
            </w:r>
            <w:r w:rsidRPr="003F60CB">
              <w:rPr>
                <w:color w:val="000000"/>
                <w:sz w:val="28"/>
                <w:szCs w:val="28"/>
                <w:lang w:eastAsia="ru-RU"/>
              </w:rPr>
              <w:softHyphen/>
              <w:t>лем і правителем при малоліт</w:t>
            </w:r>
            <w:r w:rsidRPr="003F60CB">
              <w:rPr>
                <w:color w:val="000000"/>
                <w:sz w:val="28"/>
                <w:szCs w:val="28"/>
                <w:lang w:eastAsia="ru-RU"/>
              </w:rPr>
              <w:softHyphen/>
              <w:t>ньому Ігорі</w:t>
            </w:r>
          </w:p>
        </w:tc>
      </w:tr>
      <w:tr w:rsidR="00976059" w:rsidRPr="003F60CB" w:rsidTr="00976059">
        <w:trPr>
          <w:trHeight w:val="497"/>
        </w:trPr>
        <w:tc>
          <w:tcPr>
            <w:tcW w:w="115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Аскольд</w:t>
            </w:r>
          </w:p>
        </w:tc>
        <w:tc>
          <w:tcPr>
            <w:tcW w:w="281" w:type="dxa"/>
            <w:vMerge w:val="restart"/>
            <w:tcBorders>
              <w:top w:val="nil"/>
              <w:left w:val="single" w:sz="6" w:space="0" w:color="auto"/>
              <w:bottom w:val="nil"/>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p>
          <w:p w:rsidR="00976059" w:rsidRPr="003F60CB" w:rsidRDefault="00976059" w:rsidP="00FF165F">
            <w:pPr>
              <w:shd w:val="clear" w:color="auto" w:fill="FFFFFF"/>
              <w:autoSpaceDE w:val="0"/>
              <w:autoSpaceDN w:val="0"/>
              <w:adjustRightInd w:val="0"/>
              <w:contextualSpacing/>
              <w:rPr>
                <w:sz w:val="28"/>
                <w:szCs w:val="28"/>
                <w:lang w:val="ru-RU" w:eastAsia="ru-RU"/>
              </w:rPr>
            </w:pPr>
          </w:p>
        </w:tc>
        <w:tc>
          <w:tcPr>
            <w:tcW w:w="208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 xml:space="preserve">912—945 </w:t>
            </w:r>
            <w:r w:rsidRPr="003F60CB">
              <w:rPr>
                <w:color w:val="000000"/>
                <w:sz w:val="28"/>
                <w:szCs w:val="28"/>
                <w:lang w:eastAsia="ru-RU"/>
              </w:rPr>
              <w:t>рр.</w:t>
            </w:r>
          </w:p>
        </w:tc>
        <w:tc>
          <w:tcPr>
            <w:tcW w:w="274" w:type="dxa"/>
            <w:vMerge w:val="restart"/>
            <w:tcBorders>
              <w:top w:val="nil"/>
              <w:left w:val="single" w:sz="6" w:space="0" w:color="auto"/>
              <w:bottom w:val="nil"/>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p>
          <w:p w:rsidR="00976059" w:rsidRPr="003F60CB" w:rsidRDefault="00976059" w:rsidP="00FF165F">
            <w:pPr>
              <w:shd w:val="clear" w:color="auto" w:fill="FFFFFF"/>
              <w:autoSpaceDE w:val="0"/>
              <w:autoSpaceDN w:val="0"/>
              <w:adjustRightInd w:val="0"/>
              <w:contextualSpacing/>
              <w:rPr>
                <w:sz w:val="28"/>
                <w:szCs w:val="28"/>
                <w:lang w:val="ru-RU" w:eastAsia="ru-RU"/>
              </w:rPr>
            </w:pPr>
          </w:p>
        </w:tc>
        <w:tc>
          <w:tcPr>
            <w:tcW w:w="574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Полянський князь, засновник міста Києва</w:t>
            </w:r>
          </w:p>
        </w:tc>
      </w:tr>
      <w:tr w:rsidR="00976059" w:rsidRPr="003F60CB" w:rsidTr="00976059">
        <w:trPr>
          <w:trHeight w:val="504"/>
        </w:trPr>
        <w:tc>
          <w:tcPr>
            <w:tcW w:w="115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Олег</w:t>
            </w:r>
          </w:p>
        </w:tc>
        <w:tc>
          <w:tcPr>
            <w:tcW w:w="281" w:type="dxa"/>
            <w:vMerge w:val="restart"/>
            <w:tcBorders>
              <w:top w:val="nil"/>
              <w:left w:val="single" w:sz="6" w:space="0" w:color="auto"/>
              <w:bottom w:val="nil"/>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p>
          <w:p w:rsidR="00976059" w:rsidRPr="003F60CB" w:rsidRDefault="00976059" w:rsidP="00FF165F">
            <w:pPr>
              <w:shd w:val="clear" w:color="auto" w:fill="FFFFFF"/>
              <w:autoSpaceDE w:val="0"/>
              <w:autoSpaceDN w:val="0"/>
              <w:adjustRightInd w:val="0"/>
              <w:contextualSpacing/>
              <w:rPr>
                <w:sz w:val="28"/>
                <w:szCs w:val="28"/>
                <w:lang w:val="ru-RU" w:eastAsia="ru-RU"/>
              </w:rPr>
            </w:pPr>
          </w:p>
        </w:tc>
        <w:tc>
          <w:tcPr>
            <w:tcW w:w="208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en-US" w:eastAsia="ru-RU"/>
              </w:rPr>
              <w:t>V</w:t>
            </w:r>
            <w:r w:rsidRPr="003F60CB">
              <w:rPr>
                <w:color w:val="000000"/>
                <w:sz w:val="28"/>
                <w:szCs w:val="28"/>
                <w:lang w:val="ru-RU" w:eastAsia="ru-RU"/>
              </w:rPr>
              <w:t>—</w:t>
            </w:r>
            <w:r w:rsidRPr="003F60CB">
              <w:rPr>
                <w:color w:val="000000"/>
                <w:sz w:val="28"/>
                <w:szCs w:val="28"/>
                <w:lang w:eastAsia="ru-RU"/>
              </w:rPr>
              <w:t xml:space="preserve">початок </w:t>
            </w:r>
            <w:r w:rsidRPr="003F60CB">
              <w:rPr>
                <w:color w:val="000000"/>
                <w:sz w:val="28"/>
                <w:szCs w:val="28"/>
                <w:lang w:val="en-US" w:eastAsia="ru-RU"/>
              </w:rPr>
              <w:t xml:space="preserve">VI </w:t>
            </w:r>
            <w:r w:rsidRPr="003F60CB">
              <w:rPr>
                <w:color w:val="000000"/>
                <w:sz w:val="28"/>
                <w:szCs w:val="28"/>
                <w:lang w:eastAsia="ru-RU"/>
              </w:rPr>
              <w:t>ст.</w:t>
            </w:r>
          </w:p>
        </w:tc>
        <w:tc>
          <w:tcPr>
            <w:tcW w:w="274" w:type="dxa"/>
            <w:vMerge w:val="restart"/>
            <w:tcBorders>
              <w:top w:val="nil"/>
              <w:left w:val="single" w:sz="6" w:space="0" w:color="auto"/>
              <w:bottom w:val="nil"/>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p>
          <w:p w:rsidR="00976059" w:rsidRPr="003F60CB" w:rsidRDefault="00976059" w:rsidP="00FF165F">
            <w:pPr>
              <w:shd w:val="clear" w:color="auto" w:fill="FFFFFF"/>
              <w:autoSpaceDE w:val="0"/>
              <w:autoSpaceDN w:val="0"/>
              <w:adjustRightInd w:val="0"/>
              <w:contextualSpacing/>
              <w:rPr>
                <w:sz w:val="28"/>
                <w:szCs w:val="28"/>
                <w:lang w:val="ru-RU" w:eastAsia="ru-RU"/>
              </w:rPr>
            </w:pPr>
          </w:p>
        </w:tc>
        <w:tc>
          <w:tcPr>
            <w:tcW w:w="574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Останній князь династії Києвичів</w:t>
            </w:r>
          </w:p>
        </w:tc>
      </w:tr>
      <w:tr w:rsidR="00976059" w:rsidRPr="003F60CB" w:rsidTr="00976059">
        <w:trPr>
          <w:trHeight w:val="713"/>
        </w:trPr>
        <w:tc>
          <w:tcPr>
            <w:tcW w:w="115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Ігор</w:t>
            </w:r>
          </w:p>
        </w:tc>
        <w:tc>
          <w:tcPr>
            <w:tcW w:w="281" w:type="dxa"/>
            <w:vMerge w:val="restart"/>
            <w:tcBorders>
              <w:top w:val="nil"/>
              <w:left w:val="single" w:sz="6" w:space="0" w:color="auto"/>
              <w:bottom w:val="nil"/>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p>
          <w:p w:rsidR="00976059" w:rsidRPr="003F60CB" w:rsidRDefault="00976059" w:rsidP="00FF165F">
            <w:pPr>
              <w:shd w:val="clear" w:color="auto" w:fill="FFFFFF"/>
              <w:autoSpaceDE w:val="0"/>
              <w:autoSpaceDN w:val="0"/>
              <w:adjustRightInd w:val="0"/>
              <w:contextualSpacing/>
              <w:rPr>
                <w:sz w:val="28"/>
                <w:szCs w:val="28"/>
                <w:lang w:val="ru-RU" w:eastAsia="ru-RU"/>
              </w:rPr>
            </w:pPr>
          </w:p>
        </w:tc>
        <w:tc>
          <w:tcPr>
            <w:tcW w:w="208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882—</w:t>
            </w:r>
            <w:r w:rsidRPr="003F60CB">
              <w:rPr>
                <w:color w:val="000000"/>
                <w:sz w:val="28"/>
                <w:szCs w:val="28"/>
                <w:lang w:eastAsia="ru-RU"/>
              </w:rPr>
              <w:t>912 рр.</w:t>
            </w:r>
          </w:p>
        </w:tc>
        <w:tc>
          <w:tcPr>
            <w:tcW w:w="274" w:type="dxa"/>
            <w:vMerge w:val="restart"/>
            <w:tcBorders>
              <w:top w:val="nil"/>
              <w:left w:val="single" w:sz="6" w:space="0" w:color="auto"/>
              <w:bottom w:val="nil"/>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p>
          <w:p w:rsidR="00976059" w:rsidRPr="003F60CB" w:rsidRDefault="00976059" w:rsidP="00FF165F">
            <w:pPr>
              <w:shd w:val="clear" w:color="auto" w:fill="FFFFFF"/>
              <w:autoSpaceDE w:val="0"/>
              <w:autoSpaceDN w:val="0"/>
              <w:adjustRightInd w:val="0"/>
              <w:contextualSpacing/>
              <w:rPr>
                <w:sz w:val="28"/>
                <w:szCs w:val="28"/>
                <w:lang w:val="ru-RU" w:eastAsia="ru-RU"/>
              </w:rPr>
            </w:pPr>
          </w:p>
        </w:tc>
        <w:tc>
          <w:tcPr>
            <w:tcW w:w="574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Князь-воїн, який, розпочина</w:t>
            </w:r>
            <w:r w:rsidRPr="003F60CB">
              <w:rPr>
                <w:color w:val="000000"/>
                <w:sz w:val="28"/>
                <w:szCs w:val="28"/>
                <w:lang w:eastAsia="ru-RU"/>
              </w:rPr>
              <w:softHyphen/>
              <w:t>ючи війну, попереджав своїх ворогів словами «Іду на ви»</w:t>
            </w:r>
          </w:p>
        </w:tc>
      </w:tr>
      <w:tr w:rsidR="00976059" w:rsidRPr="003F60CB" w:rsidTr="00976059">
        <w:trPr>
          <w:trHeight w:val="720"/>
        </w:trPr>
        <w:tc>
          <w:tcPr>
            <w:tcW w:w="115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Ольга</w:t>
            </w:r>
          </w:p>
        </w:tc>
        <w:tc>
          <w:tcPr>
            <w:tcW w:w="281" w:type="dxa"/>
            <w:vMerge w:val="restart"/>
            <w:tcBorders>
              <w:top w:val="nil"/>
              <w:left w:val="single" w:sz="6" w:space="0" w:color="auto"/>
              <w:bottom w:val="nil"/>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p>
          <w:p w:rsidR="00976059" w:rsidRPr="003F60CB" w:rsidRDefault="00976059" w:rsidP="00FF165F">
            <w:pPr>
              <w:shd w:val="clear" w:color="auto" w:fill="FFFFFF"/>
              <w:autoSpaceDE w:val="0"/>
              <w:autoSpaceDN w:val="0"/>
              <w:adjustRightInd w:val="0"/>
              <w:contextualSpacing/>
              <w:rPr>
                <w:sz w:val="28"/>
                <w:szCs w:val="28"/>
                <w:lang w:val="ru-RU" w:eastAsia="ru-RU"/>
              </w:rPr>
            </w:pPr>
          </w:p>
        </w:tc>
        <w:tc>
          <w:tcPr>
            <w:tcW w:w="208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 xml:space="preserve">964—972 </w:t>
            </w:r>
            <w:r w:rsidRPr="003F60CB">
              <w:rPr>
                <w:color w:val="000000"/>
                <w:sz w:val="28"/>
                <w:szCs w:val="28"/>
                <w:lang w:eastAsia="ru-RU"/>
              </w:rPr>
              <w:t>рр.</w:t>
            </w:r>
          </w:p>
        </w:tc>
        <w:tc>
          <w:tcPr>
            <w:tcW w:w="274" w:type="dxa"/>
            <w:vMerge w:val="restart"/>
            <w:tcBorders>
              <w:top w:val="nil"/>
              <w:left w:val="single" w:sz="6" w:space="0" w:color="auto"/>
              <w:bottom w:val="nil"/>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p>
          <w:p w:rsidR="00976059" w:rsidRPr="003F60CB" w:rsidRDefault="00976059" w:rsidP="00FF165F">
            <w:pPr>
              <w:shd w:val="clear" w:color="auto" w:fill="FFFFFF"/>
              <w:autoSpaceDE w:val="0"/>
              <w:autoSpaceDN w:val="0"/>
              <w:adjustRightInd w:val="0"/>
              <w:contextualSpacing/>
              <w:rPr>
                <w:sz w:val="28"/>
                <w:szCs w:val="28"/>
                <w:lang w:val="ru-RU" w:eastAsia="ru-RU"/>
              </w:rPr>
            </w:pPr>
          </w:p>
        </w:tc>
        <w:tc>
          <w:tcPr>
            <w:tcW w:w="574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Велика княгиня київська, канонізована православною церквою</w:t>
            </w:r>
          </w:p>
        </w:tc>
      </w:tr>
      <w:tr w:rsidR="00976059" w:rsidRPr="003F60CB" w:rsidTr="00976059">
        <w:trPr>
          <w:trHeight w:val="727"/>
        </w:trPr>
        <w:tc>
          <w:tcPr>
            <w:tcW w:w="115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Святослав</w:t>
            </w:r>
          </w:p>
        </w:tc>
        <w:tc>
          <w:tcPr>
            <w:tcW w:w="281" w:type="dxa"/>
            <w:tcBorders>
              <w:top w:val="nil"/>
              <w:left w:val="single" w:sz="6" w:space="0" w:color="auto"/>
              <w:bottom w:val="nil"/>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p>
          <w:p w:rsidR="00976059" w:rsidRPr="003F60CB" w:rsidRDefault="00976059" w:rsidP="00FF165F">
            <w:pPr>
              <w:shd w:val="clear" w:color="auto" w:fill="FFFFFF"/>
              <w:autoSpaceDE w:val="0"/>
              <w:autoSpaceDN w:val="0"/>
              <w:adjustRightInd w:val="0"/>
              <w:contextualSpacing/>
              <w:rPr>
                <w:sz w:val="28"/>
                <w:szCs w:val="28"/>
                <w:lang w:val="ru-RU" w:eastAsia="ru-RU"/>
              </w:rPr>
            </w:pPr>
          </w:p>
        </w:tc>
        <w:tc>
          <w:tcPr>
            <w:tcW w:w="208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 xml:space="preserve">945—964 </w:t>
            </w:r>
            <w:r w:rsidRPr="003F60CB">
              <w:rPr>
                <w:color w:val="000000"/>
                <w:sz w:val="28"/>
                <w:szCs w:val="28"/>
                <w:lang w:eastAsia="ru-RU"/>
              </w:rPr>
              <w:t>рр.</w:t>
            </w:r>
          </w:p>
        </w:tc>
        <w:tc>
          <w:tcPr>
            <w:tcW w:w="274" w:type="dxa"/>
            <w:tcBorders>
              <w:top w:val="nil"/>
              <w:left w:val="single" w:sz="6" w:space="0" w:color="auto"/>
              <w:bottom w:val="nil"/>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p>
          <w:p w:rsidR="00976059" w:rsidRPr="003F60CB" w:rsidRDefault="00976059" w:rsidP="00FF165F">
            <w:pPr>
              <w:shd w:val="clear" w:color="auto" w:fill="FFFFFF"/>
              <w:autoSpaceDE w:val="0"/>
              <w:autoSpaceDN w:val="0"/>
              <w:adjustRightInd w:val="0"/>
              <w:contextualSpacing/>
              <w:rPr>
                <w:sz w:val="28"/>
                <w:szCs w:val="28"/>
                <w:lang w:val="ru-RU" w:eastAsia="ru-RU"/>
              </w:rPr>
            </w:pPr>
          </w:p>
        </w:tc>
        <w:tc>
          <w:tcPr>
            <w:tcW w:w="574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Великий київський князь, фактичний засновник династії Рюриковичів</w:t>
            </w:r>
          </w:p>
        </w:tc>
      </w:tr>
    </w:tbl>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sz w:val="28"/>
          <w:szCs w:val="28"/>
        </w:rPr>
        <w:t>Гра «</w:t>
      </w:r>
      <w:r w:rsidRPr="003F60CB">
        <w:rPr>
          <w:color w:val="000000"/>
          <w:sz w:val="28"/>
          <w:szCs w:val="28"/>
          <w:lang w:eastAsia="ru-RU"/>
        </w:rPr>
        <w:t>Калейдоскоп імен» передбачає об’єднання учнів у три групи, розміщені на максимальній відстані одна від одної. Кожна група отримує вірш, присвячений видатній постаті української історії, про яку йшлося у вивченій темі. Учні мають визначити, про кого йдеться у вірші. Кожен учень групи під час обговорення має запропонувати й аргументувати свою відповідь. Кожна група для відповіді на постав</w:t>
      </w:r>
      <w:r w:rsidRPr="003F60CB">
        <w:rPr>
          <w:color w:val="000000"/>
          <w:sz w:val="28"/>
          <w:szCs w:val="28"/>
          <w:lang w:eastAsia="ru-RU"/>
        </w:rPr>
        <w:softHyphen/>
        <w:t xml:space="preserve">лене завдання делегує трьох учнів, один з яких зачитує текст вірша, а другий </w:t>
      </w:r>
      <w:r w:rsidRPr="003F60CB">
        <w:rPr>
          <w:color w:val="000000"/>
          <w:sz w:val="28"/>
          <w:szCs w:val="28"/>
          <w:lang w:val="ru-RU" w:eastAsia="ru-RU"/>
        </w:rPr>
        <w:t xml:space="preserve">— </w:t>
      </w:r>
      <w:r w:rsidRPr="003F60CB">
        <w:rPr>
          <w:color w:val="000000"/>
          <w:sz w:val="28"/>
          <w:szCs w:val="28"/>
          <w:lang w:eastAsia="ru-RU"/>
        </w:rPr>
        <w:t>дає аргументовану відповідь за схемою:</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Ми, порадившись у своїй групі, вважаємо, що у вірші... поета... йдеться про...</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Тому що...</w:t>
      </w:r>
    </w:p>
    <w:p w:rsidR="00976059" w:rsidRPr="003F60CB" w:rsidRDefault="00976059" w:rsidP="00FF165F">
      <w:pPr>
        <w:shd w:val="clear" w:color="auto" w:fill="FFFFFF"/>
        <w:autoSpaceDE w:val="0"/>
        <w:autoSpaceDN w:val="0"/>
        <w:adjustRightInd w:val="0"/>
        <w:contextualSpacing/>
        <w:jc w:val="both"/>
        <w:rPr>
          <w:color w:val="000000"/>
          <w:sz w:val="28"/>
          <w:szCs w:val="28"/>
          <w:lang w:eastAsia="ru-RU"/>
        </w:rPr>
      </w:pPr>
      <w:r w:rsidRPr="003F60CB">
        <w:rPr>
          <w:color w:val="000000"/>
          <w:sz w:val="28"/>
          <w:szCs w:val="28"/>
          <w:lang w:val="ru-RU" w:eastAsia="ru-RU"/>
        </w:rPr>
        <w:t xml:space="preserve">3) </w:t>
      </w:r>
      <w:r w:rsidRPr="003F60CB">
        <w:rPr>
          <w:color w:val="000000"/>
          <w:sz w:val="28"/>
          <w:szCs w:val="28"/>
          <w:lang w:eastAsia="ru-RU"/>
        </w:rPr>
        <w:t>Отже, ми вважаємо...</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Третій учень має зачитати складений у групі тезисний історичний портрет постаті.</w:t>
      </w:r>
    </w:p>
    <w:p w:rsidR="00976059" w:rsidRPr="003F60CB" w:rsidRDefault="00976059" w:rsidP="00FF165F">
      <w:pPr>
        <w:shd w:val="clear" w:color="auto" w:fill="FFFFFF"/>
        <w:autoSpaceDE w:val="0"/>
        <w:autoSpaceDN w:val="0"/>
        <w:adjustRightInd w:val="0"/>
        <w:contextualSpacing/>
        <w:jc w:val="center"/>
        <w:rPr>
          <w:sz w:val="28"/>
          <w:szCs w:val="28"/>
          <w:lang w:val="ru-RU" w:eastAsia="ru-RU"/>
        </w:rPr>
      </w:pPr>
      <w:r w:rsidRPr="003F60CB">
        <w:rPr>
          <w:color w:val="000000"/>
          <w:sz w:val="28"/>
          <w:szCs w:val="28"/>
          <w:lang w:eastAsia="ru-RU"/>
        </w:rPr>
        <w:t>Зразок</w:t>
      </w:r>
    </w:p>
    <w:p w:rsidR="00976059" w:rsidRPr="003F60CB" w:rsidRDefault="00976059" w:rsidP="00FF165F">
      <w:pPr>
        <w:shd w:val="clear" w:color="auto" w:fill="FFFFFF"/>
        <w:autoSpaceDE w:val="0"/>
        <w:autoSpaceDN w:val="0"/>
        <w:adjustRightInd w:val="0"/>
        <w:contextualSpacing/>
        <w:jc w:val="center"/>
        <w:rPr>
          <w:sz w:val="28"/>
          <w:szCs w:val="28"/>
          <w:lang w:val="ru-RU" w:eastAsia="ru-RU"/>
        </w:rPr>
      </w:pPr>
      <w:r w:rsidRPr="003F60CB">
        <w:rPr>
          <w:color w:val="000000"/>
          <w:sz w:val="28"/>
          <w:szCs w:val="28"/>
          <w:lang w:eastAsia="ru-RU"/>
        </w:rPr>
        <w:t>Олег</w:t>
      </w:r>
    </w:p>
    <w:p w:rsidR="00976059" w:rsidRPr="003F60CB" w:rsidRDefault="00976059" w:rsidP="00FF165F">
      <w:pPr>
        <w:shd w:val="clear" w:color="auto" w:fill="FFFFFF"/>
        <w:autoSpaceDE w:val="0"/>
        <w:autoSpaceDN w:val="0"/>
        <w:adjustRightInd w:val="0"/>
        <w:contextualSpacing/>
        <w:rPr>
          <w:sz w:val="28"/>
          <w:szCs w:val="28"/>
          <w:lang w:eastAsia="ru-RU"/>
        </w:rPr>
      </w:pPr>
      <w:r w:rsidRPr="003F60CB">
        <w:rPr>
          <w:color w:val="000000"/>
          <w:sz w:val="28"/>
          <w:szCs w:val="28"/>
          <w:lang w:eastAsia="ru-RU"/>
        </w:rPr>
        <w:t xml:space="preserve">Київський князь </w:t>
      </w:r>
      <w:r w:rsidRPr="003F60CB">
        <w:rPr>
          <w:color w:val="000000"/>
          <w:sz w:val="28"/>
          <w:szCs w:val="28"/>
          <w:lang w:val="ru-RU" w:eastAsia="ru-RU"/>
        </w:rPr>
        <w:t xml:space="preserve">(882 — 912 </w:t>
      </w:r>
      <w:r w:rsidRPr="003F60CB">
        <w:rPr>
          <w:color w:val="000000"/>
          <w:sz w:val="28"/>
          <w:szCs w:val="28"/>
          <w:lang w:eastAsia="ru-RU"/>
        </w:rPr>
        <w:t>рр.). 882 р., вбивши київських князів Ас-кольда і Діра, захопив владу в Києві, підкорив деревлян, сіверян, радимичів та інші слов'янські племена. Успішно воював проти хозар. Здійснив вдалий похід проти Візантії. Уклав вигідний для Русі торговельний і політичний договір, за яким встановлювалась безмитна торгівля з Візантією.</w:t>
      </w:r>
    </w:p>
    <w:p w:rsidR="00976059" w:rsidRPr="003F60CB" w:rsidRDefault="00976059" w:rsidP="00FF165F">
      <w:pPr>
        <w:shd w:val="clear" w:color="auto" w:fill="FFFFFF"/>
        <w:autoSpaceDE w:val="0"/>
        <w:autoSpaceDN w:val="0"/>
        <w:adjustRightInd w:val="0"/>
        <w:contextualSpacing/>
        <w:jc w:val="center"/>
        <w:rPr>
          <w:sz w:val="28"/>
          <w:szCs w:val="28"/>
          <w:lang w:val="ru-RU" w:eastAsia="ru-RU"/>
        </w:rPr>
      </w:pPr>
      <w:r w:rsidRPr="003F60CB">
        <w:rPr>
          <w:color w:val="000000"/>
          <w:sz w:val="28"/>
          <w:szCs w:val="28"/>
          <w:lang w:eastAsia="ru-RU"/>
        </w:rPr>
        <w:t>Вірші</w:t>
      </w:r>
    </w:p>
    <w:p w:rsidR="00976059" w:rsidRPr="003F60CB" w:rsidRDefault="00976059" w:rsidP="00FF165F">
      <w:pPr>
        <w:shd w:val="clear" w:color="auto" w:fill="FFFFFF"/>
        <w:autoSpaceDE w:val="0"/>
        <w:autoSpaceDN w:val="0"/>
        <w:adjustRightInd w:val="0"/>
        <w:contextualSpacing/>
        <w:jc w:val="center"/>
        <w:rPr>
          <w:color w:val="000000"/>
          <w:sz w:val="28"/>
          <w:szCs w:val="28"/>
          <w:lang w:eastAsia="ru-RU"/>
        </w:rPr>
      </w:pPr>
      <w:r w:rsidRPr="003F60CB">
        <w:rPr>
          <w:color w:val="000000"/>
          <w:sz w:val="28"/>
          <w:szCs w:val="28"/>
          <w:lang w:eastAsia="ru-RU"/>
        </w:rPr>
        <w:t>Перша команда</w:t>
      </w:r>
    </w:p>
    <w:p w:rsidR="00976059" w:rsidRPr="003F60CB" w:rsidRDefault="00976059" w:rsidP="00FF165F">
      <w:pPr>
        <w:shd w:val="clear" w:color="auto" w:fill="FFFFFF"/>
        <w:autoSpaceDE w:val="0"/>
        <w:autoSpaceDN w:val="0"/>
        <w:adjustRightInd w:val="0"/>
        <w:contextualSpacing/>
        <w:jc w:val="center"/>
        <w:rPr>
          <w:color w:val="000000"/>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3096"/>
        <w:gridCol w:w="1757"/>
        <w:gridCol w:w="828"/>
      </w:tblGrid>
      <w:tr w:rsidR="00976059" w:rsidRPr="003F60CB" w:rsidTr="00976059">
        <w:trPr>
          <w:trHeight w:val="209"/>
        </w:trPr>
        <w:tc>
          <w:tcPr>
            <w:tcW w:w="3096" w:type="dxa"/>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&lt;...&gt;Після славного походу</w:t>
            </w:r>
          </w:p>
        </w:tc>
        <w:tc>
          <w:tcPr>
            <w:tcW w:w="2585" w:type="dxa"/>
            <w:gridSpan w:val="2"/>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«Слава князеві й вояцтву!</w:t>
            </w:r>
          </w:p>
        </w:tc>
      </w:tr>
      <w:tr w:rsidR="00976059" w:rsidRPr="003F60CB" w:rsidTr="00976059">
        <w:trPr>
          <w:trHeight w:val="223"/>
        </w:trPr>
        <w:tc>
          <w:tcPr>
            <w:tcW w:w="3096" w:type="dxa"/>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На далекий Царгород</w:t>
            </w:r>
          </w:p>
        </w:tc>
        <w:tc>
          <w:tcPr>
            <w:tcW w:w="2585" w:type="dxa"/>
            <w:gridSpan w:val="2"/>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 xml:space="preserve">Хай навік щастить війна» </w:t>
            </w:r>
            <w:r w:rsidRPr="003F60CB">
              <w:rPr>
                <w:color w:val="000000"/>
                <w:sz w:val="28"/>
                <w:szCs w:val="28"/>
                <w:lang w:val="ru-RU" w:eastAsia="ru-RU"/>
              </w:rPr>
              <w:t>—</w:t>
            </w:r>
          </w:p>
        </w:tc>
      </w:tr>
      <w:tr w:rsidR="00976059" w:rsidRPr="003F60CB" w:rsidTr="00976059">
        <w:trPr>
          <w:trHeight w:val="223"/>
        </w:trPr>
        <w:tc>
          <w:tcPr>
            <w:tcW w:w="3096" w:type="dxa"/>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Князь в палатах бенкетує</w:t>
            </w:r>
          </w:p>
        </w:tc>
        <w:tc>
          <w:tcPr>
            <w:tcW w:w="2585" w:type="dxa"/>
            <w:gridSpan w:val="2"/>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Воєводи закричали</w:t>
            </w:r>
          </w:p>
        </w:tc>
      </w:tr>
      <w:tr w:rsidR="00976059" w:rsidRPr="003F60CB" w:rsidTr="00976059">
        <w:trPr>
          <w:trHeight w:val="209"/>
        </w:trPr>
        <w:tc>
          <w:tcPr>
            <w:tcW w:w="3096" w:type="dxa"/>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І частує воєвод.</w:t>
            </w:r>
          </w:p>
        </w:tc>
        <w:tc>
          <w:tcPr>
            <w:tcW w:w="2585" w:type="dxa"/>
            <w:gridSpan w:val="2"/>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І частують віщуна.</w:t>
            </w:r>
          </w:p>
        </w:tc>
      </w:tr>
      <w:tr w:rsidR="00976059" w:rsidRPr="003F60CB" w:rsidTr="00976059">
        <w:trPr>
          <w:trHeight w:val="216"/>
        </w:trPr>
        <w:tc>
          <w:tcPr>
            <w:tcW w:w="3096" w:type="dxa"/>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 xml:space="preserve">«0, </w:t>
            </w:r>
            <w:r w:rsidRPr="003F60CB">
              <w:rPr>
                <w:color w:val="000000"/>
                <w:sz w:val="28"/>
                <w:szCs w:val="28"/>
                <w:lang w:eastAsia="ru-RU"/>
              </w:rPr>
              <w:t>ще нас не кинув Волос,</w:t>
            </w:r>
          </w:p>
        </w:tc>
        <w:tc>
          <w:tcPr>
            <w:tcW w:w="2585" w:type="dxa"/>
            <w:gridSpan w:val="2"/>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Князь встає і йде до діда.</w:t>
            </w:r>
          </w:p>
        </w:tc>
      </w:tr>
      <w:tr w:rsidR="00976059" w:rsidRPr="003F60CB" w:rsidTr="00976059">
        <w:trPr>
          <w:trHeight w:val="230"/>
        </w:trPr>
        <w:tc>
          <w:tcPr>
            <w:tcW w:w="3096" w:type="dxa"/>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 xml:space="preserve">Ще нас милує </w:t>
            </w:r>
            <w:r w:rsidRPr="003F60CB">
              <w:rPr>
                <w:color w:val="000000"/>
                <w:sz w:val="28"/>
                <w:szCs w:val="28"/>
                <w:lang w:val="ru-RU" w:eastAsia="ru-RU"/>
              </w:rPr>
              <w:t>Перун».</w:t>
            </w:r>
          </w:p>
        </w:tc>
        <w:tc>
          <w:tcPr>
            <w:tcW w:w="2585" w:type="dxa"/>
            <w:gridSpan w:val="2"/>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«А чи знає мій віщун,</w:t>
            </w:r>
          </w:p>
        </w:tc>
      </w:tr>
      <w:tr w:rsidR="00976059" w:rsidRPr="003F60CB" w:rsidTr="00976059">
        <w:trPr>
          <w:trHeight w:val="202"/>
        </w:trPr>
        <w:tc>
          <w:tcPr>
            <w:tcW w:w="3096" w:type="dxa"/>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 xml:space="preserve">Коли зирк </w:t>
            </w:r>
            <w:r w:rsidRPr="003F60CB">
              <w:rPr>
                <w:color w:val="000000"/>
                <w:sz w:val="28"/>
                <w:szCs w:val="28"/>
                <w:lang w:val="ru-RU" w:eastAsia="ru-RU"/>
              </w:rPr>
              <w:t xml:space="preserve">— </w:t>
            </w:r>
            <w:r w:rsidRPr="003F60CB">
              <w:rPr>
                <w:color w:val="000000"/>
                <w:sz w:val="28"/>
                <w:szCs w:val="28"/>
                <w:lang w:eastAsia="ru-RU"/>
              </w:rPr>
              <w:t>в палати входить</w:t>
            </w:r>
          </w:p>
        </w:tc>
        <w:tc>
          <w:tcPr>
            <w:tcW w:w="2585" w:type="dxa"/>
            <w:gridSpan w:val="2"/>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У якім бою стрілою</w:t>
            </w:r>
          </w:p>
        </w:tc>
      </w:tr>
      <w:tr w:rsidR="00976059" w:rsidRPr="003F60CB" w:rsidTr="00976059">
        <w:trPr>
          <w:trHeight w:val="223"/>
        </w:trPr>
        <w:tc>
          <w:tcPr>
            <w:tcW w:w="3096" w:type="dxa"/>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Сивий, згорблений віщун.</w:t>
            </w:r>
          </w:p>
        </w:tc>
        <w:tc>
          <w:tcPr>
            <w:tcW w:w="2585" w:type="dxa"/>
            <w:gridSpan w:val="2"/>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 xml:space="preserve">В мене кине бог </w:t>
            </w:r>
            <w:r w:rsidRPr="003F60CB">
              <w:rPr>
                <w:color w:val="000000"/>
                <w:sz w:val="28"/>
                <w:szCs w:val="28"/>
                <w:lang w:val="ru-RU" w:eastAsia="ru-RU"/>
              </w:rPr>
              <w:t>Перун?»</w:t>
            </w:r>
          </w:p>
        </w:tc>
      </w:tr>
      <w:tr w:rsidR="00976059" w:rsidRPr="003F60CB" w:rsidTr="00976059">
        <w:trPr>
          <w:trHeight w:val="209"/>
        </w:trPr>
        <w:tc>
          <w:tcPr>
            <w:tcW w:w="3096" w:type="dxa"/>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«Князю, знову перемогу</w:t>
            </w:r>
          </w:p>
        </w:tc>
        <w:tc>
          <w:tcPr>
            <w:tcW w:w="2585" w:type="dxa"/>
            <w:gridSpan w:val="2"/>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 xml:space="preserve">«Не на крилах стріл </w:t>
            </w:r>
            <w:r w:rsidRPr="003F60CB">
              <w:rPr>
                <w:color w:val="000000"/>
                <w:sz w:val="28"/>
                <w:szCs w:val="28"/>
                <w:lang w:val="ru-RU" w:eastAsia="ru-RU"/>
              </w:rPr>
              <w:t>Перуна</w:t>
            </w:r>
          </w:p>
        </w:tc>
      </w:tr>
      <w:tr w:rsidR="00976059" w:rsidRPr="003F60CB" w:rsidTr="00976059">
        <w:trPr>
          <w:trHeight w:val="216"/>
        </w:trPr>
        <w:tc>
          <w:tcPr>
            <w:tcW w:w="3096" w:type="dxa"/>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Пророкую я тобі.</w:t>
            </w:r>
          </w:p>
        </w:tc>
        <w:tc>
          <w:tcPr>
            <w:tcW w:w="2585" w:type="dxa"/>
            <w:gridSpan w:val="2"/>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Принесеться смерть твоя,</w:t>
            </w:r>
          </w:p>
        </w:tc>
      </w:tr>
      <w:tr w:rsidR="00976059" w:rsidRPr="003F60CB" w:rsidTr="00976059">
        <w:trPr>
          <w:trHeight w:val="209"/>
        </w:trPr>
        <w:tc>
          <w:tcPr>
            <w:tcW w:w="3096" w:type="dxa"/>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Знову ти з хоробрим військом</w:t>
            </w:r>
          </w:p>
        </w:tc>
        <w:tc>
          <w:tcPr>
            <w:tcW w:w="2585" w:type="dxa"/>
            <w:gridSpan w:val="2"/>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Ти загинеш, славний князю,</w:t>
            </w:r>
          </w:p>
        </w:tc>
      </w:tr>
      <w:tr w:rsidR="00976059" w:rsidRPr="003F60CB" w:rsidTr="00976059">
        <w:trPr>
          <w:trHeight w:val="403"/>
        </w:trPr>
        <w:tc>
          <w:tcPr>
            <w:tcW w:w="3096" w:type="dxa"/>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Переможеш в боротьбі»</w:t>
            </w:r>
            <w:r w:rsidRPr="003F60CB">
              <w:rPr>
                <w:color w:val="000000"/>
                <w:sz w:val="28"/>
                <w:szCs w:val="28"/>
                <w:lang w:val="ru-RU" w:eastAsia="ru-RU"/>
              </w:rPr>
              <w:t>.</w:t>
            </w:r>
          </w:p>
        </w:tc>
        <w:tc>
          <w:tcPr>
            <w:tcW w:w="2585" w:type="dxa"/>
            <w:gridSpan w:val="2"/>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Від коханого коня».</w:t>
            </w:r>
          </w:p>
        </w:tc>
      </w:tr>
      <w:tr w:rsidR="00976059" w:rsidRPr="003F60CB" w:rsidTr="00976059">
        <w:trPr>
          <w:trHeight w:val="389"/>
        </w:trPr>
        <w:tc>
          <w:tcPr>
            <w:tcW w:w="3096" w:type="dxa"/>
            <w:tcBorders>
              <w:top w:val="nil"/>
              <w:left w:val="nil"/>
              <w:bottom w:val="nil"/>
              <w:right w:val="nil"/>
            </w:tcBorders>
            <w:vAlign w:val="center"/>
          </w:tcPr>
          <w:p w:rsidR="00976059" w:rsidRPr="003F60CB" w:rsidRDefault="00976059" w:rsidP="00FF165F">
            <w:pPr>
              <w:autoSpaceDE w:val="0"/>
              <w:autoSpaceDN w:val="0"/>
              <w:adjustRightInd w:val="0"/>
              <w:contextualSpacing/>
              <w:rPr>
                <w:sz w:val="28"/>
                <w:szCs w:val="28"/>
                <w:lang w:val="ru-RU" w:eastAsia="ru-RU"/>
              </w:rPr>
            </w:pPr>
          </w:p>
          <w:p w:rsidR="00976059" w:rsidRPr="003F60CB" w:rsidRDefault="00976059" w:rsidP="00FF165F">
            <w:pPr>
              <w:autoSpaceDE w:val="0"/>
              <w:autoSpaceDN w:val="0"/>
              <w:adjustRightInd w:val="0"/>
              <w:contextualSpacing/>
              <w:rPr>
                <w:sz w:val="28"/>
                <w:szCs w:val="28"/>
                <w:lang w:val="ru-RU" w:eastAsia="ru-RU"/>
              </w:rPr>
            </w:pPr>
          </w:p>
        </w:tc>
        <w:tc>
          <w:tcPr>
            <w:tcW w:w="2585" w:type="dxa"/>
            <w:gridSpan w:val="2"/>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i/>
                <w:iCs/>
                <w:color w:val="000000"/>
                <w:sz w:val="28"/>
                <w:szCs w:val="28"/>
                <w:lang w:eastAsia="ru-RU"/>
              </w:rPr>
              <w:t>Олександр Олесь</w:t>
            </w:r>
          </w:p>
        </w:tc>
      </w:tr>
      <w:tr w:rsidR="00976059" w:rsidRPr="003F60CB" w:rsidTr="00976059">
        <w:trPr>
          <w:trHeight w:val="202"/>
        </w:trPr>
        <w:tc>
          <w:tcPr>
            <w:tcW w:w="3096" w:type="dxa"/>
            <w:tcBorders>
              <w:top w:val="nil"/>
              <w:left w:val="nil"/>
              <w:bottom w:val="nil"/>
              <w:right w:val="nil"/>
            </w:tcBorders>
            <w:vAlign w:val="center"/>
          </w:tcPr>
          <w:tbl>
            <w:tblPr>
              <w:tblW w:w="3096" w:type="dxa"/>
              <w:tblLayout w:type="fixed"/>
              <w:tblCellMar>
                <w:left w:w="40" w:type="dxa"/>
                <w:right w:w="40" w:type="dxa"/>
              </w:tblCellMar>
              <w:tblLook w:val="0000" w:firstRow="0" w:lastRow="0" w:firstColumn="0" w:lastColumn="0" w:noHBand="0" w:noVBand="0"/>
            </w:tblPr>
            <w:tblGrid>
              <w:gridCol w:w="3096"/>
            </w:tblGrid>
            <w:tr w:rsidR="00976059" w:rsidRPr="003F60CB" w:rsidTr="00976059">
              <w:trPr>
                <w:trHeight w:val="389"/>
              </w:trPr>
              <w:tc>
                <w:tcPr>
                  <w:tcW w:w="3096" w:type="dxa"/>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Друга команда</w:t>
                  </w:r>
                </w:p>
              </w:tc>
            </w:tr>
            <w:tr w:rsidR="00976059" w:rsidRPr="003F60CB" w:rsidTr="00976059">
              <w:trPr>
                <w:trHeight w:val="202"/>
              </w:trPr>
              <w:tc>
                <w:tcPr>
                  <w:tcW w:w="3096" w:type="dxa"/>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 xml:space="preserve">&lt;.„&gt; </w:t>
                  </w:r>
                  <w:r w:rsidRPr="003F60CB">
                    <w:rPr>
                      <w:color w:val="000000"/>
                      <w:sz w:val="28"/>
                      <w:szCs w:val="28"/>
                      <w:lang w:eastAsia="ru-RU"/>
                    </w:rPr>
                    <w:t>Був це смілий князь-вояка,</w:t>
                  </w:r>
                </w:p>
              </w:tc>
            </w:tr>
            <w:tr w:rsidR="00976059" w:rsidRPr="003F60CB" w:rsidTr="00976059">
              <w:trPr>
                <w:trHeight w:val="230"/>
              </w:trPr>
              <w:tc>
                <w:tcPr>
                  <w:tcW w:w="3096" w:type="dxa"/>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Все в таборі проживав.</w:t>
                  </w:r>
                </w:p>
              </w:tc>
            </w:tr>
            <w:tr w:rsidR="00976059" w:rsidRPr="003F60CB" w:rsidTr="00976059">
              <w:trPr>
                <w:trHeight w:val="216"/>
              </w:trPr>
              <w:tc>
                <w:tcPr>
                  <w:tcW w:w="3096" w:type="dxa"/>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І ціле життя відважно</w:t>
                  </w:r>
                </w:p>
              </w:tc>
            </w:tr>
            <w:tr w:rsidR="00976059" w:rsidRPr="003F60CB" w:rsidTr="00976059">
              <w:trPr>
                <w:trHeight w:val="209"/>
              </w:trPr>
              <w:tc>
                <w:tcPr>
                  <w:tcW w:w="3096" w:type="dxa"/>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ворогами воював.</w:t>
                  </w:r>
                </w:p>
              </w:tc>
            </w:tr>
            <w:tr w:rsidR="00976059" w:rsidRPr="003F60CB" w:rsidTr="00976059">
              <w:trPr>
                <w:trHeight w:val="194"/>
              </w:trPr>
              <w:tc>
                <w:tcPr>
                  <w:tcW w:w="3096" w:type="dxa"/>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Як на кого йшов війною</w:t>
                  </w:r>
                </w:p>
              </w:tc>
            </w:tr>
            <w:tr w:rsidR="00976059" w:rsidRPr="003F60CB" w:rsidTr="00976059">
              <w:trPr>
                <w:trHeight w:val="374"/>
              </w:trPr>
              <w:tc>
                <w:tcPr>
                  <w:tcW w:w="3096" w:type="dxa"/>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То казав: «Іду на вас!»</w:t>
                  </w:r>
                </w:p>
              </w:tc>
            </w:tr>
          </w:tbl>
          <w:p w:rsidR="00976059" w:rsidRPr="003F60CB" w:rsidRDefault="00976059" w:rsidP="00FF165F">
            <w:pPr>
              <w:autoSpaceDE w:val="0"/>
              <w:autoSpaceDN w:val="0"/>
              <w:adjustRightInd w:val="0"/>
              <w:contextualSpacing/>
              <w:rPr>
                <w:sz w:val="28"/>
                <w:szCs w:val="28"/>
                <w:lang w:val="ru-RU" w:eastAsia="ru-RU"/>
              </w:rPr>
            </w:pPr>
          </w:p>
        </w:tc>
        <w:tc>
          <w:tcPr>
            <w:tcW w:w="2585" w:type="dxa"/>
            <w:gridSpan w:val="2"/>
            <w:vAlign w:val="center"/>
          </w:tcPr>
          <w:tbl>
            <w:tblPr>
              <w:tblW w:w="2585" w:type="dxa"/>
              <w:tblLayout w:type="fixed"/>
              <w:tblCellMar>
                <w:left w:w="40" w:type="dxa"/>
                <w:right w:w="40" w:type="dxa"/>
              </w:tblCellMar>
              <w:tblLook w:val="0000" w:firstRow="0" w:lastRow="0" w:firstColumn="0" w:lastColumn="0" w:noHBand="0" w:noVBand="0"/>
            </w:tblPr>
            <w:tblGrid>
              <w:gridCol w:w="2585"/>
            </w:tblGrid>
            <w:tr w:rsidR="00976059" w:rsidRPr="003F60CB" w:rsidTr="00976059">
              <w:trPr>
                <w:trHeight w:val="238"/>
              </w:trPr>
              <w:tc>
                <w:tcPr>
                  <w:tcW w:w="2585" w:type="dxa"/>
                  <w:tcBorders>
                    <w:top w:val="nil"/>
                    <w:left w:val="nil"/>
                    <w:bottom w:val="nil"/>
                    <w:right w:val="nil"/>
                  </w:tcBorders>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Ненадійно на ворога</w:t>
                  </w:r>
                </w:p>
              </w:tc>
            </w:tr>
            <w:tr w:rsidR="00976059" w:rsidRPr="003F60CB" w:rsidTr="00976059">
              <w:trPr>
                <w:trHeight w:val="209"/>
              </w:trPr>
              <w:tc>
                <w:tcPr>
                  <w:tcW w:w="2585" w:type="dxa"/>
                  <w:tcBorders>
                    <w:top w:val="nil"/>
                    <w:left w:val="nil"/>
                    <w:bottom w:val="nil"/>
                    <w:right w:val="nil"/>
                  </w:tcBorders>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Не напав він ані раз.</w:t>
                  </w:r>
                </w:p>
              </w:tc>
            </w:tr>
            <w:tr w:rsidR="00976059" w:rsidRPr="003F60CB" w:rsidTr="00976059">
              <w:trPr>
                <w:trHeight w:val="230"/>
              </w:trPr>
              <w:tc>
                <w:tcPr>
                  <w:tcW w:w="2585" w:type="dxa"/>
                  <w:tcBorders>
                    <w:top w:val="nil"/>
                    <w:left w:val="nil"/>
                    <w:bottom w:val="nil"/>
                    <w:right w:val="nil"/>
                  </w:tcBorders>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Звоював він печенігів</w:t>
                  </w:r>
                </w:p>
              </w:tc>
            </w:tr>
            <w:tr w:rsidR="00976059" w:rsidRPr="003F60CB" w:rsidTr="00976059">
              <w:trPr>
                <w:trHeight w:val="209"/>
              </w:trPr>
              <w:tc>
                <w:tcPr>
                  <w:tcW w:w="2585" w:type="dxa"/>
                  <w:tcBorders>
                    <w:top w:val="nil"/>
                    <w:left w:val="nil"/>
                    <w:bottom w:val="nil"/>
                    <w:right w:val="nil"/>
                  </w:tcBorders>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 xml:space="preserve">І над Волгою хазар </w:t>
                  </w:r>
                  <w:r w:rsidRPr="003F60CB">
                    <w:rPr>
                      <w:color w:val="000000"/>
                      <w:sz w:val="28"/>
                      <w:szCs w:val="28"/>
                      <w:lang w:val="ru-RU" w:eastAsia="ru-RU"/>
                    </w:rPr>
                    <w:t>—</w:t>
                  </w:r>
                </w:p>
              </w:tc>
            </w:tr>
            <w:tr w:rsidR="00976059" w:rsidRPr="003F60CB" w:rsidTr="00976059">
              <w:trPr>
                <w:trHeight w:val="223"/>
              </w:trPr>
              <w:tc>
                <w:tcPr>
                  <w:tcW w:w="2585" w:type="dxa"/>
                  <w:tcBorders>
                    <w:top w:val="nil"/>
                    <w:left w:val="nil"/>
                    <w:bottom w:val="nil"/>
                    <w:right w:val="nil"/>
                  </w:tcBorders>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І Болгарію побити</w:t>
                  </w:r>
                </w:p>
              </w:tc>
            </w:tr>
            <w:tr w:rsidR="00976059" w:rsidRPr="003F60CB" w:rsidTr="00976059">
              <w:trPr>
                <w:trHeight w:val="202"/>
              </w:trPr>
              <w:tc>
                <w:tcPr>
                  <w:tcW w:w="2585" w:type="dxa"/>
                  <w:tcBorders>
                    <w:top w:val="nil"/>
                    <w:left w:val="nil"/>
                    <w:bottom w:val="nil"/>
                    <w:right w:val="nil"/>
                  </w:tcBorders>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Кличе його грецький цар.</w:t>
                  </w:r>
                </w:p>
              </w:tc>
            </w:tr>
            <w:tr w:rsidR="00976059" w:rsidRPr="003F60CB" w:rsidTr="00976059">
              <w:trPr>
                <w:trHeight w:val="223"/>
              </w:trPr>
              <w:tc>
                <w:tcPr>
                  <w:tcW w:w="2585" w:type="dxa"/>
                  <w:tcBorders>
                    <w:top w:val="nil"/>
                    <w:left w:val="nil"/>
                    <w:bottom w:val="nil"/>
                    <w:right w:val="nil"/>
                  </w:tcBorders>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i/>
                      <w:iCs/>
                      <w:color w:val="000000"/>
                      <w:sz w:val="28"/>
                      <w:szCs w:val="28"/>
                      <w:lang w:eastAsia="ru-RU"/>
                    </w:rPr>
                    <w:t>Юрій Шкрумеляк</w:t>
                  </w:r>
                </w:p>
              </w:tc>
            </w:tr>
          </w:tbl>
          <w:p w:rsidR="00976059" w:rsidRPr="003F60CB" w:rsidRDefault="00976059" w:rsidP="00FF165F">
            <w:pPr>
              <w:autoSpaceDE w:val="0"/>
              <w:autoSpaceDN w:val="0"/>
              <w:adjustRightInd w:val="0"/>
              <w:contextualSpacing/>
              <w:rPr>
                <w:sz w:val="28"/>
                <w:szCs w:val="28"/>
                <w:lang w:val="ru-RU" w:eastAsia="ru-RU"/>
              </w:rPr>
            </w:pPr>
          </w:p>
        </w:tc>
      </w:tr>
      <w:tr w:rsidR="00976059" w:rsidRPr="003F60CB" w:rsidTr="00976059">
        <w:trPr>
          <w:gridAfter w:val="1"/>
          <w:wAfter w:w="828" w:type="dxa"/>
          <w:trHeight w:val="245"/>
        </w:trPr>
        <w:tc>
          <w:tcPr>
            <w:tcW w:w="4853" w:type="dxa"/>
            <w:gridSpan w:val="2"/>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jc w:val="center"/>
              <w:rPr>
                <w:sz w:val="28"/>
                <w:szCs w:val="28"/>
                <w:lang w:val="ru-RU" w:eastAsia="ru-RU"/>
              </w:rPr>
            </w:pPr>
            <w:r w:rsidRPr="003F60CB">
              <w:rPr>
                <w:color w:val="000000"/>
                <w:sz w:val="28"/>
                <w:szCs w:val="28"/>
                <w:lang w:eastAsia="ru-RU"/>
              </w:rPr>
              <w:t>Третя команда</w:t>
            </w:r>
          </w:p>
        </w:tc>
      </w:tr>
      <w:tr w:rsidR="00976059" w:rsidRPr="003F60CB" w:rsidTr="00976059">
        <w:trPr>
          <w:gridAfter w:val="1"/>
          <w:wAfter w:w="828" w:type="dxa"/>
          <w:trHeight w:val="223"/>
        </w:trPr>
        <w:tc>
          <w:tcPr>
            <w:tcW w:w="4853" w:type="dxa"/>
            <w:gridSpan w:val="2"/>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&lt;...&gt;Вдівець-імператор при першій розмові</w:t>
            </w:r>
          </w:p>
        </w:tc>
      </w:tr>
      <w:tr w:rsidR="00976059" w:rsidRPr="003F60CB" w:rsidTr="00976059">
        <w:trPr>
          <w:gridAfter w:val="1"/>
          <w:wAfter w:w="828" w:type="dxa"/>
          <w:trHeight w:val="216"/>
        </w:trPr>
        <w:tc>
          <w:tcPr>
            <w:tcW w:w="4853" w:type="dxa"/>
            <w:gridSpan w:val="2"/>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Просив дуже чемно у неї руки.</w:t>
            </w:r>
          </w:p>
        </w:tc>
      </w:tr>
      <w:tr w:rsidR="00976059" w:rsidRPr="003F60CB" w:rsidTr="00976059">
        <w:trPr>
          <w:gridAfter w:val="1"/>
          <w:wAfter w:w="828" w:type="dxa"/>
          <w:trHeight w:val="216"/>
        </w:trPr>
        <w:tc>
          <w:tcPr>
            <w:tcW w:w="4853" w:type="dxa"/>
            <w:gridSpan w:val="2"/>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Казав, що віднині віддати готовий</w:t>
            </w:r>
          </w:p>
        </w:tc>
      </w:tr>
      <w:tr w:rsidR="00976059" w:rsidRPr="003F60CB" w:rsidTr="00976059">
        <w:trPr>
          <w:gridAfter w:val="1"/>
          <w:wAfter w:w="828" w:type="dxa"/>
          <w:trHeight w:val="202"/>
        </w:trPr>
        <w:tc>
          <w:tcPr>
            <w:tcW w:w="4853" w:type="dxa"/>
            <w:gridSpan w:val="2"/>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їй серце і душу на вічні віки.</w:t>
            </w:r>
          </w:p>
        </w:tc>
      </w:tr>
      <w:tr w:rsidR="00976059" w:rsidRPr="003F60CB" w:rsidTr="00976059">
        <w:trPr>
          <w:gridAfter w:val="1"/>
          <w:wAfter w:w="828" w:type="dxa"/>
          <w:trHeight w:val="223"/>
        </w:trPr>
        <w:tc>
          <w:tcPr>
            <w:tcW w:w="4853" w:type="dxa"/>
            <w:gridSpan w:val="2"/>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 xml:space="preserve">«Ох, царю, </w:t>
            </w:r>
            <w:r w:rsidRPr="003F60CB">
              <w:rPr>
                <w:color w:val="000000"/>
                <w:sz w:val="28"/>
                <w:szCs w:val="28"/>
                <w:lang w:val="ru-RU" w:eastAsia="ru-RU"/>
              </w:rPr>
              <w:t xml:space="preserve">— </w:t>
            </w:r>
            <w:r w:rsidRPr="003F60CB">
              <w:rPr>
                <w:color w:val="000000"/>
                <w:sz w:val="28"/>
                <w:szCs w:val="28"/>
                <w:lang w:eastAsia="ru-RU"/>
              </w:rPr>
              <w:t xml:space="preserve">сказала, </w:t>
            </w:r>
            <w:r w:rsidRPr="003F60CB">
              <w:rPr>
                <w:color w:val="000000"/>
                <w:sz w:val="28"/>
                <w:szCs w:val="28"/>
                <w:lang w:val="ru-RU" w:eastAsia="ru-RU"/>
              </w:rPr>
              <w:t xml:space="preserve">— </w:t>
            </w:r>
            <w:r w:rsidRPr="003F60CB">
              <w:rPr>
                <w:color w:val="000000"/>
                <w:sz w:val="28"/>
                <w:szCs w:val="28"/>
                <w:lang w:eastAsia="ru-RU"/>
              </w:rPr>
              <w:t>не вийде нічого.</w:t>
            </w:r>
          </w:p>
        </w:tc>
      </w:tr>
      <w:tr w:rsidR="00976059" w:rsidRPr="003F60CB" w:rsidTr="00976059">
        <w:trPr>
          <w:gridAfter w:val="1"/>
          <w:wAfter w:w="828" w:type="dxa"/>
          <w:trHeight w:val="209"/>
        </w:trPr>
        <w:tc>
          <w:tcPr>
            <w:tcW w:w="4853" w:type="dxa"/>
            <w:gridSpan w:val="2"/>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 xml:space="preserve">Між вами і мною </w:t>
            </w:r>
            <w:r w:rsidRPr="003F60CB">
              <w:rPr>
                <w:color w:val="000000"/>
                <w:sz w:val="28"/>
                <w:szCs w:val="28"/>
                <w:lang w:val="ru-RU" w:eastAsia="ru-RU"/>
              </w:rPr>
              <w:t xml:space="preserve">— </w:t>
            </w:r>
            <w:r w:rsidRPr="003F60CB">
              <w:rPr>
                <w:color w:val="000000"/>
                <w:sz w:val="28"/>
                <w:szCs w:val="28"/>
                <w:lang w:eastAsia="ru-RU"/>
              </w:rPr>
              <w:t>незрима стіна,</w:t>
            </w:r>
          </w:p>
        </w:tc>
      </w:tr>
      <w:tr w:rsidR="00976059" w:rsidRPr="003F60CB" w:rsidTr="00976059">
        <w:trPr>
          <w:gridAfter w:val="1"/>
          <w:wAfter w:w="828" w:type="dxa"/>
          <w:trHeight w:val="202"/>
        </w:trPr>
        <w:tc>
          <w:tcPr>
            <w:tcW w:w="4853" w:type="dxa"/>
            <w:gridSpan w:val="2"/>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Бо вірите ви в християнського Бога,</w:t>
            </w:r>
          </w:p>
        </w:tc>
      </w:tr>
      <w:tr w:rsidR="00976059" w:rsidRPr="003F60CB" w:rsidTr="00976059">
        <w:trPr>
          <w:gridAfter w:val="1"/>
          <w:wAfter w:w="828" w:type="dxa"/>
          <w:trHeight w:val="216"/>
        </w:trPr>
        <w:tc>
          <w:tcPr>
            <w:tcW w:w="4853" w:type="dxa"/>
            <w:gridSpan w:val="2"/>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 xml:space="preserve">Я ж вірю в Дажбога і ще </w:t>
            </w:r>
            <w:r w:rsidRPr="003F60CB">
              <w:rPr>
                <w:color w:val="000000"/>
                <w:sz w:val="28"/>
                <w:szCs w:val="28"/>
                <w:lang w:val="ru-RU" w:eastAsia="ru-RU"/>
              </w:rPr>
              <w:t xml:space="preserve">— </w:t>
            </w:r>
            <w:r w:rsidRPr="003F60CB">
              <w:rPr>
                <w:color w:val="000000"/>
                <w:sz w:val="28"/>
                <w:szCs w:val="28"/>
                <w:lang w:eastAsia="ru-RU"/>
              </w:rPr>
              <w:t xml:space="preserve">в </w:t>
            </w:r>
            <w:r w:rsidRPr="003F60CB">
              <w:rPr>
                <w:color w:val="000000"/>
                <w:sz w:val="28"/>
                <w:szCs w:val="28"/>
                <w:lang w:val="ru-RU" w:eastAsia="ru-RU"/>
              </w:rPr>
              <w:t>Перуна...»</w:t>
            </w:r>
          </w:p>
        </w:tc>
      </w:tr>
      <w:tr w:rsidR="00976059" w:rsidRPr="003F60CB" w:rsidTr="00976059">
        <w:trPr>
          <w:gridAfter w:val="1"/>
          <w:wAfter w:w="828" w:type="dxa"/>
          <w:trHeight w:val="223"/>
        </w:trPr>
        <w:tc>
          <w:tcPr>
            <w:tcW w:w="4853" w:type="dxa"/>
            <w:gridSpan w:val="2"/>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«Нема перешкод! Ще, княгине, сьогодні</w:t>
            </w:r>
          </w:p>
        </w:tc>
      </w:tr>
      <w:tr w:rsidR="00976059" w:rsidRPr="003F60CB" w:rsidTr="00976059">
        <w:trPr>
          <w:gridAfter w:val="1"/>
          <w:wAfter w:w="828" w:type="dxa"/>
          <w:trHeight w:val="202"/>
        </w:trPr>
        <w:tc>
          <w:tcPr>
            <w:tcW w:w="4853" w:type="dxa"/>
            <w:gridSpan w:val="2"/>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Ти зможеш прийняти і віру мою</w:t>
            </w:r>
          </w:p>
        </w:tc>
      </w:tr>
      <w:tr w:rsidR="00976059" w:rsidRPr="003F60CB" w:rsidTr="00976059">
        <w:trPr>
          <w:gridAfter w:val="1"/>
          <w:wAfter w:w="828" w:type="dxa"/>
          <w:trHeight w:val="216"/>
        </w:trPr>
        <w:tc>
          <w:tcPr>
            <w:tcW w:w="4853" w:type="dxa"/>
            <w:gridSpan w:val="2"/>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В Софіївській церкві, у храмі Господнім</w:t>
            </w:r>
          </w:p>
        </w:tc>
      </w:tr>
      <w:tr w:rsidR="00976059" w:rsidRPr="003F60CB" w:rsidTr="00976059">
        <w:trPr>
          <w:gridAfter w:val="1"/>
          <w:wAfter w:w="828" w:type="dxa"/>
          <w:trHeight w:val="194"/>
        </w:trPr>
        <w:tc>
          <w:tcPr>
            <w:tcW w:w="4853" w:type="dxa"/>
            <w:gridSpan w:val="2"/>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Охрестим тебе і всю свиту твою»</w:t>
            </w:r>
            <w:r w:rsidRPr="003F60CB">
              <w:rPr>
                <w:color w:val="000000"/>
                <w:sz w:val="28"/>
                <w:szCs w:val="28"/>
                <w:lang w:val="ru-RU" w:eastAsia="ru-RU"/>
              </w:rPr>
              <w:t>.</w:t>
            </w:r>
          </w:p>
        </w:tc>
      </w:tr>
      <w:tr w:rsidR="00976059" w:rsidRPr="003F60CB" w:rsidTr="00976059">
        <w:trPr>
          <w:gridAfter w:val="1"/>
          <w:wAfter w:w="828" w:type="dxa"/>
          <w:trHeight w:val="194"/>
        </w:trPr>
        <w:tc>
          <w:tcPr>
            <w:tcW w:w="4853" w:type="dxa"/>
            <w:gridSpan w:val="2"/>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color w:val="000000"/>
                <w:sz w:val="28"/>
                <w:szCs w:val="28"/>
                <w:lang w:eastAsia="ru-RU"/>
              </w:rPr>
            </w:pPr>
            <w:r w:rsidRPr="003F60CB">
              <w:rPr>
                <w:color w:val="000000"/>
                <w:sz w:val="28"/>
                <w:szCs w:val="28"/>
                <w:lang w:eastAsia="ru-RU"/>
              </w:rPr>
              <w:t>«Я згодна і хочу давно охреститись,</w:t>
            </w:r>
          </w:p>
        </w:tc>
      </w:tr>
      <w:tr w:rsidR="00976059" w:rsidRPr="003F60CB" w:rsidTr="00976059">
        <w:trPr>
          <w:gridAfter w:val="1"/>
          <w:wAfter w:w="828" w:type="dxa"/>
          <w:trHeight w:val="194"/>
        </w:trPr>
        <w:tc>
          <w:tcPr>
            <w:tcW w:w="4853" w:type="dxa"/>
            <w:gridSpan w:val="2"/>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color w:val="000000"/>
                <w:sz w:val="28"/>
                <w:szCs w:val="28"/>
                <w:lang w:eastAsia="ru-RU"/>
              </w:rPr>
            </w:pPr>
            <w:r w:rsidRPr="003F60CB">
              <w:rPr>
                <w:color w:val="000000"/>
                <w:sz w:val="28"/>
                <w:szCs w:val="28"/>
                <w:lang w:eastAsia="ru-RU"/>
              </w:rPr>
              <w:t>Тоді лише зможу піти до вінця.</w:t>
            </w:r>
          </w:p>
        </w:tc>
      </w:tr>
      <w:tr w:rsidR="00976059" w:rsidRPr="003F60CB" w:rsidTr="00976059">
        <w:trPr>
          <w:gridAfter w:val="1"/>
          <w:wAfter w:w="828" w:type="dxa"/>
          <w:trHeight w:val="194"/>
        </w:trPr>
        <w:tc>
          <w:tcPr>
            <w:tcW w:w="4853" w:type="dxa"/>
            <w:gridSpan w:val="2"/>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color w:val="000000"/>
                <w:sz w:val="28"/>
                <w:szCs w:val="28"/>
                <w:lang w:eastAsia="ru-RU"/>
              </w:rPr>
            </w:pPr>
            <w:r w:rsidRPr="003F60CB">
              <w:rPr>
                <w:color w:val="000000"/>
                <w:sz w:val="28"/>
                <w:szCs w:val="28"/>
                <w:lang w:eastAsia="ru-RU"/>
              </w:rPr>
              <w:t>Та хочу я, царю, тебе попросити</w:t>
            </w:r>
          </w:p>
        </w:tc>
      </w:tr>
      <w:tr w:rsidR="00976059" w:rsidRPr="003F60CB" w:rsidTr="00976059">
        <w:trPr>
          <w:gridAfter w:val="1"/>
          <w:wAfter w:w="828" w:type="dxa"/>
          <w:trHeight w:val="194"/>
        </w:trPr>
        <w:tc>
          <w:tcPr>
            <w:tcW w:w="4853" w:type="dxa"/>
            <w:gridSpan w:val="2"/>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color w:val="000000"/>
                <w:sz w:val="28"/>
                <w:szCs w:val="28"/>
                <w:lang w:eastAsia="ru-RU"/>
              </w:rPr>
            </w:pPr>
            <w:r w:rsidRPr="003F60CB">
              <w:rPr>
                <w:color w:val="000000"/>
                <w:sz w:val="28"/>
                <w:szCs w:val="28"/>
                <w:lang w:eastAsia="ru-RU"/>
              </w:rPr>
              <w:t>За хресного бути для мене вітця».</w:t>
            </w:r>
          </w:p>
        </w:tc>
      </w:tr>
      <w:tr w:rsidR="00976059" w:rsidRPr="003F60CB" w:rsidTr="00976059">
        <w:trPr>
          <w:gridAfter w:val="1"/>
          <w:wAfter w:w="828" w:type="dxa"/>
          <w:trHeight w:val="194"/>
        </w:trPr>
        <w:tc>
          <w:tcPr>
            <w:tcW w:w="4853" w:type="dxa"/>
            <w:gridSpan w:val="2"/>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color w:val="000000"/>
                <w:sz w:val="28"/>
                <w:szCs w:val="28"/>
                <w:lang w:eastAsia="ru-RU"/>
              </w:rPr>
            </w:pPr>
            <w:r w:rsidRPr="003F60CB">
              <w:rPr>
                <w:color w:val="000000"/>
                <w:sz w:val="28"/>
                <w:szCs w:val="28"/>
                <w:lang w:eastAsia="ru-RU"/>
              </w:rPr>
              <w:t>Згодився. Відбулось... «Дружиною стати</w:t>
            </w:r>
          </w:p>
        </w:tc>
      </w:tr>
      <w:tr w:rsidR="00976059" w:rsidRPr="003F60CB" w:rsidTr="00976059">
        <w:trPr>
          <w:gridAfter w:val="1"/>
          <w:wAfter w:w="828" w:type="dxa"/>
          <w:trHeight w:val="194"/>
        </w:trPr>
        <w:tc>
          <w:tcPr>
            <w:tcW w:w="4853" w:type="dxa"/>
            <w:gridSpan w:val="2"/>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color w:val="000000"/>
                <w:sz w:val="28"/>
                <w:szCs w:val="28"/>
                <w:lang w:eastAsia="ru-RU"/>
              </w:rPr>
            </w:pPr>
            <w:r w:rsidRPr="003F60CB">
              <w:rPr>
                <w:color w:val="000000"/>
                <w:sz w:val="28"/>
                <w:szCs w:val="28"/>
                <w:lang w:eastAsia="ru-RU"/>
              </w:rPr>
              <w:t>Не можу я, царю, тепер вже... Прости!</w:t>
            </w:r>
          </w:p>
        </w:tc>
      </w:tr>
      <w:tr w:rsidR="00976059" w:rsidRPr="003F60CB" w:rsidTr="00976059">
        <w:trPr>
          <w:gridAfter w:val="1"/>
          <w:wAfter w:w="828" w:type="dxa"/>
          <w:trHeight w:val="194"/>
        </w:trPr>
        <w:tc>
          <w:tcPr>
            <w:tcW w:w="4853" w:type="dxa"/>
            <w:gridSpan w:val="2"/>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color w:val="000000"/>
                <w:sz w:val="28"/>
                <w:szCs w:val="28"/>
                <w:lang w:eastAsia="ru-RU"/>
              </w:rPr>
            </w:pPr>
            <w:r w:rsidRPr="003F60CB">
              <w:rPr>
                <w:color w:val="000000"/>
                <w:sz w:val="28"/>
                <w:szCs w:val="28"/>
                <w:lang w:eastAsia="ru-RU"/>
              </w:rPr>
              <w:t>Бо ж ти мені хресний віднині є тато.</w:t>
            </w:r>
          </w:p>
        </w:tc>
      </w:tr>
      <w:tr w:rsidR="00976059" w:rsidRPr="003F60CB" w:rsidTr="00976059">
        <w:trPr>
          <w:gridAfter w:val="1"/>
          <w:wAfter w:w="828" w:type="dxa"/>
          <w:trHeight w:val="194"/>
        </w:trPr>
        <w:tc>
          <w:tcPr>
            <w:tcW w:w="4853" w:type="dxa"/>
            <w:gridSpan w:val="2"/>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rPr>
                <w:color w:val="000000"/>
                <w:sz w:val="28"/>
                <w:szCs w:val="28"/>
                <w:lang w:eastAsia="ru-RU"/>
              </w:rPr>
            </w:pPr>
            <w:r w:rsidRPr="003F60CB">
              <w:rPr>
                <w:color w:val="000000"/>
                <w:sz w:val="28"/>
                <w:szCs w:val="28"/>
                <w:lang w:eastAsia="ru-RU"/>
              </w:rPr>
              <w:t>Закон не дозволить — мене ж ти хрестив..:»</w:t>
            </w:r>
          </w:p>
        </w:tc>
      </w:tr>
      <w:tr w:rsidR="00976059" w:rsidRPr="003F60CB" w:rsidTr="00976059">
        <w:trPr>
          <w:gridAfter w:val="1"/>
          <w:wAfter w:w="828" w:type="dxa"/>
          <w:trHeight w:val="194"/>
        </w:trPr>
        <w:tc>
          <w:tcPr>
            <w:tcW w:w="4853" w:type="dxa"/>
            <w:gridSpan w:val="2"/>
            <w:tcBorders>
              <w:top w:val="nil"/>
              <w:left w:val="nil"/>
              <w:bottom w:val="nil"/>
              <w:right w:val="nil"/>
            </w:tcBorders>
            <w:shd w:val="clear" w:color="auto" w:fill="FFFFFF"/>
          </w:tcPr>
          <w:p w:rsidR="00976059" w:rsidRPr="003F60CB" w:rsidRDefault="00976059" w:rsidP="00FF165F">
            <w:pPr>
              <w:shd w:val="clear" w:color="auto" w:fill="FFFFFF"/>
              <w:autoSpaceDE w:val="0"/>
              <w:autoSpaceDN w:val="0"/>
              <w:adjustRightInd w:val="0"/>
              <w:contextualSpacing/>
              <w:jc w:val="right"/>
              <w:rPr>
                <w:b/>
                <w:i/>
                <w:color w:val="000000"/>
                <w:sz w:val="28"/>
                <w:szCs w:val="28"/>
                <w:lang w:eastAsia="ru-RU"/>
              </w:rPr>
            </w:pPr>
            <w:r w:rsidRPr="003F60CB">
              <w:rPr>
                <w:b/>
                <w:i/>
                <w:color w:val="000000"/>
                <w:sz w:val="28"/>
                <w:szCs w:val="28"/>
                <w:lang w:eastAsia="ru-RU"/>
              </w:rPr>
              <w:t>Степан Карплюк</w:t>
            </w:r>
          </w:p>
        </w:tc>
      </w:tr>
    </w:tbl>
    <w:p w:rsidR="00976059" w:rsidRPr="003F60CB" w:rsidRDefault="00976059" w:rsidP="00FF165F">
      <w:pPr>
        <w:shd w:val="clear" w:color="auto" w:fill="FFFFFF"/>
        <w:autoSpaceDE w:val="0"/>
        <w:autoSpaceDN w:val="0"/>
        <w:adjustRightInd w:val="0"/>
        <w:contextualSpacing/>
        <w:jc w:val="center"/>
        <w:rPr>
          <w:sz w:val="28"/>
          <w:szCs w:val="28"/>
          <w:lang w:val="ru-RU"/>
        </w:rPr>
      </w:pP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b/>
          <w:bCs/>
          <w:color w:val="000000"/>
          <w:sz w:val="28"/>
          <w:szCs w:val="28"/>
        </w:rPr>
        <w:t xml:space="preserve">Гра «Відгадай термін». </w:t>
      </w:r>
      <w:r w:rsidRPr="003F60CB">
        <w:rPr>
          <w:color w:val="000000"/>
          <w:sz w:val="28"/>
          <w:szCs w:val="28"/>
        </w:rPr>
        <w:t>Ця гра проводиться так само, як і попередня, тільки замість героя клас загадує будь-яке поняття, що стосується заданої теми.</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b/>
          <w:bCs/>
          <w:color w:val="000000"/>
          <w:sz w:val="28"/>
          <w:szCs w:val="28"/>
        </w:rPr>
        <w:t xml:space="preserve">Гра «Турнір». </w:t>
      </w:r>
      <w:r w:rsidRPr="003F60CB">
        <w:rPr>
          <w:color w:val="000000"/>
          <w:sz w:val="28"/>
          <w:szCs w:val="28"/>
        </w:rPr>
        <w:t>У цій грі два учні (або дві команди) змагаються у своїх знаннях. Визначається тема. Гра починається з жеребкування, за допомогою якого визначається, кому першому починати. Далі перший учасник повинен поставити запитання стосовно даної теми, другий учасник відповідає. Якщо він відповів правильно, то сам задає питання, наяке відповідає перший учасник турніру. Бесіда йде доти, поки хто-небудь з учасників дасть неправильну відповідь чи не зможе поставити запитання. Переможцем є той, хто останнім дав правильну відповідь і задав своє питання, що залишилося без відповіді.</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b/>
          <w:bCs/>
          <w:color w:val="000000"/>
          <w:sz w:val="28"/>
          <w:szCs w:val="28"/>
        </w:rPr>
        <w:t xml:space="preserve">Гра «Продовж розповідь». </w:t>
      </w:r>
      <w:r w:rsidRPr="003F60CB">
        <w:rPr>
          <w:color w:val="000000"/>
          <w:sz w:val="28"/>
          <w:szCs w:val="28"/>
        </w:rPr>
        <w:t>У цій грі двоє учнів по черзі, говорячи по одному реченню, повинні розповісти матеріал досліджуваної теми. Один починає, інший продовжує. Виграє той, хто скаже останнє речення, у той час як інший уже не зможе більше нічого додати.</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i/>
          <w:iCs/>
          <w:color w:val="000000"/>
          <w:sz w:val="28"/>
          <w:szCs w:val="28"/>
          <w:lang w:eastAsia="ru-RU"/>
        </w:rPr>
        <w:t>Дидактична гра «Склади оповідання»відбувається за допомогою ме</w:t>
      </w:r>
      <w:r w:rsidRPr="003F60CB">
        <w:rPr>
          <w:i/>
          <w:iCs/>
          <w:color w:val="000000"/>
          <w:sz w:val="28"/>
          <w:szCs w:val="28"/>
          <w:lang w:eastAsia="ru-RU"/>
        </w:rPr>
        <w:softHyphen/>
        <w:t xml:space="preserve">тоду «Займи позицію», вправи «Струмок» і «Аналітичного центру».Діти мають уявити, що вони учасники, наприклад, Хотинської </w:t>
      </w:r>
      <w:r w:rsidRPr="003F60CB">
        <w:rPr>
          <w:color w:val="000000"/>
          <w:sz w:val="28"/>
          <w:szCs w:val="28"/>
          <w:lang w:eastAsia="ru-RU"/>
        </w:rPr>
        <w:t xml:space="preserve"> битви. Їх завдання описати хід подій битви та роль у ній </w:t>
      </w:r>
      <w:r w:rsidRPr="003F60CB">
        <w:rPr>
          <w:color w:val="000000"/>
          <w:sz w:val="28"/>
          <w:szCs w:val="28"/>
          <w:lang w:val="ru-RU" w:eastAsia="ru-RU"/>
        </w:rPr>
        <w:t>П. Конашеви</w:t>
      </w:r>
      <w:r w:rsidRPr="003F60CB">
        <w:rPr>
          <w:color w:val="000000"/>
          <w:sz w:val="28"/>
          <w:szCs w:val="28"/>
          <w:lang w:eastAsia="ru-RU"/>
        </w:rPr>
        <w:t>ча-Сагайдачного з погляду: а) українського козака; б) вояка турецького війська.</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lang w:eastAsia="ru-RU"/>
        </w:rPr>
        <w:t>Кожен варіант має скласти і записати на аркушах формату АЗ одне опові</w:t>
      </w:r>
      <w:r w:rsidRPr="003F60CB">
        <w:rPr>
          <w:color w:val="000000"/>
          <w:sz w:val="28"/>
          <w:szCs w:val="28"/>
          <w:lang w:eastAsia="ru-RU"/>
        </w:rPr>
        <w:softHyphen/>
        <w:t>дання за отриманим завданням. Учні по черзі записують на аркуші лише одне речення, в якому має бути відображена й обгрунтована запропонована позиція, після чого передають його сусідові (вправа «Струмок»), який, прочитавши дум</w:t>
      </w:r>
      <w:r w:rsidRPr="003F60CB">
        <w:rPr>
          <w:color w:val="000000"/>
          <w:sz w:val="28"/>
          <w:szCs w:val="28"/>
          <w:lang w:eastAsia="ru-RU"/>
        </w:rPr>
        <w:softHyphen/>
        <w:t>ки й аргументи товаришів, доповнює їх власними так, щоб вийшов зв'язний текст. Готові оповідання (їх може бути 3-4 з однієї теми, залежно від кількості однакових варіантів у класі) передають в «Аналітичний центр», (де є представ</w:t>
      </w:r>
      <w:r w:rsidRPr="003F60CB">
        <w:rPr>
          <w:color w:val="000000"/>
          <w:sz w:val="28"/>
          <w:szCs w:val="28"/>
          <w:lang w:eastAsia="ru-RU"/>
        </w:rPr>
        <w:softHyphen/>
        <w:t>ники від кожної команди-виконавця). Там «аналітики» аналізують отриманий матеріал, визначають всі плюси та недоліки оповідань, найкращі роботи ви</w:t>
      </w:r>
      <w:r w:rsidRPr="003F60CB">
        <w:rPr>
          <w:color w:val="000000"/>
          <w:sz w:val="28"/>
          <w:szCs w:val="28"/>
          <w:lang w:eastAsia="ru-RU"/>
        </w:rPr>
        <w:softHyphen/>
        <w:t>вішують на дошку для загального ознайомлення після уроку.</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b/>
          <w:bCs/>
          <w:color w:val="000000"/>
          <w:sz w:val="28"/>
          <w:szCs w:val="28"/>
        </w:rPr>
        <w:t xml:space="preserve">Гра «Герой, дата, подія». </w:t>
      </w:r>
      <w:r w:rsidRPr="003F60CB">
        <w:rPr>
          <w:color w:val="000000"/>
          <w:sz w:val="28"/>
          <w:szCs w:val="28"/>
        </w:rPr>
        <w:t>У грі бере участь увесь клас. Ведучий проходить повз учасників гри, що сидять, як звичайно, за партами, і просить одного з них назвати героя, іншого – дату, а третього – подію. Перший учень називає ім’я героя, наступний учасник – дату, пов’язану з цим героєм, а третій – відповідну подію.</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sz w:val="28"/>
          <w:szCs w:val="28"/>
        </w:rPr>
        <w:t xml:space="preserve">За умовами </w:t>
      </w:r>
      <w:r w:rsidRPr="003F60CB">
        <w:rPr>
          <w:b/>
          <w:sz w:val="28"/>
          <w:szCs w:val="28"/>
        </w:rPr>
        <w:t xml:space="preserve">гри «Разок намиста» </w:t>
      </w:r>
      <w:r w:rsidRPr="003F60CB">
        <w:rPr>
          <w:sz w:val="28"/>
          <w:szCs w:val="28"/>
        </w:rPr>
        <w:t>(беруть участь як окремі учні, так і весь клас) по темі «Розквіт Київської Русі» перший учасник називає ім’я (подію) Ярослав Мудрий, другий повторює і додає своє Ярослав Мудрий. Софія Київська, інший – Ярослав Мудрий. Софія Київська, Золоті ворота.... Таким чином утворюється довгий ланцюжок слів. Переможцем стає той, хто правильно останнім повторить попередні слова і назве своє.</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b/>
          <w:bCs/>
          <w:color w:val="000000"/>
          <w:sz w:val="28"/>
          <w:szCs w:val="28"/>
        </w:rPr>
        <w:t xml:space="preserve">Гра «Словесний теніс». </w:t>
      </w:r>
      <w:r w:rsidRPr="003F60CB">
        <w:rPr>
          <w:color w:val="000000"/>
          <w:sz w:val="28"/>
          <w:szCs w:val="28"/>
        </w:rPr>
        <w:t>З метою закріплення пройденого матеріалу і переходу до вивчення нового клас розбивається на пари і всім роздається тема. Мета вправи – забезпечити якомога більшу активність учнів в обговоренні теми протягом визначеного часу. Перший учень висловлює свою думку, а його партнер – одразу ж свою. Це продовжується протягом 1-2 хвилин. Думки не повинні повторюватися. Відповіді треба давати негайно. Запитання можуть бути такими: «Назвіть основні риси...», «Розкажіть про роботу, здійснену в...», «Назвіть людей, які брали участь у...», «Перерахуйте причини того, що...» або «Перерахуйте країни, що брали участь у...».</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b/>
          <w:color w:val="000000"/>
          <w:sz w:val="28"/>
          <w:szCs w:val="28"/>
        </w:rPr>
        <w:t>Гра «Літера».</w:t>
      </w:r>
      <w:r w:rsidRPr="003F60CB">
        <w:rPr>
          <w:color w:val="000000"/>
          <w:sz w:val="28"/>
          <w:szCs w:val="28"/>
        </w:rPr>
        <w:t xml:space="preserve"> Кожному гравцеві роздають листки із літерами А, Б, В. Слід піднімати ту літеру, за якою схована правильна відповідь. Наприклад,</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Найвища влада у Стародавньому Єгипті належала:</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 xml:space="preserve">А) імператору, </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Б) фараону,</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В) цареві. Правильна відповідь Б.</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rPr>
        <w:t>Цікавим є складання «І</w:t>
      </w:r>
      <w:r w:rsidRPr="003F60CB">
        <w:rPr>
          <w:color w:val="000000"/>
          <w:sz w:val="28"/>
          <w:szCs w:val="28"/>
          <w:lang w:eastAsia="ru-RU"/>
        </w:rPr>
        <w:t>сторичних акровіршів», тобто речень, початкові літери яких складають певне слово, що дозволяє лаконічно висловлювати думку, ви</w:t>
      </w:r>
      <w:r w:rsidRPr="003F60CB">
        <w:rPr>
          <w:color w:val="000000"/>
          <w:sz w:val="28"/>
          <w:szCs w:val="28"/>
          <w:lang w:eastAsia="ru-RU"/>
        </w:rPr>
        <w:softHyphen/>
        <w:t>окремлювати суттєві ознаки, робити узагальнення та висновки. При складанні «акровірша» доцільно викорис</w:t>
      </w:r>
      <w:r w:rsidRPr="003F60CB">
        <w:rPr>
          <w:color w:val="000000"/>
          <w:sz w:val="28"/>
          <w:szCs w:val="28"/>
          <w:lang w:eastAsia="ru-RU"/>
        </w:rPr>
        <w:softHyphen/>
        <w:t>товувати текст підручника.</w:t>
      </w:r>
    </w:p>
    <w:p w:rsidR="00976059" w:rsidRPr="003F60CB" w:rsidRDefault="00976059" w:rsidP="00FF165F">
      <w:pPr>
        <w:shd w:val="clear" w:color="auto" w:fill="FFFFFF"/>
        <w:autoSpaceDE w:val="0"/>
        <w:autoSpaceDN w:val="0"/>
        <w:adjustRightInd w:val="0"/>
        <w:contextualSpacing/>
        <w:jc w:val="center"/>
        <w:rPr>
          <w:sz w:val="28"/>
          <w:szCs w:val="28"/>
          <w:lang w:val="ru-RU" w:eastAsia="ru-RU"/>
        </w:rPr>
      </w:pPr>
      <w:r w:rsidRPr="003F60CB">
        <w:rPr>
          <w:color w:val="000000"/>
          <w:sz w:val="28"/>
          <w:szCs w:val="28"/>
          <w:lang w:eastAsia="ru-RU"/>
        </w:rPr>
        <w:t>Орієнтовний взірець "акровірша" зі словом "братство"</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b/>
          <w:color w:val="000000"/>
          <w:sz w:val="28"/>
          <w:szCs w:val="28"/>
          <w:u w:val="single"/>
          <w:lang w:eastAsia="ru-RU"/>
        </w:rPr>
        <w:t>Б</w:t>
      </w:r>
      <w:r w:rsidRPr="003F60CB">
        <w:rPr>
          <w:color w:val="000000"/>
          <w:sz w:val="28"/>
          <w:szCs w:val="28"/>
          <w:lang w:eastAsia="ru-RU"/>
        </w:rPr>
        <w:t xml:space="preserve">    ратствами називають національно-релігійні громадські об'єднання міщан при</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православних церквах.</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b/>
          <w:color w:val="000000"/>
          <w:sz w:val="28"/>
          <w:szCs w:val="28"/>
          <w:u w:val="single"/>
          <w:lang w:eastAsia="ru-RU"/>
        </w:rPr>
        <w:t>Р</w:t>
      </w:r>
      <w:r w:rsidRPr="003F60CB">
        <w:rPr>
          <w:color w:val="000000"/>
          <w:sz w:val="28"/>
          <w:szCs w:val="28"/>
          <w:lang w:eastAsia="ru-RU"/>
        </w:rPr>
        <w:t xml:space="preserve"> озвиток українського братського руху тісно пов'язаний із історією Львівського Успенського братства, яке почало формуватися на початку 1580-х років.</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b/>
          <w:color w:val="000000"/>
          <w:sz w:val="28"/>
          <w:szCs w:val="28"/>
          <w:u w:val="single"/>
          <w:lang w:eastAsia="ru-RU"/>
        </w:rPr>
        <w:t>А</w:t>
      </w:r>
      <w:r w:rsidRPr="003F60CB">
        <w:rPr>
          <w:color w:val="000000"/>
          <w:sz w:val="28"/>
          <w:szCs w:val="28"/>
          <w:lang w:eastAsia="ru-RU"/>
        </w:rPr>
        <w:t xml:space="preserve"> нтіохійський патріарх Йоаким у </w:t>
      </w:r>
      <w:r w:rsidRPr="003F60CB">
        <w:rPr>
          <w:color w:val="000000"/>
          <w:sz w:val="28"/>
          <w:szCs w:val="28"/>
          <w:lang w:val="ru-RU" w:eastAsia="ru-RU"/>
        </w:rPr>
        <w:t xml:space="preserve">1586 </w:t>
      </w:r>
      <w:r w:rsidRPr="003F60CB">
        <w:rPr>
          <w:color w:val="000000"/>
          <w:sz w:val="28"/>
          <w:szCs w:val="28"/>
          <w:lang w:eastAsia="ru-RU"/>
        </w:rPr>
        <w:t>р. затвердив статут Львівського Успенсько</w:t>
      </w:r>
      <w:r w:rsidRPr="003F60CB">
        <w:rPr>
          <w:color w:val="000000"/>
          <w:sz w:val="28"/>
          <w:szCs w:val="28"/>
          <w:lang w:eastAsia="ru-RU"/>
        </w:rPr>
        <w:softHyphen/>
        <w:t>го братсі ва.</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b/>
          <w:color w:val="000000"/>
          <w:sz w:val="28"/>
          <w:szCs w:val="28"/>
          <w:u w:val="single"/>
          <w:lang w:eastAsia="ru-RU"/>
        </w:rPr>
        <w:t>Т</w:t>
      </w:r>
      <w:r w:rsidRPr="003F60CB">
        <w:rPr>
          <w:color w:val="000000"/>
          <w:sz w:val="28"/>
          <w:szCs w:val="28"/>
          <w:lang w:eastAsia="ru-RU"/>
        </w:rPr>
        <w:t xml:space="preserve"> ривала й активна діяльність Львівського Успенського братства зумовила надання йому права ставропігії.</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b/>
          <w:color w:val="000000"/>
          <w:sz w:val="28"/>
          <w:szCs w:val="28"/>
          <w:u w:val="single"/>
          <w:lang w:val="ru-RU" w:eastAsia="ru-RU"/>
        </w:rPr>
        <w:t>С</w:t>
      </w:r>
      <w:r w:rsidRPr="003F60CB">
        <w:rPr>
          <w:color w:val="000000"/>
          <w:sz w:val="28"/>
          <w:szCs w:val="28"/>
          <w:lang w:val="ru-RU" w:eastAsia="ru-RU"/>
        </w:rPr>
        <w:t xml:space="preserve"> </w:t>
      </w:r>
      <w:r w:rsidRPr="003F60CB">
        <w:rPr>
          <w:color w:val="000000"/>
          <w:sz w:val="28"/>
          <w:szCs w:val="28"/>
          <w:lang w:eastAsia="ru-RU"/>
        </w:rPr>
        <w:t xml:space="preserve">тавропігія </w:t>
      </w:r>
      <w:r w:rsidRPr="003F60CB">
        <w:rPr>
          <w:color w:val="000000"/>
          <w:sz w:val="28"/>
          <w:szCs w:val="28"/>
          <w:lang w:val="ru-RU" w:eastAsia="ru-RU"/>
        </w:rPr>
        <w:t xml:space="preserve">- </w:t>
      </w:r>
      <w:r w:rsidRPr="003F60CB">
        <w:rPr>
          <w:color w:val="000000"/>
          <w:sz w:val="28"/>
          <w:szCs w:val="28"/>
          <w:lang w:eastAsia="ru-RU"/>
        </w:rPr>
        <w:t>це форма управління в православній церкві, що полягає в під</w:t>
      </w:r>
      <w:r w:rsidRPr="003F60CB">
        <w:rPr>
          <w:color w:val="000000"/>
          <w:sz w:val="28"/>
          <w:szCs w:val="28"/>
          <w:lang w:eastAsia="ru-RU"/>
        </w:rPr>
        <w:softHyphen/>
        <w:t>порядкуванні її утворень не місцевим ієрархам, а безпосередньо патріархові.</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b/>
          <w:color w:val="000000"/>
          <w:sz w:val="28"/>
          <w:szCs w:val="28"/>
          <w:u w:val="single"/>
          <w:lang w:eastAsia="ru-RU"/>
        </w:rPr>
        <w:t>Т</w:t>
      </w:r>
      <w:r w:rsidRPr="003F60CB">
        <w:rPr>
          <w:color w:val="000000"/>
          <w:sz w:val="28"/>
          <w:szCs w:val="28"/>
          <w:lang w:eastAsia="ru-RU"/>
        </w:rPr>
        <w:t xml:space="preserve"> радиційно у діяльності Львівського Успенського братства переважали заходи релігійного </w:t>
      </w:r>
      <w:r w:rsidRPr="003F60CB">
        <w:rPr>
          <w:color w:val="000000"/>
          <w:sz w:val="28"/>
          <w:szCs w:val="28"/>
          <w:lang w:val="ru-RU" w:eastAsia="ru-RU"/>
        </w:rPr>
        <w:t xml:space="preserve">характеру: </w:t>
      </w:r>
      <w:r w:rsidRPr="003F60CB">
        <w:rPr>
          <w:color w:val="000000"/>
          <w:sz w:val="28"/>
          <w:szCs w:val="28"/>
          <w:lang w:eastAsia="ru-RU"/>
        </w:rPr>
        <w:t>матеріальна допомога православним церквам, влаштуван</w:t>
      </w:r>
      <w:r w:rsidRPr="003F60CB">
        <w:rPr>
          <w:color w:val="000000"/>
          <w:sz w:val="28"/>
          <w:szCs w:val="28"/>
          <w:lang w:eastAsia="ru-RU"/>
        </w:rPr>
        <w:softHyphen/>
        <w:t>ня храмових свят, виступи проти зловживань вищим духовенством.</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b/>
          <w:color w:val="000000"/>
          <w:sz w:val="28"/>
          <w:szCs w:val="28"/>
          <w:u w:val="single"/>
          <w:lang w:eastAsia="ru-RU"/>
        </w:rPr>
        <w:t>В</w:t>
      </w:r>
      <w:r w:rsidRPr="003F60CB">
        <w:rPr>
          <w:color w:val="000000"/>
          <w:sz w:val="28"/>
          <w:szCs w:val="28"/>
          <w:lang w:eastAsia="ru-RU"/>
        </w:rPr>
        <w:t xml:space="preserve">    елике значення в історії існування братства мала культурно-освітня діяльність:</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відкриття шкіл, створення бібліотек та друкарень.</w:t>
      </w:r>
    </w:p>
    <w:p w:rsidR="00976059" w:rsidRPr="003F60CB" w:rsidRDefault="00976059" w:rsidP="00FF165F">
      <w:pPr>
        <w:shd w:val="clear" w:color="auto" w:fill="FFFFFF"/>
        <w:autoSpaceDE w:val="0"/>
        <w:autoSpaceDN w:val="0"/>
        <w:adjustRightInd w:val="0"/>
        <w:contextualSpacing/>
        <w:jc w:val="both"/>
        <w:rPr>
          <w:color w:val="000000"/>
          <w:sz w:val="28"/>
          <w:szCs w:val="28"/>
        </w:rPr>
      </w:pPr>
      <w:r w:rsidRPr="003F60CB">
        <w:rPr>
          <w:b/>
          <w:color w:val="000000"/>
          <w:sz w:val="28"/>
          <w:szCs w:val="28"/>
          <w:u w:val="single"/>
          <w:lang w:eastAsia="ru-RU"/>
        </w:rPr>
        <w:t>О</w:t>
      </w:r>
      <w:r w:rsidRPr="003F60CB">
        <w:rPr>
          <w:color w:val="000000"/>
          <w:sz w:val="28"/>
          <w:szCs w:val="28"/>
          <w:lang w:eastAsia="ru-RU"/>
        </w:rPr>
        <w:t xml:space="preserve"> тже. братства фактично започаткували процес відродження тогочасного укра</w:t>
      </w:r>
      <w:r w:rsidRPr="003F60CB">
        <w:rPr>
          <w:color w:val="000000"/>
          <w:sz w:val="28"/>
          <w:szCs w:val="28"/>
          <w:lang w:eastAsia="ru-RU"/>
        </w:rPr>
        <w:softHyphen/>
        <w:t>їнського православ'я, сприяли відновленню українських освітніх, наукових та мистецьких здобутків в умовах польською володарювання.</w:t>
      </w:r>
    </w:p>
    <w:p w:rsidR="00976059" w:rsidRPr="003F60CB" w:rsidRDefault="00976059" w:rsidP="00FF165F">
      <w:pPr>
        <w:shd w:val="clear" w:color="auto" w:fill="FFFFFF"/>
        <w:autoSpaceDE w:val="0"/>
        <w:autoSpaceDN w:val="0"/>
        <w:adjustRightInd w:val="0"/>
        <w:ind w:firstLine="709"/>
        <w:contextualSpacing/>
        <w:jc w:val="both"/>
        <w:rPr>
          <w:bCs/>
          <w:color w:val="000000"/>
          <w:sz w:val="28"/>
          <w:szCs w:val="28"/>
        </w:rPr>
      </w:pPr>
      <w:r w:rsidRPr="003F60CB">
        <w:rPr>
          <w:b/>
          <w:bCs/>
          <w:color w:val="000000"/>
          <w:sz w:val="28"/>
          <w:szCs w:val="28"/>
        </w:rPr>
        <w:t xml:space="preserve">Гра «Напиши наступнику листа...» </w:t>
      </w:r>
      <w:r w:rsidRPr="003F60CB">
        <w:rPr>
          <w:bCs/>
          <w:color w:val="000000"/>
          <w:sz w:val="28"/>
          <w:szCs w:val="28"/>
        </w:rPr>
        <w:t>виконується п’ятикласниками в кінці навчального року у формі письмової роботи із описом того, про що дізналися учні з предмету історія. Листи віддаються майбутнім п’ятикласникам (</w:t>
      </w:r>
      <w:r w:rsidRPr="003F60CB">
        <w:rPr>
          <w:color w:val="000000"/>
          <w:sz w:val="28"/>
          <w:szCs w:val="28"/>
          <w:lang w:eastAsia="ru-RU"/>
        </w:rPr>
        <w:t>як до початку літніх канікул (наприклад, на святковій лінійці), так і на початку но</w:t>
      </w:r>
      <w:r w:rsidRPr="003F60CB">
        <w:rPr>
          <w:color w:val="000000"/>
          <w:sz w:val="28"/>
          <w:szCs w:val="28"/>
          <w:lang w:eastAsia="ru-RU"/>
        </w:rPr>
        <w:softHyphen/>
        <w:t>вого навчального року</w:t>
      </w:r>
      <w:r w:rsidRPr="003F60CB">
        <w:rPr>
          <w:bCs/>
          <w:color w:val="000000"/>
          <w:sz w:val="28"/>
          <w:szCs w:val="28"/>
        </w:rPr>
        <w:t>), що сприятиме хорошому іміджеві предмету, забезпечить позитивну мотивацію, а також дасть ґрунт для роздумів учителю.</w:t>
      </w:r>
    </w:p>
    <w:p w:rsidR="00976059" w:rsidRPr="003F60CB" w:rsidRDefault="00976059" w:rsidP="00221566">
      <w:pPr>
        <w:shd w:val="clear" w:color="auto" w:fill="FFFFFF"/>
        <w:autoSpaceDE w:val="0"/>
        <w:autoSpaceDN w:val="0"/>
        <w:adjustRightInd w:val="0"/>
        <w:contextualSpacing/>
        <w:jc w:val="both"/>
        <w:rPr>
          <w:sz w:val="28"/>
          <w:szCs w:val="28"/>
          <w:lang w:val="ru-RU" w:eastAsia="ru-RU"/>
        </w:rPr>
      </w:pPr>
      <w:r w:rsidRPr="003F60CB">
        <w:rPr>
          <w:b/>
          <w:bCs/>
          <w:color w:val="000000"/>
          <w:sz w:val="28"/>
          <w:szCs w:val="28"/>
          <w:lang w:eastAsia="ru-RU"/>
        </w:rPr>
        <w:t xml:space="preserve">Роздавальний матеріал </w:t>
      </w:r>
      <w:r w:rsidRPr="003F60CB">
        <w:rPr>
          <w:color w:val="000000"/>
          <w:sz w:val="28"/>
          <w:szCs w:val="28"/>
          <w:lang w:eastAsia="ru-RU"/>
        </w:rPr>
        <w:t>«Реквізити листа»</w:t>
      </w:r>
    </w:p>
    <w:p w:rsidR="00976059" w:rsidRPr="003F60CB" w:rsidRDefault="00976059" w:rsidP="00221566">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Листи пишуть на бланку або чистому аркуші паперу.</w:t>
      </w:r>
    </w:p>
    <w:p w:rsidR="00976059" w:rsidRPr="003F60CB" w:rsidRDefault="00976059" w:rsidP="00221566">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Основні реквізити листа:</w:t>
      </w:r>
    </w:p>
    <w:p w:rsidR="00976059" w:rsidRPr="003F60CB" w:rsidRDefault="00976059" w:rsidP="00221566">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Державний герб. (Має бути розташований вгорі посередині бланка.)</w:t>
      </w:r>
    </w:p>
    <w:p w:rsidR="00976059" w:rsidRPr="003F60CB" w:rsidRDefault="00976059" w:rsidP="00221566">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Емблема навчального закладу. (Відтворюється поряд із назвою навчального закладу.)</w:t>
      </w:r>
    </w:p>
    <w:p w:rsidR="00976059" w:rsidRPr="003F60CB" w:rsidRDefault="00976059" w:rsidP="00221566">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 xml:space="preserve">Повна назва навчального закладу </w:t>
      </w:r>
      <w:r w:rsidRPr="003F60CB">
        <w:rPr>
          <w:color w:val="000000"/>
          <w:sz w:val="28"/>
          <w:szCs w:val="28"/>
          <w:lang w:val="ru-RU" w:eastAsia="ru-RU"/>
        </w:rPr>
        <w:t xml:space="preserve">— </w:t>
      </w:r>
      <w:r w:rsidRPr="003F60CB">
        <w:rPr>
          <w:color w:val="000000"/>
          <w:sz w:val="28"/>
          <w:szCs w:val="28"/>
          <w:lang w:eastAsia="ru-RU"/>
        </w:rPr>
        <w:t>автора листа. (Відтворюється угорі ліворуч за допомогою штампа або друкарським способом.)</w:t>
      </w:r>
    </w:p>
    <w:p w:rsidR="00976059" w:rsidRPr="003F60CB" w:rsidRDefault="00976059" w:rsidP="00221566">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Назва структурного підрозділ</w:t>
      </w:r>
      <w:r w:rsidR="00221566" w:rsidRPr="003F60CB">
        <w:rPr>
          <w:color w:val="000000"/>
          <w:sz w:val="28"/>
          <w:szCs w:val="28"/>
          <w:lang w:eastAsia="ru-RU"/>
        </w:rPr>
        <w:t>у навчального закладу. (Розташо</w:t>
      </w:r>
      <w:r w:rsidRPr="003F60CB">
        <w:rPr>
          <w:color w:val="000000"/>
          <w:sz w:val="28"/>
          <w:szCs w:val="28"/>
          <w:lang w:eastAsia="ru-RU"/>
        </w:rPr>
        <w:t xml:space="preserve">вується у верхньому лівому кутку.) </w:t>
      </w:r>
      <w:r w:rsidRPr="003F60CB">
        <w:rPr>
          <w:i/>
          <w:iCs/>
          <w:color w:val="000000"/>
          <w:sz w:val="28"/>
          <w:szCs w:val="28"/>
          <w:lang w:eastAsia="ru-RU"/>
        </w:rPr>
        <w:t xml:space="preserve">Наприклад: </w:t>
      </w:r>
      <w:r w:rsidRPr="003F60CB">
        <w:rPr>
          <w:color w:val="000000"/>
          <w:sz w:val="28"/>
          <w:szCs w:val="28"/>
          <w:lang w:val="ru-RU" w:eastAsia="ru-RU"/>
        </w:rPr>
        <w:t xml:space="preserve">5-А </w:t>
      </w:r>
      <w:r w:rsidRPr="003F60CB">
        <w:rPr>
          <w:color w:val="000000"/>
          <w:sz w:val="28"/>
          <w:szCs w:val="28"/>
          <w:lang w:eastAsia="ru-RU"/>
        </w:rPr>
        <w:t>клас</w:t>
      </w:r>
    </w:p>
    <w:p w:rsidR="00976059" w:rsidRPr="003F60CB" w:rsidRDefault="00976059" w:rsidP="00221566">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Індекс підприємства зв'язку, поштова адреса, номери телефо</w:t>
      </w:r>
      <w:r w:rsidRPr="003F60CB">
        <w:rPr>
          <w:color w:val="000000"/>
          <w:sz w:val="28"/>
          <w:szCs w:val="28"/>
          <w:lang w:eastAsia="ru-RU"/>
        </w:rPr>
        <w:softHyphen/>
        <w:t>ну, факсу, електронної пошти. (Розташовують у лівому кутку, оформляють відповідно до поштових правил.)</w:t>
      </w:r>
    </w:p>
    <w:p w:rsidR="00976059" w:rsidRPr="003F60CB" w:rsidRDefault="00976059" w:rsidP="00221566">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6. </w:t>
      </w:r>
      <w:r w:rsidRPr="003F60CB">
        <w:rPr>
          <w:color w:val="000000"/>
          <w:sz w:val="28"/>
          <w:szCs w:val="28"/>
          <w:lang w:eastAsia="ru-RU"/>
        </w:rPr>
        <w:t>Дату (день, місяць, рік) записують здебільшого словесно-цифро</w:t>
      </w:r>
      <w:r w:rsidRPr="003F60CB">
        <w:rPr>
          <w:color w:val="000000"/>
          <w:sz w:val="28"/>
          <w:szCs w:val="28"/>
          <w:lang w:eastAsia="ru-RU"/>
        </w:rPr>
        <w:softHyphen/>
        <w:t xml:space="preserve">вим способом. </w:t>
      </w:r>
      <w:r w:rsidRPr="003F60CB">
        <w:rPr>
          <w:i/>
          <w:iCs/>
          <w:color w:val="000000"/>
          <w:sz w:val="28"/>
          <w:szCs w:val="28"/>
          <w:lang w:eastAsia="ru-RU"/>
        </w:rPr>
        <w:t xml:space="preserve">Наприклад: </w:t>
      </w:r>
      <w:r w:rsidRPr="003F60CB">
        <w:rPr>
          <w:color w:val="000000"/>
          <w:sz w:val="28"/>
          <w:szCs w:val="28"/>
          <w:lang w:val="ru-RU" w:eastAsia="ru-RU"/>
        </w:rPr>
        <w:t xml:space="preserve">1 </w:t>
      </w:r>
      <w:r w:rsidRPr="003F60CB">
        <w:rPr>
          <w:color w:val="000000"/>
          <w:sz w:val="28"/>
          <w:szCs w:val="28"/>
          <w:lang w:eastAsia="ru-RU"/>
        </w:rPr>
        <w:t xml:space="preserve">вересня </w:t>
      </w:r>
      <w:r w:rsidRPr="003F60CB">
        <w:rPr>
          <w:color w:val="000000"/>
          <w:sz w:val="28"/>
          <w:szCs w:val="28"/>
          <w:lang w:val="ru-RU" w:eastAsia="ru-RU"/>
        </w:rPr>
        <w:t xml:space="preserve">2008 </w:t>
      </w:r>
      <w:r w:rsidRPr="003F60CB">
        <w:rPr>
          <w:color w:val="000000"/>
          <w:sz w:val="28"/>
          <w:szCs w:val="28"/>
          <w:lang w:eastAsia="ru-RU"/>
        </w:rPr>
        <w:t>р.</w:t>
      </w:r>
    </w:p>
    <w:p w:rsidR="00976059" w:rsidRPr="003F60CB" w:rsidRDefault="00976059" w:rsidP="00221566">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(Якщо лист написаний на бланку, то дату ставлять ліворуч угорі на спеціально відведеному для цього місці. Якщо написаний не на бланку, то дату вказують під текстом зліва.)</w:t>
      </w:r>
    </w:p>
    <w:p w:rsidR="00976059" w:rsidRPr="003F60CB" w:rsidRDefault="00976059" w:rsidP="00221566">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7. </w:t>
      </w:r>
      <w:r w:rsidRPr="003F60CB">
        <w:rPr>
          <w:color w:val="000000"/>
          <w:sz w:val="28"/>
          <w:szCs w:val="28"/>
          <w:lang w:eastAsia="ru-RU"/>
        </w:rPr>
        <w:t xml:space="preserve">Адресат. (Назву навчального закладу і структурного підрозділу подають у називному відмінку, а прізвище </w:t>
      </w:r>
      <w:r w:rsidRPr="003F60CB">
        <w:rPr>
          <w:color w:val="000000"/>
          <w:sz w:val="28"/>
          <w:szCs w:val="28"/>
          <w:lang w:val="ru-RU" w:eastAsia="ru-RU"/>
        </w:rPr>
        <w:t xml:space="preserve">— </w:t>
      </w:r>
      <w:r w:rsidRPr="003F60CB">
        <w:rPr>
          <w:color w:val="000000"/>
          <w:sz w:val="28"/>
          <w:szCs w:val="28"/>
          <w:lang w:eastAsia="ru-RU"/>
        </w:rPr>
        <w:t xml:space="preserve">у давальному.) </w:t>
      </w:r>
      <w:r w:rsidRPr="003F60CB">
        <w:rPr>
          <w:i/>
          <w:iCs/>
          <w:color w:val="000000"/>
          <w:sz w:val="28"/>
          <w:szCs w:val="28"/>
          <w:lang w:eastAsia="ru-RU"/>
        </w:rPr>
        <w:t>На</w:t>
      </w:r>
      <w:r w:rsidRPr="003F60CB">
        <w:rPr>
          <w:i/>
          <w:iCs/>
          <w:color w:val="000000"/>
          <w:sz w:val="28"/>
          <w:szCs w:val="28"/>
          <w:lang w:eastAsia="ru-RU"/>
        </w:rPr>
        <w:softHyphen/>
        <w:t xml:space="preserve">приклад: </w:t>
      </w:r>
      <w:r w:rsidRPr="003F60CB">
        <w:rPr>
          <w:color w:val="000000"/>
          <w:sz w:val="28"/>
          <w:szCs w:val="28"/>
          <w:lang w:eastAsia="ru-RU"/>
        </w:rPr>
        <w:t xml:space="preserve">Гімназія </w:t>
      </w:r>
      <w:r w:rsidRPr="003F60CB">
        <w:rPr>
          <w:color w:val="000000"/>
          <w:sz w:val="28"/>
          <w:szCs w:val="28"/>
          <w:lang w:val="ru-RU" w:eastAsia="ru-RU"/>
        </w:rPr>
        <w:t xml:space="preserve">№ 59 </w:t>
      </w:r>
      <w:r w:rsidRPr="003F60CB">
        <w:rPr>
          <w:color w:val="000000"/>
          <w:sz w:val="28"/>
          <w:szCs w:val="28"/>
          <w:lang w:eastAsia="ru-RU"/>
        </w:rPr>
        <w:t>імені О. М. Бойченка м. Києва</w:t>
      </w:r>
    </w:p>
    <w:p w:rsidR="00976059" w:rsidRPr="003F60CB" w:rsidRDefault="00976059" w:rsidP="00221566">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4-Г клас</w:t>
      </w:r>
    </w:p>
    <w:p w:rsidR="00976059" w:rsidRPr="003F60CB" w:rsidRDefault="00976059" w:rsidP="00221566">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 xml:space="preserve">Борцовій Марії (Реквізити адресата друкують з правого боку у верхній частині сторінки. Кожний елемент </w:t>
      </w:r>
      <w:r w:rsidRPr="003F60CB">
        <w:rPr>
          <w:color w:val="000000"/>
          <w:sz w:val="28"/>
          <w:szCs w:val="28"/>
          <w:lang w:val="ru-RU" w:eastAsia="ru-RU"/>
        </w:rPr>
        <w:t xml:space="preserve">— </w:t>
      </w:r>
      <w:r w:rsidRPr="003F60CB">
        <w:rPr>
          <w:color w:val="000000"/>
          <w:sz w:val="28"/>
          <w:szCs w:val="28"/>
          <w:lang w:eastAsia="ru-RU"/>
        </w:rPr>
        <w:t xml:space="preserve">назву навчального закладу, підрозділу, прізвище та ім'я (ініціали) особи </w:t>
      </w:r>
      <w:r w:rsidRPr="003F60CB">
        <w:rPr>
          <w:color w:val="000000"/>
          <w:sz w:val="28"/>
          <w:szCs w:val="28"/>
          <w:lang w:val="ru-RU" w:eastAsia="ru-RU"/>
        </w:rPr>
        <w:t xml:space="preserve">— </w:t>
      </w:r>
      <w:r w:rsidRPr="003F60CB">
        <w:rPr>
          <w:color w:val="000000"/>
          <w:sz w:val="28"/>
          <w:szCs w:val="28"/>
          <w:lang w:eastAsia="ru-RU"/>
        </w:rPr>
        <w:t>подають з нового рядка і з великої літери.)</w:t>
      </w:r>
    </w:p>
    <w:p w:rsidR="00976059" w:rsidRPr="003F60CB" w:rsidRDefault="00976059" w:rsidP="00221566">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8.  </w:t>
      </w:r>
      <w:r w:rsidRPr="003F60CB">
        <w:rPr>
          <w:color w:val="000000"/>
          <w:sz w:val="28"/>
          <w:szCs w:val="28"/>
          <w:lang w:eastAsia="ru-RU"/>
        </w:rPr>
        <w:t>Текст листа складається із: звертання, опису подій, що послужи</w:t>
      </w:r>
      <w:r w:rsidRPr="003F60CB">
        <w:rPr>
          <w:color w:val="000000"/>
          <w:sz w:val="28"/>
          <w:szCs w:val="28"/>
          <w:lang w:eastAsia="ru-RU"/>
        </w:rPr>
        <w:softHyphen/>
        <w:t>ли підставою для написання листа; висновків та пропозицій.</w:t>
      </w:r>
    </w:p>
    <w:p w:rsidR="00976059" w:rsidRPr="003F60CB" w:rsidRDefault="00976059" w:rsidP="00221566">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9.  </w:t>
      </w:r>
      <w:r w:rsidRPr="003F60CB">
        <w:rPr>
          <w:color w:val="000000"/>
          <w:sz w:val="28"/>
          <w:szCs w:val="28"/>
          <w:lang w:eastAsia="ru-RU"/>
        </w:rPr>
        <w:t>Якщо лист написано на бланку навчального закладу, то зазнача</w:t>
      </w:r>
      <w:r w:rsidRPr="003F60CB">
        <w:rPr>
          <w:color w:val="000000"/>
          <w:sz w:val="28"/>
          <w:szCs w:val="28"/>
          <w:lang w:eastAsia="ru-RU"/>
        </w:rPr>
        <w:softHyphen/>
        <w:t xml:space="preserve">ють лише посаду, ініціали та прізвище особи, яка підписує лист. </w:t>
      </w:r>
      <w:r w:rsidRPr="003F60CB">
        <w:rPr>
          <w:i/>
          <w:iCs/>
          <w:color w:val="000000"/>
          <w:sz w:val="28"/>
          <w:szCs w:val="28"/>
          <w:lang w:eastAsia="ru-RU"/>
        </w:rPr>
        <w:t xml:space="preserve">Наприклад'. </w:t>
      </w:r>
      <w:r w:rsidRPr="003F60CB">
        <w:rPr>
          <w:color w:val="000000"/>
          <w:sz w:val="28"/>
          <w:szCs w:val="28"/>
          <w:lang w:eastAsia="ru-RU"/>
        </w:rPr>
        <w:t>Учениця 5-В класу (підпис) О. І. Степура Якщо лист написано не на бланку, то вказують повну на</w:t>
      </w:r>
      <w:r w:rsidRPr="003F60CB">
        <w:rPr>
          <w:color w:val="000000"/>
          <w:sz w:val="28"/>
          <w:szCs w:val="28"/>
          <w:lang w:eastAsia="ru-RU"/>
        </w:rPr>
        <w:softHyphen/>
        <w:t>зву навчального закладу, посаду, ініціали та прізвище осо</w:t>
      </w:r>
      <w:r w:rsidRPr="003F60CB">
        <w:rPr>
          <w:color w:val="000000"/>
          <w:sz w:val="28"/>
          <w:szCs w:val="28"/>
          <w:lang w:eastAsia="ru-RU"/>
        </w:rPr>
        <w:softHyphen/>
        <w:t xml:space="preserve">би, яка підписує лист. </w:t>
      </w:r>
      <w:r w:rsidRPr="003F60CB">
        <w:rPr>
          <w:i/>
          <w:iCs/>
          <w:color w:val="000000"/>
          <w:sz w:val="28"/>
          <w:szCs w:val="28"/>
          <w:lang w:eastAsia="ru-RU"/>
        </w:rPr>
        <w:t xml:space="preserve">Наприклад: </w:t>
      </w:r>
      <w:r w:rsidRPr="003F60CB">
        <w:rPr>
          <w:color w:val="000000"/>
          <w:sz w:val="28"/>
          <w:szCs w:val="28"/>
          <w:lang w:eastAsia="ru-RU"/>
        </w:rPr>
        <w:t xml:space="preserve">Учень 5-В класу гімназії </w:t>
      </w:r>
      <w:r w:rsidRPr="003F60CB">
        <w:rPr>
          <w:color w:val="000000"/>
          <w:sz w:val="28"/>
          <w:szCs w:val="28"/>
          <w:lang w:val="ru-RU" w:eastAsia="ru-RU"/>
        </w:rPr>
        <w:t xml:space="preserve">№ 59   </w:t>
      </w:r>
      <w:r w:rsidRPr="003F60CB">
        <w:rPr>
          <w:color w:val="000000"/>
          <w:sz w:val="28"/>
          <w:szCs w:val="28"/>
          <w:lang w:eastAsia="ru-RU"/>
        </w:rPr>
        <w:t>(підпис)   Р. В. Чмир</w:t>
      </w:r>
    </w:p>
    <w:p w:rsidR="00976059" w:rsidRPr="003F60CB" w:rsidRDefault="00976059" w:rsidP="00221566">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Після того, як учні ознайомляться з роздавальним матеріалом, учи</w:t>
      </w:r>
      <w:r w:rsidRPr="003F60CB">
        <w:rPr>
          <w:color w:val="000000"/>
          <w:sz w:val="28"/>
          <w:szCs w:val="28"/>
          <w:lang w:eastAsia="ru-RU"/>
        </w:rPr>
        <w:softHyphen/>
        <w:t>тель пропонує їм дати відповіді на наступні запитання та завдання.</w:t>
      </w:r>
    </w:p>
    <w:p w:rsidR="00976059" w:rsidRPr="003F60CB" w:rsidRDefault="00976059" w:rsidP="00221566">
      <w:pPr>
        <w:shd w:val="clear" w:color="auto" w:fill="FFFFFF"/>
        <w:autoSpaceDE w:val="0"/>
        <w:autoSpaceDN w:val="0"/>
        <w:adjustRightInd w:val="0"/>
        <w:contextualSpacing/>
        <w:jc w:val="both"/>
        <w:rPr>
          <w:sz w:val="28"/>
          <w:szCs w:val="28"/>
          <w:lang w:val="ru-RU" w:eastAsia="ru-RU"/>
        </w:rPr>
      </w:pPr>
      <w:r w:rsidRPr="003F60CB">
        <w:rPr>
          <w:i/>
          <w:iCs/>
          <w:color w:val="000000"/>
          <w:sz w:val="28"/>
          <w:szCs w:val="28"/>
          <w:lang w:eastAsia="ru-RU"/>
        </w:rPr>
        <w:t>Запитання та завдання.</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Згадайте, яку структуру має підручник зі «Вступу до історії»</w:t>
      </w:r>
      <w:r w:rsidRPr="003F60CB">
        <w:rPr>
          <w:color w:val="000000"/>
          <w:sz w:val="28"/>
          <w:szCs w:val="28"/>
          <w:lang w:val="ru-RU" w:eastAsia="ru-RU"/>
        </w:rPr>
        <w:t>.</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Спробуйте в хронологічному порядку пригадати теми, які ми вивчали протягом року.</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Який період, подія, історична постать вам найбільше запам'я</w:t>
      </w:r>
      <w:r w:rsidRPr="003F60CB">
        <w:rPr>
          <w:color w:val="000000"/>
          <w:sz w:val="28"/>
          <w:szCs w:val="28"/>
          <w:lang w:eastAsia="ru-RU"/>
        </w:rPr>
        <w:softHyphen/>
        <w:t>талися? Чому?</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Які події, на вашу думку, мали значний вплив на хід історично</w:t>
      </w:r>
      <w:r w:rsidRPr="003F60CB">
        <w:rPr>
          <w:color w:val="000000"/>
          <w:sz w:val="28"/>
          <w:szCs w:val="28"/>
          <w:lang w:eastAsia="ru-RU"/>
        </w:rPr>
        <w:softHyphen/>
        <w:t>го процесу?</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Які форми роботи були присутніми на уроках історії? Які з них вам найбільше сподобалися? Чому?</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 xml:space="preserve">6) </w:t>
      </w:r>
      <w:r w:rsidRPr="003F60CB">
        <w:rPr>
          <w:color w:val="000000"/>
          <w:sz w:val="28"/>
          <w:szCs w:val="28"/>
          <w:lang w:eastAsia="ru-RU"/>
        </w:rPr>
        <w:t>Пригадайте екскурсії історичними місцями вашого села, міста, на яких ваш клас побував з учителем історії. Яка з них справила на вас найбільше враження?</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val="ru-RU" w:eastAsia="ru-RU"/>
        </w:rPr>
        <w:t xml:space="preserve">7) </w:t>
      </w:r>
      <w:r w:rsidRPr="003F60CB">
        <w:rPr>
          <w:color w:val="000000"/>
          <w:sz w:val="28"/>
          <w:szCs w:val="28"/>
          <w:lang w:eastAsia="ru-RU"/>
        </w:rPr>
        <w:t>Подумайте, чому ми вивчаємо історію? Яке практичне значення мають історичні знання в нашому житті?</w:t>
      </w:r>
    </w:p>
    <w:p w:rsidR="00976059" w:rsidRPr="003F60CB" w:rsidRDefault="00976059" w:rsidP="00FF165F">
      <w:pPr>
        <w:shd w:val="clear" w:color="auto" w:fill="FFFFFF"/>
        <w:autoSpaceDE w:val="0"/>
        <w:autoSpaceDN w:val="0"/>
        <w:adjustRightInd w:val="0"/>
        <w:contextualSpacing/>
        <w:jc w:val="center"/>
        <w:rPr>
          <w:color w:val="000000"/>
          <w:sz w:val="28"/>
          <w:szCs w:val="28"/>
          <w:lang w:eastAsia="ru-RU"/>
        </w:rPr>
      </w:pPr>
      <w:r w:rsidRPr="003F60CB">
        <w:rPr>
          <w:color w:val="000000"/>
          <w:sz w:val="28"/>
          <w:szCs w:val="28"/>
          <w:lang w:eastAsia="ru-RU"/>
        </w:rPr>
        <w:t xml:space="preserve">Зразок листа </w:t>
      </w:r>
    </w:p>
    <w:p w:rsidR="00976059" w:rsidRPr="003F60CB" w:rsidRDefault="00976059" w:rsidP="00FF165F">
      <w:pPr>
        <w:shd w:val="clear" w:color="auto" w:fill="FFFFFF"/>
        <w:autoSpaceDE w:val="0"/>
        <w:autoSpaceDN w:val="0"/>
        <w:adjustRightInd w:val="0"/>
        <w:contextualSpacing/>
        <w:jc w:val="center"/>
        <w:rPr>
          <w:color w:val="000000"/>
          <w:sz w:val="28"/>
          <w:szCs w:val="28"/>
          <w:lang w:eastAsia="ru-RU"/>
        </w:rPr>
      </w:pPr>
    </w:p>
    <w:tbl>
      <w:tblPr>
        <w:tblW w:w="0" w:type="auto"/>
        <w:tblLook w:val="01E0" w:firstRow="1" w:lastRow="1" w:firstColumn="1" w:lastColumn="1" w:noHBand="0" w:noVBand="0"/>
      </w:tblPr>
      <w:tblGrid>
        <w:gridCol w:w="3313"/>
        <w:gridCol w:w="3294"/>
        <w:gridCol w:w="3314"/>
      </w:tblGrid>
      <w:tr w:rsidR="00976059" w:rsidRPr="003F60CB" w:rsidTr="00976059">
        <w:tc>
          <w:tcPr>
            <w:tcW w:w="3379" w:type="dxa"/>
            <w:shd w:val="clear" w:color="auto" w:fill="auto"/>
          </w:tcPr>
          <w:p w:rsidR="00976059" w:rsidRPr="003F60CB" w:rsidRDefault="00976059" w:rsidP="00FF165F">
            <w:pPr>
              <w:shd w:val="clear" w:color="auto" w:fill="FFFFFF"/>
              <w:autoSpaceDE w:val="0"/>
              <w:autoSpaceDN w:val="0"/>
              <w:adjustRightInd w:val="0"/>
              <w:contextualSpacing/>
              <w:rPr>
                <w:color w:val="000000"/>
                <w:sz w:val="28"/>
                <w:szCs w:val="28"/>
                <w:lang w:eastAsia="ru-RU"/>
              </w:rPr>
            </w:pPr>
            <w:r w:rsidRPr="003F60CB">
              <w:rPr>
                <w:color w:val="000000"/>
                <w:sz w:val="28"/>
                <w:szCs w:val="28"/>
                <w:lang w:eastAsia="ru-RU"/>
              </w:rPr>
              <w:t>Івано-Франківська ЗОШ №11</w:t>
            </w:r>
          </w:p>
          <w:p w:rsidR="00976059" w:rsidRPr="003F60CB" w:rsidRDefault="00976059" w:rsidP="00FF165F">
            <w:pPr>
              <w:shd w:val="clear" w:color="auto" w:fill="FFFFFF"/>
              <w:autoSpaceDE w:val="0"/>
              <w:autoSpaceDN w:val="0"/>
              <w:adjustRightInd w:val="0"/>
              <w:contextualSpacing/>
              <w:rPr>
                <w:color w:val="000000"/>
                <w:sz w:val="28"/>
                <w:szCs w:val="28"/>
                <w:lang w:eastAsia="ru-RU"/>
              </w:rPr>
            </w:pPr>
            <w:r w:rsidRPr="003F60CB">
              <w:rPr>
                <w:color w:val="000000"/>
                <w:sz w:val="28"/>
                <w:szCs w:val="28"/>
                <w:lang w:eastAsia="ru-RU"/>
              </w:rPr>
              <w:t>5-А клас</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 xml:space="preserve">Україна, </w:t>
            </w:r>
            <w:r w:rsidRPr="003F60CB">
              <w:rPr>
                <w:color w:val="000000"/>
                <w:sz w:val="28"/>
                <w:szCs w:val="28"/>
                <w:lang w:val="ru-RU" w:eastAsia="ru-RU"/>
              </w:rPr>
              <w:t>04205,</w:t>
            </w:r>
            <w:r w:rsidRPr="003F60CB">
              <w:rPr>
                <w:color w:val="000000"/>
                <w:sz w:val="28"/>
                <w:szCs w:val="28"/>
                <w:lang w:eastAsia="ru-RU"/>
              </w:rPr>
              <w:t xml:space="preserve"> Івано-Франківськ,</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highlight w:val="yellow"/>
                <w:lang w:eastAsia="ru-RU"/>
              </w:rPr>
              <w:t>вул. Лепкого</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 xml:space="preserve">тел./факс: </w:t>
            </w:r>
            <w:r w:rsidRPr="003F60CB">
              <w:rPr>
                <w:color w:val="000000"/>
                <w:sz w:val="28"/>
                <w:szCs w:val="28"/>
                <w:lang w:val="ru-RU" w:eastAsia="ru-RU"/>
              </w:rPr>
              <w:t xml:space="preserve">(034) </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е-таі1:</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 xml:space="preserve">25 </w:t>
            </w:r>
            <w:r w:rsidRPr="003F60CB">
              <w:rPr>
                <w:color w:val="000000"/>
                <w:sz w:val="28"/>
                <w:szCs w:val="28"/>
                <w:lang w:eastAsia="ru-RU"/>
              </w:rPr>
              <w:t xml:space="preserve">травня </w:t>
            </w:r>
            <w:r w:rsidRPr="003F60CB">
              <w:rPr>
                <w:color w:val="000000"/>
                <w:sz w:val="28"/>
                <w:szCs w:val="28"/>
                <w:lang w:val="ru-RU" w:eastAsia="ru-RU"/>
              </w:rPr>
              <w:t xml:space="preserve">2011 </w:t>
            </w:r>
            <w:r w:rsidRPr="003F60CB">
              <w:rPr>
                <w:color w:val="000000"/>
                <w:sz w:val="28"/>
                <w:szCs w:val="28"/>
                <w:lang w:eastAsia="ru-RU"/>
              </w:rPr>
              <w:t>р.</w:t>
            </w:r>
          </w:p>
          <w:p w:rsidR="00976059" w:rsidRPr="003F60CB" w:rsidRDefault="00976059" w:rsidP="00FF165F">
            <w:pPr>
              <w:autoSpaceDE w:val="0"/>
              <w:autoSpaceDN w:val="0"/>
              <w:adjustRightInd w:val="0"/>
              <w:contextualSpacing/>
              <w:jc w:val="center"/>
              <w:rPr>
                <w:color w:val="000000"/>
                <w:sz w:val="28"/>
                <w:szCs w:val="28"/>
                <w:lang w:eastAsia="ru-RU"/>
              </w:rPr>
            </w:pPr>
          </w:p>
        </w:tc>
        <w:tc>
          <w:tcPr>
            <w:tcW w:w="3379" w:type="dxa"/>
            <w:shd w:val="clear" w:color="auto" w:fill="auto"/>
          </w:tcPr>
          <w:p w:rsidR="00976059" w:rsidRPr="003F60CB" w:rsidRDefault="00976059" w:rsidP="00FF165F">
            <w:pPr>
              <w:autoSpaceDE w:val="0"/>
              <w:autoSpaceDN w:val="0"/>
              <w:adjustRightInd w:val="0"/>
              <w:contextualSpacing/>
              <w:jc w:val="center"/>
              <w:rPr>
                <w:color w:val="000000"/>
                <w:sz w:val="28"/>
                <w:szCs w:val="28"/>
                <w:lang w:eastAsia="ru-RU"/>
              </w:rPr>
            </w:pPr>
            <w:r w:rsidRPr="003F60CB">
              <w:rPr>
                <w:noProof/>
                <w:color w:val="000000"/>
                <w:sz w:val="28"/>
                <w:szCs w:val="28"/>
              </w:rPr>
              <w:drawing>
                <wp:inline distT="0" distB="0" distL="0" distR="0">
                  <wp:extent cx="624840" cy="84582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r="8121" b="45190"/>
                          <a:stretch>
                            <a:fillRect/>
                          </a:stretch>
                        </pic:blipFill>
                        <pic:spPr bwMode="auto">
                          <a:xfrm>
                            <a:off x="0" y="0"/>
                            <a:ext cx="624840" cy="845820"/>
                          </a:xfrm>
                          <a:prstGeom prst="rect">
                            <a:avLst/>
                          </a:prstGeom>
                          <a:noFill/>
                          <a:ln>
                            <a:noFill/>
                          </a:ln>
                        </pic:spPr>
                      </pic:pic>
                    </a:graphicData>
                  </a:graphic>
                </wp:inline>
              </w:drawing>
            </w:r>
          </w:p>
        </w:tc>
        <w:tc>
          <w:tcPr>
            <w:tcW w:w="3379" w:type="dxa"/>
            <w:shd w:val="clear" w:color="auto" w:fill="auto"/>
          </w:tcPr>
          <w:p w:rsidR="00976059" w:rsidRPr="003F60CB" w:rsidRDefault="00976059" w:rsidP="00FF165F">
            <w:pPr>
              <w:shd w:val="clear" w:color="auto" w:fill="FFFFFF"/>
              <w:autoSpaceDE w:val="0"/>
              <w:autoSpaceDN w:val="0"/>
              <w:adjustRightInd w:val="0"/>
              <w:contextualSpacing/>
              <w:rPr>
                <w:color w:val="000000"/>
                <w:sz w:val="28"/>
                <w:szCs w:val="28"/>
                <w:lang w:eastAsia="ru-RU"/>
              </w:rPr>
            </w:pPr>
            <w:r w:rsidRPr="003F60CB">
              <w:rPr>
                <w:color w:val="000000"/>
                <w:sz w:val="28"/>
                <w:szCs w:val="28"/>
                <w:lang w:eastAsia="ru-RU"/>
              </w:rPr>
              <w:t>Івано-Франківська ЗОШ №11</w:t>
            </w:r>
          </w:p>
          <w:p w:rsidR="00976059" w:rsidRPr="003F60CB" w:rsidRDefault="00976059" w:rsidP="00FF165F">
            <w:pPr>
              <w:shd w:val="clear" w:color="auto" w:fill="FFFFFF"/>
              <w:autoSpaceDE w:val="0"/>
              <w:autoSpaceDN w:val="0"/>
              <w:adjustRightInd w:val="0"/>
              <w:contextualSpacing/>
              <w:rPr>
                <w:color w:val="000000"/>
                <w:sz w:val="28"/>
                <w:szCs w:val="28"/>
                <w:lang w:eastAsia="ru-RU"/>
              </w:rPr>
            </w:pPr>
            <w:r w:rsidRPr="003F60CB">
              <w:rPr>
                <w:color w:val="000000"/>
                <w:sz w:val="28"/>
                <w:szCs w:val="28"/>
                <w:lang w:eastAsia="ru-RU"/>
              </w:rPr>
              <w:t>4-А клас</w:t>
            </w:r>
          </w:p>
          <w:p w:rsidR="00976059" w:rsidRPr="003F60CB" w:rsidRDefault="00976059" w:rsidP="00FF165F">
            <w:pPr>
              <w:shd w:val="clear" w:color="auto" w:fill="FFFFFF"/>
              <w:autoSpaceDE w:val="0"/>
              <w:autoSpaceDN w:val="0"/>
              <w:adjustRightInd w:val="0"/>
              <w:contextualSpacing/>
              <w:rPr>
                <w:color w:val="000000"/>
                <w:sz w:val="28"/>
                <w:szCs w:val="28"/>
                <w:lang w:eastAsia="ru-RU"/>
              </w:rPr>
            </w:pPr>
            <w:r w:rsidRPr="003F60CB">
              <w:rPr>
                <w:color w:val="000000"/>
                <w:sz w:val="28"/>
                <w:szCs w:val="28"/>
                <w:lang w:eastAsia="ru-RU"/>
              </w:rPr>
              <w:t>Борисенку Анатолію</w:t>
            </w:r>
          </w:p>
          <w:p w:rsidR="00976059" w:rsidRPr="003F60CB" w:rsidRDefault="00976059" w:rsidP="00FF165F">
            <w:pPr>
              <w:autoSpaceDE w:val="0"/>
              <w:autoSpaceDN w:val="0"/>
              <w:adjustRightInd w:val="0"/>
              <w:contextualSpacing/>
              <w:jc w:val="center"/>
              <w:rPr>
                <w:color w:val="000000"/>
                <w:sz w:val="28"/>
                <w:szCs w:val="28"/>
                <w:lang w:eastAsia="ru-RU"/>
              </w:rPr>
            </w:pPr>
          </w:p>
        </w:tc>
      </w:tr>
    </w:tbl>
    <w:p w:rsidR="00976059" w:rsidRPr="003F60CB" w:rsidRDefault="00976059" w:rsidP="00FF165F">
      <w:pPr>
        <w:shd w:val="clear" w:color="auto" w:fill="FFFFFF"/>
        <w:autoSpaceDE w:val="0"/>
        <w:autoSpaceDN w:val="0"/>
        <w:adjustRightInd w:val="0"/>
        <w:contextualSpacing/>
        <w:jc w:val="center"/>
        <w:rPr>
          <w:color w:val="000000"/>
          <w:sz w:val="28"/>
          <w:szCs w:val="28"/>
          <w:lang w:eastAsia="ru-RU"/>
        </w:rPr>
      </w:pPr>
    </w:p>
    <w:p w:rsidR="00976059" w:rsidRPr="003F60CB" w:rsidRDefault="00976059" w:rsidP="00FF165F">
      <w:pPr>
        <w:shd w:val="clear" w:color="auto" w:fill="FFFFFF"/>
        <w:autoSpaceDE w:val="0"/>
        <w:autoSpaceDN w:val="0"/>
        <w:adjustRightInd w:val="0"/>
        <w:contextualSpacing/>
        <w:jc w:val="center"/>
        <w:rPr>
          <w:sz w:val="28"/>
          <w:szCs w:val="28"/>
          <w:lang w:val="ru-RU" w:eastAsia="ru-RU"/>
        </w:rPr>
      </w:pPr>
      <w:r w:rsidRPr="003F60CB">
        <w:rPr>
          <w:color w:val="000000"/>
          <w:sz w:val="28"/>
          <w:szCs w:val="28"/>
          <w:lang w:eastAsia="ru-RU"/>
        </w:rPr>
        <w:t>Привіт, майбутній п’ятикласнику!</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Вже зовсім скоро ти познайомишся з новим предметом «історія». Кожна людина повинна знати історію своєї Батьківщини. З уроків історії ти дізнаєшся про життя відомих людей та їх внесок у розви</w:t>
      </w:r>
      <w:r w:rsidRPr="003F60CB">
        <w:rPr>
          <w:color w:val="000000"/>
          <w:sz w:val="28"/>
          <w:szCs w:val="28"/>
          <w:lang w:eastAsia="ru-RU"/>
        </w:rPr>
        <w:softHyphen/>
        <w:t>ток історії та культури України, а ще дізнаєшся безліч цікавих речей. Наприклад,  яку роль відігравала народна вишивка, чому у давнину в курганних похованнях знаходять цінні речі, звідки походить слово «козак» і т.ін. Історія допомагає зрозуміти історичні перемоги і поразки, що дозволить це використати у практичному житті. До зустрічі у наступному році! Успіхів тобі!</w:t>
      </w:r>
    </w:p>
    <w:p w:rsidR="00976059" w:rsidRPr="003F60CB" w:rsidRDefault="00976059" w:rsidP="00FF165F">
      <w:pPr>
        <w:shd w:val="clear" w:color="auto" w:fill="FFFFFF"/>
        <w:autoSpaceDE w:val="0"/>
        <w:autoSpaceDN w:val="0"/>
        <w:adjustRightInd w:val="0"/>
        <w:contextualSpacing/>
        <w:rPr>
          <w:color w:val="000000"/>
          <w:sz w:val="28"/>
          <w:szCs w:val="28"/>
          <w:lang w:eastAsia="ru-RU"/>
        </w:rPr>
      </w:pPr>
      <w:r w:rsidRPr="003F60CB">
        <w:rPr>
          <w:i/>
          <w:iCs/>
          <w:color w:val="000000"/>
          <w:sz w:val="28"/>
          <w:szCs w:val="28"/>
          <w:lang w:eastAsia="ru-RU"/>
        </w:rPr>
        <w:t xml:space="preserve">Учениця </w:t>
      </w:r>
      <w:r w:rsidRPr="003F60CB">
        <w:rPr>
          <w:i/>
          <w:iCs/>
          <w:color w:val="000000"/>
          <w:sz w:val="28"/>
          <w:szCs w:val="28"/>
          <w:lang w:val="ru-RU" w:eastAsia="ru-RU"/>
        </w:rPr>
        <w:t xml:space="preserve">5-А </w:t>
      </w:r>
      <w:r w:rsidRPr="003F60CB">
        <w:rPr>
          <w:i/>
          <w:iCs/>
          <w:color w:val="000000"/>
          <w:sz w:val="28"/>
          <w:szCs w:val="28"/>
          <w:lang w:eastAsia="ru-RU"/>
        </w:rPr>
        <w:t xml:space="preserve">класу                     </w:t>
      </w:r>
      <w:r w:rsidRPr="003F60CB">
        <w:rPr>
          <w:color w:val="000000"/>
          <w:sz w:val="28"/>
          <w:szCs w:val="28"/>
          <w:lang w:eastAsia="ru-RU"/>
        </w:rPr>
        <w:t>(підпис)                    Анна Дідух</w:t>
      </w:r>
    </w:p>
    <w:p w:rsidR="00976059" w:rsidRPr="003F60CB" w:rsidRDefault="00976059" w:rsidP="00FF165F">
      <w:pPr>
        <w:shd w:val="clear" w:color="auto" w:fill="FFFFFF"/>
        <w:autoSpaceDE w:val="0"/>
        <w:autoSpaceDN w:val="0"/>
        <w:adjustRightInd w:val="0"/>
        <w:contextualSpacing/>
        <w:rPr>
          <w:sz w:val="28"/>
          <w:szCs w:val="28"/>
          <w:lang w:val="ru-RU" w:eastAsia="ru-RU"/>
        </w:rPr>
      </w:pP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b/>
          <w:bCs/>
          <w:color w:val="000000"/>
          <w:sz w:val="28"/>
          <w:szCs w:val="28"/>
        </w:rPr>
        <w:t xml:space="preserve">Гра </w:t>
      </w:r>
      <w:r w:rsidRPr="003F60CB">
        <w:rPr>
          <w:b/>
          <w:color w:val="000000"/>
          <w:sz w:val="28"/>
          <w:szCs w:val="28"/>
        </w:rPr>
        <w:t>«Слово по вертикалі».</w:t>
      </w:r>
      <w:r w:rsidRPr="003F60CB">
        <w:rPr>
          <w:color w:val="000000"/>
          <w:sz w:val="28"/>
          <w:szCs w:val="28"/>
        </w:rPr>
        <w:t xml:space="preserve"> У цій грі потрібно знати назви міст Месопотамії (взято як приклад). Ліворуч написані незвичайні слова. Це назви міст древньої Месопотамії, у яких порушений порядок літер (як в анаграмі). Крім того, у кожному слові є зайва буква. Потрібно відновити порядок літер відповідно до назв древніх міст, а зайву букву помістити в колонку праворуч. Правильно виконане завдання дозволить по вертикалі прочитати назву ще одного чудового міста древньої країни.</w:t>
      </w:r>
    </w:p>
    <w:p w:rsidR="00976059" w:rsidRPr="003F60CB" w:rsidRDefault="00976059" w:rsidP="00FF165F">
      <w:pPr>
        <w:shd w:val="clear" w:color="auto" w:fill="FFFFFF"/>
        <w:autoSpaceDE w:val="0"/>
        <w:autoSpaceDN w:val="0"/>
        <w:adjustRightInd w:val="0"/>
        <w:contextualSpacing/>
        <w:jc w:val="both"/>
        <w:rPr>
          <w:color w:val="000000"/>
          <w:sz w:val="28"/>
          <w:szCs w:val="28"/>
        </w:rPr>
      </w:pPr>
      <w:r w:rsidRPr="003F60CB">
        <w:rPr>
          <w:color w:val="000000"/>
          <w:sz w:val="28"/>
          <w:szCs w:val="28"/>
        </w:rPr>
        <w:t xml:space="preserve">КУВУР </w:t>
      </w:r>
    </w:p>
    <w:p w:rsidR="00976059" w:rsidRPr="003F60CB" w:rsidRDefault="00976059" w:rsidP="00FF165F">
      <w:pPr>
        <w:shd w:val="clear" w:color="auto" w:fill="FFFFFF"/>
        <w:autoSpaceDE w:val="0"/>
        <w:autoSpaceDN w:val="0"/>
        <w:adjustRightInd w:val="0"/>
        <w:contextualSpacing/>
        <w:jc w:val="both"/>
        <w:rPr>
          <w:color w:val="000000"/>
          <w:sz w:val="28"/>
          <w:szCs w:val="28"/>
        </w:rPr>
      </w:pPr>
      <w:r w:rsidRPr="003F60CB">
        <w:rPr>
          <w:color w:val="000000"/>
          <w:sz w:val="28"/>
          <w:szCs w:val="28"/>
        </w:rPr>
        <w:t xml:space="preserve">АШАГАЛ </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РЕВУДЕ</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ИРІАМ</w:t>
      </w:r>
    </w:p>
    <w:p w:rsidR="00976059" w:rsidRPr="003F60CB" w:rsidRDefault="00976059" w:rsidP="00FF165F">
      <w:pPr>
        <w:shd w:val="clear" w:color="auto" w:fill="FFFFFF"/>
        <w:autoSpaceDE w:val="0"/>
        <w:autoSpaceDN w:val="0"/>
        <w:adjustRightInd w:val="0"/>
        <w:contextualSpacing/>
        <w:jc w:val="both"/>
        <w:rPr>
          <w:color w:val="000000"/>
          <w:sz w:val="28"/>
          <w:szCs w:val="28"/>
        </w:rPr>
      </w:pPr>
      <w:r w:rsidRPr="003F60CB">
        <w:rPr>
          <w:color w:val="000000"/>
          <w:sz w:val="28"/>
          <w:szCs w:val="28"/>
        </w:rPr>
        <w:t>ШРУШАЛ</w:t>
      </w:r>
    </w:p>
    <w:p w:rsidR="00976059" w:rsidRPr="003F60CB" w:rsidRDefault="00976059" w:rsidP="00FF165F">
      <w:pPr>
        <w:shd w:val="clear" w:color="auto" w:fill="FFFFFF"/>
        <w:autoSpaceDE w:val="0"/>
        <w:autoSpaceDN w:val="0"/>
        <w:adjustRightInd w:val="0"/>
        <w:contextualSpacing/>
        <w:jc w:val="both"/>
        <w:rPr>
          <w:color w:val="000000"/>
          <w:sz w:val="28"/>
          <w:szCs w:val="28"/>
        </w:rPr>
      </w:pPr>
      <w:r w:rsidRPr="003F60CB">
        <w:rPr>
          <w:color w:val="000000"/>
          <w:sz w:val="28"/>
          <w:szCs w:val="28"/>
        </w:rPr>
        <w:t xml:space="preserve">ІНЕЯВІНО </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НУР</w:t>
      </w:r>
    </w:p>
    <w:p w:rsidR="00976059" w:rsidRPr="003F60CB" w:rsidRDefault="00976059" w:rsidP="00FF165F">
      <w:pPr>
        <w:shd w:val="clear" w:color="auto" w:fill="FFFFFF"/>
        <w:autoSpaceDE w:val="0"/>
        <w:autoSpaceDN w:val="0"/>
        <w:adjustRightInd w:val="0"/>
        <w:contextualSpacing/>
        <w:jc w:val="both"/>
        <w:rPr>
          <w:color w:val="000000"/>
          <w:sz w:val="28"/>
          <w:szCs w:val="28"/>
        </w:rPr>
      </w:pPr>
      <w:r w:rsidRPr="003F60CB">
        <w:rPr>
          <w:i/>
          <w:iCs/>
          <w:color w:val="000000"/>
          <w:sz w:val="28"/>
          <w:szCs w:val="28"/>
        </w:rPr>
        <w:t>Відповідь:</w:t>
      </w:r>
      <w:r w:rsidRPr="003F60CB">
        <w:rPr>
          <w:color w:val="000000"/>
          <w:sz w:val="28"/>
          <w:szCs w:val="28"/>
        </w:rPr>
        <w:t>Урук, Лагаш, Ереду, Марі, Ашшур, Ніневия, Ур; по вертикалі – Вавилон.</w:t>
      </w:r>
    </w:p>
    <w:p w:rsidR="00976059" w:rsidRPr="003F60CB" w:rsidRDefault="00976059" w:rsidP="00FF165F">
      <w:pPr>
        <w:shd w:val="clear" w:color="auto" w:fill="FFFFFF"/>
        <w:autoSpaceDE w:val="0"/>
        <w:autoSpaceDN w:val="0"/>
        <w:adjustRightInd w:val="0"/>
        <w:contextualSpacing/>
        <w:rPr>
          <w:color w:val="000000"/>
          <w:sz w:val="28"/>
          <w:szCs w:val="28"/>
          <w:lang w:eastAsia="ru-RU"/>
        </w:rPr>
      </w:pPr>
      <w:r w:rsidRPr="003F60CB">
        <w:rPr>
          <w:color w:val="000000"/>
          <w:sz w:val="28"/>
          <w:szCs w:val="28"/>
          <w:lang w:eastAsia="ru-RU"/>
        </w:rPr>
        <w:t>Варіант зашифрування термінів:</w:t>
      </w:r>
    </w:p>
    <w:p w:rsidR="00976059" w:rsidRPr="003F60CB" w:rsidRDefault="00976059" w:rsidP="00FF165F">
      <w:pPr>
        <w:shd w:val="clear" w:color="auto" w:fill="FFFFFF"/>
        <w:autoSpaceDE w:val="0"/>
        <w:autoSpaceDN w:val="0"/>
        <w:adjustRightInd w:val="0"/>
        <w:contextualSpacing/>
        <w:rPr>
          <w:sz w:val="28"/>
          <w:szCs w:val="28"/>
          <w:lang w:eastAsia="ru-RU"/>
        </w:rPr>
      </w:pPr>
      <w:r w:rsidRPr="003F60CB">
        <w:rPr>
          <w:color w:val="000000"/>
          <w:sz w:val="28"/>
          <w:szCs w:val="28"/>
          <w:lang w:eastAsia="ru-RU"/>
        </w:rPr>
        <w:t xml:space="preserve">СИПОТІЛ – Літопис – історичний твір, в якому розповідь велася за роками.   </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ЗЬКНЯ –</w:t>
      </w:r>
      <w:r w:rsidRPr="003F60CB">
        <w:rPr>
          <w:color w:val="000000"/>
          <w:sz w:val="28"/>
          <w:szCs w:val="28"/>
          <w:lang w:val="ru-RU" w:eastAsia="ru-RU"/>
        </w:rPr>
        <w:t xml:space="preserve"> </w:t>
      </w:r>
      <w:r w:rsidRPr="003F60CB">
        <w:rPr>
          <w:color w:val="000000"/>
          <w:sz w:val="28"/>
          <w:szCs w:val="28"/>
          <w:lang w:eastAsia="ru-RU"/>
        </w:rPr>
        <w:t>Князь –</w:t>
      </w:r>
      <w:r w:rsidRPr="003F60CB">
        <w:rPr>
          <w:color w:val="000000"/>
          <w:sz w:val="28"/>
          <w:szCs w:val="28"/>
          <w:lang w:val="ru-RU" w:eastAsia="ru-RU"/>
        </w:rPr>
        <w:t xml:space="preserve"> </w:t>
      </w:r>
      <w:r w:rsidRPr="003F60CB">
        <w:rPr>
          <w:color w:val="000000"/>
          <w:sz w:val="28"/>
          <w:szCs w:val="28"/>
          <w:lang w:eastAsia="ru-RU"/>
        </w:rPr>
        <w:t>глава держави-князівства.</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ЖИДРУНА –</w:t>
      </w:r>
      <w:r w:rsidRPr="003F60CB">
        <w:rPr>
          <w:color w:val="000000"/>
          <w:sz w:val="28"/>
          <w:szCs w:val="28"/>
          <w:lang w:val="ru-RU" w:eastAsia="ru-RU"/>
        </w:rPr>
        <w:t xml:space="preserve"> </w:t>
      </w:r>
      <w:r w:rsidRPr="003F60CB">
        <w:rPr>
          <w:color w:val="000000"/>
          <w:sz w:val="28"/>
          <w:szCs w:val="28"/>
          <w:lang w:eastAsia="ru-RU"/>
        </w:rPr>
        <w:t>Дружина –</w:t>
      </w:r>
      <w:r w:rsidRPr="003F60CB">
        <w:rPr>
          <w:color w:val="000000"/>
          <w:sz w:val="28"/>
          <w:szCs w:val="28"/>
          <w:lang w:val="ru-RU" w:eastAsia="ru-RU"/>
        </w:rPr>
        <w:t xml:space="preserve"> </w:t>
      </w:r>
      <w:r w:rsidRPr="003F60CB">
        <w:rPr>
          <w:color w:val="000000"/>
          <w:sz w:val="28"/>
          <w:szCs w:val="28"/>
          <w:lang w:eastAsia="ru-RU"/>
        </w:rPr>
        <w:t>професійне військо князя.</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ЕЩИДОРОГ –</w:t>
      </w:r>
      <w:r w:rsidRPr="003F60CB">
        <w:rPr>
          <w:color w:val="000000"/>
          <w:sz w:val="28"/>
          <w:szCs w:val="28"/>
          <w:lang w:val="ru-RU" w:eastAsia="ru-RU"/>
        </w:rPr>
        <w:t xml:space="preserve"> </w:t>
      </w:r>
      <w:r w:rsidRPr="003F60CB">
        <w:rPr>
          <w:color w:val="000000"/>
          <w:sz w:val="28"/>
          <w:szCs w:val="28"/>
          <w:lang w:eastAsia="ru-RU"/>
        </w:rPr>
        <w:t>Городище –</w:t>
      </w:r>
      <w:r w:rsidRPr="003F60CB">
        <w:rPr>
          <w:color w:val="000000"/>
          <w:sz w:val="28"/>
          <w:szCs w:val="28"/>
          <w:lang w:val="ru-RU" w:eastAsia="ru-RU"/>
        </w:rPr>
        <w:t xml:space="preserve"> </w:t>
      </w:r>
      <w:r w:rsidRPr="003F60CB">
        <w:rPr>
          <w:color w:val="000000"/>
          <w:sz w:val="28"/>
          <w:szCs w:val="28"/>
          <w:lang w:eastAsia="ru-RU"/>
        </w:rPr>
        <w:t>укріплене поселення-фортеця.</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ВАЖАДЕР –</w:t>
      </w:r>
      <w:r w:rsidRPr="003F60CB">
        <w:rPr>
          <w:color w:val="000000"/>
          <w:sz w:val="28"/>
          <w:szCs w:val="28"/>
          <w:lang w:val="ru-RU" w:eastAsia="ru-RU"/>
        </w:rPr>
        <w:t xml:space="preserve"> </w:t>
      </w:r>
      <w:r w:rsidRPr="003F60CB">
        <w:rPr>
          <w:color w:val="000000"/>
          <w:sz w:val="28"/>
          <w:szCs w:val="28"/>
          <w:lang w:eastAsia="ru-RU"/>
        </w:rPr>
        <w:t>Держава –</w:t>
      </w:r>
      <w:r w:rsidRPr="003F60CB">
        <w:rPr>
          <w:color w:val="000000"/>
          <w:sz w:val="28"/>
          <w:szCs w:val="28"/>
          <w:lang w:val="ru-RU" w:eastAsia="ru-RU"/>
        </w:rPr>
        <w:t xml:space="preserve"> </w:t>
      </w:r>
      <w:r w:rsidRPr="003F60CB">
        <w:rPr>
          <w:color w:val="000000"/>
          <w:sz w:val="28"/>
          <w:szCs w:val="28"/>
          <w:lang w:eastAsia="ru-RU"/>
        </w:rPr>
        <w:t>політичне утворення, яке, спираючись на органи влади й закони, обов’язкові для всього населення, регулює життя суспільства, зберігає його цілісність, забезпечує розвиток, за</w:t>
      </w:r>
      <w:r w:rsidRPr="003F60CB">
        <w:rPr>
          <w:color w:val="000000"/>
          <w:sz w:val="28"/>
          <w:szCs w:val="28"/>
          <w:lang w:eastAsia="ru-RU"/>
        </w:rPr>
        <w:softHyphen/>
        <w:t>хищає від зовнішніх ворогів.</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МЗІЛАДОЕФ –</w:t>
      </w:r>
      <w:r w:rsidRPr="003F60CB">
        <w:rPr>
          <w:color w:val="000000"/>
          <w:sz w:val="28"/>
          <w:szCs w:val="28"/>
          <w:lang w:val="ru-RU" w:eastAsia="ru-RU"/>
        </w:rPr>
        <w:t xml:space="preserve"> </w:t>
      </w:r>
      <w:r w:rsidRPr="003F60CB">
        <w:rPr>
          <w:color w:val="000000"/>
          <w:sz w:val="28"/>
          <w:szCs w:val="28"/>
          <w:lang w:eastAsia="ru-RU"/>
        </w:rPr>
        <w:t>Феодалізм –</w:t>
      </w:r>
      <w:r w:rsidRPr="003F60CB">
        <w:rPr>
          <w:color w:val="000000"/>
          <w:sz w:val="28"/>
          <w:szCs w:val="28"/>
          <w:lang w:val="ru-RU" w:eastAsia="ru-RU"/>
        </w:rPr>
        <w:t xml:space="preserve"> </w:t>
      </w:r>
      <w:r w:rsidRPr="003F60CB">
        <w:rPr>
          <w:color w:val="000000"/>
          <w:sz w:val="28"/>
          <w:szCs w:val="28"/>
          <w:lang w:eastAsia="ru-RU"/>
        </w:rPr>
        <w:t>політична, ідеологічна і правова система, що склалася в середньовічній Європі на основі васальних взаємин.</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НАНИДА –</w:t>
      </w:r>
      <w:r w:rsidRPr="003F60CB">
        <w:rPr>
          <w:color w:val="000000"/>
          <w:sz w:val="28"/>
          <w:szCs w:val="28"/>
          <w:lang w:val="ru-RU" w:eastAsia="ru-RU"/>
        </w:rPr>
        <w:t xml:space="preserve"> </w:t>
      </w:r>
      <w:r w:rsidRPr="003F60CB">
        <w:rPr>
          <w:color w:val="000000"/>
          <w:sz w:val="28"/>
          <w:szCs w:val="28"/>
          <w:lang w:eastAsia="ru-RU"/>
        </w:rPr>
        <w:t xml:space="preserve">Данина </w:t>
      </w:r>
      <w:r w:rsidRPr="003F60CB">
        <w:rPr>
          <w:color w:val="000000"/>
          <w:sz w:val="28"/>
          <w:szCs w:val="28"/>
          <w:lang w:val="ru-RU" w:eastAsia="ru-RU"/>
        </w:rPr>
        <w:t xml:space="preserve">– </w:t>
      </w:r>
      <w:r w:rsidRPr="003F60CB">
        <w:rPr>
          <w:color w:val="000000"/>
          <w:sz w:val="28"/>
          <w:szCs w:val="28"/>
          <w:lang w:eastAsia="ru-RU"/>
        </w:rPr>
        <w:t>натуральний або грошовий податок, що сплачувався підкореними племенами на користь переможця.</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АКЬСВЇИК СУРЬ –</w:t>
      </w:r>
      <w:r w:rsidRPr="003F60CB">
        <w:rPr>
          <w:color w:val="000000"/>
          <w:sz w:val="28"/>
          <w:szCs w:val="28"/>
          <w:lang w:val="ru-RU" w:eastAsia="ru-RU"/>
        </w:rPr>
        <w:t xml:space="preserve"> </w:t>
      </w:r>
      <w:r w:rsidRPr="003F60CB">
        <w:rPr>
          <w:color w:val="000000"/>
          <w:sz w:val="28"/>
          <w:szCs w:val="28"/>
          <w:lang w:eastAsia="ru-RU"/>
        </w:rPr>
        <w:t>Київська Русь –</w:t>
      </w:r>
      <w:r w:rsidRPr="003F60CB">
        <w:rPr>
          <w:color w:val="000000"/>
          <w:sz w:val="28"/>
          <w:szCs w:val="28"/>
          <w:lang w:val="ru-RU" w:eastAsia="ru-RU"/>
        </w:rPr>
        <w:t xml:space="preserve"> </w:t>
      </w:r>
      <w:r w:rsidRPr="003F60CB">
        <w:rPr>
          <w:color w:val="000000"/>
          <w:sz w:val="28"/>
          <w:szCs w:val="28"/>
          <w:lang w:eastAsia="ru-RU"/>
        </w:rPr>
        <w:t>назва давньоукраїнської де</w:t>
      </w:r>
      <w:r w:rsidRPr="003F60CB">
        <w:rPr>
          <w:color w:val="000000"/>
          <w:sz w:val="28"/>
          <w:szCs w:val="28"/>
          <w:lang w:eastAsia="ru-RU"/>
        </w:rPr>
        <w:softHyphen/>
        <w:t>ржави з центром у Києві.</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ГОСТИПО –</w:t>
      </w:r>
      <w:r w:rsidRPr="003F60CB">
        <w:rPr>
          <w:color w:val="000000"/>
          <w:sz w:val="28"/>
          <w:szCs w:val="28"/>
          <w:lang w:val="ru-RU" w:eastAsia="ru-RU"/>
        </w:rPr>
        <w:t xml:space="preserve"> </w:t>
      </w:r>
      <w:r w:rsidRPr="003F60CB">
        <w:rPr>
          <w:color w:val="000000"/>
          <w:sz w:val="28"/>
          <w:szCs w:val="28"/>
          <w:lang w:eastAsia="ru-RU"/>
        </w:rPr>
        <w:t>Погости –</w:t>
      </w:r>
      <w:r w:rsidRPr="003F60CB">
        <w:rPr>
          <w:color w:val="000000"/>
          <w:sz w:val="28"/>
          <w:szCs w:val="28"/>
          <w:lang w:val="ru-RU" w:eastAsia="ru-RU"/>
        </w:rPr>
        <w:t xml:space="preserve"> </w:t>
      </w:r>
      <w:r w:rsidRPr="003F60CB">
        <w:rPr>
          <w:color w:val="000000"/>
          <w:sz w:val="28"/>
          <w:szCs w:val="28"/>
          <w:lang w:eastAsia="ru-RU"/>
        </w:rPr>
        <w:t>адміністративно-господарські осередки, де представники князівської влади регулярно збирали встановлену данину.</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 xml:space="preserve">ОВТСНЯИТСИРХ </w:t>
      </w:r>
      <w:r w:rsidRPr="003F60CB">
        <w:rPr>
          <w:color w:val="000000"/>
          <w:sz w:val="28"/>
          <w:szCs w:val="28"/>
          <w:lang w:val="ru-RU" w:eastAsia="ru-RU"/>
        </w:rPr>
        <w:t xml:space="preserve">– </w:t>
      </w:r>
      <w:r w:rsidRPr="003F60CB">
        <w:rPr>
          <w:color w:val="000000"/>
          <w:sz w:val="28"/>
          <w:szCs w:val="28"/>
          <w:lang w:eastAsia="ru-RU"/>
        </w:rPr>
        <w:t>Християнство –</w:t>
      </w:r>
      <w:r w:rsidRPr="003F60CB">
        <w:rPr>
          <w:color w:val="000000"/>
          <w:sz w:val="28"/>
          <w:szCs w:val="28"/>
          <w:lang w:val="ru-RU" w:eastAsia="ru-RU"/>
        </w:rPr>
        <w:t xml:space="preserve"> </w:t>
      </w:r>
      <w:r w:rsidRPr="003F60CB">
        <w:rPr>
          <w:color w:val="000000"/>
          <w:sz w:val="28"/>
          <w:szCs w:val="28"/>
          <w:lang w:eastAsia="ru-RU"/>
        </w:rPr>
        <w:t xml:space="preserve">одна з трьох світових релігій, християнство ґрунтується на вірі в Ісуса </w:t>
      </w:r>
      <w:r w:rsidRPr="003F60CB">
        <w:rPr>
          <w:color w:val="000000"/>
          <w:sz w:val="28"/>
          <w:szCs w:val="28"/>
          <w:lang w:val="ru-RU" w:eastAsia="ru-RU"/>
        </w:rPr>
        <w:t>Христа.</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ВЯНИСЛО –</w:t>
      </w:r>
      <w:r w:rsidRPr="003F60CB">
        <w:rPr>
          <w:color w:val="000000"/>
          <w:sz w:val="28"/>
          <w:szCs w:val="28"/>
          <w:lang w:val="ru-RU" w:eastAsia="ru-RU"/>
        </w:rPr>
        <w:t xml:space="preserve"> </w:t>
      </w:r>
      <w:r w:rsidRPr="003F60CB">
        <w:rPr>
          <w:color w:val="000000"/>
          <w:sz w:val="28"/>
          <w:szCs w:val="28"/>
          <w:lang w:eastAsia="ru-RU"/>
        </w:rPr>
        <w:t>Слов’яни –</w:t>
      </w:r>
      <w:r w:rsidRPr="003F60CB">
        <w:rPr>
          <w:color w:val="000000"/>
          <w:sz w:val="28"/>
          <w:szCs w:val="28"/>
          <w:lang w:val="ru-RU" w:eastAsia="ru-RU"/>
        </w:rPr>
        <w:t xml:space="preserve"> </w:t>
      </w:r>
      <w:r w:rsidRPr="003F60CB">
        <w:rPr>
          <w:color w:val="000000"/>
          <w:sz w:val="28"/>
          <w:szCs w:val="28"/>
          <w:lang w:eastAsia="ru-RU"/>
        </w:rPr>
        <w:t xml:space="preserve">велика група європейських народів, об’єднаних близькістю мов і спільним походженням; поділяються на східних, західних і південних.                     </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ИТНА –</w:t>
      </w:r>
      <w:r w:rsidRPr="003F60CB">
        <w:rPr>
          <w:color w:val="000000"/>
          <w:sz w:val="28"/>
          <w:szCs w:val="28"/>
          <w:lang w:val="ru-RU" w:eastAsia="ru-RU"/>
        </w:rPr>
        <w:t xml:space="preserve"> </w:t>
      </w:r>
      <w:r w:rsidRPr="003F60CB">
        <w:rPr>
          <w:color w:val="000000"/>
          <w:sz w:val="28"/>
          <w:szCs w:val="28"/>
          <w:lang w:eastAsia="ru-RU"/>
        </w:rPr>
        <w:t xml:space="preserve">Анти </w:t>
      </w:r>
      <w:r w:rsidRPr="003F60CB">
        <w:rPr>
          <w:color w:val="000000"/>
          <w:sz w:val="28"/>
          <w:szCs w:val="28"/>
          <w:lang w:val="ru-RU" w:eastAsia="ru-RU"/>
        </w:rPr>
        <w:t xml:space="preserve">– </w:t>
      </w:r>
      <w:r w:rsidRPr="003F60CB">
        <w:rPr>
          <w:color w:val="000000"/>
          <w:sz w:val="28"/>
          <w:szCs w:val="28"/>
          <w:lang w:eastAsia="ru-RU"/>
        </w:rPr>
        <w:t>назва слов’янських племен, розселених у Північ</w:t>
      </w:r>
      <w:r w:rsidRPr="003F60CB">
        <w:rPr>
          <w:color w:val="000000"/>
          <w:sz w:val="28"/>
          <w:szCs w:val="28"/>
          <w:lang w:eastAsia="ru-RU"/>
        </w:rPr>
        <w:softHyphen/>
        <w:t>ному Причорномор’ї між Дніпром і Дністром.</w:t>
      </w:r>
    </w:p>
    <w:p w:rsidR="00976059" w:rsidRPr="003F60CB" w:rsidRDefault="00976059" w:rsidP="00FF165F">
      <w:pPr>
        <w:shd w:val="clear" w:color="auto" w:fill="FFFFFF"/>
        <w:autoSpaceDE w:val="0"/>
        <w:autoSpaceDN w:val="0"/>
        <w:adjustRightInd w:val="0"/>
        <w:contextualSpacing/>
        <w:jc w:val="both"/>
        <w:rPr>
          <w:color w:val="000000"/>
          <w:sz w:val="28"/>
          <w:szCs w:val="28"/>
        </w:rPr>
      </w:pPr>
      <w:r w:rsidRPr="003F60CB">
        <w:rPr>
          <w:color w:val="000000"/>
          <w:sz w:val="28"/>
          <w:szCs w:val="28"/>
          <w:lang w:eastAsia="ru-RU"/>
        </w:rPr>
        <w:t>ВИНИСКЛА –</w:t>
      </w:r>
      <w:r w:rsidRPr="003F60CB">
        <w:rPr>
          <w:color w:val="000000"/>
          <w:sz w:val="28"/>
          <w:szCs w:val="28"/>
          <w:lang w:val="ru-RU" w:eastAsia="ru-RU"/>
        </w:rPr>
        <w:t xml:space="preserve"> </w:t>
      </w:r>
      <w:r w:rsidRPr="003F60CB">
        <w:rPr>
          <w:color w:val="000000"/>
          <w:sz w:val="28"/>
          <w:szCs w:val="28"/>
          <w:lang w:eastAsia="ru-RU"/>
        </w:rPr>
        <w:t>Склавини –</w:t>
      </w:r>
      <w:r w:rsidRPr="003F60CB">
        <w:rPr>
          <w:color w:val="000000"/>
          <w:sz w:val="28"/>
          <w:szCs w:val="28"/>
          <w:lang w:val="ru-RU" w:eastAsia="ru-RU"/>
        </w:rPr>
        <w:t xml:space="preserve"> </w:t>
      </w:r>
      <w:r w:rsidRPr="003F60CB">
        <w:rPr>
          <w:color w:val="000000"/>
          <w:sz w:val="28"/>
          <w:szCs w:val="28"/>
          <w:lang w:eastAsia="ru-RU"/>
        </w:rPr>
        <w:t>назва слов’янських племен, розселе</w:t>
      </w:r>
      <w:r w:rsidRPr="003F60CB">
        <w:rPr>
          <w:color w:val="000000"/>
          <w:sz w:val="28"/>
          <w:szCs w:val="28"/>
          <w:lang w:eastAsia="ru-RU"/>
        </w:rPr>
        <w:softHyphen/>
        <w:t>них на північ від Дунаю.</w:t>
      </w:r>
    </w:p>
    <w:p w:rsidR="00976059" w:rsidRPr="003F60CB" w:rsidRDefault="00976059" w:rsidP="00FF165F">
      <w:pPr>
        <w:shd w:val="clear" w:color="auto" w:fill="FFFFFF"/>
        <w:autoSpaceDE w:val="0"/>
        <w:autoSpaceDN w:val="0"/>
        <w:adjustRightInd w:val="0"/>
        <w:contextualSpacing/>
        <w:jc w:val="both"/>
        <w:rPr>
          <w:color w:val="000000"/>
          <w:sz w:val="28"/>
          <w:szCs w:val="28"/>
        </w:rPr>
      </w:pPr>
      <w:r w:rsidRPr="003F60CB">
        <w:rPr>
          <w:color w:val="000000"/>
          <w:sz w:val="28"/>
          <w:szCs w:val="28"/>
        </w:rPr>
        <w:t xml:space="preserve">У </w:t>
      </w:r>
      <w:r w:rsidRPr="003F60CB">
        <w:rPr>
          <w:b/>
          <w:color w:val="000000"/>
          <w:sz w:val="28"/>
          <w:szCs w:val="28"/>
        </w:rPr>
        <w:t>грі «Дешифратор»</w:t>
      </w:r>
      <w:r w:rsidRPr="003F60CB">
        <w:rPr>
          <w:color w:val="000000"/>
          <w:sz w:val="28"/>
          <w:szCs w:val="28"/>
        </w:rPr>
        <w:t xml:space="preserve"> використовується макет мобільного телефона з такими позначками на уявних кнопках:</w:t>
      </w:r>
    </w:p>
    <w:p w:rsidR="00976059" w:rsidRPr="003F60CB" w:rsidRDefault="00976059" w:rsidP="00FF165F">
      <w:pPr>
        <w:shd w:val="clear" w:color="auto" w:fill="FFFFFF"/>
        <w:autoSpaceDE w:val="0"/>
        <w:autoSpaceDN w:val="0"/>
        <w:adjustRightInd w:val="0"/>
        <w:contextualSpacing/>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720"/>
        <w:gridCol w:w="1800"/>
        <w:gridCol w:w="900"/>
        <w:gridCol w:w="1800"/>
      </w:tblGrid>
      <w:tr w:rsidR="00976059" w:rsidRPr="003F60CB" w:rsidTr="00976059">
        <w:trPr>
          <w:trHeight w:val="360"/>
        </w:trPr>
        <w:tc>
          <w:tcPr>
            <w:tcW w:w="1800" w:type="dxa"/>
          </w:tcPr>
          <w:p w:rsidR="00976059" w:rsidRPr="003F60CB" w:rsidRDefault="00976059" w:rsidP="00FF165F">
            <w:pPr>
              <w:shd w:val="clear" w:color="auto" w:fill="FFFFFF"/>
              <w:autoSpaceDE w:val="0"/>
              <w:autoSpaceDN w:val="0"/>
              <w:adjustRightInd w:val="0"/>
              <w:contextualSpacing/>
              <w:jc w:val="center"/>
              <w:rPr>
                <w:color w:val="000000"/>
                <w:sz w:val="28"/>
                <w:szCs w:val="28"/>
              </w:rPr>
            </w:pPr>
            <w:r w:rsidRPr="003F60CB">
              <w:rPr>
                <w:color w:val="000000"/>
                <w:sz w:val="28"/>
                <w:szCs w:val="28"/>
              </w:rPr>
              <w:t>1</w:t>
            </w:r>
          </w:p>
          <w:p w:rsidR="00976059" w:rsidRPr="003F60CB" w:rsidRDefault="00976059" w:rsidP="00FF165F">
            <w:pPr>
              <w:shd w:val="clear" w:color="auto" w:fill="FFFFFF"/>
              <w:autoSpaceDE w:val="0"/>
              <w:autoSpaceDN w:val="0"/>
              <w:adjustRightInd w:val="0"/>
              <w:contextualSpacing/>
              <w:jc w:val="center"/>
              <w:rPr>
                <w:color w:val="000000"/>
                <w:sz w:val="28"/>
                <w:szCs w:val="28"/>
              </w:rPr>
            </w:pPr>
            <w:r w:rsidRPr="003F60CB">
              <w:rPr>
                <w:color w:val="000000"/>
                <w:sz w:val="28"/>
                <w:szCs w:val="28"/>
              </w:rPr>
              <w:t>а б в г</w:t>
            </w:r>
          </w:p>
        </w:tc>
        <w:tc>
          <w:tcPr>
            <w:tcW w:w="720" w:type="dxa"/>
            <w:tcBorders>
              <w:top w:val="nil"/>
              <w:bottom w:val="nil"/>
            </w:tcBorders>
            <w:shd w:val="clear" w:color="auto" w:fill="auto"/>
          </w:tcPr>
          <w:p w:rsidR="00976059" w:rsidRPr="003F60CB" w:rsidRDefault="00976059" w:rsidP="00FF165F">
            <w:pPr>
              <w:contextualSpacing/>
              <w:jc w:val="center"/>
              <w:rPr>
                <w:color w:val="000000"/>
                <w:sz w:val="28"/>
                <w:szCs w:val="28"/>
              </w:rPr>
            </w:pPr>
          </w:p>
        </w:tc>
        <w:tc>
          <w:tcPr>
            <w:tcW w:w="1800" w:type="dxa"/>
            <w:shd w:val="clear" w:color="auto" w:fill="auto"/>
          </w:tcPr>
          <w:p w:rsidR="00976059" w:rsidRPr="003F60CB" w:rsidRDefault="00976059" w:rsidP="00FF165F">
            <w:pPr>
              <w:contextualSpacing/>
              <w:jc w:val="center"/>
              <w:rPr>
                <w:color w:val="000000"/>
                <w:sz w:val="28"/>
                <w:szCs w:val="28"/>
              </w:rPr>
            </w:pPr>
            <w:r w:rsidRPr="003F60CB">
              <w:rPr>
                <w:color w:val="000000"/>
                <w:sz w:val="28"/>
                <w:szCs w:val="28"/>
              </w:rPr>
              <w:t>2</w:t>
            </w:r>
          </w:p>
          <w:p w:rsidR="00976059" w:rsidRPr="003F60CB" w:rsidRDefault="00976059" w:rsidP="00FF165F">
            <w:pPr>
              <w:contextualSpacing/>
              <w:jc w:val="center"/>
              <w:rPr>
                <w:color w:val="000000"/>
                <w:sz w:val="28"/>
                <w:szCs w:val="28"/>
              </w:rPr>
            </w:pPr>
            <w:r w:rsidRPr="003F60CB">
              <w:rPr>
                <w:color w:val="000000"/>
                <w:sz w:val="28"/>
                <w:szCs w:val="28"/>
              </w:rPr>
              <w:t>д е є ж</w:t>
            </w:r>
          </w:p>
        </w:tc>
        <w:tc>
          <w:tcPr>
            <w:tcW w:w="900" w:type="dxa"/>
            <w:tcBorders>
              <w:top w:val="nil"/>
              <w:bottom w:val="nil"/>
            </w:tcBorders>
            <w:shd w:val="clear" w:color="auto" w:fill="auto"/>
          </w:tcPr>
          <w:p w:rsidR="00976059" w:rsidRPr="003F60CB" w:rsidRDefault="00976059" w:rsidP="00FF165F">
            <w:pPr>
              <w:contextualSpacing/>
              <w:jc w:val="center"/>
              <w:rPr>
                <w:color w:val="000000"/>
                <w:sz w:val="28"/>
                <w:szCs w:val="28"/>
              </w:rPr>
            </w:pPr>
          </w:p>
        </w:tc>
        <w:tc>
          <w:tcPr>
            <w:tcW w:w="1800" w:type="dxa"/>
            <w:shd w:val="clear" w:color="auto" w:fill="auto"/>
          </w:tcPr>
          <w:p w:rsidR="00976059" w:rsidRPr="003F60CB" w:rsidRDefault="00976059" w:rsidP="00FF165F">
            <w:pPr>
              <w:contextualSpacing/>
              <w:jc w:val="center"/>
              <w:rPr>
                <w:color w:val="000000"/>
                <w:sz w:val="28"/>
                <w:szCs w:val="28"/>
              </w:rPr>
            </w:pPr>
            <w:r w:rsidRPr="003F60CB">
              <w:rPr>
                <w:color w:val="000000"/>
                <w:sz w:val="28"/>
                <w:szCs w:val="28"/>
              </w:rPr>
              <w:t>3</w:t>
            </w:r>
          </w:p>
          <w:p w:rsidR="00976059" w:rsidRPr="003F60CB" w:rsidRDefault="00976059" w:rsidP="00FF165F">
            <w:pPr>
              <w:contextualSpacing/>
              <w:jc w:val="center"/>
              <w:rPr>
                <w:color w:val="000000"/>
                <w:sz w:val="28"/>
                <w:szCs w:val="28"/>
              </w:rPr>
            </w:pPr>
            <w:r w:rsidRPr="003F60CB">
              <w:rPr>
                <w:color w:val="000000"/>
                <w:sz w:val="28"/>
                <w:szCs w:val="28"/>
              </w:rPr>
              <w:t>з и і ї</w:t>
            </w:r>
          </w:p>
        </w:tc>
      </w:tr>
    </w:tbl>
    <w:p w:rsidR="00976059" w:rsidRPr="003F60CB" w:rsidRDefault="00976059" w:rsidP="00FF165F">
      <w:pPr>
        <w:pStyle w:val="a7"/>
        <w:spacing w:after="0"/>
        <w:ind w:left="0"/>
        <w:contextualSpacing/>
        <w:jc w:val="center"/>
        <w:rPr>
          <w:color w:val="000000"/>
          <w:sz w:val="28"/>
          <w:szCs w:val="28"/>
          <w:lang w:val="uk-UA" w:eastAsia="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720"/>
        <w:gridCol w:w="1800"/>
        <w:gridCol w:w="900"/>
        <w:gridCol w:w="1800"/>
      </w:tblGrid>
      <w:tr w:rsidR="00976059" w:rsidRPr="003F60CB" w:rsidTr="00976059">
        <w:trPr>
          <w:trHeight w:val="360"/>
        </w:trPr>
        <w:tc>
          <w:tcPr>
            <w:tcW w:w="1800" w:type="dxa"/>
          </w:tcPr>
          <w:p w:rsidR="00976059" w:rsidRPr="003F60CB" w:rsidRDefault="00976059" w:rsidP="00FF165F">
            <w:pPr>
              <w:shd w:val="clear" w:color="auto" w:fill="FFFFFF"/>
              <w:autoSpaceDE w:val="0"/>
              <w:autoSpaceDN w:val="0"/>
              <w:adjustRightInd w:val="0"/>
              <w:contextualSpacing/>
              <w:jc w:val="center"/>
              <w:rPr>
                <w:color w:val="000000"/>
                <w:sz w:val="28"/>
                <w:szCs w:val="28"/>
              </w:rPr>
            </w:pPr>
            <w:r w:rsidRPr="003F60CB">
              <w:rPr>
                <w:color w:val="000000"/>
                <w:sz w:val="28"/>
                <w:szCs w:val="28"/>
              </w:rPr>
              <w:t>4</w:t>
            </w:r>
          </w:p>
          <w:p w:rsidR="00976059" w:rsidRPr="003F60CB" w:rsidRDefault="00976059" w:rsidP="00FF165F">
            <w:pPr>
              <w:shd w:val="clear" w:color="auto" w:fill="FFFFFF"/>
              <w:autoSpaceDE w:val="0"/>
              <w:autoSpaceDN w:val="0"/>
              <w:adjustRightInd w:val="0"/>
              <w:contextualSpacing/>
              <w:jc w:val="center"/>
              <w:rPr>
                <w:color w:val="000000"/>
                <w:sz w:val="28"/>
                <w:szCs w:val="28"/>
              </w:rPr>
            </w:pPr>
            <w:r w:rsidRPr="003F60CB">
              <w:rPr>
                <w:color w:val="000000"/>
                <w:sz w:val="28"/>
                <w:szCs w:val="28"/>
              </w:rPr>
              <w:t>й к л м</w:t>
            </w:r>
          </w:p>
        </w:tc>
        <w:tc>
          <w:tcPr>
            <w:tcW w:w="720" w:type="dxa"/>
            <w:tcBorders>
              <w:top w:val="nil"/>
              <w:bottom w:val="nil"/>
            </w:tcBorders>
            <w:shd w:val="clear" w:color="auto" w:fill="auto"/>
          </w:tcPr>
          <w:p w:rsidR="00976059" w:rsidRPr="003F60CB" w:rsidRDefault="00976059" w:rsidP="00FF165F">
            <w:pPr>
              <w:contextualSpacing/>
              <w:jc w:val="center"/>
              <w:rPr>
                <w:color w:val="000000"/>
                <w:sz w:val="28"/>
                <w:szCs w:val="28"/>
              </w:rPr>
            </w:pPr>
          </w:p>
        </w:tc>
        <w:tc>
          <w:tcPr>
            <w:tcW w:w="1800" w:type="dxa"/>
            <w:shd w:val="clear" w:color="auto" w:fill="auto"/>
          </w:tcPr>
          <w:p w:rsidR="00976059" w:rsidRPr="003F60CB" w:rsidRDefault="00976059" w:rsidP="00FF165F">
            <w:pPr>
              <w:contextualSpacing/>
              <w:jc w:val="center"/>
              <w:rPr>
                <w:color w:val="000000"/>
                <w:sz w:val="28"/>
                <w:szCs w:val="28"/>
              </w:rPr>
            </w:pPr>
            <w:r w:rsidRPr="003F60CB">
              <w:rPr>
                <w:color w:val="000000"/>
                <w:sz w:val="28"/>
                <w:szCs w:val="28"/>
              </w:rPr>
              <w:t>5</w:t>
            </w:r>
          </w:p>
          <w:p w:rsidR="00976059" w:rsidRPr="003F60CB" w:rsidRDefault="00976059" w:rsidP="00FF165F">
            <w:pPr>
              <w:contextualSpacing/>
              <w:jc w:val="center"/>
              <w:rPr>
                <w:color w:val="000000"/>
                <w:sz w:val="28"/>
                <w:szCs w:val="28"/>
              </w:rPr>
            </w:pPr>
            <w:r w:rsidRPr="003F60CB">
              <w:rPr>
                <w:color w:val="000000"/>
                <w:sz w:val="28"/>
                <w:szCs w:val="28"/>
              </w:rPr>
              <w:t>н о п</w:t>
            </w:r>
          </w:p>
        </w:tc>
        <w:tc>
          <w:tcPr>
            <w:tcW w:w="900" w:type="dxa"/>
            <w:tcBorders>
              <w:top w:val="nil"/>
              <w:bottom w:val="nil"/>
            </w:tcBorders>
            <w:shd w:val="clear" w:color="auto" w:fill="auto"/>
          </w:tcPr>
          <w:p w:rsidR="00976059" w:rsidRPr="003F60CB" w:rsidRDefault="00976059" w:rsidP="00FF165F">
            <w:pPr>
              <w:contextualSpacing/>
              <w:jc w:val="center"/>
              <w:rPr>
                <w:color w:val="000000"/>
                <w:sz w:val="28"/>
                <w:szCs w:val="28"/>
              </w:rPr>
            </w:pPr>
          </w:p>
        </w:tc>
        <w:tc>
          <w:tcPr>
            <w:tcW w:w="1800" w:type="dxa"/>
            <w:shd w:val="clear" w:color="auto" w:fill="auto"/>
          </w:tcPr>
          <w:p w:rsidR="00976059" w:rsidRPr="003F60CB" w:rsidRDefault="00976059" w:rsidP="00FF165F">
            <w:pPr>
              <w:contextualSpacing/>
              <w:jc w:val="center"/>
              <w:rPr>
                <w:color w:val="000000"/>
                <w:sz w:val="28"/>
                <w:szCs w:val="28"/>
              </w:rPr>
            </w:pPr>
            <w:r w:rsidRPr="003F60CB">
              <w:rPr>
                <w:color w:val="000000"/>
                <w:sz w:val="28"/>
                <w:szCs w:val="28"/>
              </w:rPr>
              <w:t>6</w:t>
            </w:r>
          </w:p>
          <w:p w:rsidR="00976059" w:rsidRPr="003F60CB" w:rsidRDefault="00976059" w:rsidP="00FF165F">
            <w:pPr>
              <w:contextualSpacing/>
              <w:jc w:val="center"/>
              <w:rPr>
                <w:color w:val="000000"/>
                <w:sz w:val="28"/>
                <w:szCs w:val="28"/>
              </w:rPr>
            </w:pPr>
            <w:r w:rsidRPr="003F60CB">
              <w:rPr>
                <w:color w:val="000000"/>
                <w:sz w:val="28"/>
                <w:szCs w:val="28"/>
              </w:rPr>
              <w:t>р с т у</w:t>
            </w:r>
          </w:p>
        </w:tc>
      </w:tr>
    </w:tbl>
    <w:p w:rsidR="00976059" w:rsidRPr="003F60CB" w:rsidRDefault="00976059" w:rsidP="00FF165F">
      <w:pPr>
        <w:pStyle w:val="a7"/>
        <w:spacing w:after="0"/>
        <w:ind w:left="0"/>
        <w:contextualSpacing/>
        <w:jc w:val="center"/>
        <w:rPr>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720"/>
        <w:gridCol w:w="1800"/>
        <w:gridCol w:w="900"/>
        <w:gridCol w:w="1800"/>
      </w:tblGrid>
      <w:tr w:rsidR="00976059" w:rsidRPr="003F60CB" w:rsidTr="00976059">
        <w:trPr>
          <w:trHeight w:val="360"/>
        </w:trPr>
        <w:tc>
          <w:tcPr>
            <w:tcW w:w="1800" w:type="dxa"/>
          </w:tcPr>
          <w:p w:rsidR="00976059" w:rsidRPr="003F60CB" w:rsidRDefault="00976059" w:rsidP="00FF165F">
            <w:pPr>
              <w:shd w:val="clear" w:color="auto" w:fill="FFFFFF"/>
              <w:autoSpaceDE w:val="0"/>
              <w:autoSpaceDN w:val="0"/>
              <w:adjustRightInd w:val="0"/>
              <w:contextualSpacing/>
              <w:jc w:val="center"/>
              <w:rPr>
                <w:color w:val="000000"/>
                <w:sz w:val="28"/>
                <w:szCs w:val="28"/>
              </w:rPr>
            </w:pPr>
            <w:r w:rsidRPr="003F60CB">
              <w:rPr>
                <w:color w:val="000000"/>
                <w:sz w:val="28"/>
                <w:szCs w:val="28"/>
              </w:rPr>
              <w:t>7</w:t>
            </w:r>
          </w:p>
          <w:p w:rsidR="00976059" w:rsidRPr="003F60CB" w:rsidRDefault="00976059" w:rsidP="00FF165F">
            <w:pPr>
              <w:shd w:val="clear" w:color="auto" w:fill="FFFFFF"/>
              <w:autoSpaceDE w:val="0"/>
              <w:autoSpaceDN w:val="0"/>
              <w:adjustRightInd w:val="0"/>
              <w:contextualSpacing/>
              <w:jc w:val="center"/>
              <w:rPr>
                <w:color w:val="000000"/>
                <w:sz w:val="28"/>
                <w:szCs w:val="28"/>
              </w:rPr>
            </w:pPr>
            <w:r w:rsidRPr="003F60CB">
              <w:rPr>
                <w:color w:val="000000"/>
                <w:sz w:val="28"/>
                <w:szCs w:val="28"/>
              </w:rPr>
              <w:t>ф х ц</w:t>
            </w:r>
          </w:p>
        </w:tc>
        <w:tc>
          <w:tcPr>
            <w:tcW w:w="720" w:type="dxa"/>
            <w:tcBorders>
              <w:top w:val="nil"/>
              <w:bottom w:val="nil"/>
            </w:tcBorders>
            <w:shd w:val="clear" w:color="auto" w:fill="auto"/>
          </w:tcPr>
          <w:p w:rsidR="00976059" w:rsidRPr="003F60CB" w:rsidRDefault="00976059" w:rsidP="00FF165F">
            <w:pPr>
              <w:contextualSpacing/>
              <w:jc w:val="center"/>
              <w:rPr>
                <w:color w:val="000000"/>
                <w:sz w:val="28"/>
                <w:szCs w:val="28"/>
              </w:rPr>
            </w:pPr>
          </w:p>
        </w:tc>
        <w:tc>
          <w:tcPr>
            <w:tcW w:w="1800" w:type="dxa"/>
            <w:shd w:val="clear" w:color="auto" w:fill="auto"/>
          </w:tcPr>
          <w:p w:rsidR="00976059" w:rsidRPr="003F60CB" w:rsidRDefault="00976059" w:rsidP="00FF165F">
            <w:pPr>
              <w:contextualSpacing/>
              <w:jc w:val="center"/>
              <w:rPr>
                <w:color w:val="000000"/>
                <w:sz w:val="28"/>
                <w:szCs w:val="28"/>
              </w:rPr>
            </w:pPr>
            <w:r w:rsidRPr="003F60CB">
              <w:rPr>
                <w:color w:val="000000"/>
                <w:sz w:val="28"/>
                <w:szCs w:val="28"/>
              </w:rPr>
              <w:t>8</w:t>
            </w:r>
          </w:p>
          <w:p w:rsidR="00976059" w:rsidRPr="003F60CB" w:rsidRDefault="00976059" w:rsidP="00FF165F">
            <w:pPr>
              <w:contextualSpacing/>
              <w:jc w:val="center"/>
              <w:rPr>
                <w:color w:val="000000"/>
                <w:sz w:val="28"/>
                <w:szCs w:val="28"/>
              </w:rPr>
            </w:pPr>
            <w:r w:rsidRPr="003F60CB">
              <w:rPr>
                <w:color w:val="000000"/>
                <w:sz w:val="28"/>
                <w:szCs w:val="28"/>
              </w:rPr>
              <w:t>ч ш щ</w:t>
            </w:r>
          </w:p>
        </w:tc>
        <w:tc>
          <w:tcPr>
            <w:tcW w:w="900" w:type="dxa"/>
            <w:tcBorders>
              <w:top w:val="nil"/>
              <w:bottom w:val="nil"/>
            </w:tcBorders>
            <w:shd w:val="clear" w:color="auto" w:fill="auto"/>
          </w:tcPr>
          <w:p w:rsidR="00976059" w:rsidRPr="003F60CB" w:rsidRDefault="00976059" w:rsidP="00FF165F">
            <w:pPr>
              <w:contextualSpacing/>
              <w:jc w:val="center"/>
              <w:rPr>
                <w:color w:val="000000"/>
                <w:sz w:val="28"/>
                <w:szCs w:val="28"/>
              </w:rPr>
            </w:pPr>
          </w:p>
        </w:tc>
        <w:tc>
          <w:tcPr>
            <w:tcW w:w="1800" w:type="dxa"/>
            <w:shd w:val="clear" w:color="auto" w:fill="auto"/>
          </w:tcPr>
          <w:p w:rsidR="00976059" w:rsidRPr="003F60CB" w:rsidRDefault="00976059" w:rsidP="00FF165F">
            <w:pPr>
              <w:contextualSpacing/>
              <w:jc w:val="center"/>
              <w:rPr>
                <w:color w:val="000000"/>
                <w:sz w:val="28"/>
                <w:szCs w:val="28"/>
              </w:rPr>
            </w:pPr>
            <w:r w:rsidRPr="003F60CB">
              <w:rPr>
                <w:color w:val="000000"/>
                <w:sz w:val="28"/>
                <w:szCs w:val="28"/>
              </w:rPr>
              <w:t>9</w:t>
            </w:r>
          </w:p>
          <w:p w:rsidR="00976059" w:rsidRPr="003F60CB" w:rsidRDefault="00976059" w:rsidP="00FF165F">
            <w:pPr>
              <w:contextualSpacing/>
              <w:jc w:val="center"/>
              <w:rPr>
                <w:color w:val="000000"/>
                <w:sz w:val="28"/>
                <w:szCs w:val="28"/>
              </w:rPr>
            </w:pPr>
            <w:r w:rsidRPr="003F60CB">
              <w:rPr>
                <w:color w:val="000000"/>
                <w:sz w:val="28"/>
                <w:szCs w:val="28"/>
              </w:rPr>
              <w:t>ю я  ь</w:t>
            </w:r>
          </w:p>
        </w:tc>
      </w:tr>
    </w:tbl>
    <w:p w:rsidR="00976059" w:rsidRPr="003F60CB" w:rsidRDefault="00976059" w:rsidP="00FF165F">
      <w:pPr>
        <w:pStyle w:val="a7"/>
        <w:spacing w:after="0"/>
        <w:ind w:left="0" w:firstLine="709"/>
        <w:contextualSpacing/>
        <w:jc w:val="both"/>
        <w:rPr>
          <w:sz w:val="28"/>
          <w:szCs w:val="28"/>
          <w:lang w:val="uk-UA"/>
        </w:rPr>
      </w:pPr>
      <w:r w:rsidRPr="003F60CB">
        <w:rPr>
          <w:sz w:val="28"/>
          <w:szCs w:val="28"/>
          <w:lang w:val="uk-UA"/>
        </w:rPr>
        <w:t xml:space="preserve">Завдання для гравців розкодувати слово (ім’я, термін, ін.). Наприклад, активного діячаДиректорії УНР: 5 2 6 4 9 6 1 </w:t>
      </w:r>
    </w:p>
    <w:p w:rsidR="00976059" w:rsidRPr="003F60CB" w:rsidRDefault="00976059" w:rsidP="00FF165F">
      <w:pPr>
        <w:pStyle w:val="a7"/>
        <w:spacing w:after="0"/>
        <w:ind w:left="0" w:firstLine="709"/>
        <w:contextualSpacing/>
        <w:jc w:val="both"/>
        <w:rPr>
          <w:sz w:val="28"/>
          <w:szCs w:val="28"/>
          <w:lang w:val="uk-UA"/>
        </w:rPr>
      </w:pPr>
      <w:r w:rsidRPr="003F60CB">
        <w:rPr>
          <w:sz w:val="28"/>
          <w:szCs w:val="28"/>
          <w:lang w:val="uk-UA"/>
        </w:rPr>
        <w:t xml:space="preserve">Відповідь: Петлюра. </w:t>
      </w:r>
    </w:p>
    <w:p w:rsidR="00976059" w:rsidRPr="003F60CB" w:rsidRDefault="00976059" w:rsidP="00FF165F">
      <w:pPr>
        <w:pStyle w:val="a7"/>
        <w:spacing w:after="0"/>
        <w:ind w:left="0" w:firstLine="709"/>
        <w:contextualSpacing/>
        <w:jc w:val="both"/>
        <w:rPr>
          <w:color w:val="000000"/>
          <w:sz w:val="28"/>
          <w:szCs w:val="28"/>
          <w:lang w:val="uk-UA"/>
        </w:rPr>
      </w:pPr>
      <w:r w:rsidRPr="003F60CB">
        <w:rPr>
          <w:sz w:val="28"/>
          <w:szCs w:val="28"/>
          <w:lang w:val="uk-UA"/>
        </w:rPr>
        <w:t xml:space="preserve">Гра </w:t>
      </w:r>
      <w:r w:rsidRPr="003F60CB">
        <w:rPr>
          <w:color w:val="000000"/>
          <w:sz w:val="28"/>
          <w:szCs w:val="28"/>
        </w:rPr>
        <w:t>«Сенкан»</w:t>
      </w:r>
      <w:r w:rsidRPr="003F60CB">
        <w:rPr>
          <w:color w:val="000000"/>
          <w:sz w:val="28"/>
          <w:szCs w:val="28"/>
          <w:lang w:val="uk-UA"/>
        </w:rPr>
        <w:t xml:space="preserve"> </w:t>
      </w:r>
      <w:r w:rsidRPr="003F60CB">
        <w:rPr>
          <w:color w:val="000000"/>
          <w:sz w:val="28"/>
          <w:szCs w:val="28"/>
        </w:rPr>
        <w:t>передбачає використання «білого вірша», в якому синтезова</w:t>
      </w:r>
      <w:r w:rsidRPr="003F60CB">
        <w:rPr>
          <w:color w:val="000000"/>
          <w:sz w:val="28"/>
          <w:szCs w:val="28"/>
        </w:rPr>
        <w:softHyphen/>
        <w:t>но інформацію, написання невеличкого слогану з п'яти рядків</w:t>
      </w:r>
      <w:r w:rsidRPr="003F60CB">
        <w:rPr>
          <w:color w:val="000000"/>
          <w:sz w:val="28"/>
          <w:szCs w:val="28"/>
          <w:lang w:val="uk-UA"/>
        </w:rPr>
        <w:t>.</w:t>
      </w:r>
      <w:r w:rsidRPr="003F60CB">
        <w:rPr>
          <w:color w:val="000000"/>
          <w:sz w:val="28"/>
          <w:szCs w:val="28"/>
        </w:rPr>
        <w:t xml:space="preserve"> У кінці уроку для закріплення теми </w:t>
      </w:r>
      <w:r w:rsidRPr="003F60CB">
        <w:rPr>
          <w:color w:val="000000"/>
          <w:sz w:val="28"/>
          <w:szCs w:val="28"/>
          <w:lang w:val="uk-UA"/>
        </w:rPr>
        <w:t>пропонується</w:t>
      </w:r>
      <w:r w:rsidRPr="003F60CB">
        <w:rPr>
          <w:color w:val="000000"/>
          <w:sz w:val="28"/>
          <w:szCs w:val="28"/>
        </w:rPr>
        <w:t xml:space="preserve"> учням створити сен</w:t>
      </w:r>
      <w:r w:rsidRPr="003F60CB">
        <w:rPr>
          <w:color w:val="000000"/>
          <w:sz w:val="28"/>
          <w:szCs w:val="28"/>
        </w:rPr>
        <w:softHyphen/>
        <w:t>кан</w:t>
      </w:r>
      <w:r w:rsidRPr="003F60CB">
        <w:rPr>
          <w:color w:val="000000"/>
          <w:sz w:val="28"/>
          <w:szCs w:val="28"/>
          <w:lang w:val="uk-UA"/>
        </w:rPr>
        <w:t>:</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 xml:space="preserve">- перший рядок складається з одного слова </w:t>
      </w:r>
      <w:r w:rsidRPr="003F60CB">
        <w:rPr>
          <w:color w:val="000000"/>
          <w:sz w:val="28"/>
          <w:szCs w:val="28"/>
          <w:lang w:val="ru-RU" w:eastAsia="ru-RU"/>
        </w:rPr>
        <w:t xml:space="preserve">— </w:t>
      </w:r>
      <w:r w:rsidRPr="003F60CB">
        <w:rPr>
          <w:color w:val="000000"/>
          <w:sz w:val="28"/>
          <w:szCs w:val="28"/>
          <w:lang w:eastAsia="ru-RU"/>
        </w:rPr>
        <w:t>іменника (назви поняття);</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 xml:space="preserve">у другому рядку представлено опис, що складається вже з двох слів </w:t>
      </w:r>
      <w:r w:rsidRPr="003F60CB">
        <w:rPr>
          <w:color w:val="000000"/>
          <w:sz w:val="28"/>
          <w:szCs w:val="28"/>
          <w:lang w:val="ru-RU" w:eastAsia="ru-RU"/>
        </w:rPr>
        <w:t xml:space="preserve">— </w:t>
      </w:r>
      <w:r w:rsidRPr="003F60CB">
        <w:rPr>
          <w:color w:val="000000"/>
          <w:sz w:val="28"/>
          <w:szCs w:val="28"/>
          <w:lang w:eastAsia="ru-RU"/>
        </w:rPr>
        <w:t>прикметників;</w:t>
      </w:r>
    </w:p>
    <w:p w:rsidR="00976059" w:rsidRPr="003F60CB" w:rsidRDefault="00976059" w:rsidP="00FF165F">
      <w:pPr>
        <w:pStyle w:val="a7"/>
        <w:spacing w:after="0"/>
        <w:ind w:left="0"/>
        <w:contextualSpacing/>
        <w:jc w:val="both"/>
        <w:rPr>
          <w:color w:val="000000"/>
          <w:sz w:val="28"/>
          <w:szCs w:val="28"/>
          <w:lang w:val="uk-UA"/>
        </w:rPr>
      </w:pPr>
      <w:r w:rsidRPr="003F60CB">
        <w:rPr>
          <w:color w:val="000000"/>
          <w:sz w:val="28"/>
          <w:szCs w:val="28"/>
          <w:lang w:val="uk-UA"/>
        </w:rPr>
        <w:t>-</w:t>
      </w:r>
      <w:r w:rsidRPr="003F60CB">
        <w:rPr>
          <w:color w:val="000000"/>
          <w:sz w:val="28"/>
          <w:szCs w:val="28"/>
        </w:rPr>
        <w:t xml:space="preserve">     третій рядок визначає характерні дії і складається з трьох слів — дієслів;</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у четвертому рядку формулюється фраза, що складається з чотирьох слів і показує ставлення автбра до теми;</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 xml:space="preserve">п'ятий рядок складається з одного слова </w:t>
      </w:r>
      <w:r w:rsidRPr="003F60CB">
        <w:rPr>
          <w:color w:val="000000"/>
          <w:sz w:val="28"/>
          <w:szCs w:val="28"/>
          <w:lang w:val="ru-RU" w:eastAsia="ru-RU"/>
        </w:rPr>
        <w:t xml:space="preserve">— </w:t>
      </w:r>
      <w:r w:rsidRPr="003F60CB">
        <w:rPr>
          <w:color w:val="000000"/>
          <w:sz w:val="28"/>
          <w:szCs w:val="28"/>
          <w:lang w:eastAsia="ru-RU"/>
        </w:rPr>
        <w:t>синоніма до теми, в якому відображено суть чи сформульовано висновок.</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Наприклад:</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 xml:space="preserve">Тема (іменник) </w:t>
      </w:r>
      <w:r w:rsidRPr="003F60CB">
        <w:rPr>
          <w:color w:val="000000"/>
          <w:sz w:val="28"/>
          <w:szCs w:val="28"/>
          <w:lang w:val="ru-RU" w:eastAsia="ru-RU"/>
        </w:rPr>
        <w:t xml:space="preserve">□ </w:t>
      </w:r>
      <w:r w:rsidRPr="003F60CB">
        <w:rPr>
          <w:color w:val="000000"/>
          <w:sz w:val="28"/>
          <w:szCs w:val="28"/>
          <w:lang w:eastAsia="ru-RU"/>
        </w:rPr>
        <w:t>Інтернет.</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 xml:space="preserve">Опис (два прикметники) </w:t>
      </w:r>
      <w:r w:rsidRPr="003F60CB">
        <w:rPr>
          <w:i/>
          <w:iCs/>
          <w:color w:val="000000"/>
          <w:sz w:val="28"/>
          <w:szCs w:val="28"/>
          <w:lang w:eastAsia="ru-RU"/>
        </w:rPr>
        <w:t xml:space="preserve">О О </w:t>
      </w:r>
      <w:r w:rsidRPr="003F60CB">
        <w:rPr>
          <w:color w:val="000000"/>
          <w:sz w:val="28"/>
          <w:szCs w:val="28"/>
          <w:lang w:eastAsia="ru-RU"/>
        </w:rPr>
        <w:t>Простий та зручний.</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 xml:space="preserve">Дія (три дієслова) </w:t>
      </w:r>
      <w:r w:rsidRPr="003F60CB">
        <w:rPr>
          <w:color w:val="000000"/>
          <w:sz w:val="28"/>
          <w:szCs w:val="28"/>
          <w:lang w:val="ru-RU" w:eastAsia="ru-RU"/>
        </w:rPr>
        <w:t xml:space="preserve">□ □ □ </w:t>
      </w:r>
      <w:r w:rsidRPr="003F60CB">
        <w:rPr>
          <w:color w:val="000000"/>
          <w:sz w:val="28"/>
          <w:szCs w:val="28"/>
          <w:lang w:eastAsia="ru-RU"/>
        </w:rPr>
        <w:t xml:space="preserve">Усіх зв'язав, об'єднав, перетворив.                Відношення (фраза з чотирьох слів) </w:t>
      </w:r>
      <w:r w:rsidRPr="003F60CB">
        <w:rPr>
          <w:color w:val="000000"/>
          <w:sz w:val="28"/>
          <w:szCs w:val="28"/>
          <w:lang w:val="ru-RU" w:eastAsia="ru-RU"/>
        </w:rPr>
        <w:t xml:space="preserve">□ □ □ □ </w:t>
      </w:r>
      <w:r w:rsidRPr="003F60CB">
        <w:rPr>
          <w:color w:val="000000"/>
          <w:sz w:val="28"/>
          <w:szCs w:val="28"/>
          <w:lang w:eastAsia="ru-RU"/>
        </w:rPr>
        <w:t>В одному комп'ютері ці лий світ.</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 xml:space="preserve">Перефразування суті </w:t>
      </w:r>
      <w:r w:rsidRPr="003F60CB">
        <w:rPr>
          <w:color w:val="000000"/>
          <w:sz w:val="28"/>
          <w:szCs w:val="28"/>
          <w:lang w:val="ru-RU" w:eastAsia="ru-RU"/>
        </w:rPr>
        <w:t xml:space="preserve">□ </w:t>
      </w:r>
      <w:r w:rsidRPr="003F60CB">
        <w:rPr>
          <w:color w:val="000000"/>
          <w:sz w:val="28"/>
          <w:szCs w:val="28"/>
          <w:lang w:eastAsia="ru-RU"/>
        </w:rPr>
        <w:t>Мережа.</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Після того як учні створили сенкан, запропонувати бажаючим зачитати</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його.        Учням дуже подобається ця стратегія. Вони часто створюють сенкан</w:t>
      </w:r>
    </w:p>
    <w:p w:rsidR="00976059" w:rsidRPr="003F60CB" w:rsidRDefault="00976059" w:rsidP="00FF165F">
      <w:pPr>
        <w:pStyle w:val="a7"/>
        <w:spacing w:after="0"/>
        <w:ind w:left="0"/>
        <w:contextualSpacing/>
        <w:jc w:val="both"/>
        <w:rPr>
          <w:sz w:val="28"/>
          <w:szCs w:val="28"/>
          <w:lang w:val="uk-UA"/>
        </w:rPr>
      </w:pPr>
      <w:r w:rsidRPr="003F60CB">
        <w:rPr>
          <w:color w:val="000000"/>
          <w:sz w:val="28"/>
          <w:szCs w:val="28"/>
        </w:rPr>
        <w:t>у риму.</w:t>
      </w:r>
    </w:p>
    <w:p w:rsidR="00976059" w:rsidRPr="003F60CB" w:rsidRDefault="00976059" w:rsidP="00FF165F">
      <w:pPr>
        <w:pStyle w:val="a7"/>
        <w:spacing w:after="0"/>
        <w:ind w:left="0" w:firstLine="709"/>
        <w:contextualSpacing/>
        <w:jc w:val="both"/>
        <w:rPr>
          <w:sz w:val="28"/>
          <w:szCs w:val="28"/>
          <w:lang w:val="uk-UA"/>
        </w:rPr>
      </w:pPr>
      <w:r w:rsidRPr="003F60CB">
        <w:rPr>
          <w:sz w:val="28"/>
          <w:szCs w:val="28"/>
          <w:lang w:val="uk-UA"/>
        </w:rPr>
        <w:t xml:space="preserve">Пізнавальною є </w:t>
      </w:r>
      <w:r w:rsidRPr="003F60CB">
        <w:rPr>
          <w:b/>
          <w:sz w:val="28"/>
          <w:szCs w:val="28"/>
          <w:lang w:val="uk-UA"/>
        </w:rPr>
        <w:t>гра «Веселий олівець».</w:t>
      </w:r>
      <w:r w:rsidRPr="003F60CB">
        <w:rPr>
          <w:sz w:val="28"/>
          <w:szCs w:val="28"/>
          <w:lang w:val="uk-UA"/>
        </w:rPr>
        <w:t xml:space="preserve"> Так на уроці «Історія як наука» учням роздаються роздаткові картки, на яких зображ</w:t>
      </w:r>
      <w:r w:rsidRPr="003F60CB">
        <w:rPr>
          <w:sz w:val="28"/>
          <w:szCs w:val="28"/>
        </w:rPr>
        <w:t>ені горщик, намистинки, напис на камені і пропонується обмалювати зеленим кольором речові історичні джерела, блакитним – писемні. На уроці по вивченню археології як науки учні відшуковують предмети, які можна покласти в сумку археолога.</w:t>
      </w:r>
    </w:p>
    <w:p w:rsidR="00976059" w:rsidRPr="003F60CB" w:rsidRDefault="00976059" w:rsidP="00FF165F">
      <w:pPr>
        <w:pStyle w:val="a7"/>
        <w:spacing w:after="0"/>
        <w:ind w:left="0" w:firstLine="709"/>
        <w:contextualSpacing/>
        <w:jc w:val="both"/>
        <w:rPr>
          <w:sz w:val="28"/>
          <w:szCs w:val="28"/>
          <w:lang w:val="uk-UA"/>
        </w:rPr>
      </w:pPr>
      <w:r w:rsidRPr="003F60CB">
        <w:rPr>
          <w:sz w:val="28"/>
          <w:szCs w:val="28"/>
        </w:rPr>
        <w:t xml:space="preserve">У </w:t>
      </w:r>
      <w:r w:rsidRPr="003F60CB">
        <w:rPr>
          <w:b/>
          <w:sz w:val="28"/>
          <w:szCs w:val="28"/>
        </w:rPr>
        <w:t xml:space="preserve">грі </w:t>
      </w:r>
      <w:r w:rsidRPr="003F60CB">
        <w:rPr>
          <w:b/>
          <w:sz w:val="28"/>
          <w:szCs w:val="28"/>
          <w:lang w:val="uk-UA"/>
        </w:rPr>
        <w:t>«</w:t>
      </w:r>
      <w:r w:rsidRPr="003F60CB">
        <w:rPr>
          <w:b/>
          <w:sz w:val="28"/>
          <w:szCs w:val="28"/>
        </w:rPr>
        <w:t>Чарівний олівець</w:t>
      </w:r>
      <w:r w:rsidRPr="003F60CB">
        <w:rPr>
          <w:b/>
          <w:sz w:val="28"/>
          <w:szCs w:val="28"/>
          <w:lang w:val="uk-UA"/>
        </w:rPr>
        <w:t>»</w:t>
      </w:r>
      <w:r w:rsidRPr="003F60CB">
        <w:rPr>
          <w:b/>
          <w:sz w:val="28"/>
          <w:szCs w:val="28"/>
        </w:rPr>
        <w:t xml:space="preserve"> </w:t>
      </w:r>
      <w:r w:rsidRPr="003F60CB">
        <w:rPr>
          <w:sz w:val="28"/>
          <w:szCs w:val="28"/>
        </w:rPr>
        <w:t xml:space="preserve">можна задіяти здібності дітей до малювання. Учням попонується зобразити князів, церкви тощо. Стимулюючим фактором будуть додаткові бали за якість малюнку, кращі роботи демонструються у класі історії. </w:t>
      </w:r>
    </w:p>
    <w:p w:rsidR="00976059" w:rsidRPr="003F60CB" w:rsidRDefault="00976059" w:rsidP="00FF165F">
      <w:pPr>
        <w:pStyle w:val="a7"/>
        <w:spacing w:after="0"/>
        <w:ind w:left="0" w:firstLine="709"/>
        <w:contextualSpacing/>
        <w:jc w:val="both"/>
        <w:rPr>
          <w:bCs/>
          <w:sz w:val="28"/>
          <w:szCs w:val="28"/>
          <w:lang w:val="uk-UA"/>
        </w:rPr>
      </w:pPr>
      <w:r w:rsidRPr="003F60CB">
        <w:rPr>
          <w:bCs/>
          <w:sz w:val="28"/>
          <w:szCs w:val="28"/>
          <w:lang w:val="uk-UA"/>
        </w:rPr>
        <w:t xml:space="preserve">Гра </w:t>
      </w:r>
      <w:r w:rsidRPr="003F60CB">
        <w:rPr>
          <w:b/>
          <w:bCs/>
          <w:sz w:val="28"/>
          <w:szCs w:val="28"/>
          <w:lang w:val="uk-UA"/>
        </w:rPr>
        <w:t>«</w:t>
      </w:r>
      <w:r w:rsidRPr="003F60CB">
        <w:rPr>
          <w:b/>
          <w:bCs/>
          <w:sz w:val="28"/>
          <w:szCs w:val="28"/>
        </w:rPr>
        <w:t>Пластилін</w:t>
      </w:r>
      <w:r w:rsidRPr="003F60CB">
        <w:rPr>
          <w:b/>
          <w:bCs/>
          <w:sz w:val="28"/>
          <w:szCs w:val="28"/>
          <w:lang w:val="uk-UA"/>
        </w:rPr>
        <w:t>»</w:t>
      </w:r>
      <w:r w:rsidRPr="003F60CB">
        <w:rPr>
          <w:bCs/>
          <w:sz w:val="28"/>
          <w:szCs w:val="28"/>
          <w:lang w:val="uk-UA"/>
        </w:rPr>
        <w:t xml:space="preserve"> подібна на попередню і полягає у ліпці із пластиліну, зокрема, церкви, скульптури ін.</w:t>
      </w:r>
    </w:p>
    <w:p w:rsidR="00976059" w:rsidRPr="003F60CB" w:rsidRDefault="00976059" w:rsidP="00FF165F">
      <w:pPr>
        <w:pStyle w:val="a7"/>
        <w:spacing w:after="0"/>
        <w:ind w:left="0" w:firstLine="709"/>
        <w:contextualSpacing/>
        <w:jc w:val="both"/>
        <w:rPr>
          <w:sz w:val="28"/>
          <w:szCs w:val="28"/>
          <w:lang w:val="uk-UA"/>
        </w:rPr>
      </w:pPr>
      <w:r w:rsidRPr="003F60CB">
        <w:rPr>
          <w:sz w:val="28"/>
          <w:szCs w:val="28"/>
          <w:lang w:val="uk-UA"/>
        </w:rPr>
        <w:t xml:space="preserve">Суть </w:t>
      </w:r>
      <w:r w:rsidRPr="003F60CB">
        <w:rPr>
          <w:b/>
          <w:sz w:val="28"/>
          <w:szCs w:val="28"/>
          <w:lang w:val="uk-UA"/>
        </w:rPr>
        <w:t>гри «Відгадай мелодію»</w:t>
      </w:r>
      <w:r w:rsidRPr="003F60CB">
        <w:rPr>
          <w:sz w:val="28"/>
          <w:szCs w:val="28"/>
          <w:lang w:val="uk-UA"/>
        </w:rPr>
        <w:t xml:space="preserve"> полягає у асоціативному співвідношенню музики і епохи: рок-н-рол – 60-70 рр., джаз – 30 рр., полька – Польща, гопак – Україна, вальс – Австрія ін.</w:t>
      </w:r>
    </w:p>
    <w:p w:rsidR="00976059" w:rsidRPr="003F60CB" w:rsidRDefault="00976059" w:rsidP="00FF165F">
      <w:pPr>
        <w:pStyle w:val="a7"/>
        <w:spacing w:after="0"/>
        <w:ind w:left="0" w:firstLine="709"/>
        <w:contextualSpacing/>
        <w:jc w:val="both"/>
        <w:rPr>
          <w:b/>
          <w:bCs/>
          <w:sz w:val="28"/>
          <w:szCs w:val="28"/>
          <w:lang w:val="uk-UA"/>
        </w:rPr>
      </w:pPr>
      <w:r w:rsidRPr="003F60CB">
        <w:rPr>
          <w:sz w:val="28"/>
          <w:szCs w:val="28"/>
          <w:lang w:val="uk-UA"/>
        </w:rPr>
        <w:t>Навчально-розвивальну роль відіграє гра «</w:t>
      </w:r>
      <w:r w:rsidRPr="003F60CB">
        <w:rPr>
          <w:b/>
          <w:sz w:val="28"/>
          <w:szCs w:val="28"/>
          <w:lang w:val="uk-UA"/>
        </w:rPr>
        <w:t>Музей»</w:t>
      </w:r>
      <w:r w:rsidRPr="003F60CB">
        <w:rPr>
          <w:sz w:val="28"/>
          <w:szCs w:val="28"/>
          <w:lang w:val="uk-UA"/>
        </w:rPr>
        <w:t xml:space="preserve">, у процесі якої учні готують музейні експозиції: колекції монет, прикрас, прапорів, галереї портретів відомих історичних особистостей. </w:t>
      </w:r>
      <w:r w:rsidRPr="003F60CB">
        <w:rPr>
          <w:sz w:val="28"/>
          <w:szCs w:val="28"/>
        </w:rPr>
        <w:t>У цьому ж виді гри застосовуються завдання для учнів – підписання готових музейних експонатів.</w:t>
      </w:r>
      <w:r w:rsidRPr="003F60CB">
        <w:rPr>
          <w:b/>
          <w:bCs/>
          <w:sz w:val="28"/>
          <w:szCs w:val="28"/>
          <w:lang w:val="uk-UA"/>
        </w:rPr>
        <w:t xml:space="preserve"> </w:t>
      </w:r>
    </w:p>
    <w:p w:rsidR="00976059" w:rsidRPr="003F60CB" w:rsidRDefault="00976059" w:rsidP="00FF165F">
      <w:pPr>
        <w:pStyle w:val="a7"/>
        <w:spacing w:after="0"/>
        <w:ind w:left="0" w:firstLine="709"/>
        <w:contextualSpacing/>
        <w:jc w:val="both"/>
        <w:rPr>
          <w:sz w:val="28"/>
          <w:szCs w:val="28"/>
        </w:rPr>
      </w:pPr>
      <w:r w:rsidRPr="003F60CB">
        <w:rPr>
          <w:b/>
          <w:bCs/>
          <w:sz w:val="28"/>
          <w:szCs w:val="28"/>
        </w:rPr>
        <w:t>Гру «</w:t>
      </w:r>
      <w:r w:rsidRPr="003F60CB">
        <w:rPr>
          <w:b/>
          <w:bCs/>
          <w:sz w:val="28"/>
          <w:szCs w:val="28"/>
          <w:lang w:val="uk-UA"/>
        </w:rPr>
        <w:t>Мозаїка</w:t>
      </w:r>
      <w:r w:rsidRPr="003F60CB">
        <w:rPr>
          <w:b/>
          <w:bCs/>
          <w:sz w:val="28"/>
          <w:szCs w:val="28"/>
        </w:rPr>
        <w:t>»</w:t>
      </w:r>
      <w:r w:rsidRPr="003F60CB">
        <w:rPr>
          <w:sz w:val="28"/>
          <w:szCs w:val="28"/>
        </w:rPr>
        <w:t xml:space="preserve"> доцільно використовувати в класах середньої ланки</w:t>
      </w:r>
      <w:r w:rsidRPr="003F60CB">
        <w:rPr>
          <w:noProof/>
          <w:sz w:val="28"/>
          <w:szCs w:val="28"/>
        </w:rPr>
        <w:t xml:space="preserve"> (5-9</w:t>
      </w:r>
      <w:r w:rsidRPr="003F60CB">
        <w:rPr>
          <w:sz w:val="28"/>
          <w:szCs w:val="28"/>
        </w:rPr>
        <w:t xml:space="preserve"> класи). Завдяки їй учні чітко, етап за етапом під керівництвом учителя наближаються до завершення своєрідного малюнка типу мозаїки, який символізує засвоєння теми уроку в цілому.</w:t>
      </w:r>
    </w:p>
    <w:p w:rsidR="00976059" w:rsidRPr="003F60CB" w:rsidRDefault="00976059" w:rsidP="00FF165F">
      <w:pPr>
        <w:autoSpaceDE w:val="0"/>
        <w:autoSpaceDN w:val="0"/>
        <w:adjustRightInd w:val="0"/>
        <w:ind w:firstLine="460"/>
        <w:contextualSpacing/>
        <w:jc w:val="both"/>
        <w:rPr>
          <w:sz w:val="28"/>
          <w:szCs w:val="28"/>
        </w:rPr>
      </w:pPr>
      <w:r w:rsidRPr="003F60CB">
        <w:rPr>
          <w:sz w:val="28"/>
          <w:szCs w:val="28"/>
        </w:rPr>
        <w:t>Кожна окрема деталь мозаїки означає ту чи іншу форму роботи в класі. На початку уроку вчитель визначає головні питання теми, записує їх усередині шестигранників (на дошці) і розміщує в центрі майбутнього візерунка. У нашому ви</w:t>
      </w:r>
      <w:r w:rsidRPr="003F60CB">
        <w:rPr>
          <w:sz w:val="28"/>
          <w:szCs w:val="28"/>
        </w:rPr>
        <w:softHyphen/>
        <w:t>падку можна виділити два пункти плану як найважливіші, тому два центральні шестигранники вчитель обводить кольоровою крейдою або контрастною лінією. У процесі роботи з учнями вчитель доповнює малюнок щораз новим шестигранником, записуючи в ньому той методичний прийом, що був використаний. Отож, чим більше форм роботи випробувано, тим об’ємніший візерунок-мозаїка. Урок за такою схемою корисний, бо не є одноманітним і формує в учнів різні навички. Варто пам’ятати, що не завжди кількість гарантує якість.</w:t>
      </w:r>
    </w:p>
    <w:p w:rsidR="00976059" w:rsidRPr="003F60CB" w:rsidRDefault="00976059" w:rsidP="00FF165F">
      <w:pPr>
        <w:autoSpaceDE w:val="0"/>
        <w:autoSpaceDN w:val="0"/>
        <w:adjustRightInd w:val="0"/>
        <w:ind w:firstLine="460"/>
        <w:contextualSpacing/>
        <w:jc w:val="both"/>
        <w:rPr>
          <w:sz w:val="28"/>
          <w:szCs w:val="28"/>
        </w:rPr>
      </w:pPr>
    </w:p>
    <w:p w:rsidR="00976059" w:rsidRPr="003F60CB" w:rsidRDefault="00976059" w:rsidP="00FF165F">
      <w:pPr>
        <w:autoSpaceDE w:val="0"/>
        <w:autoSpaceDN w:val="0"/>
        <w:adjustRightInd w:val="0"/>
        <w:ind w:firstLine="460"/>
        <w:contextualSpacing/>
        <w:jc w:val="both"/>
        <w:rPr>
          <w:sz w:val="28"/>
          <w:szCs w:val="28"/>
        </w:rPr>
      </w:pPr>
    </w:p>
    <w:p w:rsidR="00976059" w:rsidRPr="003F60CB" w:rsidRDefault="00976059" w:rsidP="00FF165F">
      <w:pPr>
        <w:autoSpaceDE w:val="0"/>
        <w:autoSpaceDN w:val="0"/>
        <w:adjustRightInd w:val="0"/>
        <w:ind w:firstLine="460"/>
        <w:contextualSpacing/>
        <w:jc w:val="both"/>
        <w:rPr>
          <w:sz w:val="28"/>
          <w:szCs w:val="28"/>
        </w:rPr>
      </w:pPr>
    </w:p>
    <w:p w:rsidR="00976059" w:rsidRPr="003F60CB" w:rsidRDefault="00976059" w:rsidP="00FF165F">
      <w:pPr>
        <w:autoSpaceDE w:val="0"/>
        <w:autoSpaceDN w:val="0"/>
        <w:adjustRightInd w:val="0"/>
        <w:ind w:firstLine="460"/>
        <w:contextualSpacing/>
        <w:jc w:val="both"/>
        <w:rPr>
          <w:sz w:val="28"/>
          <w:szCs w:val="28"/>
        </w:rPr>
      </w:pPr>
    </w:p>
    <w:p w:rsidR="00976059" w:rsidRPr="003F60CB" w:rsidRDefault="00976059" w:rsidP="00FF165F">
      <w:pPr>
        <w:autoSpaceDE w:val="0"/>
        <w:autoSpaceDN w:val="0"/>
        <w:adjustRightInd w:val="0"/>
        <w:ind w:firstLine="460"/>
        <w:contextualSpacing/>
        <w:jc w:val="both"/>
        <w:rPr>
          <w:sz w:val="28"/>
          <w:szCs w:val="28"/>
        </w:rPr>
      </w:pPr>
    </w:p>
    <w:p w:rsidR="00976059" w:rsidRPr="003F60CB" w:rsidRDefault="00976059" w:rsidP="00FF165F">
      <w:pPr>
        <w:pStyle w:val="a7"/>
        <w:spacing w:after="0"/>
        <w:ind w:left="0" w:firstLine="709"/>
        <w:contextualSpacing/>
        <w:jc w:val="both"/>
        <w:rPr>
          <w:sz w:val="28"/>
          <w:szCs w:val="28"/>
          <w:lang w:val="uk-UA"/>
        </w:rPr>
      </w:pPr>
    </w:p>
    <w:p w:rsidR="00976059" w:rsidRPr="003F60CB" w:rsidRDefault="00976059" w:rsidP="00FF165F">
      <w:pPr>
        <w:pStyle w:val="a7"/>
        <w:spacing w:after="0"/>
        <w:ind w:left="0" w:firstLine="709"/>
        <w:contextualSpacing/>
        <w:jc w:val="both"/>
        <w:rPr>
          <w:b/>
          <w:bCs/>
          <w:sz w:val="28"/>
          <w:szCs w:val="28"/>
          <w:lang w:val="uk-UA"/>
        </w:rPr>
      </w:pPr>
      <w:r w:rsidRPr="003F60CB">
        <w:rPr>
          <w:b/>
          <w:bCs/>
          <w:noProof/>
          <w:sz w:val="28"/>
          <w:szCs w:val="28"/>
          <w:lang w:val="uk-UA" w:eastAsia="uk-UA"/>
        </w:rPr>
        <mc:AlternateContent>
          <mc:Choice Requires="wps">
            <w:drawing>
              <wp:anchor distT="0" distB="0" distL="114300" distR="114300" simplePos="0" relativeHeight="251665408" behindDoc="0" locked="0" layoutInCell="1" allowOverlap="1">
                <wp:simplePos x="0" y="0"/>
                <wp:positionH relativeFrom="column">
                  <wp:posOffset>2512060</wp:posOffset>
                </wp:positionH>
                <wp:positionV relativeFrom="paragraph">
                  <wp:posOffset>85725</wp:posOffset>
                </wp:positionV>
                <wp:extent cx="933450" cy="920115"/>
                <wp:effectExtent l="6985" t="9525" r="12065" b="13335"/>
                <wp:wrapNone/>
                <wp:docPr id="76" name="Восьми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920115"/>
                        </a:xfrm>
                        <a:prstGeom prst="octagon">
                          <a:avLst>
                            <a:gd name="adj" fmla="val 29287"/>
                          </a:avLst>
                        </a:prstGeom>
                        <a:solidFill>
                          <a:srgbClr val="FFFFFF"/>
                        </a:solidFill>
                        <a:ln w="9525">
                          <a:solidFill>
                            <a:srgbClr val="000000"/>
                          </a:solidFill>
                          <a:miter lim="800000"/>
                          <a:headEnd/>
                          <a:tailEnd/>
                        </a:ln>
                      </wps:spPr>
                      <wps:txbx>
                        <w:txbxContent>
                          <w:p w:rsidR="00F476C7" w:rsidRDefault="00F476C7" w:rsidP="00976059">
                            <w:r>
                              <w:rPr>
                                <w:i/>
                                <w:iCs/>
                                <w:color w:val="000000"/>
                                <w:sz w:val="20"/>
                                <w:szCs w:val="20"/>
                                <w:lang w:eastAsia="ru-RU"/>
                              </w:rPr>
                              <w:t>Закріплення кожного питання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Восьмиугольник 76" o:spid="_x0000_s1029" type="#_x0000_t10" style="position:absolute;left:0;text-align:left;margin-left:197.8pt;margin-top:6.75pt;width:73.5pt;height:7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">
                <v:textbox>
                  <w:txbxContent>
                    <w:p w:rsidR="00F476C7" w:rsidRDefault="00F476C7" w:rsidP="00976059">
                      <w:r>
                        <w:rPr>
                          <w:i/>
                          <w:iCs/>
                          <w:color w:val="000000"/>
                          <w:sz w:val="20"/>
                          <w:szCs w:val="20"/>
                          <w:lang w:eastAsia="ru-RU"/>
                        </w:rPr>
                        <w:t>Закріплення кожного питання</w:t>
                      </w:r>
                    </w:p>
                  </w:txbxContent>
                </v:textbox>
              </v:shape>
            </w:pict>
          </mc:Fallback>
        </mc:AlternateContent>
      </w:r>
      <w:r w:rsidRPr="003F60CB">
        <w:rPr>
          <w:b/>
          <w:bCs/>
          <w:noProof/>
          <w:sz w:val="28"/>
          <w:szCs w:val="28"/>
          <w:lang w:val="uk-UA" w:eastAsia="uk-UA"/>
        </w:rPr>
        <mc:AlternateContent>
          <mc:Choice Requires="wps">
            <w:drawing>
              <wp:anchor distT="0" distB="0" distL="114300" distR="114300" simplePos="0" relativeHeight="251664384" behindDoc="0" locked="0" layoutInCell="1" allowOverlap="1">
                <wp:simplePos x="0" y="0"/>
                <wp:positionH relativeFrom="column">
                  <wp:posOffset>1600200</wp:posOffset>
                </wp:positionH>
                <wp:positionV relativeFrom="paragraph">
                  <wp:posOffset>88265</wp:posOffset>
                </wp:positionV>
                <wp:extent cx="915035" cy="914400"/>
                <wp:effectExtent l="9525" t="12065" r="8890" b="6985"/>
                <wp:wrapNone/>
                <wp:docPr id="75" name="Восьми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914400"/>
                        </a:xfrm>
                        <a:prstGeom prst="octagon">
                          <a:avLst>
                            <a:gd name="adj" fmla="val 29287"/>
                          </a:avLst>
                        </a:prstGeom>
                        <a:solidFill>
                          <a:srgbClr val="FFFFFF"/>
                        </a:solidFill>
                        <a:ln w="9525">
                          <a:solidFill>
                            <a:srgbClr val="000000"/>
                          </a:solidFill>
                          <a:miter lim="800000"/>
                          <a:headEnd/>
                          <a:tailEnd/>
                        </a:ln>
                      </wps:spPr>
                      <wps:txbx>
                        <w:txbxContent>
                          <w:p w:rsidR="00F476C7" w:rsidRDefault="00F476C7" w:rsidP="00976059">
                            <w:pPr>
                              <w:ind w:right="-90"/>
                            </w:pPr>
                            <w:r>
                              <w:rPr>
                                <w:i/>
                                <w:iCs/>
                                <w:color w:val="000000"/>
                                <w:sz w:val="20"/>
                                <w:szCs w:val="20"/>
                                <w:lang w:eastAsia="ru-RU"/>
                              </w:rPr>
                              <w:t>Текст-цікавинка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осьмиугольник 75" o:spid="_x0000_s1030" type="#_x0000_t10" style="position:absolute;left:0;text-align:left;margin-left:126pt;margin-top:6.95pt;width:72.0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">
                <v:textbox>
                  <w:txbxContent>
                    <w:p w:rsidR="00F476C7" w:rsidRDefault="00F476C7" w:rsidP="00976059">
                      <w:pPr>
                        <w:ind w:right="-90"/>
                      </w:pPr>
                      <w:r>
                        <w:rPr>
                          <w:i/>
                          <w:iCs/>
                          <w:color w:val="000000"/>
                          <w:sz w:val="20"/>
                          <w:szCs w:val="20"/>
                          <w:lang w:eastAsia="ru-RU"/>
                        </w:rPr>
                        <w:t>Текст-цікавинка</w:t>
                      </w:r>
                    </w:p>
                  </w:txbxContent>
                </v:textbox>
              </v:shape>
            </w:pict>
          </mc:Fallback>
        </mc:AlternateContent>
      </w:r>
      <w:r w:rsidRPr="003F60CB">
        <w:rPr>
          <w:b/>
          <w:bCs/>
          <w:noProof/>
          <w:sz w:val="28"/>
          <w:szCs w:val="28"/>
          <w:lang w:val="uk-UA" w:eastAsia="uk-UA"/>
        </w:rPr>
        <mc:AlternateContent>
          <mc:Choice Requires="wps">
            <w:drawing>
              <wp:anchor distT="0" distB="0" distL="114300" distR="114300" simplePos="0" relativeHeight="251663360" behindDoc="0" locked="0" layoutInCell="1" allowOverlap="1">
                <wp:simplePos x="0" y="0"/>
                <wp:positionH relativeFrom="column">
                  <wp:posOffset>685800</wp:posOffset>
                </wp:positionH>
                <wp:positionV relativeFrom="paragraph">
                  <wp:posOffset>88265</wp:posOffset>
                </wp:positionV>
                <wp:extent cx="915035" cy="914400"/>
                <wp:effectExtent l="9525" t="12065" r="8890" b="6985"/>
                <wp:wrapNone/>
                <wp:docPr id="74" name="Восьми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914400"/>
                        </a:xfrm>
                        <a:prstGeom prst="octagon">
                          <a:avLst>
                            <a:gd name="adj" fmla="val 29287"/>
                          </a:avLst>
                        </a:prstGeom>
                        <a:solidFill>
                          <a:srgbClr val="FFFFFF"/>
                        </a:solidFill>
                        <a:ln w="9525">
                          <a:solidFill>
                            <a:srgbClr val="000000"/>
                          </a:solidFill>
                          <a:miter lim="800000"/>
                          <a:headEnd/>
                          <a:tailEnd/>
                        </a:ln>
                      </wps:spPr>
                      <wps:txbx>
                        <w:txbxContent>
                          <w:p w:rsidR="00F476C7" w:rsidRDefault="00F476C7" w:rsidP="00976059">
                            <w:pPr>
                              <w:shd w:val="clear" w:color="auto" w:fill="FFFFFF"/>
                              <w:autoSpaceDE w:val="0"/>
                              <w:autoSpaceDN w:val="0"/>
                              <w:adjustRightInd w:val="0"/>
                              <w:rPr>
                                <w:lang w:val="ru-RU" w:eastAsia="ru-RU"/>
                              </w:rPr>
                            </w:pPr>
                            <w:r>
                              <w:rPr>
                                <w:i/>
                                <w:iCs/>
                                <w:color w:val="000000"/>
                                <w:sz w:val="20"/>
                                <w:szCs w:val="20"/>
                                <w:lang w:eastAsia="ru-RU"/>
                              </w:rPr>
                              <w:t>Характе</w:t>
                            </w:r>
                            <w:r>
                              <w:rPr>
                                <w:i/>
                                <w:iCs/>
                                <w:color w:val="000000"/>
                                <w:sz w:val="20"/>
                                <w:szCs w:val="20"/>
                                <w:lang w:eastAsia="ru-RU"/>
                              </w:rPr>
                              <w:softHyphen/>
                              <w:t>ристика історичного діяча</w:t>
                            </w:r>
                          </w:p>
                          <w:p w:rsidR="00F476C7" w:rsidRDefault="00F476C7" w:rsidP="00976059">
                            <w:r>
                              <w:rPr>
                                <w:i/>
                                <w:iCs/>
                                <w:color w:val="000000"/>
                                <w:sz w:val="20"/>
                                <w:szCs w:val="20"/>
                                <w:lang w:eastAsia="ru-RU"/>
                              </w:rPr>
                              <w:t>(тези)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осьмиугольник 74" o:spid="_x0000_s1031" type="#_x0000_t10" style="position:absolute;left:0;text-align:left;margin-left:54pt;margin-top:6.95pt;width:72.0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">
                <v:textbox>
                  <w:txbxContent>
                    <w:p w:rsidR="00F476C7" w:rsidRDefault="00F476C7" w:rsidP="00976059">
                      <w:pPr>
                        <w:shd w:val="clear" w:color="auto" w:fill="FFFFFF"/>
                        <w:autoSpaceDE w:val="0"/>
                        <w:autoSpaceDN w:val="0"/>
                        <w:adjustRightInd w:val="0"/>
                        <w:rPr>
                          <w:lang w:val="ru-RU" w:eastAsia="ru-RU"/>
                        </w:rPr>
                      </w:pPr>
                      <w:r>
                        <w:rPr>
                          <w:i/>
                          <w:iCs/>
                          <w:color w:val="000000"/>
                          <w:sz w:val="20"/>
                          <w:szCs w:val="20"/>
                          <w:lang w:eastAsia="ru-RU"/>
                        </w:rPr>
                        <w:t>Характе</w:t>
                      </w:r>
                      <w:r>
                        <w:rPr>
                          <w:i/>
                          <w:iCs/>
                          <w:color w:val="000000"/>
                          <w:sz w:val="20"/>
                          <w:szCs w:val="20"/>
                          <w:lang w:eastAsia="ru-RU"/>
                        </w:rPr>
                        <w:softHyphen/>
                        <w:t>ристика історичного діяча</w:t>
                      </w:r>
                    </w:p>
                    <w:p w:rsidR="00F476C7" w:rsidRDefault="00F476C7" w:rsidP="00976059">
                      <w:r>
                        <w:rPr>
                          <w:i/>
                          <w:iCs/>
                          <w:color w:val="000000"/>
                          <w:sz w:val="20"/>
                          <w:szCs w:val="20"/>
                          <w:lang w:eastAsia="ru-RU"/>
                        </w:rPr>
                        <w:t>(тези)</w:t>
                      </w:r>
                    </w:p>
                  </w:txbxContent>
                </v:textbox>
              </v:shape>
            </w:pict>
          </mc:Fallback>
        </mc:AlternateContent>
      </w:r>
    </w:p>
    <w:p w:rsidR="00976059" w:rsidRPr="003F60CB" w:rsidRDefault="00976059" w:rsidP="00FF165F">
      <w:pPr>
        <w:pStyle w:val="a7"/>
        <w:spacing w:after="0"/>
        <w:ind w:left="0" w:firstLine="709"/>
        <w:contextualSpacing/>
        <w:jc w:val="both"/>
        <w:rPr>
          <w:b/>
          <w:bCs/>
          <w:sz w:val="28"/>
          <w:szCs w:val="28"/>
          <w:lang w:val="uk-UA"/>
        </w:rPr>
      </w:pPr>
    </w:p>
    <w:p w:rsidR="00976059" w:rsidRPr="003F60CB" w:rsidRDefault="00976059" w:rsidP="00FF165F">
      <w:pPr>
        <w:pStyle w:val="a7"/>
        <w:spacing w:after="0"/>
        <w:ind w:left="0" w:firstLine="709"/>
        <w:contextualSpacing/>
        <w:jc w:val="both"/>
        <w:rPr>
          <w:b/>
          <w:bCs/>
          <w:sz w:val="28"/>
          <w:szCs w:val="28"/>
          <w:lang w:val="uk-UA"/>
        </w:rPr>
      </w:pPr>
    </w:p>
    <w:p w:rsidR="00976059" w:rsidRPr="003F60CB" w:rsidRDefault="00976059" w:rsidP="00FF165F">
      <w:pPr>
        <w:pStyle w:val="a7"/>
        <w:spacing w:after="0"/>
        <w:ind w:left="0" w:firstLine="709"/>
        <w:contextualSpacing/>
        <w:jc w:val="both"/>
        <w:rPr>
          <w:b/>
          <w:bCs/>
          <w:sz w:val="28"/>
          <w:szCs w:val="28"/>
          <w:lang w:val="uk-UA"/>
        </w:rPr>
      </w:pPr>
      <w:r w:rsidRPr="003F60CB">
        <w:rPr>
          <w:b/>
          <w:bCs/>
          <w:noProof/>
          <w:sz w:val="28"/>
          <w:szCs w:val="28"/>
          <w:lang w:val="uk-UA" w:eastAsia="uk-UA"/>
        </w:rPr>
        <mc:AlternateContent>
          <mc:Choice Requires="wps">
            <w:drawing>
              <wp:anchor distT="0" distB="0" distL="114300" distR="114300" simplePos="0" relativeHeight="251669504" behindDoc="0" locked="0" layoutInCell="1" allowOverlap="1">
                <wp:simplePos x="0" y="0"/>
                <wp:positionH relativeFrom="column">
                  <wp:posOffset>2971800</wp:posOffset>
                </wp:positionH>
                <wp:positionV relativeFrom="paragraph">
                  <wp:posOffset>46355</wp:posOffset>
                </wp:positionV>
                <wp:extent cx="915035" cy="914400"/>
                <wp:effectExtent l="9525" t="8255" r="8890" b="10795"/>
                <wp:wrapNone/>
                <wp:docPr id="73" name="Восьми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914400"/>
                        </a:xfrm>
                        <a:prstGeom prst="octagon">
                          <a:avLst>
                            <a:gd name="adj" fmla="val 29287"/>
                          </a:avLst>
                        </a:prstGeom>
                        <a:solidFill>
                          <a:srgbClr val="FFFFFF"/>
                        </a:solidFill>
                        <a:ln w="9525">
                          <a:solidFill>
                            <a:srgbClr val="000000"/>
                          </a:solidFill>
                          <a:miter lim="800000"/>
                          <a:headEnd/>
                          <a:tailEnd/>
                        </a:ln>
                      </wps:spPr>
                      <wps:txbx>
                        <w:txbxContent>
                          <w:p w:rsidR="00F476C7" w:rsidRPr="006F4317" w:rsidRDefault="00F476C7" w:rsidP="00976059">
                            <w:pPr>
                              <w:rPr>
                                <w:sz w:val="20"/>
                                <w:szCs w:val="20"/>
                              </w:rPr>
                            </w:pPr>
                            <w:r w:rsidRPr="006F4317">
                              <w:rPr>
                                <w:sz w:val="20"/>
                                <w:szCs w:val="20"/>
                              </w:rPr>
                              <w:t>Іменний покажчик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осьмиугольник 73" o:spid="_x0000_s1032" type="#_x0000_t10" style="position:absolute;left:0;text-align:left;margin-left:234pt;margin-top:3.65pt;width:72.0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">
                <v:textbox>
                  <w:txbxContent>
                    <w:p w:rsidR="00F476C7" w:rsidRPr="006F4317" w:rsidRDefault="00F476C7" w:rsidP="00976059">
                      <w:pPr>
                        <w:rPr>
                          <w:sz w:val="20"/>
                          <w:szCs w:val="20"/>
                        </w:rPr>
                      </w:pPr>
                      <w:r w:rsidRPr="006F4317">
                        <w:rPr>
                          <w:sz w:val="20"/>
                          <w:szCs w:val="20"/>
                        </w:rPr>
                        <w:t>Іменний покажчик</w:t>
                      </w:r>
                    </w:p>
                  </w:txbxContent>
                </v:textbox>
              </v:shape>
            </w:pict>
          </mc:Fallback>
        </mc:AlternateContent>
      </w:r>
      <w:r w:rsidRPr="003F60CB">
        <w:rPr>
          <w:b/>
          <w:bCs/>
          <w:noProof/>
          <w:sz w:val="28"/>
          <w:szCs w:val="28"/>
          <w:lang w:val="uk-UA" w:eastAsia="uk-UA"/>
        </w:rPr>
        <mc:AlternateContent>
          <mc:Choice Requires="wps">
            <w:drawing>
              <wp:anchor distT="0" distB="0" distL="114300" distR="114300" simplePos="0" relativeHeight="251668480" behindDoc="0" locked="0" layoutInCell="1" allowOverlap="1">
                <wp:simplePos x="0" y="0"/>
                <wp:positionH relativeFrom="column">
                  <wp:posOffset>2057400</wp:posOffset>
                </wp:positionH>
                <wp:positionV relativeFrom="paragraph">
                  <wp:posOffset>46355</wp:posOffset>
                </wp:positionV>
                <wp:extent cx="915035" cy="914400"/>
                <wp:effectExtent l="9525" t="8255" r="8890" b="10795"/>
                <wp:wrapNone/>
                <wp:docPr id="72" name="Восьми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914400"/>
                        </a:xfrm>
                        <a:prstGeom prst="octagon">
                          <a:avLst>
                            <a:gd name="adj" fmla="val 29287"/>
                          </a:avLst>
                        </a:prstGeom>
                        <a:solidFill>
                          <a:srgbClr val="FFFFFF"/>
                        </a:solidFill>
                        <a:ln w="9525">
                          <a:solidFill>
                            <a:srgbClr val="000000"/>
                          </a:solidFill>
                          <a:miter lim="800000"/>
                          <a:headEnd/>
                          <a:tailEnd/>
                        </a:ln>
                      </wps:spPr>
                      <wps:txbx>
                        <w:txbxContent>
                          <w:p w:rsidR="00F476C7" w:rsidRPr="00DC064C" w:rsidRDefault="00F476C7" w:rsidP="00976059">
                            <w:pPr>
                              <w:rPr>
                                <w:sz w:val="20"/>
                                <w:szCs w:val="20"/>
                              </w:rPr>
                            </w:pPr>
                            <w:r w:rsidRPr="00DC064C">
                              <w:rPr>
                                <w:sz w:val="20"/>
                                <w:szCs w:val="20"/>
                              </w:rPr>
                              <w:t>Оборона Києва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осьмиугольник 72" o:spid="_x0000_s1033" type="#_x0000_t10" style="position:absolute;left:0;text-align:left;margin-left:162pt;margin-top:3.65pt;width:72.05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">
                <v:textbox>
                  <w:txbxContent>
                    <w:p w:rsidR="00F476C7" w:rsidRPr="00DC064C" w:rsidRDefault="00F476C7" w:rsidP="00976059">
                      <w:pPr>
                        <w:rPr>
                          <w:sz w:val="20"/>
                          <w:szCs w:val="20"/>
                        </w:rPr>
                      </w:pPr>
                      <w:r w:rsidRPr="00DC064C">
                        <w:rPr>
                          <w:sz w:val="20"/>
                          <w:szCs w:val="20"/>
                        </w:rPr>
                        <w:t>Оборона Києва</w:t>
                      </w:r>
                    </w:p>
                  </w:txbxContent>
                </v:textbox>
              </v:shape>
            </w:pict>
          </mc:Fallback>
        </mc:AlternateContent>
      </w:r>
      <w:r w:rsidRPr="003F60CB">
        <w:rPr>
          <w:b/>
          <w:bCs/>
          <w:noProof/>
          <w:sz w:val="28"/>
          <w:szCs w:val="28"/>
          <w:lang w:val="uk-UA" w:eastAsia="uk-UA"/>
        </w:rPr>
        <mc:AlternateContent>
          <mc:Choice Requires="wps">
            <w:drawing>
              <wp:anchor distT="0" distB="0" distL="114300" distR="114300" simplePos="0" relativeHeight="251667456" behindDoc="0" locked="0" layoutInCell="1" allowOverlap="1">
                <wp:simplePos x="0" y="0"/>
                <wp:positionH relativeFrom="column">
                  <wp:posOffset>1143000</wp:posOffset>
                </wp:positionH>
                <wp:positionV relativeFrom="paragraph">
                  <wp:posOffset>46355</wp:posOffset>
                </wp:positionV>
                <wp:extent cx="915035" cy="914400"/>
                <wp:effectExtent l="9525" t="8255" r="8890" b="10795"/>
                <wp:wrapNone/>
                <wp:docPr id="71" name="Восьми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914400"/>
                        </a:xfrm>
                        <a:prstGeom prst="octagon">
                          <a:avLst>
                            <a:gd name="adj" fmla="val 29287"/>
                          </a:avLst>
                        </a:prstGeom>
                        <a:solidFill>
                          <a:srgbClr val="FFFFFF"/>
                        </a:solidFill>
                        <a:ln w="9525">
                          <a:solidFill>
                            <a:srgbClr val="000000"/>
                          </a:solidFill>
                          <a:miter lim="800000"/>
                          <a:headEnd/>
                          <a:tailEnd/>
                        </a:ln>
                      </wps:spPr>
                      <wps:txbx>
                        <w:txbxContent>
                          <w:p w:rsidR="00F476C7" w:rsidRPr="006F4317" w:rsidRDefault="00F476C7" w:rsidP="00976059">
                            <w:pPr>
                              <w:rPr>
                                <w:sz w:val="18"/>
                                <w:szCs w:val="18"/>
                              </w:rPr>
                            </w:pPr>
                            <w:r w:rsidRPr="006F4317">
                              <w:rPr>
                                <w:sz w:val="18"/>
                                <w:szCs w:val="18"/>
                              </w:rPr>
                              <w:t>Володимир Мономах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осьмиугольник 71" o:spid="_x0000_s1034" type="#_x0000_t10" style="position:absolute;left:0;text-align:left;margin-left:90pt;margin-top:3.65pt;width:72.0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">
                <v:textbox>
                  <w:txbxContent>
                    <w:p w:rsidR="00F476C7" w:rsidRPr="006F4317" w:rsidRDefault="00F476C7" w:rsidP="00976059">
                      <w:pPr>
                        <w:rPr>
                          <w:sz w:val="18"/>
                          <w:szCs w:val="18"/>
                        </w:rPr>
                      </w:pPr>
                      <w:r w:rsidRPr="006F4317">
                        <w:rPr>
                          <w:sz w:val="18"/>
                          <w:szCs w:val="18"/>
                        </w:rPr>
                        <w:t>Володимир Мономах</w:t>
                      </w:r>
                    </w:p>
                  </w:txbxContent>
                </v:textbox>
              </v:shape>
            </w:pict>
          </mc:Fallback>
        </mc:AlternateContent>
      </w:r>
      <w:r w:rsidRPr="003F60CB">
        <w:rPr>
          <w:b/>
          <w:bCs/>
          <w:noProof/>
          <w:sz w:val="28"/>
          <w:szCs w:val="28"/>
          <w:lang w:val="uk-UA" w:eastAsia="uk-UA"/>
        </w:rPr>
        <mc:AlternateContent>
          <mc:Choice Requires="wps">
            <w:drawing>
              <wp:anchor distT="0" distB="0" distL="114300" distR="114300" simplePos="0" relativeHeight="251666432" behindDoc="0" locked="0" layoutInCell="1" allowOverlap="1">
                <wp:simplePos x="0" y="0"/>
                <wp:positionH relativeFrom="column">
                  <wp:posOffset>228600</wp:posOffset>
                </wp:positionH>
                <wp:positionV relativeFrom="paragraph">
                  <wp:posOffset>46355</wp:posOffset>
                </wp:positionV>
                <wp:extent cx="915035" cy="914400"/>
                <wp:effectExtent l="9525" t="8255" r="8890" b="10795"/>
                <wp:wrapNone/>
                <wp:docPr id="70" name="Восьми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914400"/>
                        </a:xfrm>
                        <a:prstGeom prst="octagon">
                          <a:avLst>
                            <a:gd name="adj" fmla="val 29287"/>
                          </a:avLst>
                        </a:prstGeom>
                        <a:solidFill>
                          <a:srgbClr val="FFFFFF"/>
                        </a:solidFill>
                        <a:ln w="9525">
                          <a:solidFill>
                            <a:srgbClr val="000000"/>
                          </a:solidFill>
                          <a:miter lim="800000"/>
                          <a:headEnd/>
                          <a:tailEnd/>
                        </a:ln>
                      </wps:spPr>
                      <wps:txbx>
                        <w:txbxContent>
                          <w:p w:rsidR="00F476C7" w:rsidRPr="006F4317" w:rsidRDefault="00F476C7" w:rsidP="00976059">
                            <w:pPr>
                              <w:rPr>
                                <w:sz w:val="20"/>
                                <w:szCs w:val="20"/>
                              </w:rPr>
                            </w:pPr>
                            <w:r w:rsidRPr="006F4317">
                              <w:rPr>
                                <w:sz w:val="20"/>
                                <w:szCs w:val="20"/>
                              </w:rPr>
                              <w:t>Аналіз події за с хемою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осьмиугольник 70" o:spid="_x0000_s1035" type="#_x0000_t10" style="position:absolute;left:0;text-align:left;margin-left:18pt;margin-top:3.65pt;width:72.0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">
                <v:textbox>
                  <w:txbxContent>
                    <w:p w:rsidR="00F476C7" w:rsidRPr="006F4317" w:rsidRDefault="00F476C7" w:rsidP="00976059">
                      <w:pPr>
                        <w:rPr>
                          <w:sz w:val="20"/>
                          <w:szCs w:val="20"/>
                        </w:rPr>
                      </w:pPr>
                      <w:r w:rsidRPr="006F4317">
                        <w:rPr>
                          <w:sz w:val="20"/>
                          <w:szCs w:val="20"/>
                        </w:rPr>
                        <w:t>Аналіз події за с хемою</w:t>
                      </w:r>
                    </w:p>
                  </w:txbxContent>
                </v:textbox>
              </v:shape>
            </w:pict>
          </mc:Fallback>
        </mc:AlternateContent>
      </w:r>
    </w:p>
    <w:p w:rsidR="00976059" w:rsidRPr="003F60CB" w:rsidRDefault="00976059" w:rsidP="00FF165F">
      <w:pPr>
        <w:pStyle w:val="a7"/>
        <w:spacing w:after="0"/>
        <w:ind w:left="0" w:firstLine="709"/>
        <w:contextualSpacing/>
        <w:jc w:val="both"/>
        <w:rPr>
          <w:b/>
          <w:bCs/>
          <w:sz w:val="28"/>
          <w:szCs w:val="28"/>
          <w:lang w:val="uk-UA"/>
        </w:rPr>
      </w:pPr>
    </w:p>
    <w:p w:rsidR="00976059" w:rsidRPr="003F60CB" w:rsidRDefault="00976059" w:rsidP="00FF165F">
      <w:pPr>
        <w:pStyle w:val="a7"/>
        <w:spacing w:after="0"/>
        <w:ind w:left="0" w:firstLine="709"/>
        <w:contextualSpacing/>
        <w:jc w:val="both"/>
        <w:rPr>
          <w:b/>
          <w:bCs/>
          <w:sz w:val="28"/>
          <w:szCs w:val="28"/>
          <w:lang w:val="uk-UA"/>
        </w:rPr>
      </w:pPr>
    </w:p>
    <w:p w:rsidR="00976059" w:rsidRPr="003F60CB" w:rsidRDefault="00976059" w:rsidP="00FF165F">
      <w:pPr>
        <w:pStyle w:val="a7"/>
        <w:spacing w:after="0"/>
        <w:ind w:left="0" w:firstLine="709"/>
        <w:contextualSpacing/>
        <w:jc w:val="both"/>
        <w:rPr>
          <w:b/>
          <w:bCs/>
          <w:sz w:val="28"/>
          <w:szCs w:val="28"/>
          <w:lang w:val="uk-UA"/>
        </w:rPr>
      </w:pPr>
      <w:r w:rsidRPr="003F60CB">
        <w:rPr>
          <w:b/>
          <w:bCs/>
          <w:noProof/>
          <w:sz w:val="28"/>
          <w:szCs w:val="28"/>
          <w:lang w:val="uk-UA" w:eastAsia="uk-UA"/>
        </w:rPr>
        <mc:AlternateContent>
          <mc:Choice Requires="wpc">
            <w:drawing>
              <wp:inline distT="0" distB="0" distL="0" distR="0">
                <wp:extent cx="915035" cy="914400"/>
                <wp:effectExtent l="0" t="0" r="0" b="0"/>
                <wp:docPr id="69" name="Полотно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CDD4443" id="Полотно 69" o:spid="_x0000_s1026" editas="canvas" style="width:72.05pt;height:1in;mso-position-horizontal-relative:char;mso-position-vertical-relative:line" coordsize="915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50;height:9144;visibility:visible;mso-wrap-style:square">
                  <v:fill o:detectmouseclick="t"/>
                  <v:path o:connecttype="none"/>
                </v:shape>
                <w10:anchorlock/>
              </v:group>
            </w:pict>
          </mc:Fallback>
        </mc:AlternateContent>
      </w:r>
      <w:r w:rsidRPr="003F60CB">
        <w:rPr>
          <w:b/>
          <w:bCs/>
          <w:noProof/>
          <w:sz w:val="28"/>
          <w:szCs w:val="28"/>
          <w:lang w:val="uk-UA" w:eastAsia="uk-UA"/>
        </w:rPr>
        <mc:AlternateContent>
          <mc:Choice Requires="wps">
            <w:drawing>
              <wp:anchor distT="0" distB="0" distL="114300" distR="114300" simplePos="0" relativeHeight="251672576" behindDoc="0" locked="0" layoutInCell="1" allowOverlap="1">
                <wp:simplePos x="0" y="0"/>
                <wp:positionH relativeFrom="column">
                  <wp:posOffset>2514600</wp:posOffset>
                </wp:positionH>
                <wp:positionV relativeFrom="paragraph">
                  <wp:posOffset>4445</wp:posOffset>
                </wp:positionV>
                <wp:extent cx="915035" cy="914400"/>
                <wp:effectExtent l="9525" t="13970" r="8890" b="5080"/>
                <wp:wrapNone/>
                <wp:docPr id="68" name="Восьми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914400"/>
                        </a:xfrm>
                        <a:prstGeom prst="octagon">
                          <a:avLst>
                            <a:gd name="adj" fmla="val 29287"/>
                          </a:avLst>
                        </a:prstGeom>
                        <a:solidFill>
                          <a:srgbClr val="FFFFFF"/>
                        </a:solidFill>
                        <a:ln w="9525">
                          <a:solidFill>
                            <a:srgbClr val="000000"/>
                          </a:solidFill>
                          <a:miter lim="800000"/>
                          <a:headEnd/>
                          <a:tailEnd/>
                        </a:ln>
                      </wps:spPr>
                      <wps:txbx>
                        <w:txbxContent>
                          <w:p w:rsidR="00F476C7" w:rsidRPr="00DC064C" w:rsidRDefault="00F476C7" w:rsidP="00976059">
                            <w:pPr>
                              <w:rPr>
                                <w:sz w:val="18"/>
                                <w:szCs w:val="18"/>
                              </w:rPr>
                            </w:pPr>
                            <w:r w:rsidRPr="00DC064C">
                              <w:rPr>
                                <w:sz w:val="18"/>
                                <w:szCs w:val="18"/>
                              </w:rPr>
                              <w:t>Усний диктант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осьмиугольник 68" o:spid="_x0000_s1036" type="#_x0000_t10" style="position:absolute;left:0;text-align:left;margin-left:198pt;margin-top:.35pt;width:72.0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">
                <v:textbox>
                  <w:txbxContent>
                    <w:p w:rsidR="00F476C7" w:rsidRPr="00DC064C" w:rsidRDefault="00F476C7" w:rsidP="00976059">
                      <w:pPr>
                        <w:rPr>
                          <w:sz w:val="18"/>
                          <w:szCs w:val="18"/>
                        </w:rPr>
                      </w:pPr>
                      <w:r w:rsidRPr="00DC064C">
                        <w:rPr>
                          <w:sz w:val="18"/>
                          <w:szCs w:val="18"/>
                        </w:rPr>
                        <w:t>Усний диктант</w:t>
                      </w:r>
                    </w:p>
                  </w:txbxContent>
                </v:textbox>
              </v:shape>
            </w:pict>
          </mc:Fallback>
        </mc:AlternateContent>
      </w:r>
      <w:r w:rsidRPr="003F60CB">
        <w:rPr>
          <w:b/>
          <w:bCs/>
          <w:noProof/>
          <w:sz w:val="28"/>
          <w:szCs w:val="28"/>
          <w:lang w:val="uk-UA" w:eastAsia="uk-UA"/>
        </w:rPr>
        <mc:AlternateContent>
          <mc:Choice Requires="wps">
            <w:drawing>
              <wp:anchor distT="0" distB="0" distL="114300" distR="114300" simplePos="0" relativeHeight="251671552" behindDoc="0" locked="0" layoutInCell="1" allowOverlap="1">
                <wp:simplePos x="0" y="0"/>
                <wp:positionH relativeFrom="column">
                  <wp:posOffset>1600200</wp:posOffset>
                </wp:positionH>
                <wp:positionV relativeFrom="paragraph">
                  <wp:posOffset>4445</wp:posOffset>
                </wp:positionV>
                <wp:extent cx="915035" cy="914400"/>
                <wp:effectExtent l="9525" t="13970" r="8890" b="5080"/>
                <wp:wrapNone/>
                <wp:docPr id="67" name="Восьми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914400"/>
                        </a:xfrm>
                        <a:prstGeom prst="octagon">
                          <a:avLst>
                            <a:gd name="adj" fmla="val 29287"/>
                          </a:avLst>
                        </a:prstGeom>
                        <a:solidFill>
                          <a:srgbClr val="FFFFFF"/>
                        </a:solidFill>
                        <a:ln w="9525">
                          <a:solidFill>
                            <a:srgbClr val="000000"/>
                          </a:solidFill>
                          <a:miter lim="800000"/>
                          <a:headEnd/>
                          <a:tailEnd/>
                        </a:ln>
                      </wps:spPr>
                      <wps:txbx>
                        <w:txbxContent>
                          <w:p w:rsidR="00F476C7" w:rsidRPr="006F4317" w:rsidRDefault="00F476C7" w:rsidP="00976059">
                            <w:pPr>
                              <w:rPr>
                                <w:sz w:val="18"/>
                                <w:szCs w:val="18"/>
                              </w:rPr>
                            </w:pPr>
                            <w:r w:rsidRPr="006F4317">
                              <w:rPr>
                                <w:sz w:val="18"/>
                                <w:szCs w:val="18"/>
                              </w:rPr>
                              <w:t>Структурування тесту за</w:t>
                            </w:r>
                            <w:r>
                              <w:t xml:space="preserve"> </w:t>
                            </w:r>
                            <w:r w:rsidRPr="006F4317">
                              <w:rPr>
                                <w:sz w:val="18"/>
                                <w:szCs w:val="18"/>
                              </w:rPr>
                              <w:t>планом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осьмиугольник 67" o:spid="_x0000_s1037" type="#_x0000_t10" style="position:absolute;left:0;text-align:left;margin-left:126pt;margin-top:.35pt;width:72.0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">
                <v:textbox>
                  <w:txbxContent>
                    <w:p w:rsidR="00F476C7" w:rsidRPr="006F4317" w:rsidRDefault="00F476C7" w:rsidP="00976059">
                      <w:pPr>
                        <w:rPr>
                          <w:sz w:val="18"/>
                          <w:szCs w:val="18"/>
                        </w:rPr>
                      </w:pPr>
                      <w:r w:rsidRPr="006F4317">
                        <w:rPr>
                          <w:sz w:val="18"/>
                          <w:szCs w:val="18"/>
                        </w:rPr>
                        <w:t>Структурування тесту за</w:t>
                      </w:r>
                      <w:r>
                        <w:t xml:space="preserve"> </w:t>
                      </w:r>
                      <w:r w:rsidRPr="006F4317">
                        <w:rPr>
                          <w:sz w:val="18"/>
                          <w:szCs w:val="18"/>
                        </w:rPr>
                        <w:t>планом</w:t>
                      </w:r>
                    </w:p>
                  </w:txbxContent>
                </v:textbox>
              </v:shape>
            </w:pict>
          </mc:Fallback>
        </mc:AlternateContent>
      </w:r>
      <w:r w:rsidRPr="003F60CB">
        <w:rPr>
          <w:b/>
          <w:bCs/>
          <w:noProof/>
          <w:sz w:val="28"/>
          <w:szCs w:val="28"/>
          <w:lang w:val="uk-UA" w:eastAsia="uk-UA"/>
        </w:rPr>
        <mc:AlternateContent>
          <mc:Choice Requires="wps">
            <w:drawing>
              <wp:anchor distT="0" distB="0" distL="114300" distR="114300" simplePos="0" relativeHeight="251670528" behindDoc="0" locked="0" layoutInCell="1" allowOverlap="1">
                <wp:simplePos x="0" y="0"/>
                <wp:positionH relativeFrom="column">
                  <wp:posOffset>685800</wp:posOffset>
                </wp:positionH>
                <wp:positionV relativeFrom="paragraph">
                  <wp:posOffset>4445</wp:posOffset>
                </wp:positionV>
                <wp:extent cx="915035" cy="914400"/>
                <wp:effectExtent l="9525" t="13970" r="8890" b="5080"/>
                <wp:wrapNone/>
                <wp:docPr id="66" name="Восьми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914400"/>
                        </a:xfrm>
                        <a:prstGeom prst="octagon">
                          <a:avLst>
                            <a:gd name="adj" fmla="val 29287"/>
                          </a:avLst>
                        </a:prstGeom>
                        <a:solidFill>
                          <a:srgbClr val="FFFFFF"/>
                        </a:solidFill>
                        <a:ln w="9525">
                          <a:solidFill>
                            <a:srgbClr val="000000"/>
                          </a:solidFill>
                          <a:miter lim="800000"/>
                          <a:headEnd/>
                          <a:tailEnd/>
                        </a:ln>
                      </wps:spPr>
                      <wps:txbx>
                        <w:txbxContent>
                          <w:p w:rsidR="00F476C7" w:rsidRPr="006F4317" w:rsidRDefault="00F476C7" w:rsidP="00976059">
                            <w:pPr>
                              <w:rPr>
                                <w:sz w:val="20"/>
                                <w:szCs w:val="20"/>
                              </w:rPr>
                            </w:pPr>
                            <w:r w:rsidRPr="006F4317">
                              <w:rPr>
                                <w:sz w:val="20"/>
                                <w:szCs w:val="20"/>
                              </w:rPr>
                              <w:t>Тлумачний словник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осьмиугольник 66" o:spid="_x0000_s1038" type="#_x0000_t10" style="position:absolute;left:0;text-align:left;margin-left:54pt;margin-top:.35pt;width:72.0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">
                <v:textbox>
                  <w:txbxContent>
                    <w:p w:rsidR="00F476C7" w:rsidRPr="006F4317" w:rsidRDefault="00F476C7" w:rsidP="00976059">
                      <w:pPr>
                        <w:rPr>
                          <w:sz w:val="20"/>
                          <w:szCs w:val="20"/>
                        </w:rPr>
                      </w:pPr>
                      <w:r w:rsidRPr="006F4317">
                        <w:rPr>
                          <w:sz w:val="20"/>
                          <w:szCs w:val="20"/>
                        </w:rPr>
                        <w:t>Тлумачний словник</w:t>
                      </w:r>
                    </w:p>
                  </w:txbxContent>
                </v:textbox>
              </v:shape>
            </w:pict>
          </mc:Fallback>
        </mc:AlternateContent>
      </w:r>
    </w:p>
    <w:p w:rsidR="00976059" w:rsidRPr="003F60CB" w:rsidRDefault="00976059" w:rsidP="00FF165F">
      <w:pPr>
        <w:pStyle w:val="a7"/>
        <w:spacing w:after="0"/>
        <w:ind w:left="0" w:firstLine="709"/>
        <w:contextualSpacing/>
        <w:jc w:val="both"/>
        <w:rPr>
          <w:b/>
          <w:bCs/>
          <w:sz w:val="28"/>
          <w:szCs w:val="28"/>
          <w:lang w:val="uk-UA"/>
        </w:rPr>
      </w:pPr>
    </w:p>
    <w:p w:rsidR="00976059" w:rsidRPr="003F60CB" w:rsidRDefault="00976059" w:rsidP="00FF165F">
      <w:pPr>
        <w:autoSpaceDE w:val="0"/>
        <w:autoSpaceDN w:val="0"/>
        <w:adjustRightInd w:val="0"/>
        <w:ind w:firstLine="460"/>
        <w:contextualSpacing/>
        <w:jc w:val="both"/>
        <w:rPr>
          <w:sz w:val="28"/>
          <w:szCs w:val="28"/>
        </w:rPr>
      </w:pP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sz w:val="28"/>
          <w:szCs w:val="28"/>
        </w:rPr>
        <w:t xml:space="preserve">Гра </w:t>
      </w:r>
      <w:r w:rsidRPr="003F60CB">
        <w:rPr>
          <w:color w:val="000000"/>
          <w:sz w:val="28"/>
          <w:szCs w:val="28"/>
          <w:lang w:eastAsia="ru-RU"/>
        </w:rPr>
        <w:t>«Історичний хронограф».</w:t>
      </w:r>
    </w:p>
    <w:p w:rsidR="00976059" w:rsidRPr="003F60CB" w:rsidRDefault="00976059" w:rsidP="00FF165F">
      <w:pPr>
        <w:shd w:val="clear" w:color="auto" w:fill="FFFFFF"/>
        <w:autoSpaceDE w:val="0"/>
        <w:autoSpaceDN w:val="0"/>
        <w:adjustRightInd w:val="0"/>
        <w:contextualSpacing/>
        <w:rPr>
          <w:sz w:val="28"/>
          <w:szCs w:val="28"/>
          <w:lang w:eastAsia="ru-RU"/>
        </w:rPr>
      </w:pPr>
      <w:r w:rsidRPr="003F60CB">
        <w:rPr>
          <w:color w:val="000000"/>
          <w:sz w:val="28"/>
          <w:szCs w:val="28"/>
          <w:lang w:eastAsia="ru-RU"/>
        </w:rPr>
        <w:t>Кожна команда делегує по одному учню-«історичному хронографу»</w:t>
      </w:r>
      <w:r w:rsidRPr="003F60CB">
        <w:rPr>
          <w:color w:val="000000"/>
          <w:sz w:val="28"/>
          <w:szCs w:val="28"/>
          <w:lang w:val="ru-RU" w:eastAsia="ru-RU"/>
        </w:rPr>
        <w:t xml:space="preserve">, </w:t>
      </w:r>
      <w:r w:rsidRPr="003F60CB">
        <w:rPr>
          <w:color w:val="000000"/>
          <w:sz w:val="28"/>
          <w:szCs w:val="28"/>
          <w:lang w:eastAsia="ru-RU"/>
        </w:rPr>
        <w:t>які по черзі підходять до столу вчителя і отримують картку із завданням. Після кількасекундного обмірковування учні на дошці роблять відповідні обчислення.</w:t>
      </w:r>
    </w:p>
    <w:p w:rsidR="00976059" w:rsidRPr="003F60CB" w:rsidRDefault="00976059" w:rsidP="00FF165F">
      <w:pPr>
        <w:shd w:val="clear" w:color="auto" w:fill="FFFFFF"/>
        <w:autoSpaceDE w:val="0"/>
        <w:autoSpaceDN w:val="0"/>
        <w:adjustRightInd w:val="0"/>
        <w:contextualSpacing/>
        <w:rPr>
          <w:sz w:val="28"/>
          <w:szCs w:val="28"/>
          <w:lang w:eastAsia="ru-RU"/>
        </w:rPr>
      </w:pPr>
      <w:r w:rsidRPr="003F60CB">
        <w:rPr>
          <w:color w:val="000000"/>
          <w:sz w:val="28"/>
          <w:szCs w:val="28"/>
          <w:lang w:eastAsia="ru-RU"/>
        </w:rPr>
        <w:t>За кожну правильну відповідь на один блок завдань учасник кон курсу отримує 3 бали. Якщо гравець не може дати відповідь на пер ше завдання блоку, він може скористатися підказкою вболівальнії ків своєї команди. У такому разі, навіть якщо відповіді на всі три запитання правильні, учень отримує на один бал менше. Переможе та команда, яка набере найбільшу кількість балів.</w:t>
      </w:r>
    </w:p>
    <w:p w:rsidR="00976059" w:rsidRPr="003F60CB" w:rsidRDefault="00976059" w:rsidP="00FF165F">
      <w:pPr>
        <w:autoSpaceDE w:val="0"/>
        <w:autoSpaceDN w:val="0"/>
        <w:adjustRightInd w:val="0"/>
        <w:ind w:firstLine="460"/>
        <w:contextualSpacing/>
        <w:jc w:val="both"/>
        <w:rPr>
          <w:color w:val="000000"/>
          <w:sz w:val="28"/>
          <w:szCs w:val="28"/>
          <w:lang w:eastAsia="ru-RU"/>
        </w:rPr>
      </w:pPr>
      <w:r w:rsidRPr="003F60CB">
        <w:rPr>
          <w:color w:val="000000"/>
          <w:sz w:val="28"/>
          <w:szCs w:val="28"/>
          <w:lang w:eastAsia="ru-RU"/>
        </w:rPr>
        <w:t>Конкурс завершується тим, що капітани підраховують і оголопі^ ють загальну кількість балів, набраних членами їхньої команди.</w:t>
      </w:r>
    </w:p>
    <w:p w:rsidR="00976059" w:rsidRPr="003F60CB" w:rsidRDefault="00976059" w:rsidP="00FF165F">
      <w:pPr>
        <w:autoSpaceDE w:val="0"/>
        <w:autoSpaceDN w:val="0"/>
        <w:adjustRightInd w:val="0"/>
        <w:ind w:firstLine="460"/>
        <w:contextualSpacing/>
        <w:jc w:val="both"/>
        <w:rPr>
          <w:color w:val="000000"/>
          <w:sz w:val="28"/>
          <w:szCs w:val="28"/>
          <w:lang w:eastAsia="ru-RU"/>
        </w:rPr>
      </w:pPr>
      <w:r w:rsidRPr="003F60CB">
        <w:rPr>
          <w:color w:val="000000"/>
          <w:sz w:val="28"/>
          <w:szCs w:val="28"/>
          <w:lang w:eastAsia="ru-RU"/>
        </w:rPr>
        <w:t>Гра «Історичний футбол»</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Гра «Історичний волейбол»</w:t>
      </w:r>
      <w:r w:rsidRPr="003F60CB">
        <w:rPr>
          <w:color w:val="000000"/>
          <w:sz w:val="28"/>
          <w:szCs w:val="28"/>
          <w:lang w:val="ru-RU" w:eastAsia="ru-RU"/>
        </w:rPr>
        <w:t xml:space="preserve">. </w:t>
      </w:r>
      <w:r w:rsidRPr="003F60CB">
        <w:rPr>
          <w:color w:val="000000"/>
          <w:sz w:val="28"/>
          <w:szCs w:val="28"/>
          <w:lang w:eastAsia="ru-RU"/>
        </w:rPr>
        <w:t>Учні об’єднуються в дві групи, кожна із яких обирає капітана.</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На дошці вивішено три плакати.</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 xml:space="preserve">Плакат </w:t>
      </w:r>
      <w:r w:rsidRPr="003F60CB">
        <w:rPr>
          <w:color w:val="000000"/>
          <w:sz w:val="28"/>
          <w:szCs w:val="28"/>
          <w:lang w:val="ru-RU" w:eastAsia="ru-RU"/>
        </w:rPr>
        <w:t>1</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 xml:space="preserve">УКРАЇНА </w:t>
      </w:r>
      <w:r w:rsidRPr="003F60CB">
        <w:rPr>
          <w:color w:val="000000"/>
          <w:sz w:val="28"/>
          <w:szCs w:val="28"/>
          <w:lang w:val="en-US" w:eastAsia="ru-RU"/>
        </w:rPr>
        <w:t>XIX</w:t>
      </w:r>
      <w:r w:rsidRPr="003F60CB">
        <w:rPr>
          <w:color w:val="000000"/>
          <w:sz w:val="28"/>
          <w:szCs w:val="28"/>
          <w:lang w:val="ru-RU" w:eastAsia="ru-RU"/>
        </w:rPr>
        <w:t xml:space="preserve"> </w:t>
      </w:r>
      <w:r w:rsidRPr="003F60CB">
        <w:rPr>
          <w:color w:val="000000"/>
          <w:sz w:val="28"/>
          <w:szCs w:val="28"/>
          <w:lang w:eastAsia="ru-RU"/>
        </w:rPr>
        <w:t>ст.</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Поняття</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Хронологія</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Політика</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Культура</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Література</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Персоналії</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 xml:space="preserve">Плакат </w:t>
      </w:r>
      <w:r w:rsidRPr="003F60CB">
        <w:rPr>
          <w:color w:val="000000"/>
          <w:sz w:val="28"/>
          <w:szCs w:val="28"/>
          <w:lang w:val="ru-RU" w:eastAsia="ru-RU"/>
        </w:rPr>
        <w:t xml:space="preserve">2 </w:t>
      </w:r>
      <w:r w:rsidRPr="003F60CB">
        <w:rPr>
          <w:color w:val="000000"/>
          <w:sz w:val="28"/>
          <w:szCs w:val="28"/>
          <w:lang w:eastAsia="ru-RU"/>
        </w:rPr>
        <w:t xml:space="preserve">УКРАЇНА </w:t>
      </w:r>
      <w:r w:rsidRPr="003F60CB">
        <w:rPr>
          <w:color w:val="000000"/>
          <w:sz w:val="28"/>
          <w:szCs w:val="28"/>
          <w:lang w:val="en-US" w:eastAsia="ru-RU"/>
        </w:rPr>
        <w:t>XX</w:t>
      </w:r>
      <w:r w:rsidRPr="003F60CB">
        <w:rPr>
          <w:color w:val="000000"/>
          <w:sz w:val="28"/>
          <w:szCs w:val="28"/>
          <w:lang w:val="ru-RU" w:eastAsia="ru-RU"/>
        </w:rPr>
        <w:t xml:space="preserve"> </w:t>
      </w:r>
      <w:r w:rsidRPr="003F60CB">
        <w:rPr>
          <w:color w:val="000000"/>
          <w:sz w:val="28"/>
          <w:szCs w:val="28"/>
          <w:lang w:eastAsia="ru-RU"/>
        </w:rPr>
        <w:t>ст. Поняття Хронологія</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 xml:space="preserve">Абревіатури                                                                   </w:t>
      </w:r>
      <w:r w:rsidRPr="003F60CB">
        <w:rPr>
          <w:color w:val="000000"/>
          <w:sz w:val="28"/>
          <w:szCs w:val="28"/>
          <w:lang w:val="ru-RU" w:eastAsia="ru-RU"/>
        </w:rPr>
        <w:t>*</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Політика Культура Персоналії</w:t>
      </w:r>
    </w:p>
    <w:p w:rsidR="00976059" w:rsidRPr="003F60CB" w:rsidRDefault="00976059" w:rsidP="00FF165F">
      <w:pPr>
        <w:autoSpaceDE w:val="0"/>
        <w:autoSpaceDN w:val="0"/>
        <w:adjustRightInd w:val="0"/>
        <w:ind w:firstLine="460"/>
        <w:contextualSpacing/>
        <w:jc w:val="both"/>
        <w:rPr>
          <w:color w:val="000000"/>
          <w:sz w:val="28"/>
          <w:szCs w:val="28"/>
          <w:lang w:eastAsia="ru-RU"/>
        </w:rPr>
      </w:pPr>
      <w:r w:rsidRPr="003F60CB">
        <w:rPr>
          <w:color w:val="000000"/>
          <w:sz w:val="28"/>
          <w:szCs w:val="28"/>
          <w:lang w:eastAsia="ru-RU"/>
        </w:rPr>
        <w:t xml:space="preserve">Плакат З УКРАЇНА СУЧАСНА </w:t>
      </w:r>
    </w:p>
    <w:p w:rsidR="00976059" w:rsidRPr="003F60CB" w:rsidRDefault="00976059" w:rsidP="00FF165F">
      <w:pPr>
        <w:autoSpaceDE w:val="0"/>
        <w:autoSpaceDN w:val="0"/>
        <w:adjustRightInd w:val="0"/>
        <w:ind w:firstLine="460"/>
        <w:contextualSpacing/>
        <w:jc w:val="both"/>
        <w:rPr>
          <w:color w:val="000000"/>
          <w:sz w:val="28"/>
          <w:szCs w:val="28"/>
          <w:lang w:eastAsia="ru-RU"/>
        </w:rPr>
      </w:pPr>
      <w:r w:rsidRPr="003F60CB">
        <w:rPr>
          <w:color w:val="000000"/>
          <w:sz w:val="28"/>
          <w:szCs w:val="28"/>
          <w:lang w:eastAsia="ru-RU"/>
        </w:rPr>
        <w:t>Поняття</w:t>
      </w:r>
    </w:p>
    <w:p w:rsidR="00976059" w:rsidRPr="003F60CB" w:rsidRDefault="00976059" w:rsidP="00FF165F">
      <w:pPr>
        <w:autoSpaceDE w:val="0"/>
        <w:autoSpaceDN w:val="0"/>
        <w:adjustRightInd w:val="0"/>
        <w:ind w:firstLine="460"/>
        <w:contextualSpacing/>
        <w:jc w:val="both"/>
        <w:rPr>
          <w:color w:val="000000"/>
          <w:sz w:val="28"/>
          <w:szCs w:val="28"/>
          <w:lang w:eastAsia="ru-RU"/>
        </w:rPr>
      </w:pPr>
      <w:r w:rsidRPr="003F60CB">
        <w:rPr>
          <w:color w:val="000000"/>
          <w:sz w:val="28"/>
          <w:szCs w:val="28"/>
          <w:lang w:eastAsia="ru-RU"/>
        </w:rPr>
        <w:t>Хронологія</w:t>
      </w:r>
    </w:p>
    <w:p w:rsidR="00976059" w:rsidRPr="003F60CB" w:rsidRDefault="00976059" w:rsidP="00FF165F">
      <w:pPr>
        <w:autoSpaceDE w:val="0"/>
        <w:autoSpaceDN w:val="0"/>
        <w:adjustRightInd w:val="0"/>
        <w:ind w:firstLine="460"/>
        <w:contextualSpacing/>
        <w:jc w:val="both"/>
        <w:rPr>
          <w:color w:val="000000"/>
          <w:sz w:val="28"/>
          <w:szCs w:val="28"/>
          <w:lang w:eastAsia="ru-RU"/>
        </w:rPr>
      </w:pPr>
      <w:r w:rsidRPr="003F60CB">
        <w:rPr>
          <w:color w:val="000000"/>
          <w:sz w:val="28"/>
          <w:szCs w:val="28"/>
          <w:lang w:eastAsia="ru-RU"/>
        </w:rPr>
        <w:t xml:space="preserve">Політика </w:t>
      </w:r>
    </w:p>
    <w:p w:rsidR="00976059" w:rsidRPr="003F60CB" w:rsidRDefault="00976059" w:rsidP="00FF165F">
      <w:pPr>
        <w:autoSpaceDE w:val="0"/>
        <w:autoSpaceDN w:val="0"/>
        <w:adjustRightInd w:val="0"/>
        <w:ind w:firstLine="460"/>
        <w:contextualSpacing/>
        <w:jc w:val="both"/>
        <w:rPr>
          <w:color w:val="000000"/>
          <w:sz w:val="28"/>
          <w:szCs w:val="28"/>
          <w:lang w:eastAsia="ru-RU"/>
        </w:rPr>
      </w:pPr>
      <w:r w:rsidRPr="003F60CB">
        <w:rPr>
          <w:color w:val="000000"/>
          <w:sz w:val="28"/>
          <w:szCs w:val="28"/>
          <w:lang w:eastAsia="ru-RU"/>
        </w:rPr>
        <w:t xml:space="preserve">Культура </w:t>
      </w:r>
    </w:p>
    <w:p w:rsidR="00976059" w:rsidRPr="003F60CB" w:rsidRDefault="00976059" w:rsidP="00FF165F">
      <w:pPr>
        <w:autoSpaceDE w:val="0"/>
        <w:autoSpaceDN w:val="0"/>
        <w:adjustRightInd w:val="0"/>
        <w:ind w:firstLine="460"/>
        <w:contextualSpacing/>
        <w:jc w:val="both"/>
        <w:rPr>
          <w:color w:val="000000"/>
          <w:sz w:val="28"/>
          <w:szCs w:val="28"/>
          <w:lang w:eastAsia="ru-RU"/>
        </w:rPr>
      </w:pPr>
      <w:r w:rsidRPr="003F60CB">
        <w:rPr>
          <w:color w:val="000000"/>
          <w:sz w:val="28"/>
          <w:szCs w:val="28"/>
          <w:lang w:eastAsia="ru-RU"/>
        </w:rPr>
        <w:t>Персоналії</w:t>
      </w:r>
    </w:p>
    <w:p w:rsidR="00976059" w:rsidRPr="003F60CB" w:rsidRDefault="00976059" w:rsidP="00FF165F">
      <w:pPr>
        <w:autoSpaceDE w:val="0"/>
        <w:autoSpaceDN w:val="0"/>
        <w:adjustRightInd w:val="0"/>
        <w:ind w:firstLine="460"/>
        <w:contextualSpacing/>
        <w:jc w:val="both"/>
        <w:rPr>
          <w:color w:val="000000"/>
          <w:sz w:val="28"/>
          <w:szCs w:val="28"/>
          <w:lang w:eastAsia="ru-RU"/>
        </w:rPr>
      </w:pP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 xml:space="preserve">Перша група оголошує, що буде відповідати на запитання, наприклад, з теми «Україна </w:t>
      </w:r>
      <w:r w:rsidRPr="003F60CB">
        <w:rPr>
          <w:color w:val="000000"/>
          <w:sz w:val="28"/>
          <w:szCs w:val="28"/>
          <w:lang w:val="en-US" w:eastAsia="ru-RU"/>
        </w:rPr>
        <w:t>XIX</w:t>
      </w:r>
      <w:r w:rsidRPr="003F60CB">
        <w:rPr>
          <w:color w:val="000000"/>
          <w:sz w:val="28"/>
          <w:szCs w:val="28"/>
          <w:lang w:val="ru-RU" w:eastAsia="ru-RU"/>
        </w:rPr>
        <w:t xml:space="preserve"> ст.». </w:t>
      </w:r>
      <w:r w:rsidRPr="003F60CB">
        <w:rPr>
          <w:color w:val="000000"/>
          <w:sz w:val="28"/>
          <w:szCs w:val="28"/>
          <w:lang w:eastAsia="ru-RU"/>
        </w:rPr>
        <w:t>Друга група обирає рубрику, з якої учителем буде прочитане запитання. Наприклад, рубрика «Культура» чи «Персоналії». Відповідь на запитання може давати будь-який учень з першої групи. Якщо відповідь була правильною, то учитель зараховує групі 1 бал, а капітан групи від повідно обліковує зарахований бал у рейтинговій відомості (див додаток 4). Команда, що дала правильну відповідь, має право на свій хід, тобто обрати рубрику для суперників, а учитель зачиту чергове запитання.</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Якщо перша група не змогла дати правильну відповідь, то прав відповіді залишається у другої команди, яка має право обрати одну з рубрик цієї ж теми. А гравці першої команди мають дати відповідь на запитання.</w:t>
      </w:r>
    </w:p>
    <w:p w:rsidR="00976059" w:rsidRPr="003F60CB" w:rsidRDefault="00976059" w:rsidP="00FF165F">
      <w:pPr>
        <w:autoSpaceDE w:val="0"/>
        <w:autoSpaceDN w:val="0"/>
        <w:adjustRightInd w:val="0"/>
        <w:ind w:firstLine="460"/>
        <w:contextualSpacing/>
        <w:jc w:val="both"/>
        <w:rPr>
          <w:color w:val="000000"/>
          <w:sz w:val="28"/>
          <w:szCs w:val="28"/>
          <w:lang w:eastAsia="ru-RU"/>
        </w:rPr>
      </w:pPr>
      <w:r w:rsidRPr="003F60CB">
        <w:rPr>
          <w:color w:val="000000"/>
          <w:sz w:val="28"/>
          <w:szCs w:val="28"/>
          <w:lang w:eastAsia="ru-RU"/>
        </w:rPr>
        <w:t xml:space="preserve">Кожна правильна відповідь оцінюється </w:t>
      </w:r>
      <w:r w:rsidRPr="003F60CB">
        <w:rPr>
          <w:color w:val="000000"/>
          <w:sz w:val="28"/>
          <w:szCs w:val="28"/>
          <w:lang w:val="ru-RU" w:eastAsia="ru-RU"/>
        </w:rPr>
        <w:t xml:space="preserve">1 </w:t>
      </w:r>
      <w:r w:rsidRPr="003F60CB">
        <w:rPr>
          <w:color w:val="000000"/>
          <w:sz w:val="28"/>
          <w:szCs w:val="28"/>
          <w:lang w:eastAsia="ru-RU"/>
        </w:rPr>
        <w:t>балом. Переможе та група, яка набере найбільшу кількість балів.</w:t>
      </w:r>
    </w:p>
    <w:p w:rsidR="00976059" w:rsidRPr="003F60CB" w:rsidRDefault="00976059" w:rsidP="00FF165F">
      <w:pPr>
        <w:autoSpaceDE w:val="0"/>
        <w:autoSpaceDN w:val="0"/>
        <w:adjustRightInd w:val="0"/>
        <w:ind w:firstLine="460"/>
        <w:contextualSpacing/>
        <w:jc w:val="both"/>
        <w:rPr>
          <w:color w:val="000000"/>
          <w:sz w:val="28"/>
          <w:szCs w:val="28"/>
          <w:lang w:eastAsia="ru-RU"/>
        </w:rPr>
      </w:pPr>
      <w:r w:rsidRPr="003F60CB">
        <w:rPr>
          <w:color w:val="000000"/>
          <w:sz w:val="28"/>
          <w:szCs w:val="28"/>
          <w:lang w:eastAsia="ru-RU"/>
        </w:rPr>
        <w:t>Гра «Історичний експрес».</w:t>
      </w:r>
    </w:p>
    <w:p w:rsidR="00976059" w:rsidRPr="003F60CB" w:rsidRDefault="00976059" w:rsidP="00FF165F">
      <w:pPr>
        <w:autoSpaceDE w:val="0"/>
        <w:autoSpaceDN w:val="0"/>
        <w:adjustRightInd w:val="0"/>
        <w:ind w:firstLine="460"/>
        <w:contextualSpacing/>
        <w:jc w:val="both"/>
        <w:rPr>
          <w:color w:val="000000"/>
          <w:sz w:val="28"/>
          <w:szCs w:val="28"/>
          <w:lang w:eastAsia="ru-RU"/>
        </w:rPr>
      </w:pPr>
      <w:r w:rsidRPr="003F60CB">
        <w:rPr>
          <w:color w:val="000000"/>
          <w:sz w:val="28"/>
          <w:szCs w:val="28"/>
          <w:lang w:eastAsia="ru-RU"/>
        </w:rPr>
        <w:t>До початку уроку учитель на дошці прикріплює аплікацію чи ма</w:t>
      </w:r>
      <w:r w:rsidRPr="003F60CB">
        <w:rPr>
          <w:color w:val="000000"/>
          <w:sz w:val="28"/>
          <w:szCs w:val="28"/>
          <w:lang w:eastAsia="ru-RU"/>
        </w:rPr>
        <w:softHyphen/>
        <w:t>лює зображення історичного експресу та прикріплює плакат «Роз</w:t>
      </w:r>
      <w:r w:rsidRPr="003F60CB">
        <w:rPr>
          <w:color w:val="000000"/>
          <w:sz w:val="28"/>
          <w:szCs w:val="28"/>
          <w:lang w:eastAsia="ru-RU"/>
        </w:rPr>
        <w:softHyphen/>
        <w:t>клад руху історичного експресу»</w:t>
      </w:r>
      <w:r w:rsidRPr="003F60CB">
        <w:rPr>
          <w:color w:val="000000"/>
          <w:sz w:val="28"/>
          <w:szCs w:val="28"/>
          <w:lang w:val="ru-RU" w:eastAsia="ru-RU"/>
        </w:rPr>
        <w:t xml:space="preserve">. </w:t>
      </w:r>
      <w:r w:rsidRPr="003F60CB">
        <w:rPr>
          <w:color w:val="000000"/>
          <w:sz w:val="28"/>
          <w:szCs w:val="28"/>
          <w:lang w:eastAsia="ru-RU"/>
        </w:rPr>
        <w:t>Бажано, щоб дошка на початку уро</w:t>
      </w:r>
      <w:r w:rsidRPr="003F60CB">
        <w:rPr>
          <w:color w:val="000000"/>
          <w:sz w:val="28"/>
          <w:szCs w:val="28"/>
          <w:lang w:eastAsia="ru-RU"/>
        </w:rPr>
        <w:softHyphen/>
        <w:t>ку була закрита для створення у ході уроку ефекту несподіваності.</w:t>
      </w:r>
    </w:p>
    <w:p w:rsidR="00976059" w:rsidRPr="003F60CB" w:rsidRDefault="00976059" w:rsidP="00FF165F">
      <w:pPr>
        <w:autoSpaceDE w:val="0"/>
        <w:autoSpaceDN w:val="0"/>
        <w:adjustRightInd w:val="0"/>
        <w:ind w:firstLine="460"/>
        <w:contextualSpacing/>
        <w:jc w:val="both"/>
        <w:rPr>
          <w:color w:val="000000"/>
          <w:sz w:val="28"/>
          <w:szCs w:val="28"/>
          <w:lang w:eastAsia="ru-RU"/>
        </w:rPr>
      </w:pPr>
      <w:r w:rsidRPr="003F60CB">
        <w:rPr>
          <w:color w:val="000000"/>
          <w:sz w:val="28"/>
          <w:szCs w:val="28"/>
          <w:lang w:eastAsia="ru-RU"/>
        </w:rPr>
        <w:t>Розклад руху історичного експресу</w:t>
      </w:r>
    </w:p>
    <w:p w:rsidR="00976059" w:rsidRPr="003F60CB" w:rsidRDefault="00976059" w:rsidP="00FF165F">
      <w:pPr>
        <w:autoSpaceDE w:val="0"/>
        <w:autoSpaceDN w:val="0"/>
        <w:adjustRightInd w:val="0"/>
        <w:contextualSpacing/>
        <w:jc w:val="both"/>
        <w:rPr>
          <w:color w:val="000000"/>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7"/>
        <w:gridCol w:w="4964"/>
      </w:tblGrid>
      <w:tr w:rsidR="00976059" w:rsidRPr="003F60CB" w:rsidTr="00976059">
        <w:tc>
          <w:tcPr>
            <w:tcW w:w="5068" w:type="dxa"/>
            <w:shd w:val="clear" w:color="auto" w:fill="auto"/>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Час</w:t>
            </w:r>
          </w:p>
          <w:p w:rsidR="00976059" w:rsidRPr="003F60CB" w:rsidRDefault="00976059" w:rsidP="00FF165F">
            <w:pPr>
              <w:autoSpaceDE w:val="0"/>
              <w:autoSpaceDN w:val="0"/>
              <w:adjustRightInd w:val="0"/>
              <w:contextualSpacing/>
              <w:jc w:val="both"/>
              <w:rPr>
                <w:color w:val="000000"/>
                <w:sz w:val="28"/>
                <w:szCs w:val="28"/>
                <w:lang w:val="ru-RU" w:eastAsia="ru-RU"/>
              </w:rPr>
            </w:pPr>
          </w:p>
        </w:tc>
        <w:tc>
          <w:tcPr>
            <w:tcW w:w="5069" w:type="dxa"/>
            <w:shd w:val="clear" w:color="auto" w:fill="auto"/>
          </w:tcPr>
          <w:p w:rsidR="00976059" w:rsidRPr="003F60CB" w:rsidRDefault="00976059" w:rsidP="00FF165F">
            <w:pPr>
              <w:autoSpaceDE w:val="0"/>
              <w:autoSpaceDN w:val="0"/>
              <w:adjustRightInd w:val="0"/>
              <w:contextualSpacing/>
              <w:jc w:val="both"/>
              <w:rPr>
                <w:color w:val="000000"/>
                <w:sz w:val="28"/>
                <w:szCs w:val="28"/>
                <w:lang w:val="ru-RU" w:eastAsia="ru-RU"/>
              </w:rPr>
            </w:pPr>
            <w:r w:rsidRPr="003F60CB">
              <w:rPr>
                <w:color w:val="000000"/>
                <w:sz w:val="28"/>
                <w:szCs w:val="28"/>
                <w:lang w:eastAsia="ru-RU"/>
              </w:rPr>
              <w:t>Зупинка</w:t>
            </w:r>
          </w:p>
        </w:tc>
      </w:tr>
      <w:tr w:rsidR="00976059" w:rsidRPr="003F60CB" w:rsidTr="00976059">
        <w:tc>
          <w:tcPr>
            <w:tcW w:w="5068" w:type="dxa"/>
            <w:shd w:val="clear" w:color="auto" w:fill="auto"/>
          </w:tcPr>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8:30—8:35</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8:35—8:40</w:t>
            </w:r>
          </w:p>
          <w:p w:rsidR="00976059" w:rsidRPr="003F60CB" w:rsidRDefault="00976059" w:rsidP="00FF165F">
            <w:pPr>
              <w:autoSpaceDE w:val="0"/>
              <w:autoSpaceDN w:val="0"/>
              <w:adjustRightInd w:val="0"/>
              <w:contextualSpacing/>
              <w:jc w:val="both"/>
              <w:rPr>
                <w:color w:val="000000"/>
                <w:sz w:val="28"/>
                <w:szCs w:val="28"/>
                <w:lang w:val="ru-RU" w:eastAsia="ru-RU"/>
              </w:rPr>
            </w:pPr>
            <w:r w:rsidRPr="003F60CB">
              <w:rPr>
                <w:color w:val="000000"/>
                <w:sz w:val="28"/>
                <w:szCs w:val="28"/>
                <w:lang w:val="ru-RU" w:eastAsia="ru-RU"/>
              </w:rPr>
              <w:t>8:40—8:45</w:t>
            </w:r>
          </w:p>
          <w:p w:rsidR="00976059" w:rsidRPr="003F60CB" w:rsidRDefault="00976059" w:rsidP="00FF165F">
            <w:pPr>
              <w:autoSpaceDE w:val="0"/>
              <w:autoSpaceDN w:val="0"/>
              <w:adjustRightInd w:val="0"/>
              <w:contextualSpacing/>
              <w:jc w:val="both"/>
              <w:rPr>
                <w:color w:val="000000"/>
                <w:sz w:val="28"/>
                <w:szCs w:val="28"/>
                <w:lang w:val="ru-RU" w:eastAsia="ru-RU"/>
              </w:rPr>
            </w:pPr>
            <w:r w:rsidRPr="003F60CB">
              <w:rPr>
                <w:color w:val="000000"/>
                <w:sz w:val="28"/>
                <w:szCs w:val="28"/>
                <w:lang w:val="ru-RU" w:eastAsia="ru-RU"/>
              </w:rPr>
              <w:t>8:45—8:50</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8:50—8:55</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val="ru-RU" w:eastAsia="ru-RU"/>
              </w:rPr>
              <w:t>8:55—9:00</w:t>
            </w:r>
          </w:p>
          <w:p w:rsidR="00976059" w:rsidRPr="003F60CB" w:rsidRDefault="00976059" w:rsidP="00FF165F">
            <w:pPr>
              <w:autoSpaceDE w:val="0"/>
              <w:autoSpaceDN w:val="0"/>
              <w:adjustRightInd w:val="0"/>
              <w:contextualSpacing/>
              <w:jc w:val="both"/>
              <w:rPr>
                <w:color w:val="000000"/>
                <w:sz w:val="28"/>
                <w:szCs w:val="28"/>
                <w:lang w:val="ru-RU" w:eastAsia="ru-RU"/>
              </w:rPr>
            </w:pPr>
            <w:r w:rsidRPr="003F60CB">
              <w:rPr>
                <w:color w:val="000000"/>
                <w:sz w:val="28"/>
                <w:szCs w:val="28"/>
                <w:lang w:val="ru-RU" w:eastAsia="ru-RU"/>
              </w:rPr>
              <w:t>9:00—9:15</w:t>
            </w:r>
          </w:p>
        </w:tc>
        <w:tc>
          <w:tcPr>
            <w:tcW w:w="5069" w:type="dxa"/>
            <w:shd w:val="clear" w:color="auto" w:fill="auto"/>
          </w:tcPr>
          <w:p w:rsidR="00976059" w:rsidRPr="003F60CB" w:rsidRDefault="00976059" w:rsidP="00FF165F">
            <w:pPr>
              <w:autoSpaceDE w:val="0"/>
              <w:autoSpaceDN w:val="0"/>
              <w:adjustRightInd w:val="0"/>
              <w:contextualSpacing/>
              <w:jc w:val="both"/>
              <w:rPr>
                <w:color w:val="000000"/>
                <w:sz w:val="28"/>
                <w:szCs w:val="28"/>
                <w:lang w:eastAsia="ru-RU"/>
              </w:rPr>
            </w:pPr>
            <w:r w:rsidRPr="003F60CB">
              <w:rPr>
                <w:color w:val="000000"/>
                <w:sz w:val="28"/>
                <w:szCs w:val="28"/>
                <w:lang w:eastAsia="ru-RU"/>
              </w:rPr>
              <w:t>Київська Русь</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Галицько-Волинське князівство</w:t>
            </w:r>
          </w:p>
          <w:p w:rsidR="00976059" w:rsidRPr="003F60CB" w:rsidRDefault="00976059" w:rsidP="00FF165F">
            <w:pPr>
              <w:autoSpaceDE w:val="0"/>
              <w:autoSpaceDN w:val="0"/>
              <w:adjustRightInd w:val="0"/>
              <w:contextualSpacing/>
              <w:jc w:val="both"/>
              <w:rPr>
                <w:color w:val="000000"/>
                <w:sz w:val="28"/>
                <w:szCs w:val="28"/>
                <w:lang w:eastAsia="ru-RU"/>
              </w:rPr>
            </w:pPr>
            <w:r w:rsidRPr="003F60CB">
              <w:rPr>
                <w:color w:val="000000"/>
                <w:sz w:val="28"/>
                <w:szCs w:val="28"/>
                <w:lang w:eastAsia="ru-RU"/>
              </w:rPr>
              <w:t>Козацька Україна</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 xml:space="preserve">Україна </w:t>
            </w:r>
            <w:r w:rsidRPr="003F60CB">
              <w:rPr>
                <w:color w:val="000000"/>
                <w:sz w:val="28"/>
                <w:szCs w:val="28"/>
                <w:lang w:val="en-US" w:eastAsia="ru-RU"/>
              </w:rPr>
              <w:t>XIX</w:t>
            </w:r>
            <w:r w:rsidRPr="003F60CB">
              <w:rPr>
                <w:color w:val="000000"/>
                <w:sz w:val="28"/>
                <w:szCs w:val="28"/>
                <w:lang w:val="ru-RU" w:eastAsia="ru-RU"/>
              </w:rPr>
              <w:t xml:space="preserve"> </w:t>
            </w:r>
            <w:r w:rsidRPr="003F60CB">
              <w:rPr>
                <w:color w:val="000000"/>
                <w:sz w:val="28"/>
                <w:szCs w:val="28"/>
                <w:lang w:eastAsia="ru-RU"/>
              </w:rPr>
              <w:t>ст.</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 xml:space="preserve">Українська революція </w:t>
            </w:r>
            <w:r w:rsidRPr="003F60CB">
              <w:rPr>
                <w:color w:val="000000"/>
                <w:sz w:val="28"/>
                <w:szCs w:val="28"/>
                <w:lang w:val="ru-RU" w:eastAsia="ru-RU"/>
              </w:rPr>
              <w:t>(1917—1920)</w:t>
            </w:r>
          </w:p>
          <w:p w:rsidR="00976059" w:rsidRPr="003F60CB" w:rsidRDefault="00976059" w:rsidP="00FF165F">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 xml:space="preserve">Україна незалежна </w:t>
            </w:r>
            <w:r w:rsidRPr="003F60CB">
              <w:rPr>
                <w:color w:val="000000"/>
                <w:sz w:val="28"/>
                <w:szCs w:val="28"/>
                <w:lang w:val="ru-RU" w:eastAsia="ru-RU"/>
              </w:rPr>
              <w:t>(1991—2008)</w:t>
            </w:r>
          </w:p>
          <w:p w:rsidR="00976059" w:rsidRPr="003F60CB" w:rsidRDefault="00976059" w:rsidP="00FF165F">
            <w:pPr>
              <w:autoSpaceDE w:val="0"/>
              <w:autoSpaceDN w:val="0"/>
              <w:adjustRightInd w:val="0"/>
              <w:contextualSpacing/>
              <w:jc w:val="both"/>
              <w:rPr>
                <w:color w:val="000000"/>
                <w:sz w:val="28"/>
                <w:szCs w:val="28"/>
                <w:lang w:val="ru-RU" w:eastAsia="ru-RU"/>
              </w:rPr>
            </w:pPr>
            <w:r w:rsidRPr="003F60CB">
              <w:rPr>
                <w:color w:val="000000"/>
                <w:sz w:val="28"/>
                <w:szCs w:val="28"/>
                <w:lang w:eastAsia="ru-RU"/>
              </w:rPr>
              <w:t xml:space="preserve">Майбутні історики </w:t>
            </w:r>
            <w:r w:rsidRPr="003F60CB">
              <w:rPr>
                <w:color w:val="000000"/>
                <w:sz w:val="28"/>
                <w:szCs w:val="28"/>
                <w:lang w:val="ru-RU" w:eastAsia="ru-RU"/>
              </w:rPr>
              <w:t xml:space="preserve">5-А </w:t>
            </w:r>
            <w:r w:rsidRPr="003F60CB">
              <w:rPr>
                <w:color w:val="000000"/>
                <w:sz w:val="28"/>
                <w:szCs w:val="28"/>
                <w:lang w:eastAsia="ru-RU"/>
              </w:rPr>
              <w:t>класу</w:t>
            </w:r>
          </w:p>
        </w:tc>
      </w:tr>
    </w:tbl>
    <w:p w:rsidR="00976059" w:rsidRPr="003F60CB" w:rsidRDefault="00976059" w:rsidP="00FF165F">
      <w:pPr>
        <w:autoSpaceDE w:val="0"/>
        <w:autoSpaceDN w:val="0"/>
        <w:adjustRightInd w:val="0"/>
        <w:contextualSpacing/>
        <w:jc w:val="both"/>
        <w:rPr>
          <w:color w:val="000000"/>
          <w:sz w:val="28"/>
          <w:szCs w:val="28"/>
          <w:lang w:eastAsia="ru-RU"/>
        </w:rPr>
      </w:pPr>
      <w:r w:rsidRPr="003F60CB">
        <w:rPr>
          <w:color w:val="000000"/>
          <w:sz w:val="28"/>
          <w:szCs w:val="28"/>
          <w:lang w:eastAsia="ru-RU"/>
        </w:rPr>
        <w:t>У процесі уроку вчитель зачитує характеристики історичних поста</w:t>
      </w:r>
      <w:r w:rsidRPr="003F60CB">
        <w:rPr>
          <w:color w:val="000000"/>
          <w:sz w:val="28"/>
          <w:szCs w:val="28"/>
          <w:lang w:eastAsia="ru-RU"/>
        </w:rPr>
        <w:softHyphen/>
        <w:t xml:space="preserve">тей різних періодів вітчизняної історії. Завдання учнів </w:t>
      </w:r>
      <w:r w:rsidRPr="003F60CB">
        <w:rPr>
          <w:color w:val="000000"/>
          <w:sz w:val="28"/>
          <w:szCs w:val="28"/>
          <w:lang w:val="ru-RU" w:eastAsia="ru-RU"/>
        </w:rPr>
        <w:t xml:space="preserve">— </w:t>
      </w:r>
      <w:r w:rsidRPr="003F60CB">
        <w:rPr>
          <w:color w:val="000000"/>
          <w:sz w:val="28"/>
          <w:szCs w:val="28"/>
          <w:lang w:eastAsia="ru-RU"/>
        </w:rPr>
        <w:t>згадати, про кого йдеться, і пригадати історичний період, в який жила і творила ця особа. Учень, який дав правильну відповідь, записує ім'я та прізвище історичної постаті у відповідний вагончик історичного експресу, а своє прізвище записує у вагончик «Майбутні історики 5-А класу».</w:t>
      </w:r>
    </w:p>
    <w:p w:rsidR="00976059" w:rsidRPr="003F60CB" w:rsidRDefault="00976059" w:rsidP="00FF165F">
      <w:pPr>
        <w:autoSpaceDE w:val="0"/>
        <w:autoSpaceDN w:val="0"/>
        <w:adjustRightInd w:val="0"/>
        <w:contextualSpacing/>
        <w:jc w:val="both"/>
        <w:rPr>
          <w:color w:val="000000"/>
          <w:sz w:val="28"/>
          <w:szCs w:val="28"/>
          <w:lang w:eastAsia="ru-RU"/>
        </w:rPr>
      </w:pPr>
      <w:r w:rsidRPr="003F60CB">
        <w:rPr>
          <w:color w:val="000000"/>
          <w:sz w:val="28"/>
          <w:szCs w:val="28"/>
          <w:lang w:eastAsia="ru-RU"/>
        </w:rPr>
        <w:t>У грі «Асоціативний кущ» в основу покладено схему, що креслиться на класній дошці або на великому аркуші паперу вчителем разом з учнями. Ключові поняття теми записуються на дошці та обводяться у коло. Учням ставиться запитання: «Які асоціації виникають у вас, коли Ви чуєте поняття «</w:t>
      </w:r>
      <w:r w:rsidRPr="003F60CB">
        <w:rPr>
          <w:color w:val="000000"/>
          <w:sz w:val="28"/>
          <w:szCs w:val="28"/>
          <w:lang w:val="ru-RU" w:eastAsia="ru-RU"/>
        </w:rPr>
        <w:t xml:space="preserve">...»? </w:t>
      </w:r>
      <w:r w:rsidRPr="003F60CB">
        <w:rPr>
          <w:color w:val="000000"/>
          <w:sz w:val="28"/>
          <w:szCs w:val="28"/>
          <w:lang w:eastAsia="ru-RU"/>
        </w:rPr>
        <w:t>З допомогою методу «мозкового штурму» записуються усі слова, що спада</w:t>
      </w:r>
      <w:r w:rsidRPr="003F60CB">
        <w:rPr>
          <w:color w:val="000000"/>
          <w:sz w:val="28"/>
          <w:szCs w:val="28"/>
          <w:lang w:eastAsia="ru-RU"/>
        </w:rPr>
        <w:softHyphen/>
        <w:t>ють на думку учням, не оцінюючи і не перефразовуючи. Встановлюються зв'язки між словами (гілками «куща»). Вказуються аспекти (напрями) проблеми, де потрібна додаткова інформація. Ставляться знаки питання над тими словами, в яких не впевнені. Маркером іншого кольору можна доповнити або змінити щось у «кущі». Тоді наочно видно, як нові знання, отримані на уроці, «прирощу</w:t>
      </w:r>
      <w:r w:rsidRPr="003F60CB">
        <w:rPr>
          <w:color w:val="000000"/>
          <w:sz w:val="28"/>
          <w:szCs w:val="28"/>
          <w:lang w:eastAsia="ru-RU"/>
        </w:rPr>
        <w:softHyphen/>
        <w:t xml:space="preserve">ються» </w:t>
      </w:r>
      <w:r w:rsidRPr="003F60CB">
        <w:rPr>
          <w:color w:val="000000"/>
          <w:sz w:val="28"/>
          <w:szCs w:val="28"/>
          <w:lang w:val="ru-RU" w:eastAsia="ru-RU"/>
        </w:rPr>
        <w:t xml:space="preserve">— </w:t>
      </w:r>
      <w:r w:rsidRPr="003F60CB">
        <w:rPr>
          <w:color w:val="000000"/>
          <w:sz w:val="28"/>
          <w:szCs w:val="28"/>
          <w:lang w:eastAsia="ru-RU"/>
        </w:rPr>
        <w:t>«кущ, який росте»</w:t>
      </w:r>
    </w:p>
    <w:p w:rsidR="00976059" w:rsidRPr="003F60CB" w:rsidRDefault="00976059" w:rsidP="00FF165F">
      <w:pPr>
        <w:autoSpaceDE w:val="0"/>
        <w:autoSpaceDN w:val="0"/>
        <w:adjustRightInd w:val="0"/>
        <w:contextualSpacing/>
        <w:jc w:val="both"/>
        <w:rPr>
          <w:color w:val="000000"/>
          <w:sz w:val="28"/>
          <w:szCs w:val="28"/>
          <w:lang w:eastAsia="ru-RU"/>
        </w:rPr>
      </w:pPr>
    </w:p>
    <w:p w:rsidR="00976059" w:rsidRPr="003F60CB" w:rsidRDefault="00976059" w:rsidP="00FF165F">
      <w:pPr>
        <w:autoSpaceDE w:val="0"/>
        <w:autoSpaceDN w:val="0"/>
        <w:adjustRightInd w:val="0"/>
        <w:ind w:firstLine="460"/>
        <w:contextualSpacing/>
        <w:jc w:val="both"/>
        <w:rPr>
          <w:sz w:val="28"/>
          <w:szCs w:val="28"/>
        </w:rPr>
      </w:pPr>
      <w:r w:rsidRPr="003F60CB">
        <w:rPr>
          <w:sz w:val="28"/>
          <w:szCs w:val="28"/>
        </w:rPr>
        <w:t xml:space="preserve">Суть </w:t>
      </w:r>
      <w:r w:rsidRPr="003F60CB">
        <w:rPr>
          <w:b/>
          <w:sz w:val="28"/>
          <w:szCs w:val="28"/>
        </w:rPr>
        <w:t>гри «Ф</w:t>
      </w:r>
      <w:r w:rsidRPr="003F60CB">
        <w:rPr>
          <w:b/>
          <w:bCs/>
          <w:sz w:val="28"/>
          <w:szCs w:val="28"/>
        </w:rPr>
        <w:t>отоспалах</w:t>
      </w:r>
      <w:r w:rsidRPr="003F60CB">
        <w:rPr>
          <w:b/>
          <w:sz w:val="28"/>
          <w:szCs w:val="28"/>
        </w:rPr>
        <w:t xml:space="preserve">» </w:t>
      </w:r>
      <w:r w:rsidRPr="003F60CB">
        <w:rPr>
          <w:sz w:val="28"/>
          <w:szCs w:val="28"/>
        </w:rPr>
        <w:t>полягає в тому, що за принципом швидкої дії світла учням треба за якомога коротший проміжок часу вибрати з кожного пункту тексту документа слова або словосполучення, які мають важливе значення для розкриття поставленого завдання. Перед початком роботи треба дати чіткі інструкції учням і записати на дошці схему очікуваних результатів: «Головні ідеї», «Головні правила». Між двома колонками проведена не суцільна лінія, а пунктир, бо матеріал нероздільний, взаємодоповнюючий, тобто стосується двох аспектів діяльності Кирило-Мефодіївського товариства</w:t>
      </w:r>
      <w:r w:rsidRPr="003F60CB">
        <w:rPr>
          <w:noProof/>
          <w:sz w:val="28"/>
          <w:szCs w:val="28"/>
        </w:rPr>
        <w:t>.</w:t>
      </w:r>
      <w:r w:rsidRPr="003F60CB">
        <w:rPr>
          <w:sz w:val="28"/>
          <w:szCs w:val="28"/>
        </w:rPr>
        <w:t xml:space="preserve"> Перша частина статуту</w:t>
      </w:r>
      <w:r w:rsidRPr="003F60CB">
        <w:rPr>
          <w:noProof/>
          <w:sz w:val="28"/>
          <w:szCs w:val="28"/>
        </w:rPr>
        <w:t xml:space="preserve"> –</w:t>
      </w:r>
      <w:r w:rsidRPr="003F60CB">
        <w:rPr>
          <w:sz w:val="28"/>
          <w:szCs w:val="28"/>
        </w:rPr>
        <w:t xml:space="preserve"> головні ідеї, друга</w:t>
      </w:r>
      <w:r w:rsidRPr="003F60CB">
        <w:rPr>
          <w:noProof/>
          <w:sz w:val="28"/>
          <w:szCs w:val="28"/>
        </w:rPr>
        <w:t xml:space="preserve"> –</w:t>
      </w:r>
      <w:r w:rsidRPr="003F60CB">
        <w:rPr>
          <w:sz w:val="28"/>
          <w:szCs w:val="28"/>
        </w:rPr>
        <w:t xml:space="preserve"> головні правила товариства. Застосування прийому корисне тим, що, по-перше, розвиває навички швидкого ознайомлення з текстом; по-друге, спонукає учнів до роботи, за яку без особливих зусиль можна отримати оцінку середнього рівня</w:t>
      </w:r>
      <w:r w:rsidRPr="003F60CB">
        <w:rPr>
          <w:noProof/>
          <w:sz w:val="28"/>
          <w:szCs w:val="28"/>
        </w:rPr>
        <w:t xml:space="preserve"> (4-6</w:t>
      </w:r>
      <w:r w:rsidRPr="003F60CB">
        <w:rPr>
          <w:sz w:val="28"/>
          <w:szCs w:val="28"/>
        </w:rPr>
        <w:t xml:space="preserve"> балів); по-третє, виникає атмосфера змагальності</w:t>
      </w:r>
      <w:r w:rsidRPr="003F60CB">
        <w:rPr>
          <w:noProof/>
          <w:sz w:val="28"/>
          <w:szCs w:val="28"/>
        </w:rPr>
        <w:t xml:space="preserve"> –</w:t>
      </w:r>
      <w:r w:rsidRPr="003F60CB">
        <w:rPr>
          <w:sz w:val="28"/>
          <w:szCs w:val="28"/>
        </w:rPr>
        <w:t xml:space="preserve"> хто швидше виконає завдання; по-четверте, вчитель може за</w:t>
      </w:r>
      <w:r w:rsidRPr="003F60CB">
        <w:rPr>
          <w:noProof/>
          <w:sz w:val="28"/>
          <w:szCs w:val="28"/>
        </w:rPr>
        <w:t xml:space="preserve"> 1-2</w:t>
      </w:r>
      <w:r w:rsidRPr="003F60CB">
        <w:rPr>
          <w:sz w:val="28"/>
          <w:szCs w:val="28"/>
        </w:rPr>
        <w:t xml:space="preserve"> хвилини переглянути записи в зошитах кількох учнів і оцінити їх результати без коментарів.</w:t>
      </w:r>
    </w:p>
    <w:p w:rsidR="00976059" w:rsidRPr="003F60CB" w:rsidRDefault="00976059" w:rsidP="00FF165F">
      <w:pPr>
        <w:autoSpaceDE w:val="0"/>
        <w:autoSpaceDN w:val="0"/>
        <w:adjustRightInd w:val="0"/>
        <w:ind w:firstLine="460"/>
        <w:contextualSpacing/>
        <w:jc w:val="both"/>
        <w:rPr>
          <w:sz w:val="28"/>
          <w:szCs w:val="28"/>
        </w:rPr>
      </w:pPr>
      <w:r w:rsidRPr="003F60CB">
        <w:rPr>
          <w:b/>
          <w:bCs/>
          <w:sz w:val="28"/>
          <w:szCs w:val="28"/>
        </w:rPr>
        <w:t xml:space="preserve">«Шифрограма» </w:t>
      </w:r>
      <w:r w:rsidRPr="003F60CB">
        <w:rPr>
          <w:bCs/>
          <w:sz w:val="28"/>
          <w:szCs w:val="28"/>
        </w:rPr>
        <w:t xml:space="preserve">передбачає утворення цікавих </w:t>
      </w:r>
      <w:r w:rsidRPr="003F60CB">
        <w:rPr>
          <w:sz w:val="28"/>
          <w:szCs w:val="28"/>
        </w:rPr>
        <w:t xml:space="preserve">зашифрованих слів. </w:t>
      </w:r>
      <w:r w:rsidRPr="003F60CB">
        <w:rPr>
          <w:b/>
          <w:sz w:val="28"/>
          <w:szCs w:val="28"/>
        </w:rPr>
        <w:t>Яро</w:t>
      </w:r>
      <w:r w:rsidRPr="003F60CB">
        <w:rPr>
          <w:sz w:val="28"/>
          <w:szCs w:val="28"/>
        </w:rPr>
        <w:t xml:space="preserve">слав </w:t>
      </w:r>
      <w:r w:rsidRPr="003F60CB">
        <w:rPr>
          <w:b/>
          <w:sz w:val="28"/>
          <w:szCs w:val="28"/>
        </w:rPr>
        <w:t>Муд</w:t>
      </w:r>
      <w:r w:rsidRPr="003F60CB">
        <w:rPr>
          <w:sz w:val="28"/>
          <w:szCs w:val="28"/>
        </w:rPr>
        <w:t>рий – Яромуд. Українсь</w:t>
      </w:r>
      <w:r w:rsidRPr="003F60CB">
        <w:rPr>
          <w:b/>
          <w:sz w:val="28"/>
          <w:szCs w:val="28"/>
        </w:rPr>
        <w:t>ка</w:t>
      </w:r>
      <w:r w:rsidRPr="003F60CB">
        <w:rPr>
          <w:sz w:val="28"/>
          <w:szCs w:val="28"/>
        </w:rPr>
        <w:t xml:space="preserve"> Централь</w:t>
      </w:r>
      <w:r w:rsidRPr="003F60CB">
        <w:rPr>
          <w:b/>
          <w:sz w:val="28"/>
          <w:szCs w:val="28"/>
        </w:rPr>
        <w:t>на</w:t>
      </w:r>
      <w:r w:rsidRPr="003F60CB">
        <w:rPr>
          <w:sz w:val="28"/>
          <w:szCs w:val="28"/>
        </w:rPr>
        <w:t xml:space="preserve"> Ра</w:t>
      </w:r>
      <w:r w:rsidRPr="003F60CB">
        <w:rPr>
          <w:b/>
          <w:sz w:val="28"/>
          <w:szCs w:val="28"/>
        </w:rPr>
        <w:t>да</w:t>
      </w:r>
      <w:r w:rsidRPr="003F60CB">
        <w:rPr>
          <w:sz w:val="28"/>
          <w:szCs w:val="28"/>
        </w:rPr>
        <w:t xml:space="preserve"> – канада.</w:t>
      </w:r>
    </w:p>
    <w:p w:rsidR="00976059" w:rsidRPr="003F60CB" w:rsidRDefault="00976059" w:rsidP="00FF165F">
      <w:pPr>
        <w:pStyle w:val="a7"/>
        <w:spacing w:after="0"/>
        <w:contextualSpacing/>
        <w:jc w:val="both"/>
        <w:rPr>
          <w:sz w:val="28"/>
          <w:szCs w:val="28"/>
        </w:rPr>
      </w:pPr>
      <w:r w:rsidRPr="003F60CB">
        <w:rPr>
          <w:b/>
          <w:bCs/>
          <w:sz w:val="28"/>
          <w:szCs w:val="28"/>
        </w:rPr>
        <w:t>Ігри на модифікації</w:t>
      </w:r>
      <w:r w:rsidRPr="003F60CB">
        <w:rPr>
          <w:sz w:val="28"/>
          <w:szCs w:val="28"/>
        </w:rPr>
        <w:t xml:space="preserve"> слів часто використовуються у вчительській практиці: </w:t>
      </w:r>
    </w:p>
    <w:p w:rsidR="00976059" w:rsidRPr="003F60CB" w:rsidRDefault="00976059" w:rsidP="00FF165F">
      <w:pPr>
        <w:pStyle w:val="a7"/>
        <w:spacing w:after="0"/>
        <w:ind w:left="284"/>
        <w:contextualSpacing/>
        <w:jc w:val="both"/>
        <w:rPr>
          <w:sz w:val="28"/>
          <w:szCs w:val="28"/>
        </w:rPr>
      </w:pPr>
      <w:r w:rsidRPr="003F60CB">
        <w:rPr>
          <w:sz w:val="28"/>
          <w:szCs w:val="28"/>
        </w:rPr>
        <w:sym w:font="Symbol" w:char="F02D"/>
      </w:r>
      <w:r w:rsidRPr="003F60CB">
        <w:rPr>
          <w:sz w:val="28"/>
          <w:szCs w:val="28"/>
        </w:rPr>
        <w:t xml:space="preserve"> за кількістю букв. Впиши назву одного з ватажків козацько-селянських виступів ХУІІ ст.</w:t>
      </w:r>
    </w:p>
    <w:tbl>
      <w:tblPr>
        <w:tblW w:w="0" w:type="auto"/>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60"/>
        <w:gridCol w:w="360"/>
        <w:gridCol w:w="360"/>
        <w:gridCol w:w="360"/>
        <w:gridCol w:w="360"/>
        <w:gridCol w:w="334"/>
        <w:gridCol w:w="2173"/>
        <w:gridCol w:w="373"/>
        <w:gridCol w:w="540"/>
        <w:gridCol w:w="540"/>
        <w:gridCol w:w="540"/>
        <w:gridCol w:w="527"/>
      </w:tblGrid>
      <w:tr w:rsidR="00976059" w:rsidRPr="003F60CB" w:rsidTr="00976059">
        <w:trPr>
          <w:trHeight w:val="360"/>
        </w:trPr>
        <w:tc>
          <w:tcPr>
            <w:tcW w:w="360" w:type="dxa"/>
          </w:tcPr>
          <w:p w:rsidR="00976059" w:rsidRPr="003F60CB" w:rsidRDefault="00976059" w:rsidP="00FF165F">
            <w:pPr>
              <w:pStyle w:val="a7"/>
              <w:spacing w:after="0"/>
              <w:contextualSpacing/>
              <w:jc w:val="both"/>
              <w:rPr>
                <w:sz w:val="28"/>
                <w:szCs w:val="28"/>
              </w:rPr>
            </w:pPr>
          </w:p>
        </w:tc>
        <w:tc>
          <w:tcPr>
            <w:tcW w:w="360" w:type="dxa"/>
          </w:tcPr>
          <w:p w:rsidR="00976059" w:rsidRPr="003F60CB" w:rsidRDefault="00976059" w:rsidP="00FF165F">
            <w:pPr>
              <w:pStyle w:val="a7"/>
              <w:spacing w:after="0"/>
              <w:contextualSpacing/>
              <w:jc w:val="both"/>
              <w:rPr>
                <w:sz w:val="28"/>
                <w:szCs w:val="28"/>
              </w:rPr>
            </w:pPr>
          </w:p>
        </w:tc>
        <w:tc>
          <w:tcPr>
            <w:tcW w:w="360" w:type="dxa"/>
          </w:tcPr>
          <w:p w:rsidR="00976059" w:rsidRPr="003F60CB" w:rsidRDefault="00976059" w:rsidP="00FF165F">
            <w:pPr>
              <w:pStyle w:val="a7"/>
              <w:spacing w:after="0"/>
              <w:contextualSpacing/>
              <w:jc w:val="both"/>
              <w:rPr>
                <w:sz w:val="28"/>
                <w:szCs w:val="28"/>
              </w:rPr>
            </w:pPr>
          </w:p>
        </w:tc>
        <w:tc>
          <w:tcPr>
            <w:tcW w:w="360" w:type="dxa"/>
          </w:tcPr>
          <w:p w:rsidR="00976059" w:rsidRPr="003F60CB" w:rsidRDefault="00976059" w:rsidP="00FF165F">
            <w:pPr>
              <w:pStyle w:val="a7"/>
              <w:spacing w:after="0"/>
              <w:contextualSpacing/>
              <w:jc w:val="both"/>
              <w:rPr>
                <w:sz w:val="28"/>
                <w:szCs w:val="28"/>
              </w:rPr>
            </w:pPr>
          </w:p>
        </w:tc>
        <w:tc>
          <w:tcPr>
            <w:tcW w:w="360" w:type="dxa"/>
          </w:tcPr>
          <w:p w:rsidR="00976059" w:rsidRPr="003F60CB" w:rsidRDefault="00976059" w:rsidP="00FF165F">
            <w:pPr>
              <w:pStyle w:val="a7"/>
              <w:spacing w:after="0"/>
              <w:contextualSpacing/>
              <w:jc w:val="both"/>
              <w:rPr>
                <w:sz w:val="28"/>
                <w:szCs w:val="28"/>
              </w:rPr>
            </w:pPr>
          </w:p>
        </w:tc>
        <w:tc>
          <w:tcPr>
            <w:tcW w:w="360" w:type="dxa"/>
          </w:tcPr>
          <w:p w:rsidR="00976059" w:rsidRPr="003F60CB" w:rsidRDefault="00976059" w:rsidP="00FF165F">
            <w:pPr>
              <w:pStyle w:val="a7"/>
              <w:spacing w:after="0"/>
              <w:contextualSpacing/>
              <w:jc w:val="both"/>
              <w:rPr>
                <w:sz w:val="28"/>
                <w:szCs w:val="28"/>
              </w:rPr>
            </w:pPr>
          </w:p>
        </w:tc>
        <w:tc>
          <w:tcPr>
            <w:tcW w:w="334" w:type="dxa"/>
          </w:tcPr>
          <w:p w:rsidR="00976059" w:rsidRPr="003F60CB" w:rsidRDefault="00976059" w:rsidP="00FF165F">
            <w:pPr>
              <w:pStyle w:val="a7"/>
              <w:spacing w:after="0"/>
              <w:contextualSpacing/>
              <w:jc w:val="both"/>
              <w:rPr>
                <w:sz w:val="28"/>
                <w:szCs w:val="28"/>
              </w:rPr>
            </w:pPr>
          </w:p>
        </w:tc>
        <w:tc>
          <w:tcPr>
            <w:tcW w:w="2173" w:type="dxa"/>
            <w:tcBorders>
              <w:top w:val="nil"/>
              <w:bottom w:val="nil"/>
            </w:tcBorders>
          </w:tcPr>
          <w:p w:rsidR="00976059" w:rsidRPr="003F60CB" w:rsidRDefault="00976059" w:rsidP="00FF165F">
            <w:pPr>
              <w:contextualSpacing/>
              <w:jc w:val="both"/>
              <w:rPr>
                <w:sz w:val="28"/>
                <w:szCs w:val="28"/>
              </w:rPr>
            </w:pPr>
          </w:p>
        </w:tc>
        <w:tc>
          <w:tcPr>
            <w:tcW w:w="373" w:type="dxa"/>
          </w:tcPr>
          <w:p w:rsidR="00976059" w:rsidRPr="003F60CB" w:rsidRDefault="00976059" w:rsidP="00FF165F">
            <w:pPr>
              <w:contextualSpacing/>
              <w:jc w:val="both"/>
              <w:rPr>
                <w:sz w:val="28"/>
                <w:szCs w:val="28"/>
              </w:rPr>
            </w:pPr>
          </w:p>
        </w:tc>
        <w:tc>
          <w:tcPr>
            <w:tcW w:w="540" w:type="dxa"/>
          </w:tcPr>
          <w:p w:rsidR="00976059" w:rsidRPr="003F60CB" w:rsidRDefault="00976059" w:rsidP="00FF165F">
            <w:pPr>
              <w:contextualSpacing/>
              <w:jc w:val="both"/>
              <w:rPr>
                <w:sz w:val="28"/>
                <w:szCs w:val="28"/>
              </w:rPr>
            </w:pPr>
          </w:p>
        </w:tc>
        <w:tc>
          <w:tcPr>
            <w:tcW w:w="540" w:type="dxa"/>
          </w:tcPr>
          <w:p w:rsidR="00976059" w:rsidRPr="003F60CB" w:rsidRDefault="00976059" w:rsidP="00FF165F">
            <w:pPr>
              <w:contextualSpacing/>
              <w:jc w:val="both"/>
              <w:rPr>
                <w:sz w:val="28"/>
                <w:szCs w:val="28"/>
              </w:rPr>
            </w:pPr>
          </w:p>
        </w:tc>
        <w:tc>
          <w:tcPr>
            <w:tcW w:w="540" w:type="dxa"/>
          </w:tcPr>
          <w:p w:rsidR="00976059" w:rsidRPr="003F60CB" w:rsidRDefault="00976059" w:rsidP="00FF165F">
            <w:pPr>
              <w:contextualSpacing/>
              <w:jc w:val="both"/>
              <w:rPr>
                <w:sz w:val="28"/>
                <w:szCs w:val="28"/>
              </w:rPr>
            </w:pPr>
          </w:p>
        </w:tc>
        <w:tc>
          <w:tcPr>
            <w:tcW w:w="527" w:type="dxa"/>
          </w:tcPr>
          <w:p w:rsidR="00976059" w:rsidRPr="003F60CB" w:rsidRDefault="00976059" w:rsidP="00FF165F">
            <w:pPr>
              <w:contextualSpacing/>
              <w:jc w:val="both"/>
              <w:rPr>
                <w:sz w:val="28"/>
                <w:szCs w:val="28"/>
              </w:rPr>
            </w:pPr>
          </w:p>
        </w:tc>
      </w:tr>
    </w:tbl>
    <w:p w:rsidR="00976059" w:rsidRPr="003F60CB" w:rsidRDefault="00976059" w:rsidP="00FF165F">
      <w:pPr>
        <w:pStyle w:val="a7"/>
        <w:spacing w:after="0"/>
        <w:ind w:left="284"/>
        <w:contextualSpacing/>
        <w:jc w:val="both"/>
        <w:rPr>
          <w:sz w:val="28"/>
          <w:szCs w:val="28"/>
        </w:rPr>
      </w:pPr>
    </w:p>
    <w:p w:rsidR="00976059" w:rsidRPr="003F60CB" w:rsidRDefault="00976059" w:rsidP="00FF165F">
      <w:pPr>
        <w:tabs>
          <w:tab w:val="left" w:pos="3561"/>
        </w:tabs>
        <w:ind w:left="284"/>
        <w:contextualSpacing/>
        <w:jc w:val="both"/>
        <w:rPr>
          <w:sz w:val="28"/>
          <w:szCs w:val="28"/>
        </w:rPr>
      </w:pPr>
      <w:r w:rsidRPr="003F60CB">
        <w:rPr>
          <w:sz w:val="28"/>
          <w:szCs w:val="28"/>
        </w:rPr>
        <w:sym w:font="Symbol" w:char="F02D"/>
      </w:r>
      <w:r w:rsidRPr="003F60CB">
        <w:rPr>
          <w:sz w:val="28"/>
          <w:szCs w:val="28"/>
        </w:rPr>
        <w:t xml:space="preserve"> за першою та останньою літерою: відгадай терміни періоду Центральної Ради</w:t>
      </w: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360"/>
        <w:gridCol w:w="360"/>
        <w:gridCol w:w="360"/>
        <w:gridCol w:w="360"/>
        <w:gridCol w:w="360"/>
        <w:gridCol w:w="360"/>
        <w:gridCol w:w="236"/>
        <w:gridCol w:w="334"/>
        <w:gridCol w:w="1273"/>
        <w:gridCol w:w="386"/>
        <w:gridCol w:w="360"/>
        <w:gridCol w:w="360"/>
        <w:gridCol w:w="540"/>
        <w:gridCol w:w="360"/>
        <w:gridCol w:w="360"/>
        <w:gridCol w:w="540"/>
        <w:gridCol w:w="360"/>
        <w:gridCol w:w="347"/>
      </w:tblGrid>
      <w:tr w:rsidR="00976059" w:rsidRPr="003F60CB" w:rsidTr="00976059">
        <w:trPr>
          <w:trHeight w:val="386"/>
        </w:trPr>
        <w:tc>
          <w:tcPr>
            <w:tcW w:w="390" w:type="dxa"/>
          </w:tcPr>
          <w:p w:rsidR="00976059" w:rsidRPr="003F60CB" w:rsidRDefault="00976059" w:rsidP="00FF165F">
            <w:pPr>
              <w:tabs>
                <w:tab w:val="left" w:pos="3561"/>
              </w:tabs>
              <w:contextualSpacing/>
              <w:jc w:val="both"/>
              <w:rPr>
                <w:sz w:val="28"/>
                <w:szCs w:val="28"/>
              </w:rPr>
            </w:pPr>
            <w:r w:rsidRPr="003F60CB">
              <w:rPr>
                <w:sz w:val="28"/>
                <w:szCs w:val="28"/>
              </w:rPr>
              <w:t>А</w:t>
            </w:r>
          </w:p>
        </w:tc>
        <w:tc>
          <w:tcPr>
            <w:tcW w:w="360" w:type="dxa"/>
          </w:tcPr>
          <w:p w:rsidR="00976059" w:rsidRPr="003F60CB" w:rsidRDefault="00976059" w:rsidP="00FF165F">
            <w:pPr>
              <w:tabs>
                <w:tab w:val="left" w:pos="3561"/>
              </w:tabs>
              <w:contextualSpacing/>
              <w:jc w:val="both"/>
              <w:rPr>
                <w:sz w:val="28"/>
                <w:szCs w:val="28"/>
              </w:rPr>
            </w:pPr>
          </w:p>
        </w:tc>
        <w:tc>
          <w:tcPr>
            <w:tcW w:w="360" w:type="dxa"/>
          </w:tcPr>
          <w:p w:rsidR="00976059" w:rsidRPr="003F60CB" w:rsidRDefault="00976059" w:rsidP="00FF165F">
            <w:pPr>
              <w:tabs>
                <w:tab w:val="left" w:pos="3561"/>
              </w:tabs>
              <w:contextualSpacing/>
              <w:jc w:val="both"/>
              <w:rPr>
                <w:sz w:val="28"/>
                <w:szCs w:val="28"/>
              </w:rPr>
            </w:pPr>
          </w:p>
        </w:tc>
        <w:tc>
          <w:tcPr>
            <w:tcW w:w="360" w:type="dxa"/>
          </w:tcPr>
          <w:p w:rsidR="00976059" w:rsidRPr="003F60CB" w:rsidRDefault="00976059" w:rsidP="00FF165F">
            <w:pPr>
              <w:tabs>
                <w:tab w:val="left" w:pos="3561"/>
              </w:tabs>
              <w:contextualSpacing/>
              <w:jc w:val="both"/>
              <w:rPr>
                <w:sz w:val="28"/>
                <w:szCs w:val="28"/>
              </w:rPr>
            </w:pPr>
          </w:p>
        </w:tc>
        <w:tc>
          <w:tcPr>
            <w:tcW w:w="360" w:type="dxa"/>
          </w:tcPr>
          <w:p w:rsidR="00976059" w:rsidRPr="003F60CB" w:rsidRDefault="00976059" w:rsidP="00FF165F">
            <w:pPr>
              <w:tabs>
                <w:tab w:val="left" w:pos="3561"/>
              </w:tabs>
              <w:contextualSpacing/>
              <w:jc w:val="both"/>
              <w:rPr>
                <w:sz w:val="28"/>
                <w:szCs w:val="28"/>
              </w:rPr>
            </w:pPr>
          </w:p>
        </w:tc>
        <w:tc>
          <w:tcPr>
            <w:tcW w:w="360" w:type="dxa"/>
          </w:tcPr>
          <w:p w:rsidR="00976059" w:rsidRPr="003F60CB" w:rsidRDefault="00976059" w:rsidP="00FF165F">
            <w:pPr>
              <w:tabs>
                <w:tab w:val="left" w:pos="3561"/>
              </w:tabs>
              <w:contextualSpacing/>
              <w:jc w:val="both"/>
              <w:rPr>
                <w:sz w:val="28"/>
                <w:szCs w:val="28"/>
              </w:rPr>
            </w:pPr>
          </w:p>
        </w:tc>
        <w:tc>
          <w:tcPr>
            <w:tcW w:w="360" w:type="dxa"/>
          </w:tcPr>
          <w:p w:rsidR="00976059" w:rsidRPr="003F60CB" w:rsidRDefault="00976059" w:rsidP="00FF165F">
            <w:pPr>
              <w:tabs>
                <w:tab w:val="left" w:pos="3561"/>
              </w:tabs>
              <w:contextualSpacing/>
              <w:jc w:val="both"/>
              <w:rPr>
                <w:sz w:val="28"/>
                <w:szCs w:val="28"/>
              </w:rPr>
            </w:pPr>
          </w:p>
        </w:tc>
        <w:tc>
          <w:tcPr>
            <w:tcW w:w="236" w:type="dxa"/>
          </w:tcPr>
          <w:p w:rsidR="00976059" w:rsidRPr="003F60CB" w:rsidRDefault="00976059" w:rsidP="00FF165F">
            <w:pPr>
              <w:tabs>
                <w:tab w:val="left" w:pos="3561"/>
              </w:tabs>
              <w:contextualSpacing/>
              <w:jc w:val="both"/>
              <w:rPr>
                <w:sz w:val="28"/>
                <w:szCs w:val="28"/>
              </w:rPr>
            </w:pPr>
            <w:r w:rsidRPr="003F60CB">
              <w:rPr>
                <w:sz w:val="28"/>
                <w:szCs w:val="28"/>
              </w:rPr>
              <w:t xml:space="preserve">           </w:t>
            </w:r>
          </w:p>
        </w:tc>
        <w:tc>
          <w:tcPr>
            <w:tcW w:w="334" w:type="dxa"/>
          </w:tcPr>
          <w:p w:rsidR="00976059" w:rsidRPr="003F60CB" w:rsidRDefault="00976059" w:rsidP="00FF165F">
            <w:pPr>
              <w:tabs>
                <w:tab w:val="left" w:pos="3561"/>
              </w:tabs>
              <w:contextualSpacing/>
              <w:jc w:val="both"/>
              <w:rPr>
                <w:sz w:val="28"/>
                <w:szCs w:val="28"/>
              </w:rPr>
            </w:pPr>
            <w:r w:rsidRPr="003F60CB">
              <w:rPr>
                <w:sz w:val="28"/>
                <w:szCs w:val="28"/>
              </w:rPr>
              <w:t xml:space="preserve">я </w:t>
            </w:r>
          </w:p>
        </w:tc>
        <w:tc>
          <w:tcPr>
            <w:tcW w:w="1273" w:type="dxa"/>
            <w:tcBorders>
              <w:top w:val="nil"/>
              <w:bottom w:val="nil"/>
            </w:tcBorders>
          </w:tcPr>
          <w:p w:rsidR="00976059" w:rsidRPr="003F60CB" w:rsidRDefault="00976059" w:rsidP="00FF165F">
            <w:pPr>
              <w:contextualSpacing/>
              <w:jc w:val="both"/>
              <w:rPr>
                <w:sz w:val="28"/>
                <w:szCs w:val="28"/>
              </w:rPr>
            </w:pPr>
          </w:p>
        </w:tc>
        <w:tc>
          <w:tcPr>
            <w:tcW w:w="386" w:type="dxa"/>
          </w:tcPr>
          <w:p w:rsidR="00976059" w:rsidRPr="003F60CB" w:rsidRDefault="00976059" w:rsidP="00FF165F">
            <w:pPr>
              <w:contextualSpacing/>
              <w:jc w:val="both"/>
              <w:rPr>
                <w:sz w:val="28"/>
                <w:szCs w:val="28"/>
              </w:rPr>
            </w:pPr>
            <w:r w:rsidRPr="003F60CB">
              <w:rPr>
                <w:sz w:val="28"/>
                <w:szCs w:val="28"/>
              </w:rPr>
              <w:t xml:space="preserve">У </w:t>
            </w:r>
          </w:p>
        </w:tc>
        <w:tc>
          <w:tcPr>
            <w:tcW w:w="360" w:type="dxa"/>
          </w:tcPr>
          <w:p w:rsidR="00976059" w:rsidRPr="003F60CB" w:rsidRDefault="00976059" w:rsidP="00FF165F">
            <w:pPr>
              <w:contextualSpacing/>
              <w:jc w:val="both"/>
              <w:rPr>
                <w:sz w:val="28"/>
                <w:szCs w:val="28"/>
              </w:rPr>
            </w:pPr>
          </w:p>
        </w:tc>
        <w:tc>
          <w:tcPr>
            <w:tcW w:w="360" w:type="dxa"/>
          </w:tcPr>
          <w:p w:rsidR="00976059" w:rsidRPr="003F60CB" w:rsidRDefault="00976059" w:rsidP="00FF165F">
            <w:pPr>
              <w:contextualSpacing/>
              <w:jc w:val="both"/>
              <w:rPr>
                <w:sz w:val="28"/>
                <w:szCs w:val="28"/>
              </w:rPr>
            </w:pPr>
          </w:p>
        </w:tc>
        <w:tc>
          <w:tcPr>
            <w:tcW w:w="540" w:type="dxa"/>
          </w:tcPr>
          <w:p w:rsidR="00976059" w:rsidRPr="003F60CB" w:rsidRDefault="00976059" w:rsidP="00FF165F">
            <w:pPr>
              <w:contextualSpacing/>
              <w:jc w:val="both"/>
              <w:rPr>
                <w:sz w:val="28"/>
                <w:szCs w:val="28"/>
              </w:rPr>
            </w:pPr>
          </w:p>
        </w:tc>
        <w:tc>
          <w:tcPr>
            <w:tcW w:w="360" w:type="dxa"/>
          </w:tcPr>
          <w:p w:rsidR="00976059" w:rsidRPr="003F60CB" w:rsidRDefault="00976059" w:rsidP="00FF165F">
            <w:pPr>
              <w:contextualSpacing/>
              <w:jc w:val="both"/>
              <w:rPr>
                <w:sz w:val="28"/>
                <w:szCs w:val="28"/>
              </w:rPr>
            </w:pPr>
          </w:p>
        </w:tc>
        <w:tc>
          <w:tcPr>
            <w:tcW w:w="360" w:type="dxa"/>
          </w:tcPr>
          <w:p w:rsidR="00976059" w:rsidRPr="003F60CB" w:rsidRDefault="00976059" w:rsidP="00FF165F">
            <w:pPr>
              <w:contextualSpacing/>
              <w:jc w:val="both"/>
              <w:rPr>
                <w:sz w:val="28"/>
                <w:szCs w:val="28"/>
              </w:rPr>
            </w:pPr>
          </w:p>
        </w:tc>
        <w:tc>
          <w:tcPr>
            <w:tcW w:w="540" w:type="dxa"/>
          </w:tcPr>
          <w:p w:rsidR="00976059" w:rsidRPr="003F60CB" w:rsidRDefault="00976059" w:rsidP="00FF165F">
            <w:pPr>
              <w:contextualSpacing/>
              <w:jc w:val="both"/>
              <w:rPr>
                <w:sz w:val="28"/>
                <w:szCs w:val="28"/>
              </w:rPr>
            </w:pPr>
          </w:p>
        </w:tc>
        <w:tc>
          <w:tcPr>
            <w:tcW w:w="360" w:type="dxa"/>
          </w:tcPr>
          <w:p w:rsidR="00976059" w:rsidRPr="003F60CB" w:rsidRDefault="00976059" w:rsidP="00FF165F">
            <w:pPr>
              <w:contextualSpacing/>
              <w:jc w:val="both"/>
              <w:rPr>
                <w:sz w:val="28"/>
                <w:szCs w:val="28"/>
              </w:rPr>
            </w:pPr>
          </w:p>
        </w:tc>
        <w:tc>
          <w:tcPr>
            <w:tcW w:w="347" w:type="dxa"/>
          </w:tcPr>
          <w:p w:rsidR="00976059" w:rsidRPr="003F60CB" w:rsidRDefault="00976059" w:rsidP="00FF165F">
            <w:pPr>
              <w:contextualSpacing/>
              <w:jc w:val="both"/>
              <w:rPr>
                <w:sz w:val="28"/>
                <w:szCs w:val="28"/>
              </w:rPr>
            </w:pPr>
            <w:r w:rsidRPr="003F60CB">
              <w:rPr>
                <w:sz w:val="28"/>
                <w:szCs w:val="28"/>
              </w:rPr>
              <w:t>л</w:t>
            </w:r>
          </w:p>
        </w:tc>
      </w:tr>
    </w:tbl>
    <w:p w:rsidR="00976059" w:rsidRPr="003F60CB" w:rsidRDefault="00976059" w:rsidP="00FF165F">
      <w:pPr>
        <w:tabs>
          <w:tab w:val="left" w:pos="3561"/>
        </w:tabs>
        <w:ind w:left="284"/>
        <w:contextualSpacing/>
        <w:jc w:val="both"/>
        <w:rPr>
          <w:sz w:val="28"/>
          <w:szCs w:val="28"/>
        </w:rPr>
      </w:pPr>
      <w:r w:rsidRPr="003F60CB">
        <w:rPr>
          <w:sz w:val="28"/>
          <w:szCs w:val="28"/>
        </w:rPr>
        <w:sym w:font="Symbol" w:char="F02D"/>
      </w:r>
      <w:r w:rsidRPr="003F60CB">
        <w:rPr>
          <w:sz w:val="28"/>
          <w:szCs w:val="28"/>
        </w:rPr>
        <w:t xml:space="preserve"> піраміди слів: до теми “Виникнення українського козацтва. Запорізька Січ” учням потрібно записати слова у піраміду.</w:t>
      </w:r>
    </w:p>
    <w:tbl>
      <w:tblPr>
        <w:tblW w:w="0" w:type="auto"/>
        <w:tblInd w:w="3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
        <w:gridCol w:w="540"/>
      </w:tblGrid>
      <w:tr w:rsidR="00976059" w:rsidRPr="003F60CB" w:rsidTr="00976059">
        <w:trPr>
          <w:trHeight w:val="180"/>
        </w:trPr>
        <w:tc>
          <w:tcPr>
            <w:tcW w:w="540" w:type="dxa"/>
          </w:tcPr>
          <w:p w:rsidR="00976059" w:rsidRPr="003F60CB" w:rsidRDefault="00976059" w:rsidP="00FF165F">
            <w:pPr>
              <w:tabs>
                <w:tab w:val="left" w:pos="3561"/>
              </w:tabs>
              <w:contextualSpacing/>
              <w:jc w:val="both"/>
              <w:rPr>
                <w:sz w:val="28"/>
                <w:szCs w:val="28"/>
              </w:rPr>
            </w:pPr>
          </w:p>
        </w:tc>
        <w:tc>
          <w:tcPr>
            <w:tcW w:w="540" w:type="dxa"/>
          </w:tcPr>
          <w:p w:rsidR="00976059" w:rsidRPr="003F60CB" w:rsidRDefault="00976059" w:rsidP="00FF165F">
            <w:pPr>
              <w:tabs>
                <w:tab w:val="left" w:pos="3561"/>
              </w:tabs>
              <w:contextualSpacing/>
              <w:jc w:val="both"/>
              <w:rPr>
                <w:sz w:val="28"/>
                <w:szCs w:val="28"/>
              </w:rPr>
            </w:pPr>
          </w:p>
        </w:tc>
        <w:tc>
          <w:tcPr>
            <w:tcW w:w="540" w:type="dxa"/>
          </w:tcPr>
          <w:p w:rsidR="00976059" w:rsidRPr="003F60CB" w:rsidRDefault="00976059" w:rsidP="00FF165F">
            <w:pPr>
              <w:tabs>
                <w:tab w:val="left" w:pos="3561"/>
              </w:tabs>
              <w:contextualSpacing/>
              <w:jc w:val="both"/>
              <w:rPr>
                <w:sz w:val="28"/>
                <w:szCs w:val="28"/>
              </w:rPr>
            </w:pPr>
          </w:p>
        </w:tc>
      </w:tr>
    </w:tbl>
    <w:p w:rsidR="00976059" w:rsidRPr="003F60CB" w:rsidRDefault="00976059" w:rsidP="00FF165F">
      <w:pPr>
        <w:tabs>
          <w:tab w:val="left" w:pos="3561"/>
        </w:tabs>
        <w:contextualSpacing/>
        <w:jc w:val="both"/>
        <w:rPr>
          <w:sz w:val="28"/>
          <w:szCs w:val="28"/>
        </w:rPr>
      </w:pPr>
    </w:p>
    <w:tbl>
      <w:tblPr>
        <w:tblW w:w="0" w:type="auto"/>
        <w:tblInd w:w="2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20"/>
        <w:gridCol w:w="540"/>
        <w:gridCol w:w="720"/>
      </w:tblGrid>
      <w:tr w:rsidR="00976059" w:rsidRPr="003F60CB" w:rsidTr="00976059">
        <w:trPr>
          <w:trHeight w:val="360"/>
        </w:trPr>
        <w:tc>
          <w:tcPr>
            <w:tcW w:w="540" w:type="dxa"/>
          </w:tcPr>
          <w:p w:rsidR="00976059" w:rsidRPr="003F60CB" w:rsidRDefault="00976059" w:rsidP="00FF165F">
            <w:pPr>
              <w:tabs>
                <w:tab w:val="left" w:pos="3561"/>
              </w:tabs>
              <w:contextualSpacing/>
              <w:jc w:val="both"/>
              <w:rPr>
                <w:sz w:val="28"/>
                <w:szCs w:val="28"/>
              </w:rPr>
            </w:pPr>
          </w:p>
        </w:tc>
        <w:tc>
          <w:tcPr>
            <w:tcW w:w="720" w:type="dxa"/>
          </w:tcPr>
          <w:p w:rsidR="00976059" w:rsidRPr="003F60CB" w:rsidRDefault="00976059" w:rsidP="00FF165F">
            <w:pPr>
              <w:tabs>
                <w:tab w:val="left" w:pos="3561"/>
              </w:tabs>
              <w:contextualSpacing/>
              <w:jc w:val="both"/>
              <w:rPr>
                <w:sz w:val="28"/>
                <w:szCs w:val="28"/>
              </w:rPr>
            </w:pPr>
          </w:p>
        </w:tc>
        <w:tc>
          <w:tcPr>
            <w:tcW w:w="540" w:type="dxa"/>
          </w:tcPr>
          <w:p w:rsidR="00976059" w:rsidRPr="003F60CB" w:rsidRDefault="00976059" w:rsidP="00FF165F">
            <w:pPr>
              <w:tabs>
                <w:tab w:val="left" w:pos="3561"/>
              </w:tabs>
              <w:contextualSpacing/>
              <w:jc w:val="both"/>
              <w:rPr>
                <w:sz w:val="28"/>
                <w:szCs w:val="28"/>
              </w:rPr>
            </w:pPr>
          </w:p>
        </w:tc>
        <w:tc>
          <w:tcPr>
            <w:tcW w:w="720" w:type="dxa"/>
          </w:tcPr>
          <w:p w:rsidR="00976059" w:rsidRPr="003F60CB" w:rsidRDefault="00976059" w:rsidP="00FF165F">
            <w:pPr>
              <w:tabs>
                <w:tab w:val="left" w:pos="3561"/>
              </w:tabs>
              <w:contextualSpacing/>
              <w:jc w:val="both"/>
              <w:rPr>
                <w:sz w:val="28"/>
                <w:szCs w:val="28"/>
              </w:rPr>
            </w:pPr>
          </w:p>
        </w:tc>
      </w:tr>
    </w:tbl>
    <w:p w:rsidR="00976059" w:rsidRPr="003F60CB" w:rsidRDefault="00976059" w:rsidP="00FF165F">
      <w:pPr>
        <w:tabs>
          <w:tab w:val="left" w:pos="3561"/>
        </w:tabs>
        <w:contextualSpacing/>
        <w:jc w:val="both"/>
        <w:rPr>
          <w:sz w:val="28"/>
          <w:szCs w:val="28"/>
        </w:rPr>
      </w:pP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720"/>
        <w:gridCol w:w="540"/>
        <w:gridCol w:w="720"/>
      </w:tblGrid>
      <w:tr w:rsidR="00976059" w:rsidRPr="003F60CB" w:rsidTr="00976059">
        <w:trPr>
          <w:trHeight w:val="360"/>
        </w:trPr>
        <w:tc>
          <w:tcPr>
            <w:tcW w:w="720" w:type="dxa"/>
          </w:tcPr>
          <w:p w:rsidR="00976059" w:rsidRPr="003F60CB" w:rsidRDefault="00976059" w:rsidP="00FF165F">
            <w:pPr>
              <w:tabs>
                <w:tab w:val="left" w:pos="3561"/>
              </w:tabs>
              <w:contextualSpacing/>
              <w:jc w:val="both"/>
              <w:rPr>
                <w:sz w:val="28"/>
                <w:szCs w:val="28"/>
              </w:rPr>
            </w:pPr>
          </w:p>
        </w:tc>
        <w:tc>
          <w:tcPr>
            <w:tcW w:w="720" w:type="dxa"/>
          </w:tcPr>
          <w:p w:rsidR="00976059" w:rsidRPr="003F60CB" w:rsidRDefault="00976059" w:rsidP="00FF165F">
            <w:pPr>
              <w:tabs>
                <w:tab w:val="left" w:pos="3561"/>
              </w:tabs>
              <w:contextualSpacing/>
              <w:jc w:val="both"/>
              <w:rPr>
                <w:sz w:val="28"/>
                <w:szCs w:val="28"/>
              </w:rPr>
            </w:pPr>
          </w:p>
        </w:tc>
        <w:tc>
          <w:tcPr>
            <w:tcW w:w="720" w:type="dxa"/>
          </w:tcPr>
          <w:p w:rsidR="00976059" w:rsidRPr="003F60CB" w:rsidRDefault="00976059" w:rsidP="00FF165F">
            <w:pPr>
              <w:tabs>
                <w:tab w:val="left" w:pos="3561"/>
              </w:tabs>
              <w:contextualSpacing/>
              <w:jc w:val="both"/>
              <w:rPr>
                <w:sz w:val="28"/>
                <w:szCs w:val="28"/>
              </w:rPr>
            </w:pPr>
          </w:p>
        </w:tc>
        <w:tc>
          <w:tcPr>
            <w:tcW w:w="540" w:type="dxa"/>
          </w:tcPr>
          <w:p w:rsidR="00976059" w:rsidRPr="003F60CB" w:rsidRDefault="00976059" w:rsidP="00FF165F">
            <w:pPr>
              <w:tabs>
                <w:tab w:val="left" w:pos="3561"/>
              </w:tabs>
              <w:contextualSpacing/>
              <w:jc w:val="both"/>
              <w:rPr>
                <w:sz w:val="28"/>
                <w:szCs w:val="28"/>
              </w:rPr>
            </w:pPr>
          </w:p>
        </w:tc>
        <w:tc>
          <w:tcPr>
            <w:tcW w:w="720" w:type="dxa"/>
          </w:tcPr>
          <w:p w:rsidR="00976059" w:rsidRPr="003F60CB" w:rsidRDefault="00976059" w:rsidP="00FF165F">
            <w:pPr>
              <w:tabs>
                <w:tab w:val="left" w:pos="3561"/>
              </w:tabs>
              <w:contextualSpacing/>
              <w:jc w:val="both"/>
              <w:rPr>
                <w:sz w:val="28"/>
                <w:szCs w:val="28"/>
              </w:rPr>
            </w:pPr>
          </w:p>
        </w:tc>
      </w:tr>
    </w:tbl>
    <w:p w:rsidR="00976059" w:rsidRPr="003F60CB" w:rsidRDefault="00976059" w:rsidP="00FF165F">
      <w:pPr>
        <w:tabs>
          <w:tab w:val="left" w:pos="3561"/>
        </w:tabs>
        <w:contextualSpacing/>
        <w:jc w:val="both"/>
        <w:rPr>
          <w:sz w:val="28"/>
          <w:szCs w:val="28"/>
        </w:rPr>
      </w:pPr>
    </w:p>
    <w:tbl>
      <w:tblPr>
        <w:tblW w:w="0" w:type="auto"/>
        <w:tblInd w:w="1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20"/>
        <w:gridCol w:w="720"/>
        <w:gridCol w:w="720"/>
        <w:gridCol w:w="720"/>
        <w:gridCol w:w="579"/>
      </w:tblGrid>
      <w:tr w:rsidR="00976059" w:rsidRPr="003F60CB" w:rsidTr="00976059">
        <w:trPr>
          <w:trHeight w:val="360"/>
        </w:trPr>
        <w:tc>
          <w:tcPr>
            <w:tcW w:w="900" w:type="dxa"/>
          </w:tcPr>
          <w:p w:rsidR="00976059" w:rsidRPr="003F60CB" w:rsidRDefault="00976059" w:rsidP="00FF165F">
            <w:pPr>
              <w:tabs>
                <w:tab w:val="left" w:pos="3561"/>
              </w:tabs>
              <w:contextualSpacing/>
              <w:jc w:val="both"/>
              <w:rPr>
                <w:sz w:val="28"/>
                <w:szCs w:val="28"/>
              </w:rPr>
            </w:pPr>
          </w:p>
          <w:p w:rsidR="00976059" w:rsidRPr="003F60CB" w:rsidRDefault="00976059" w:rsidP="00FF165F">
            <w:pPr>
              <w:tabs>
                <w:tab w:val="left" w:pos="3561"/>
              </w:tabs>
              <w:contextualSpacing/>
              <w:jc w:val="both"/>
              <w:rPr>
                <w:sz w:val="28"/>
                <w:szCs w:val="28"/>
              </w:rPr>
            </w:pPr>
          </w:p>
        </w:tc>
        <w:tc>
          <w:tcPr>
            <w:tcW w:w="720" w:type="dxa"/>
          </w:tcPr>
          <w:p w:rsidR="00976059" w:rsidRPr="003F60CB" w:rsidRDefault="00976059" w:rsidP="00FF165F">
            <w:pPr>
              <w:contextualSpacing/>
              <w:jc w:val="both"/>
              <w:rPr>
                <w:sz w:val="28"/>
                <w:szCs w:val="28"/>
              </w:rPr>
            </w:pPr>
          </w:p>
          <w:p w:rsidR="00976059" w:rsidRPr="003F60CB" w:rsidRDefault="00976059" w:rsidP="00FF165F">
            <w:pPr>
              <w:tabs>
                <w:tab w:val="left" w:pos="3561"/>
              </w:tabs>
              <w:contextualSpacing/>
              <w:jc w:val="both"/>
              <w:rPr>
                <w:sz w:val="28"/>
                <w:szCs w:val="28"/>
              </w:rPr>
            </w:pPr>
          </w:p>
        </w:tc>
        <w:tc>
          <w:tcPr>
            <w:tcW w:w="720" w:type="dxa"/>
          </w:tcPr>
          <w:p w:rsidR="00976059" w:rsidRPr="003F60CB" w:rsidRDefault="00976059" w:rsidP="00FF165F">
            <w:pPr>
              <w:contextualSpacing/>
              <w:jc w:val="both"/>
              <w:rPr>
                <w:sz w:val="28"/>
                <w:szCs w:val="28"/>
              </w:rPr>
            </w:pPr>
          </w:p>
          <w:p w:rsidR="00976059" w:rsidRPr="003F60CB" w:rsidRDefault="00976059" w:rsidP="00FF165F">
            <w:pPr>
              <w:tabs>
                <w:tab w:val="left" w:pos="3561"/>
              </w:tabs>
              <w:contextualSpacing/>
              <w:jc w:val="both"/>
              <w:rPr>
                <w:sz w:val="28"/>
                <w:szCs w:val="28"/>
              </w:rPr>
            </w:pPr>
          </w:p>
        </w:tc>
        <w:tc>
          <w:tcPr>
            <w:tcW w:w="720" w:type="dxa"/>
          </w:tcPr>
          <w:p w:rsidR="00976059" w:rsidRPr="003F60CB" w:rsidRDefault="00976059" w:rsidP="00FF165F">
            <w:pPr>
              <w:contextualSpacing/>
              <w:jc w:val="both"/>
              <w:rPr>
                <w:sz w:val="28"/>
                <w:szCs w:val="28"/>
              </w:rPr>
            </w:pPr>
          </w:p>
          <w:p w:rsidR="00976059" w:rsidRPr="003F60CB" w:rsidRDefault="00976059" w:rsidP="00FF165F">
            <w:pPr>
              <w:tabs>
                <w:tab w:val="left" w:pos="3561"/>
              </w:tabs>
              <w:contextualSpacing/>
              <w:jc w:val="both"/>
              <w:rPr>
                <w:sz w:val="28"/>
                <w:szCs w:val="28"/>
              </w:rPr>
            </w:pPr>
          </w:p>
        </w:tc>
        <w:tc>
          <w:tcPr>
            <w:tcW w:w="720" w:type="dxa"/>
          </w:tcPr>
          <w:p w:rsidR="00976059" w:rsidRPr="003F60CB" w:rsidRDefault="00976059" w:rsidP="00FF165F">
            <w:pPr>
              <w:contextualSpacing/>
              <w:jc w:val="both"/>
              <w:rPr>
                <w:sz w:val="28"/>
                <w:szCs w:val="28"/>
              </w:rPr>
            </w:pPr>
          </w:p>
          <w:p w:rsidR="00976059" w:rsidRPr="003F60CB" w:rsidRDefault="00976059" w:rsidP="00FF165F">
            <w:pPr>
              <w:tabs>
                <w:tab w:val="left" w:pos="3561"/>
              </w:tabs>
              <w:contextualSpacing/>
              <w:jc w:val="both"/>
              <w:rPr>
                <w:sz w:val="28"/>
                <w:szCs w:val="28"/>
              </w:rPr>
            </w:pPr>
          </w:p>
        </w:tc>
        <w:tc>
          <w:tcPr>
            <w:tcW w:w="579" w:type="dxa"/>
          </w:tcPr>
          <w:p w:rsidR="00976059" w:rsidRPr="003F60CB" w:rsidRDefault="00976059" w:rsidP="00FF165F">
            <w:pPr>
              <w:contextualSpacing/>
              <w:jc w:val="both"/>
              <w:rPr>
                <w:sz w:val="28"/>
                <w:szCs w:val="28"/>
              </w:rPr>
            </w:pPr>
          </w:p>
          <w:p w:rsidR="00976059" w:rsidRPr="003F60CB" w:rsidRDefault="00976059" w:rsidP="00FF165F">
            <w:pPr>
              <w:tabs>
                <w:tab w:val="left" w:pos="3561"/>
              </w:tabs>
              <w:contextualSpacing/>
              <w:jc w:val="both"/>
              <w:rPr>
                <w:sz w:val="28"/>
                <w:szCs w:val="28"/>
              </w:rPr>
            </w:pPr>
          </w:p>
        </w:tc>
      </w:tr>
    </w:tbl>
    <w:p w:rsidR="00976059" w:rsidRPr="003F60CB" w:rsidRDefault="00976059" w:rsidP="00FF165F">
      <w:pPr>
        <w:tabs>
          <w:tab w:val="left" w:pos="3561"/>
        </w:tabs>
        <w:contextualSpacing/>
        <w:jc w:val="both"/>
        <w:rPr>
          <w:sz w:val="28"/>
          <w:szCs w:val="28"/>
        </w:rPr>
      </w:pPr>
    </w:p>
    <w:p w:rsidR="00976059" w:rsidRPr="003F60CB" w:rsidRDefault="00976059" w:rsidP="00FF165F">
      <w:pPr>
        <w:tabs>
          <w:tab w:val="left" w:pos="3561"/>
        </w:tabs>
        <w:ind w:firstLine="1080"/>
        <w:contextualSpacing/>
        <w:jc w:val="both"/>
        <w:rPr>
          <w:sz w:val="28"/>
          <w:szCs w:val="28"/>
        </w:rPr>
      </w:pPr>
      <w:r w:rsidRPr="003F60CB">
        <w:rPr>
          <w:sz w:val="28"/>
          <w:szCs w:val="28"/>
        </w:rPr>
        <w:t xml:space="preserve">Активно діти вирішують </w:t>
      </w:r>
      <w:r w:rsidRPr="003F60CB">
        <w:rPr>
          <w:b/>
          <w:sz w:val="28"/>
          <w:szCs w:val="28"/>
        </w:rPr>
        <w:t>кросворди</w:t>
      </w:r>
      <w:r w:rsidRPr="003F60CB">
        <w:rPr>
          <w:sz w:val="28"/>
          <w:szCs w:val="28"/>
        </w:rPr>
        <w:t>.</w:t>
      </w:r>
    </w:p>
    <w:p w:rsidR="00976059" w:rsidRPr="003F60CB" w:rsidRDefault="00976059" w:rsidP="00FF165F">
      <w:pPr>
        <w:pStyle w:val="a7"/>
        <w:tabs>
          <w:tab w:val="left" w:pos="3561"/>
        </w:tabs>
        <w:spacing w:after="0"/>
        <w:ind w:firstLine="709"/>
        <w:contextualSpacing/>
        <w:jc w:val="both"/>
        <w:rPr>
          <w:sz w:val="28"/>
          <w:szCs w:val="28"/>
        </w:rPr>
      </w:pPr>
      <w:r w:rsidRPr="003F60CB">
        <w:rPr>
          <w:sz w:val="28"/>
          <w:szCs w:val="28"/>
        </w:rPr>
        <w:t xml:space="preserve">Пізнавальну функцію виконують </w:t>
      </w:r>
      <w:r w:rsidRPr="003F60CB">
        <w:rPr>
          <w:b/>
          <w:sz w:val="28"/>
          <w:szCs w:val="28"/>
        </w:rPr>
        <w:t>головоломки</w:t>
      </w:r>
      <w:r w:rsidRPr="003F60CB">
        <w:rPr>
          <w:sz w:val="28"/>
          <w:szCs w:val="28"/>
        </w:rPr>
        <w:t>: у головоломці приховане ім’я відомого легендарного героя. Прочитати його можна, поєднавши спочатку нижні, а потім верхні літери, не перериваючи лінії.</w:t>
      </w:r>
    </w:p>
    <w:tbl>
      <w:tblPr>
        <w:tblW w:w="0" w:type="auto"/>
        <w:tblInd w:w="4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
      </w:tblGrid>
      <w:tr w:rsidR="00976059" w:rsidRPr="003F60CB" w:rsidTr="00976059">
        <w:trPr>
          <w:trHeight w:val="540"/>
        </w:trPr>
        <w:tc>
          <w:tcPr>
            <w:tcW w:w="430" w:type="dxa"/>
          </w:tcPr>
          <w:p w:rsidR="00976059" w:rsidRPr="003F60CB" w:rsidRDefault="00976059" w:rsidP="00FF165F">
            <w:pPr>
              <w:tabs>
                <w:tab w:val="left" w:pos="3561"/>
              </w:tabs>
              <w:contextualSpacing/>
              <w:jc w:val="both"/>
              <w:rPr>
                <w:sz w:val="28"/>
                <w:szCs w:val="28"/>
              </w:rPr>
            </w:pPr>
            <w:r w:rsidRPr="003F60CB">
              <w:rPr>
                <w:sz w:val="28"/>
                <w:szCs w:val="28"/>
              </w:rPr>
              <w:t>М</w:t>
            </w:r>
          </w:p>
          <w:p w:rsidR="00976059" w:rsidRPr="003F60CB" w:rsidRDefault="00976059" w:rsidP="00FF165F">
            <w:pPr>
              <w:tabs>
                <w:tab w:val="left" w:pos="3561"/>
              </w:tabs>
              <w:contextualSpacing/>
              <w:jc w:val="both"/>
              <w:rPr>
                <w:sz w:val="28"/>
                <w:szCs w:val="28"/>
              </w:rPr>
            </w:pPr>
            <w:r w:rsidRPr="003F60CB">
              <w:rPr>
                <w:sz w:val="28"/>
                <w:szCs w:val="28"/>
              </w:rPr>
              <w:t xml:space="preserve">А </w:t>
            </w:r>
          </w:p>
        </w:tc>
      </w:tr>
    </w:tbl>
    <w:p w:rsidR="00976059" w:rsidRPr="003F60CB" w:rsidRDefault="00976059" w:rsidP="00FF165F">
      <w:pPr>
        <w:tabs>
          <w:tab w:val="left" w:pos="3561"/>
        </w:tabs>
        <w:ind w:left="284"/>
        <w:contextualSpacing/>
        <w:jc w:val="both"/>
        <w:rPr>
          <w:sz w:val="28"/>
          <w:szCs w:val="28"/>
        </w:rPr>
      </w:pPr>
    </w:p>
    <w:tbl>
      <w:tblPr>
        <w:tblW w:w="0" w:type="auto"/>
        <w:tblInd w:w="3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2507"/>
        <w:gridCol w:w="390"/>
      </w:tblGrid>
      <w:tr w:rsidR="00976059" w:rsidRPr="003F60CB" w:rsidTr="00976059">
        <w:trPr>
          <w:trHeight w:val="540"/>
        </w:trPr>
        <w:tc>
          <w:tcPr>
            <w:tcW w:w="390" w:type="dxa"/>
          </w:tcPr>
          <w:p w:rsidR="00976059" w:rsidRPr="003F60CB" w:rsidRDefault="00976059" w:rsidP="00FF165F">
            <w:pPr>
              <w:tabs>
                <w:tab w:val="left" w:pos="3561"/>
              </w:tabs>
              <w:contextualSpacing/>
              <w:jc w:val="both"/>
              <w:rPr>
                <w:sz w:val="28"/>
                <w:szCs w:val="28"/>
              </w:rPr>
            </w:pPr>
            <w:r w:rsidRPr="003F60CB">
              <w:rPr>
                <w:sz w:val="28"/>
                <w:szCs w:val="28"/>
              </w:rPr>
              <w:t>А</w:t>
            </w:r>
          </w:p>
          <w:p w:rsidR="00976059" w:rsidRPr="003F60CB" w:rsidRDefault="00976059" w:rsidP="00FF165F">
            <w:pPr>
              <w:tabs>
                <w:tab w:val="left" w:pos="3561"/>
              </w:tabs>
              <w:contextualSpacing/>
              <w:jc w:val="both"/>
              <w:rPr>
                <w:sz w:val="28"/>
                <w:szCs w:val="28"/>
              </w:rPr>
            </w:pPr>
            <w:r w:rsidRPr="003F60CB">
              <w:rPr>
                <w:sz w:val="28"/>
                <w:szCs w:val="28"/>
              </w:rPr>
              <w:t xml:space="preserve">З </w:t>
            </w:r>
          </w:p>
        </w:tc>
        <w:tc>
          <w:tcPr>
            <w:tcW w:w="2507" w:type="dxa"/>
            <w:tcBorders>
              <w:top w:val="nil"/>
              <w:bottom w:val="nil"/>
            </w:tcBorders>
          </w:tcPr>
          <w:p w:rsidR="00976059" w:rsidRPr="003F60CB" w:rsidRDefault="00976059" w:rsidP="00FF165F">
            <w:pPr>
              <w:contextualSpacing/>
              <w:jc w:val="both"/>
              <w:rPr>
                <w:sz w:val="28"/>
                <w:szCs w:val="28"/>
              </w:rPr>
            </w:pPr>
          </w:p>
        </w:tc>
        <w:tc>
          <w:tcPr>
            <w:tcW w:w="390" w:type="dxa"/>
          </w:tcPr>
          <w:p w:rsidR="00976059" w:rsidRPr="003F60CB" w:rsidRDefault="00976059" w:rsidP="00FF165F">
            <w:pPr>
              <w:contextualSpacing/>
              <w:jc w:val="both"/>
              <w:rPr>
                <w:sz w:val="28"/>
                <w:szCs w:val="28"/>
              </w:rPr>
            </w:pPr>
            <w:r w:rsidRPr="003F60CB">
              <w:rPr>
                <w:sz w:val="28"/>
                <w:szCs w:val="28"/>
              </w:rPr>
              <w:t>А</w:t>
            </w:r>
          </w:p>
          <w:p w:rsidR="00976059" w:rsidRPr="003F60CB" w:rsidRDefault="00976059" w:rsidP="00FF165F">
            <w:pPr>
              <w:contextualSpacing/>
              <w:jc w:val="both"/>
              <w:rPr>
                <w:sz w:val="28"/>
                <w:szCs w:val="28"/>
              </w:rPr>
            </w:pPr>
            <w:r w:rsidRPr="003F60CB">
              <w:rPr>
                <w:sz w:val="28"/>
                <w:szCs w:val="28"/>
              </w:rPr>
              <w:t xml:space="preserve">К </w:t>
            </w:r>
          </w:p>
        </w:tc>
      </w:tr>
    </w:tbl>
    <w:p w:rsidR="00976059" w:rsidRPr="003F60CB" w:rsidRDefault="00976059" w:rsidP="00FF165F">
      <w:pPr>
        <w:tabs>
          <w:tab w:val="left" w:pos="3561"/>
        </w:tabs>
        <w:ind w:left="284"/>
        <w:contextualSpacing/>
        <w:jc w:val="both"/>
        <w:rPr>
          <w:sz w:val="28"/>
          <w:szCs w:val="28"/>
        </w:rPr>
      </w:pPr>
    </w:p>
    <w:tbl>
      <w:tblPr>
        <w:tblW w:w="0" w:type="auto"/>
        <w:tblInd w:w="3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
        <w:gridCol w:w="2507"/>
        <w:gridCol w:w="390"/>
      </w:tblGrid>
      <w:tr w:rsidR="00976059" w:rsidRPr="003F60CB" w:rsidTr="00976059">
        <w:trPr>
          <w:trHeight w:val="540"/>
        </w:trPr>
        <w:tc>
          <w:tcPr>
            <w:tcW w:w="430" w:type="dxa"/>
          </w:tcPr>
          <w:p w:rsidR="00976059" w:rsidRPr="003F60CB" w:rsidRDefault="00976059" w:rsidP="00FF165F">
            <w:pPr>
              <w:tabs>
                <w:tab w:val="left" w:pos="3561"/>
              </w:tabs>
              <w:contextualSpacing/>
              <w:jc w:val="both"/>
              <w:rPr>
                <w:sz w:val="28"/>
                <w:szCs w:val="28"/>
              </w:rPr>
            </w:pPr>
            <w:r w:rsidRPr="003F60CB">
              <w:rPr>
                <w:sz w:val="28"/>
                <w:szCs w:val="28"/>
              </w:rPr>
              <w:t>М</w:t>
            </w:r>
          </w:p>
          <w:p w:rsidR="00976059" w:rsidRPr="003F60CB" w:rsidRDefault="00976059" w:rsidP="00FF165F">
            <w:pPr>
              <w:tabs>
                <w:tab w:val="left" w:pos="3561"/>
              </w:tabs>
              <w:contextualSpacing/>
              <w:jc w:val="both"/>
              <w:rPr>
                <w:sz w:val="28"/>
                <w:szCs w:val="28"/>
              </w:rPr>
            </w:pPr>
            <w:r w:rsidRPr="003F60CB">
              <w:rPr>
                <w:sz w:val="28"/>
                <w:szCs w:val="28"/>
              </w:rPr>
              <w:t xml:space="preserve">О </w:t>
            </w:r>
          </w:p>
        </w:tc>
        <w:tc>
          <w:tcPr>
            <w:tcW w:w="2507" w:type="dxa"/>
            <w:tcBorders>
              <w:top w:val="nil"/>
              <w:bottom w:val="nil"/>
            </w:tcBorders>
          </w:tcPr>
          <w:p w:rsidR="00976059" w:rsidRPr="003F60CB" w:rsidRDefault="00976059" w:rsidP="00FF165F">
            <w:pPr>
              <w:contextualSpacing/>
              <w:jc w:val="both"/>
              <w:rPr>
                <w:sz w:val="28"/>
                <w:szCs w:val="28"/>
              </w:rPr>
            </w:pPr>
          </w:p>
        </w:tc>
        <w:tc>
          <w:tcPr>
            <w:tcW w:w="390" w:type="dxa"/>
          </w:tcPr>
          <w:p w:rsidR="00976059" w:rsidRPr="003F60CB" w:rsidRDefault="00976059" w:rsidP="00FF165F">
            <w:pPr>
              <w:contextualSpacing/>
              <w:jc w:val="both"/>
              <w:rPr>
                <w:sz w:val="28"/>
                <w:szCs w:val="28"/>
              </w:rPr>
            </w:pPr>
            <w:r w:rsidRPr="003F60CB">
              <w:rPr>
                <w:sz w:val="28"/>
                <w:szCs w:val="28"/>
              </w:rPr>
              <w:t>Й</w:t>
            </w:r>
          </w:p>
          <w:p w:rsidR="00976059" w:rsidRPr="003F60CB" w:rsidRDefault="00976059" w:rsidP="00FF165F">
            <w:pPr>
              <w:contextualSpacing/>
              <w:jc w:val="both"/>
              <w:rPr>
                <w:sz w:val="28"/>
                <w:szCs w:val="28"/>
              </w:rPr>
            </w:pPr>
            <w:r w:rsidRPr="003F60CB">
              <w:rPr>
                <w:sz w:val="28"/>
                <w:szCs w:val="28"/>
              </w:rPr>
              <w:t xml:space="preserve">К </w:t>
            </w:r>
          </w:p>
        </w:tc>
      </w:tr>
    </w:tbl>
    <w:p w:rsidR="00976059" w:rsidRPr="003F60CB" w:rsidRDefault="00976059" w:rsidP="00FF165F">
      <w:pPr>
        <w:tabs>
          <w:tab w:val="left" w:pos="3561"/>
        </w:tabs>
        <w:ind w:left="284" w:firstLine="284"/>
        <w:contextualSpacing/>
        <w:jc w:val="both"/>
        <w:rPr>
          <w:sz w:val="28"/>
          <w:szCs w:val="28"/>
        </w:rPr>
      </w:pPr>
    </w:p>
    <w:p w:rsidR="00976059" w:rsidRPr="003F60CB" w:rsidRDefault="00976059" w:rsidP="00FF165F">
      <w:pPr>
        <w:shd w:val="clear" w:color="auto" w:fill="FFFFFF"/>
        <w:autoSpaceDE w:val="0"/>
        <w:autoSpaceDN w:val="0"/>
        <w:adjustRightInd w:val="0"/>
        <w:contextualSpacing/>
        <w:rPr>
          <w:sz w:val="28"/>
          <w:szCs w:val="28"/>
          <w:lang w:eastAsia="ru-RU"/>
        </w:rPr>
      </w:pPr>
      <w:r w:rsidRPr="003F60CB">
        <w:rPr>
          <w:color w:val="000000"/>
          <w:sz w:val="28"/>
          <w:szCs w:val="28"/>
          <w:lang w:eastAsia="ru-RU"/>
        </w:rPr>
        <w:t>Розв'язуючи «Угорський кросворд», учні мають знайти приховані в ньому прізвища найвідоміших діячів, наприклад, періоду гетьманування Івана Виговського, а з літер, що залишаться, скласти прізвище одного із наступних козацьких спільників. Слова читають по горизонталі або по вертикалі у будь-якому нап</w:t>
      </w:r>
      <w:r w:rsidRPr="003F60CB">
        <w:rPr>
          <w:color w:val="000000"/>
          <w:sz w:val="28"/>
          <w:szCs w:val="28"/>
          <w:lang w:eastAsia="ru-RU"/>
        </w:rPr>
        <w:softHyphen/>
        <w:t>рямку. Відповідь учня вважатимуть повною в тому разі, коли він не лише відшукає приховану постать, а й продемонструє знання фактів із її життєпису.</w:t>
      </w:r>
    </w:p>
    <w:tbl>
      <w:tblPr>
        <w:tblW w:w="0" w:type="auto"/>
        <w:tblInd w:w="40" w:type="dxa"/>
        <w:tblLayout w:type="fixed"/>
        <w:tblCellMar>
          <w:left w:w="40" w:type="dxa"/>
          <w:right w:w="40" w:type="dxa"/>
        </w:tblCellMar>
        <w:tblLook w:val="0000" w:firstRow="0" w:lastRow="0" w:firstColumn="0" w:lastColumn="0" w:noHBand="0" w:noVBand="0"/>
      </w:tblPr>
      <w:tblGrid>
        <w:gridCol w:w="691"/>
        <w:gridCol w:w="763"/>
        <w:gridCol w:w="756"/>
        <w:gridCol w:w="763"/>
        <w:gridCol w:w="756"/>
        <w:gridCol w:w="756"/>
        <w:gridCol w:w="756"/>
        <w:gridCol w:w="756"/>
        <w:gridCol w:w="778"/>
      </w:tblGrid>
      <w:tr w:rsidR="00976059" w:rsidRPr="003F60CB" w:rsidTr="00976059">
        <w:trPr>
          <w:trHeight w:val="324"/>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П</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Я</w:t>
            </w: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Р</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Е</w:t>
            </w: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Т</w:t>
            </w: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Ш</w:t>
            </w: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Й</w:t>
            </w: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И</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К</w:t>
            </w:r>
          </w:p>
        </w:tc>
      </w:tr>
      <w:tr w:rsidR="00976059" w:rsidRPr="003F60CB" w:rsidTr="00976059">
        <w:trPr>
          <w:trHeight w:val="29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У</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А</w:t>
            </w: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Р</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Т</w:t>
            </w: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Е</w:t>
            </w: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А</w:t>
            </w: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Б</w:t>
            </w: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А</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ь</w:t>
            </w:r>
          </w:p>
        </w:tc>
      </w:tr>
      <w:tr w:rsidR="00976059" w:rsidRPr="003F60CB" w:rsidTr="00976059">
        <w:trPr>
          <w:trHeight w:val="295"/>
        </w:trPr>
        <w:tc>
          <w:tcPr>
            <w:tcW w:w="691" w:type="dxa"/>
            <w:tcBorders>
              <w:top w:val="single" w:sz="6" w:space="0" w:color="auto"/>
              <w:left w:val="single" w:sz="4"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ш</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К</w:t>
            </w: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Г</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У</w:t>
            </w: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Н</w:t>
            </w: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Б</w:t>
            </w: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А</w:t>
            </w: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Р</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Ц</w:t>
            </w:r>
          </w:p>
        </w:tc>
      </w:tr>
      <w:tr w:rsidR="00976059" w:rsidRPr="003F60CB" w:rsidTr="00976059">
        <w:trPr>
          <w:trHeight w:val="295"/>
        </w:trPr>
        <w:tc>
          <w:tcPr>
            <w:tcW w:w="691" w:type="dxa"/>
            <w:tcBorders>
              <w:top w:val="single" w:sz="6" w:space="0" w:color="auto"/>
              <w:left w:val="single" w:sz="4"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в</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Б</w:t>
            </w: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0</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Г</w:t>
            </w: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У</w:t>
            </w: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Л</w:t>
            </w: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Я</w:t>
            </w: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Н</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И</w:t>
            </w:r>
          </w:p>
        </w:tc>
      </w:tr>
      <w:tr w:rsidR="00976059" w:rsidRPr="003F60CB" w:rsidTr="00976059">
        <w:trPr>
          <w:trHeight w:val="324"/>
        </w:trPr>
        <w:tc>
          <w:tcPr>
            <w:tcW w:w="691" w:type="dxa"/>
            <w:tcBorders>
              <w:top w:val="single" w:sz="6" w:space="0" w:color="auto"/>
              <w:left w:val="single" w:sz="4"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и</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Г</w:t>
            </w: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0</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В</w:t>
            </w: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С</w:t>
            </w: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Ь</w:t>
            </w: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К</w:t>
            </w: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И</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contextualSpacing/>
              <w:rPr>
                <w:sz w:val="28"/>
                <w:szCs w:val="28"/>
              </w:rPr>
            </w:pPr>
            <w:r w:rsidRPr="003F60CB">
              <w:rPr>
                <w:sz w:val="28"/>
                <w:szCs w:val="28"/>
              </w:rPr>
              <w:t>Й</w:t>
            </w:r>
          </w:p>
        </w:tc>
      </w:tr>
    </w:tbl>
    <w:p w:rsidR="00976059" w:rsidRPr="003F60CB" w:rsidRDefault="00976059" w:rsidP="00FF165F">
      <w:pPr>
        <w:pStyle w:val="a7"/>
        <w:tabs>
          <w:tab w:val="left" w:pos="3561"/>
        </w:tabs>
        <w:spacing w:after="0"/>
        <w:ind w:left="284" w:firstLine="709"/>
        <w:contextualSpacing/>
        <w:jc w:val="both"/>
        <w:rPr>
          <w:sz w:val="28"/>
          <w:szCs w:val="28"/>
          <w:lang w:val="uk-UA"/>
        </w:rPr>
      </w:pPr>
      <w:r w:rsidRPr="003F60CB">
        <w:rPr>
          <w:sz w:val="28"/>
          <w:szCs w:val="28"/>
        </w:rPr>
        <w:t xml:space="preserve">Цікавими для </w:t>
      </w:r>
      <w:r w:rsidRPr="003F60CB">
        <w:rPr>
          <w:sz w:val="28"/>
          <w:szCs w:val="28"/>
          <w:lang w:val="uk-UA"/>
        </w:rPr>
        <w:t>школярі</w:t>
      </w:r>
      <w:r w:rsidRPr="003F60CB">
        <w:rPr>
          <w:sz w:val="28"/>
          <w:szCs w:val="28"/>
        </w:rPr>
        <w:t xml:space="preserve">в є вирішення </w:t>
      </w:r>
      <w:r w:rsidRPr="003F60CB">
        <w:rPr>
          <w:b/>
          <w:sz w:val="28"/>
          <w:szCs w:val="28"/>
        </w:rPr>
        <w:t>ребусів</w:t>
      </w:r>
      <w:r w:rsidRPr="003F60CB">
        <w:rPr>
          <w:sz w:val="28"/>
          <w:szCs w:val="28"/>
        </w:rPr>
        <w:t xml:space="preserve">. </w:t>
      </w:r>
    </w:p>
    <w:p w:rsidR="00976059" w:rsidRPr="003F60CB" w:rsidRDefault="00976059" w:rsidP="00FF165F">
      <w:pPr>
        <w:pStyle w:val="a7"/>
        <w:tabs>
          <w:tab w:val="left" w:pos="3561"/>
        </w:tabs>
        <w:spacing w:after="0"/>
        <w:ind w:left="284" w:firstLine="709"/>
        <w:contextualSpacing/>
        <w:jc w:val="both"/>
        <w:rPr>
          <w:sz w:val="28"/>
          <w:szCs w:val="28"/>
          <w:lang w:val="uk-UA"/>
        </w:rPr>
      </w:pPr>
      <w:r w:rsidRPr="003F60CB">
        <w:rPr>
          <w:noProof/>
          <w:sz w:val="28"/>
          <w:szCs w:val="28"/>
          <w:lang w:val="uk-UA" w:eastAsia="uk-UA"/>
        </w:rPr>
        <w:drawing>
          <wp:inline distT="0" distB="0" distL="0" distR="0">
            <wp:extent cx="861060" cy="1219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060" cy="1219200"/>
                    </a:xfrm>
                    <a:prstGeom prst="rect">
                      <a:avLst/>
                    </a:prstGeom>
                    <a:noFill/>
                    <a:ln>
                      <a:noFill/>
                    </a:ln>
                  </pic:spPr>
                </pic:pic>
              </a:graphicData>
            </a:graphic>
          </wp:inline>
        </w:drawing>
      </w:r>
      <w:r w:rsidRPr="003F60CB">
        <w:rPr>
          <w:sz w:val="28"/>
          <w:szCs w:val="28"/>
          <w:lang w:val="uk-UA"/>
        </w:rPr>
        <w:t>(Ігор)   або        ’ЛІСТОРТ’ІЯ (історія)</w:t>
      </w:r>
    </w:p>
    <w:p w:rsidR="00976059" w:rsidRPr="003F60CB" w:rsidRDefault="00976059" w:rsidP="00FF165F">
      <w:pPr>
        <w:shd w:val="clear" w:color="auto" w:fill="FFFFFF"/>
        <w:autoSpaceDE w:val="0"/>
        <w:autoSpaceDN w:val="0"/>
        <w:adjustRightInd w:val="0"/>
        <w:contextualSpacing/>
        <w:rPr>
          <w:sz w:val="28"/>
          <w:szCs w:val="28"/>
        </w:rPr>
      </w:pPr>
      <w:r w:rsidRPr="003F60CB">
        <w:rPr>
          <w:sz w:val="28"/>
          <w:szCs w:val="28"/>
        </w:rPr>
        <w:t xml:space="preserve">У головоломці «Історичний термін» школярі складають речення та впізнають термін, який воно тлумачить, використовуючи опорні слова. Наприклад, </w:t>
      </w:r>
    </w:p>
    <w:p w:rsidR="00976059" w:rsidRPr="003F60CB" w:rsidRDefault="00976059" w:rsidP="00FF165F">
      <w:pPr>
        <w:shd w:val="clear" w:color="auto" w:fill="FFFFFF"/>
        <w:autoSpaceDE w:val="0"/>
        <w:autoSpaceDN w:val="0"/>
        <w:adjustRightInd w:val="0"/>
        <w:contextualSpacing/>
        <w:rPr>
          <w:sz w:val="28"/>
          <w:szCs w:val="28"/>
        </w:rPr>
      </w:pPr>
      <w:r w:rsidRPr="003F60CB">
        <w:rPr>
          <w:sz w:val="28"/>
          <w:szCs w:val="28"/>
        </w:rPr>
        <w:t>Потім вони розповідають про початок громадянсь</w:t>
      </w:r>
      <w:r w:rsidRPr="003F60CB">
        <w:rPr>
          <w:sz w:val="28"/>
          <w:szCs w:val="28"/>
        </w:rPr>
        <w:softHyphen/>
        <w:t>кої війни в Україні за гетьманування Івана Виговського, встановлюючи її при</w:t>
      </w:r>
      <w:r w:rsidRPr="003F60CB">
        <w:rPr>
          <w:sz w:val="28"/>
          <w:szCs w:val="28"/>
        </w:rPr>
        <w:softHyphen/>
        <w:t>ший, зміст та наслідки.</w:t>
      </w:r>
    </w:p>
    <w:p w:rsidR="00976059" w:rsidRPr="003F60CB" w:rsidRDefault="00976059" w:rsidP="00FF165F">
      <w:pPr>
        <w:shd w:val="clear" w:color="auto" w:fill="FFFFFF"/>
        <w:autoSpaceDE w:val="0"/>
        <w:autoSpaceDN w:val="0"/>
        <w:adjustRightInd w:val="0"/>
        <w:contextualSpacing/>
        <w:rPr>
          <w:sz w:val="28"/>
          <w:szCs w:val="28"/>
        </w:rPr>
      </w:pPr>
      <w:r w:rsidRPr="003F60CB">
        <w:rPr>
          <w:noProof/>
          <w:sz w:val="28"/>
          <w:szCs w:val="28"/>
        </w:rPr>
        <mc:AlternateContent>
          <mc:Choice Requires="wps">
            <w:drawing>
              <wp:anchor distT="0" distB="0" distL="114300" distR="114300" simplePos="0" relativeHeight="251729920" behindDoc="0" locked="0" layoutInCell="1" allowOverlap="1">
                <wp:simplePos x="0" y="0"/>
                <wp:positionH relativeFrom="column">
                  <wp:posOffset>2286000</wp:posOffset>
                </wp:positionH>
                <wp:positionV relativeFrom="paragraph">
                  <wp:posOffset>69850</wp:posOffset>
                </wp:positionV>
                <wp:extent cx="1485900" cy="341630"/>
                <wp:effectExtent l="9525" t="12700" r="9525" b="7620"/>
                <wp:wrapNone/>
                <wp:docPr id="65" name="Овал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1630"/>
                        </a:xfrm>
                        <a:prstGeom prst="ellipse">
                          <a:avLst/>
                        </a:prstGeom>
                        <a:solidFill>
                          <a:srgbClr val="FFFFFF"/>
                        </a:solidFill>
                        <a:ln w="9525">
                          <a:solidFill>
                            <a:srgbClr val="000000"/>
                          </a:solidFill>
                          <a:round/>
                          <a:headEnd/>
                          <a:tailEnd/>
                        </a:ln>
                      </wps:spPr>
                      <wps:txbx>
                        <w:txbxContent>
                          <w:p w:rsidR="00F476C7" w:rsidRDefault="00F476C7" w:rsidP="00976059">
                            <w:r w:rsidRPr="00141774">
                              <w:rPr>
                                <w:sz w:val="22"/>
                                <w:szCs w:val="22"/>
                              </w:rPr>
                              <w:t xml:space="preserve">Протистояння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5" o:spid="_x0000_s1039" style="position:absolute;margin-left:180pt;margin-top:5.5pt;width:117pt;height:26.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">
                <v:textbox>
                  <w:txbxContent>
                    <w:p w:rsidR="00F476C7" w:rsidRDefault="00F476C7" w:rsidP="00976059">
                      <w:r w:rsidRPr="00141774">
                        <w:rPr>
                          <w:sz w:val="22"/>
                          <w:szCs w:val="22"/>
                        </w:rPr>
                        <w:t xml:space="preserve">Протистояння </w:t>
                      </w:r>
                    </w:p>
                  </w:txbxContent>
                </v:textbox>
              </v:oval>
            </w:pict>
          </mc:Fallback>
        </mc:AlternateContent>
      </w:r>
    </w:p>
    <w:p w:rsidR="00976059" w:rsidRPr="003F60CB" w:rsidRDefault="00976059" w:rsidP="00FF165F">
      <w:pPr>
        <w:shd w:val="clear" w:color="auto" w:fill="FFFFFF"/>
        <w:autoSpaceDE w:val="0"/>
        <w:autoSpaceDN w:val="0"/>
        <w:adjustRightInd w:val="0"/>
        <w:contextualSpacing/>
        <w:rPr>
          <w:sz w:val="28"/>
          <w:szCs w:val="28"/>
        </w:rPr>
      </w:pPr>
    </w:p>
    <w:p w:rsidR="00976059" w:rsidRPr="003F60CB" w:rsidRDefault="00976059" w:rsidP="00FF165F">
      <w:pPr>
        <w:shd w:val="clear" w:color="auto" w:fill="FFFFFF"/>
        <w:autoSpaceDE w:val="0"/>
        <w:autoSpaceDN w:val="0"/>
        <w:adjustRightInd w:val="0"/>
        <w:contextualSpacing/>
        <w:rPr>
          <w:sz w:val="28"/>
          <w:szCs w:val="28"/>
        </w:rPr>
      </w:pPr>
      <w:r w:rsidRPr="003F60CB">
        <w:rPr>
          <w:noProof/>
          <w:sz w:val="28"/>
          <w:szCs w:val="28"/>
        </w:rPr>
        <mc:AlternateContent>
          <mc:Choice Requires="wps">
            <w:drawing>
              <wp:anchor distT="0" distB="0" distL="114300" distR="114300" simplePos="0" relativeHeight="251734016" behindDoc="0" locked="0" layoutInCell="1" allowOverlap="1">
                <wp:simplePos x="0" y="0"/>
                <wp:positionH relativeFrom="column">
                  <wp:posOffset>3200400</wp:posOffset>
                </wp:positionH>
                <wp:positionV relativeFrom="paragraph">
                  <wp:posOffset>62230</wp:posOffset>
                </wp:positionV>
                <wp:extent cx="571500" cy="571500"/>
                <wp:effectExtent l="9525" t="5080" r="9525" b="1397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72440" id="Прямая соединительная линия 64"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4.9pt" to="297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"/>
            </w:pict>
          </mc:Fallback>
        </mc:AlternateContent>
      </w:r>
      <w:r w:rsidRPr="003F60CB">
        <w:rPr>
          <w:noProof/>
          <w:sz w:val="28"/>
          <w:szCs w:val="28"/>
        </w:rPr>
        <mc:AlternateContent>
          <mc:Choice Requires="wps">
            <w:drawing>
              <wp:anchor distT="0" distB="0" distL="114300" distR="114300" simplePos="0" relativeHeight="251730944" behindDoc="0" locked="0" layoutInCell="1" allowOverlap="1">
                <wp:simplePos x="0" y="0"/>
                <wp:positionH relativeFrom="column">
                  <wp:posOffset>4457700</wp:posOffset>
                </wp:positionH>
                <wp:positionV relativeFrom="paragraph">
                  <wp:posOffset>62230</wp:posOffset>
                </wp:positionV>
                <wp:extent cx="1485900" cy="341630"/>
                <wp:effectExtent l="9525" t="5080" r="9525" b="5715"/>
                <wp:wrapNone/>
                <wp:docPr id="63" name="Овал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1630"/>
                        </a:xfrm>
                        <a:prstGeom prst="ellipse">
                          <a:avLst/>
                        </a:prstGeom>
                        <a:solidFill>
                          <a:srgbClr val="FFFFFF"/>
                        </a:solidFill>
                        <a:ln w="9525">
                          <a:solidFill>
                            <a:srgbClr val="000000"/>
                          </a:solidFill>
                          <a:round/>
                          <a:headEnd/>
                          <a:tailEnd/>
                        </a:ln>
                      </wps:spPr>
                      <wps:txbx>
                        <w:txbxContent>
                          <w:p w:rsidR="00F476C7" w:rsidRDefault="00F476C7" w:rsidP="00976059">
                            <w:r>
                              <w:t>однієї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3" o:spid="_x0000_s1040" style="position:absolute;margin-left:351pt;margin-top:4.9pt;width:117pt;height:26.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">
                <v:textbox>
                  <w:txbxContent>
                    <w:p w:rsidR="00F476C7" w:rsidRDefault="00F476C7" w:rsidP="00976059">
                      <w:r>
                        <w:t>однієї</w:t>
                      </w:r>
                    </w:p>
                  </w:txbxContent>
                </v:textbox>
              </v:oval>
            </w:pict>
          </mc:Fallback>
        </mc:AlternateContent>
      </w:r>
    </w:p>
    <w:p w:rsidR="00976059" w:rsidRPr="003F60CB" w:rsidRDefault="00976059" w:rsidP="00FF165F">
      <w:pPr>
        <w:shd w:val="clear" w:color="auto" w:fill="FFFFFF"/>
        <w:autoSpaceDE w:val="0"/>
        <w:autoSpaceDN w:val="0"/>
        <w:adjustRightInd w:val="0"/>
        <w:contextualSpacing/>
        <w:rPr>
          <w:sz w:val="28"/>
          <w:szCs w:val="28"/>
        </w:rPr>
      </w:pPr>
      <w:r w:rsidRPr="003F60CB">
        <w:rPr>
          <w:noProof/>
          <w:sz w:val="28"/>
          <w:szCs w:val="28"/>
        </w:rPr>
        <mc:AlternateContent>
          <mc:Choice Requires="wps">
            <w:drawing>
              <wp:anchor distT="0" distB="0" distL="114300" distR="114300" simplePos="0" relativeHeight="251737088" behindDoc="0" locked="0" layoutInCell="1" allowOverlap="1">
                <wp:simplePos x="0" y="0"/>
                <wp:positionH relativeFrom="column">
                  <wp:posOffset>2857500</wp:posOffset>
                </wp:positionH>
                <wp:positionV relativeFrom="paragraph">
                  <wp:posOffset>121920</wp:posOffset>
                </wp:positionV>
                <wp:extent cx="1714500" cy="457200"/>
                <wp:effectExtent l="9525" t="7620" r="9525" b="1143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835D1" id="Прямая соединительная линия 62"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6pt" to="5in,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"/>
            </w:pict>
          </mc:Fallback>
        </mc:AlternateContent>
      </w:r>
      <w:r w:rsidRPr="003F60CB">
        <w:rPr>
          <w:noProof/>
          <w:sz w:val="28"/>
          <w:szCs w:val="28"/>
        </w:rPr>
        <mc:AlternateContent>
          <mc:Choice Requires="wps">
            <w:drawing>
              <wp:anchor distT="0" distB="0" distL="114300" distR="114300" simplePos="0" relativeHeight="251736064" behindDoc="0" locked="0" layoutInCell="1" allowOverlap="1">
                <wp:simplePos x="0" y="0"/>
                <wp:positionH relativeFrom="column">
                  <wp:posOffset>1943100</wp:posOffset>
                </wp:positionH>
                <wp:positionV relativeFrom="paragraph">
                  <wp:posOffset>115570</wp:posOffset>
                </wp:positionV>
                <wp:extent cx="2514600" cy="0"/>
                <wp:effectExtent l="9525" t="10795" r="9525" b="825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29A7F" id="Прямая соединительная линия 61"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1pt" to="351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"/>
            </w:pict>
          </mc:Fallback>
        </mc:AlternateContent>
      </w:r>
      <w:r w:rsidRPr="003F60CB">
        <w:rPr>
          <w:noProof/>
          <w:sz w:val="28"/>
          <w:szCs w:val="28"/>
        </w:rPr>
        <mc:AlternateContent>
          <mc:Choice Requires="wps">
            <w:drawing>
              <wp:anchor distT="0" distB="0" distL="114300" distR="114300" simplePos="0" relativeHeight="251728896" behindDoc="0" locked="0" layoutInCell="1" allowOverlap="1">
                <wp:simplePos x="0" y="0"/>
                <wp:positionH relativeFrom="column">
                  <wp:posOffset>457200</wp:posOffset>
                </wp:positionH>
                <wp:positionV relativeFrom="paragraph">
                  <wp:posOffset>1270</wp:posOffset>
                </wp:positionV>
                <wp:extent cx="1485900" cy="341630"/>
                <wp:effectExtent l="9525" t="10795" r="9525" b="9525"/>
                <wp:wrapNone/>
                <wp:docPr id="60" name="Овал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1630"/>
                        </a:xfrm>
                        <a:prstGeom prst="ellipse">
                          <a:avLst/>
                        </a:prstGeom>
                        <a:solidFill>
                          <a:srgbClr val="FFFFFF"/>
                        </a:solidFill>
                        <a:ln w="9525">
                          <a:solidFill>
                            <a:srgbClr val="000000"/>
                          </a:solidFill>
                          <a:round/>
                          <a:headEnd/>
                          <a:tailEnd/>
                        </a:ln>
                      </wps:spPr>
                      <wps:txbx>
                        <w:txbxContent>
                          <w:p w:rsidR="00F476C7" w:rsidRDefault="00F476C7" w:rsidP="00976059">
                            <w:r>
                              <w:t>громадянами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0" o:spid="_x0000_s1041" style="position:absolute;margin-left:36pt;margin-top:.1pt;width:117pt;height:26.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">
                <v:textbox>
                  <w:txbxContent>
                    <w:p w:rsidR="00F476C7" w:rsidRDefault="00F476C7" w:rsidP="00976059">
                      <w:r>
                        <w:t>громадянами</w:t>
                      </w:r>
                    </w:p>
                  </w:txbxContent>
                </v:textbox>
              </v:oval>
            </w:pict>
          </mc:Fallback>
        </mc:AlternateContent>
      </w:r>
    </w:p>
    <w:p w:rsidR="00976059" w:rsidRPr="003F60CB" w:rsidRDefault="00976059" w:rsidP="00FF165F">
      <w:pPr>
        <w:shd w:val="clear" w:color="auto" w:fill="FFFFFF"/>
        <w:autoSpaceDE w:val="0"/>
        <w:autoSpaceDN w:val="0"/>
        <w:adjustRightInd w:val="0"/>
        <w:contextualSpacing/>
        <w:rPr>
          <w:sz w:val="28"/>
          <w:szCs w:val="28"/>
        </w:rPr>
      </w:pPr>
      <w:r w:rsidRPr="003F60CB">
        <w:rPr>
          <w:noProof/>
          <w:sz w:val="28"/>
          <w:szCs w:val="28"/>
        </w:rPr>
        <mc:AlternateContent>
          <mc:Choice Requires="wps">
            <w:drawing>
              <wp:anchor distT="0" distB="0" distL="114300" distR="114300" simplePos="0" relativeHeight="251735040" behindDoc="0" locked="0" layoutInCell="1" allowOverlap="1">
                <wp:simplePos x="0" y="0"/>
                <wp:positionH relativeFrom="column">
                  <wp:posOffset>1828800</wp:posOffset>
                </wp:positionH>
                <wp:positionV relativeFrom="paragraph">
                  <wp:posOffset>54610</wp:posOffset>
                </wp:positionV>
                <wp:extent cx="1371600" cy="342900"/>
                <wp:effectExtent l="9525" t="6985" r="9525" b="1206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0A8C2" id="Прямая соединительная линия 5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3pt" to="252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"/>
            </w:pict>
          </mc:Fallback>
        </mc:AlternateContent>
      </w:r>
    </w:p>
    <w:p w:rsidR="00976059" w:rsidRPr="003F60CB" w:rsidRDefault="00976059" w:rsidP="00FF165F">
      <w:pPr>
        <w:shd w:val="clear" w:color="auto" w:fill="FFFFFF"/>
        <w:autoSpaceDE w:val="0"/>
        <w:autoSpaceDN w:val="0"/>
        <w:adjustRightInd w:val="0"/>
        <w:contextualSpacing/>
        <w:rPr>
          <w:sz w:val="28"/>
          <w:szCs w:val="28"/>
        </w:rPr>
      </w:pPr>
      <w:r w:rsidRPr="003F60CB">
        <w:rPr>
          <w:noProof/>
          <w:sz w:val="28"/>
          <w:szCs w:val="28"/>
        </w:rPr>
        <mc:AlternateContent>
          <mc:Choice Requires="wps">
            <w:drawing>
              <wp:anchor distT="0" distB="0" distL="114300" distR="114300" simplePos="0" relativeHeight="251732992" behindDoc="0" locked="0" layoutInCell="1" allowOverlap="1">
                <wp:simplePos x="0" y="0"/>
                <wp:positionH relativeFrom="column">
                  <wp:posOffset>3200400</wp:posOffset>
                </wp:positionH>
                <wp:positionV relativeFrom="paragraph">
                  <wp:posOffset>107950</wp:posOffset>
                </wp:positionV>
                <wp:extent cx="1485900" cy="341630"/>
                <wp:effectExtent l="9525" t="12700" r="9525" b="7620"/>
                <wp:wrapNone/>
                <wp:docPr id="58" name="Овал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1630"/>
                        </a:xfrm>
                        <a:prstGeom prst="ellipse">
                          <a:avLst/>
                        </a:prstGeom>
                        <a:solidFill>
                          <a:srgbClr val="FFFFFF"/>
                        </a:solidFill>
                        <a:ln w="9525">
                          <a:solidFill>
                            <a:srgbClr val="000000"/>
                          </a:solidFill>
                          <a:round/>
                          <a:headEnd/>
                          <a:tailEnd/>
                        </a:ln>
                      </wps:spPr>
                      <wps:txbx>
                        <w:txbxContent>
                          <w:p w:rsidR="00F476C7" w:rsidRDefault="00F476C7" w:rsidP="00976059">
                            <w:r>
                              <w:t>між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8" o:spid="_x0000_s1042" style="position:absolute;margin-left:252pt;margin-top:8.5pt;width:117pt;height:26.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">
                <v:textbox>
                  <w:txbxContent>
                    <w:p w:rsidR="00F476C7" w:rsidRDefault="00F476C7" w:rsidP="00976059">
                      <w:r>
                        <w:t>між</w:t>
                      </w:r>
                    </w:p>
                  </w:txbxContent>
                </v:textbox>
              </v:oval>
            </w:pict>
          </mc:Fallback>
        </mc:AlternateContent>
      </w:r>
      <w:r w:rsidRPr="003F60CB">
        <w:rPr>
          <w:noProof/>
          <w:sz w:val="28"/>
          <w:szCs w:val="28"/>
        </w:rPr>
        <mc:AlternateContent>
          <mc:Choice Requires="wps">
            <w:drawing>
              <wp:anchor distT="0" distB="0" distL="114300" distR="114300" simplePos="0" relativeHeight="251731968" behindDoc="0" locked="0" layoutInCell="1" allowOverlap="1">
                <wp:simplePos x="0" y="0"/>
                <wp:positionH relativeFrom="column">
                  <wp:posOffset>1371600</wp:posOffset>
                </wp:positionH>
                <wp:positionV relativeFrom="paragraph">
                  <wp:posOffset>107950</wp:posOffset>
                </wp:positionV>
                <wp:extent cx="1485900" cy="341630"/>
                <wp:effectExtent l="9525" t="12700" r="9525" b="7620"/>
                <wp:wrapNone/>
                <wp:docPr id="57" name="Овал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1630"/>
                        </a:xfrm>
                        <a:prstGeom prst="ellipse">
                          <a:avLst/>
                        </a:prstGeom>
                        <a:solidFill>
                          <a:srgbClr val="FFFFFF"/>
                        </a:solidFill>
                        <a:ln w="9525">
                          <a:solidFill>
                            <a:srgbClr val="000000"/>
                          </a:solidFill>
                          <a:round/>
                          <a:headEnd/>
                          <a:tailEnd/>
                        </a:ln>
                      </wps:spPr>
                      <wps:txbx>
                        <w:txbxContent>
                          <w:p w:rsidR="00F476C7" w:rsidRDefault="00F476C7" w:rsidP="00976059">
                            <w:r>
                              <w:t>держави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7" o:spid="_x0000_s1043" style="position:absolute;margin-left:108pt;margin-top:8.5pt;width:117pt;height:26.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">
                <v:textbox>
                  <w:txbxContent>
                    <w:p w:rsidR="00F476C7" w:rsidRDefault="00F476C7" w:rsidP="00976059">
                      <w:r>
                        <w:t>держави</w:t>
                      </w:r>
                    </w:p>
                  </w:txbxContent>
                </v:textbox>
              </v:oval>
            </w:pict>
          </mc:Fallback>
        </mc:AlternateContent>
      </w:r>
    </w:p>
    <w:p w:rsidR="00976059" w:rsidRPr="003F60CB" w:rsidRDefault="00976059" w:rsidP="00FF165F">
      <w:pPr>
        <w:shd w:val="clear" w:color="auto" w:fill="FFFFFF"/>
        <w:autoSpaceDE w:val="0"/>
        <w:autoSpaceDN w:val="0"/>
        <w:adjustRightInd w:val="0"/>
        <w:contextualSpacing/>
        <w:rPr>
          <w:sz w:val="28"/>
          <w:szCs w:val="28"/>
        </w:rPr>
      </w:pPr>
    </w:p>
    <w:p w:rsidR="00976059" w:rsidRPr="003F60CB" w:rsidRDefault="00976059" w:rsidP="00FF165F">
      <w:pPr>
        <w:shd w:val="clear" w:color="auto" w:fill="FFFFFF"/>
        <w:autoSpaceDE w:val="0"/>
        <w:autoSpaceDN w:val="0"/>
        <w:adjustRightInd w:val="0"/>
        <w:contextualSpacing/>
        <w:rPr>
          <w:sz w:val="28"/>
          <w:szCs w:val="28"/>
        </w:rPr>
      </w:pPr>
    </w:p>
    <w:p w:rsidR="00976059" w:rsidRPr="003F60CB" w:rsidRDefault="00976059" w:rsidP="00FF165F">
      <w:pPr>
        <w:shd w:val="clear" w:color="auto" w:fill="FFFFFF"/>
        <w:autoSpaceDE w:val="0"/>
        <w:autoSpaceDN w:val="0"/>
        <w:adjustRightInd w:val="0"/>
        <w:contextualSpacing/>
        <w:rPr>
          <w:sz w:val="28"/>
          <w:szCs w:val="28"/>
        </w:rPr>
      </w:pPr>
    </w:p>
    <w:p w:rsidR="00976059" w:rsidRPr="003F60CB" w:rsidRDefault="00976059" w:rsidP="00FF165F">
      <w:pPr>
        <w:shd w:val="clear" w:color="auto" w:fill="FFFFFF"/>
        <w:autoSpaceDE w:val="0"/>
        <w:autoSpaceDN w:val="0"/>
        <w:adjustRightInd w:val="0"/>
        <w:contextualSpacing/>
        <w:rPr>
          <w:sz w:val="28"/>
          <w:szCs w:val="28"/>
        </w:rPr>
      </w:pPr>
    </w:p>
    <w:p w:rsidR="00976059" w:rsidRPr="003F60CB" w:rsidRDefault="00976059" w:rsidP="00FF165F">
      <w:pPr>
        <w:shd w:val="clear" w:color="auto" w:fill="FFFFFF"/>
        <w:autoSpaceDE w:val="0"/>
        <w:autoSpaceDN w:val="0"/>
        <w:adjustRightInd w:val="0"/>
        <w:contextualSpacing/>
        <w:rPr>
          <w:sz w:val="28"/>
          <w:szCs w:val="28"/>
        </w:rPr>
      </w:pPr>
      <w:r w:rsidRPr="003F60CB">
        <w:rPr>
          <w:b/>
          <w:sz w:val="28"/>
          <w:szCs w:val="28"/>
        </w:rPr>
        <w:t xml:space="preserve">Загадки </w:t>
      </w:r>
      <w:r w:rsidRPr="003F60CB">
        <w:rPr>
          <w:sz w:val="28"/>
          <w:szCs w:val="28"/>
        </w:rPr>
        <w:t xml:space="preserve">можна загадувати як окремим учням, так і цілому класу. Наприклад, </w:t>
      </w:r>
    </w:p>
    <w:p w:rsidR="00976059" w:rsidRPr="003F60CB" w:rsidRDefault="00976059" w:rsidP="00FF165F">
      <w:pPr>
        <w:pStyle w:val="a7"/>
        <w:tabs>
          <w:tab w:val="left" w:pos="3561"/>
        </w:tabs>
        <w:spacing w:after="0"/>
        <w:ind w:left="284" w:firstLine="709"/>
        <w:contextualSpacing/>
        <w:jc w:val="both"/>
        <w:rPr>
          <w:sz w:val="28"/>
          <w:szCs w:val="28"/>
          <w:lang w:val="uk-UA"/>
        </w:rPr>
      </w:pPr>
      <w:r w:rsidRPr="003F60CB">
        <w:rPr>
          <w:sz w:val="28"/>
          <w:szCs w:val="28"/>
          <w:lang w:val="uk-UA"/>
        </w:rPr>
        <w:t>Це місто створене на честь сина</w:t>
      </w:r>
    </w:p>
    <w:p w:rsidR="00976059" w:rsidRPr="003F60CB" w:rsidRDefault="00976059" w:rsidP="00FF165F">
      <w:pPr>
        <w:pStyle w:val="a7"/>
        <w:tabs>
          <w:tab w:val="left" w:pos="3561"/>
        </w:tabs>
        <w:spacing w:after="0"/>
        <w:ind w:left="284" w:firstLine="709"/>
        <w:contextualSpacing/>
        <w:jc w:val="both"/>
        <w:rPr>
          <w:sz w:val="28"/>
          <w:szCs w:val="28"/>
          <w:lang w:val="uk-UA"/>
        </w:rPr>
      </w:pPr>
      <w:r w:rsidRPr="003F60CB">
        <w:rPr>
          <w:sz w:val="28"/>
          <w:szCs w:val="28"/>
          <w:lang w:val="uk-UA"/>
        </w:rPr>
        <w:t>Одного із славних князів.</w:t>
      </w:r>
    </w:p>
    <w:p w:rsidR="00976059" w:rsidRPr="003F60CB" w:rsidRDefault="00976059" w:rsidP="00FF165F">
      <w:pPr>
        <w:pStyle w:val="a7"/>
        <w:tabs>
          <w:tab w:val="left" w:pos="3561"/>
        </w:tabs>
        <w:spacing w:after="0"/>
        <w:ind w:left="284" w:firstLine="709"/>
        <w:contextualSpacing/>
        <w:jc w:val="both"/>
        <w:rPr>
          <w:sz w:val="28"/>
          <w:szCs w:val="28"/>
          <w:lang w:val="uk-UA"/>
        </w:rPr>
      </w:pPr>
      <w:r w:rsidRPr="003F60CB">
        <w:rPr>
          <w:sz w:val="28"/>
          <w:szCs w:val="28"/>
          <w:lang w:val="uk-UA"/>
        </w:rPr>
        <w:t>А підказкою буде тварина –</w:t>
      </w:r>
    </w:p>
    <w:p w:rsidR="00976059" w:rsidRPr="003F60CB" w:rsidRDefault="00976059" w:rsidP="00FF165F">
      <w:pPr>
        <w:pStyle w:val="a7"/>
        <w:tabs>
          <w:tab w:val="left" w:pos="3561"/>
        </w:tabs>
        <w:spacing w:after="0"/>
        <w:ind w:left="284" w:firstLine="709"/>
        <w:contextualSpacing/>
        <w:jc w:val="both"/>
        <w:rPr>
          <w:sz w:val="28"/>
          <w:szCs w:val="28"/>
          <w:lang w:val="uk-UA"/>
        </w:rPr>
      </w:pPr>
      <w:r w:rsidRPr="003F60CB">
        <w:rPr>
          <w:sz w:val="28"/>
          <w:szCs w:val="28"/>
          <w:lang w:val="uk-UA"/>
        </w:rPr>
        <w:t>Цар всіх звірів. Відгадайте місто - ... (Львів)</w:t>
      </w:r>
    </w:p>
    <w:p w:rsidR="00976059" w:rsidRPr="003F60CB" w:rsidRDefault="00976059" w:rsidP="00FF165F">
      <w:pPr>
        <w:pStyle w:val="a7"/>
        <w:tabs>
          <w:tab w:val="left" w:pos="3561"/>
        </w:tabs>
        <w:spacing w:after="0"/>
        <w:ind w:left="284" w:firstLine="709"/>
        <w:contextualSpacing/>
        <w:jc w:val="both"/>
        <w:rPr>
          <w:sz w:val="28"/>
          <w:szCs w:val="28"/>
          <w:lang w:val="uk-UA"/>
        </w:rPr>
      </w:pPr>
      <w:r w:rsidRPr="003F60CB">
        <w:rPr>
          <w:sz w:val="28"/>
          <w:szCs w:val="28"/>
          <w:lang w:val="uk-UA"/>
        </w:rPr>
        <w:t>Або</w:t>
      </w:r>
    </w:p>
    <w:p w:rsidR="00976059" w:rsidRPr="003F60CB" w:rsidRDefault="00976059" w:rsidP="00FF165F">
      <w:pPr>
        <w:pStyle w:val="a7"/>
        <w:tabs>
          <w:tab w:val="left" w:pos="3561"/>
        </w:tabs>
        <w:spacing w:after="0"/>
        <w:ind w:left="284" w:firstLine="709"/>
        <w:contextualSpacing/>
        <w:jc w:val="both"/>
        <w:rPr>
          <w:sz w:val="28"/>
          <w:szCs w:val="28"/>
          <w:lang w:val="uk-UA"/>
        </w:rPr>
      </w:pPr>
      <w:r w:rsidRPr="003F60CB">
        <w:rPr>
          <w:sz w:val="28"/>
          <w:szCs w:val="28"/>
          <w:lang w:val="uk-UA"/>
        </w:rPr>
        <w:t>Перше слово – число, друге – частина тіла, разом – символ влади (тризуб).</w:t>
      </w:r>
    </w:p>
    <w:p w:rsidR="00976059" w:rsidRPr="003F60CB" w:rsidRDefault="00976059" w:rsidP="00FF165F">
      <w:pPr>
        <w:autoSpaceDE w:val="0"/>
        <w:autoSpaceDN w:val="0"/>
        <w:adjustRightInd w:val="0"/>
        <w:ind w:firstLine="709"/>
        <w:contextualSpacing/>
        <w:jc w:val="both"/>
        <w:rPr>
          <w:sz w:val="28"/>
          <w:szCs w:val="28"/>
        </w:rPr>
      </w:pPr>
      <w:r w:rsidRPr="003F60CB">
        <w:rPr>
          <w:b/>
          <w:bCs/>
          <w:sz w:val="28"/>
          <w:szCs w:val="28"/>
        </w:rPr>
        <w:t xml:space="preserve">Гра «Фішки» </w:t>
      </w:r>
      <w:r w:rsidRPr="003F60CB">
        <w:rPr>
          <w:sz w:val="28"/>
          <w:szCs w:val="28"/>
        </w:rPr>
        <w:t>розвиває пізнавальний інтерес, активізує розумову діяльність Для першої гри готують кольорові фішки розміром</w:t>
      </w:r>
      <w:r w:rsidRPr="003F60CB">
        <w:rPr>
          <w:noProof/>
          <w:sz w:val="28"/>
          <w:szCs w:val="28"/>
        </w:rPr>
        <w:t xml:space="preserve"> 12х12</w:t>
      </w:r>
      <w:r w:rsidRPr="003F60CB">
        <w:rPr>
          <w:sz w:val="28"/>
          <w:szCs w:val="28"/>
        </w:rPr>
        <w:t xml:space="preserve"> см з нанесеними на них відповідними історичними термінами.</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Потім пропонують учням обрати собі умовну професію історика, економіста і т. п. З точки зору обраної професії треба пояснити проблему (Десталінізація, індустріальне суспільство ін.). Після відповідей роблять висновок. По завершенню гри підбиваються загальні висновки.</w:t>
      </w:r>
    </w:p>
    <w:p w:rsidR="00976059" w:rsidRPr="003F60CB" w:rsidRDefault="00976059" w:rsidP="00FF165F">
      <w:pPr>
        <w:autoSpaceDE w:val="0"/>
        <w:autoSpaceDN w:val="0"/>
        <w:adjustRightInd w:val="0"/>
        <w:ind w:firstLine="709"/>
        <w:contextualSpacing/>
        <w:jc w:val="both"/>
        <w:rPr>
          <w:sz w:val="28"/>
          <w:szCs w:val="28"/>
        </w:rPr>
      </w:pPr>
      <w:r w:rsidRPr="003F60CB">
        <w:rPr>
          <w:b/>
          <w:sz w:val="28"/>
          <w:szCs w:val="28"/>
        </w:rPr>
        <w:t>Гра «Лото»</w:t>
      </w:r>
      <w:r w:rsidRPr="003F60CB">
        <w:rPr>
          <w:sz w:val="28"/>
          <w:szCs w:val="28"/>
        </w:rPr>
        <w:t xml:space="preserve"> розвиває спостережливість, вчить робити висновки, зіставляти окремі факти. Для гри готують «лото». На картках розміром</w:t>
      </w:r>
      <w:r w:rsidRPr="003F60CB">
        <w:rPr>
          <w:noProof/>
          <w:sz w:val="28"/>
          <w:szCs w:val="28"/>
        </w:rPr>
        <w:t xml:space="preserve"> 22х22</w:t>
      </w:r>
      <w:r w:rsidRPr="003F60CB">
        <w:rPr>
          <w:sz w:val="28"/>
          <w:szCs w:val="28"/>
        </w:rPr>
        <w:t xml:space="preserve"> см наклеюють картинки із зображенням різних подій. Під час гри учні беруть зі столу</w:t>
      </w:r>
      <w:r w:rsidRPr="003F60CB">
        <w:rPr>
          <w:noProof/>
          <w:sz w:val="28"/>
          <w:szCs w:val="28"/>
        </w:rPr>
        <w:t xml:space="preserve"> 1-2 </w:t>
      </w:r>
      <w:r w:rsidRPr="003F60CB">
        <w:rPr>
          <w:sz w:val="28"/>
          <w:szCs w:val="28"/>
        </w:rPr>
        <w:t xml:space="preserve">картинки і намагаються визначити, яких подій вони стосуються. Потім учні аргументують свої висновки. Після того, як весь клас погодиться з правильністю відповіді, учень показує на карті ті місця, де відбувалася ця подія. </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 xml:space="preserve">Другим варіаном історичного лото є робота з термінами. На підготовлених картках фіксують назви термінів і їх визначення. Наприклад, </w:t>
      </w:r>
    </w:p>
    <w:p w:rsidR="00976059" w:rsidRPr="003F60CB" w:rsidRDefault="00976059" w:rsidP="00FF165F">
      <w:pPr>
        <w:autoSpaceDE w:val="0"/>
        <w:autoSpaceDN w:val="0"/>
        <w:adjustRightInd w:val="0"/>
        <w:ind w:firstLine="709"/>
        <w:contextualSpacing/>
        <w:jc w:val="both"/>
        <w:rPr>
          <w:sz w:val="28"/>
          <w:szCs w:val="28"/>
        </w:rPr>
      </w:pPr>
      <w:r w:rsidRPr="003F60CB">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914400</wp:posOffset>
                </wp:positionH>
                <wp:positionV relativeFrom="paragraph">
                  <wp:posOffset>0</wp:posOffset>
                </wp:positionV>
                <wp:extent cx="1371600" cy="457200"/>
                <wp:effectExtent l="9525" t="9525" r="9525" b="952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F476C7" w:rsidRDefault="00F476C7" w:rsidP="00976059">
                            <w:r>
                              <w:t xml:space="preserve">Нумізматика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44" style="position:absolute;left:0;text-align:left;margin-left:1in;margin-top:0;width:10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">
                <v:textbox>
                  <w:txbxContent>
                    <w:p w:rsidR="00F476C7" w:rsidRDefault="00F476C7" w:rsidP="00976059">
                      <w:r>
                        <w:t xml:space="preserve">Нумізматика </w:t>
                      </w:r>
                    </w:p>
                  </w:txbxContent>
                </v:textbox>
              </v:rect>
            </w:pict>
          </mc:Fallback>
        </mc:AlternateContent>
      </w:r>
      <w:r w:rsidRPr="003F60CB">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3429000</wp:posOffset>
                </wp:positionH>
                <wp:positionV relativeFrom="paragraph">
                  <wp:posOffset>0</wp:posOffset>
                </wp:positionV>
                <wp:extent cx="1600200" cy="457200"/>
                <wp:effectExtent l="9525" t="9525" r="9525" b="952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F476C7" w:rsidRDefault="00F476C7" w:rsidP="00976059">
                            <w:r>
                              <w:t>Наука, що вивчає герби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45" style="position:absolute;left:0;text-align:left;margin-left:270pt;margin-top:0;width:126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">
                <v:textbox>
                  <w:txbxContent>
                    <w:p w:rsidR="00F476C7" w:rsidRDefault="00F476C7" w:rsidP="00976059">
                      <w:r>
                        <w:t>Наука, що вивчає герби</w:t>
                      </w:r>
                    </w:p>
                  </w:txbxContent>
                </v:textbox>
              </v:rect>
            </w:pict>
          </mc:Fallback>
        </mc:AlternateContent>
      </w:r>
    </w:p>
    <w:p w:rsidR="00976059" w:rsidRPr="003F60CB" w:rsidRDefault="00976059" w:rsidP="00FF165F">
      <w:pPr>
        <w:autoSpaceDE w:val="0"/>
        <w:autoSpaceDN w:val="0"/>
        <w:adjustRightInd w:val="0"/>
        <w:ind w:firstLine="709"/>
        <w:contextualSpacing/>
        <w:jc w:val="both"/>
        <w:rPr>
          <w:sz w:val="28"/>
          <w:szCs w:val="28"/>
        </w:rPr>
      </w:pPr>
    </w:p>
    <w:p w:rsidR="00976059" w:rsidRPr="003F60CB" w:rsidRDefault="00976059" w:rsidP="00FF165F">
      <w:pPr>
        <w:autoSpaceDE w:val="0"/>
        <w:autoSpaceDN w:val="0"/>
        <w:adjustRightInd w:val="0"/>
        <w:ind w:firstLine="709"/>
        <w:contextualSpacing/>
        <w:jc w:val="both"/>
        <w:rPr>
          <w:sz w:val="28"/>
          <w:szCs w:val="28"/>
        </w:rPr>
      </w:pPr>
    </w:p>
    <w:p w:rsidR="00976059" w:rsidRPr="003F60CB" w:rsidRDefault="00976059" w:rsidP="00FF165F">
      <w:pPr>
        <w:autoSpaceDE w:val="0"/>
        <w:autoSpaceDN w:val="0"/>
        <w:adjustRightInd w:val="0"/>
        <w:ind w:firstLine="709"/>
        <w:contextualSpacing/>
        <w:jc w:val="both"/>
        <w:rPr>
          <w:sz w:val="28"/>
          <w:szCs w:val="28"/>
        </w:rPr>
      </w:pPr>
    </w:p>
    <w:p w:rsidR="00976059" w:rsidRPr="003F60CB" w:rsidRDefault="00976059" w:rsidP="00FF165F">
      <w:pPr>
        <w:autoSpaceDE w:val="0"/>
        <w:autoSpaceDN w:val="0"/>
        <w:adjustRightInd w:val="0"/>
        <w:ind w:firstLine="709"/>
        <w:contextualSpacing/>
        <w:jc w:val="both"/>
        <w:rPr>
          <w:sz w:val="28"/>
          <w:szCs w:val="28"/>
        </w:rPr>
      </w:pPr>
      <w:r w:rsidRPr="003F60CB">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914400</wp:posOffset>
                </wp:positionH>
                <wp:positionV relativeFrom="paragraph">
                  <wp:posOffset>0</wp:posOffset>
                </wp:positionV>
                <wp:extent cx="1371600" cy="457200"/>
                <wp:effectExtent l="9525" t="9525" r="9525" b="952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F476C7" w:rsidRDefault="00F476C7" w:rsidP="00976059">
                            <w:r>
                              <w:t xml:space="preserve">Геральдика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46" style="position:absolute;left:0;text-align:left;margin-left:1in;margin-top:0;width:108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">
                <v:textbox>
                  <w:txbxContent>
                    <w:p w:rsidR="00F476C7" w:rsidRDefault="00F476C7" w:rsidP="00976059">
                      <w:r>
                        <w:t xml:space="preserve">Геральдика </w:t>
                      </w:r>
                    </w:p>
                  </w:txbxContent>
                </v:textbox>
              </v:rect>
            </w:pict>
          </mc:Fallback>
        </mc:AlternateContent>
      </w:r>
      <w:r w:rsidRPr="003F60CB">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3429000</wp:posOffset>
                </wp:positionH>
                <wp:positionV relativeFrom="paragraph">
                  <wp:posOffset>0</wp:posOffset>
                </wp:positionV>
                <wp:extent cx="1600200" cy="457200"/>
                <wp:effectExtent l="9525" t="9525" r="9525" b="952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F476C7" w:rsidRDefault="00F476C7" w:rsidP="00976059">
                            <w:r>
                              <w:t>Наука, що вивчає монети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47" style="position:absolute;left:0;text-align:left;margin-left:270pt;margin-top:0;width:12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">
                <v:textbox>
                  <w:txbxContent>
                    <w:p w:rsidR="00F476C7" w:rsidRDefault="00F476C7" w:rsidP="00976059">
                      <w:r>
                        <w:t>Наука, що вивчає монети</w:t>
                      </w:r>
                    </w:p>
                  </w:txbxContent>
                </v:textbox>
              </v:rect>
            </w:pict>
          </mc:Fallback>
        </mc:AlternateContent>
      </w:r>
    </w:p>
    <w:p w:rsidR="00976059" w:rsidRPr="003F60CB" w:rsidRDefault="00976059" w:rsidP="00FF165F">
      <w:pPr>
        <w:autoSpaceDE w:val="0"/>
        <w:autoSpaceDN w:val="0"/>
        <w:adjustRightInd w:val="0"/>
        <w:ind w:firstLine="709"/>
        <w:contextualSpacing/>
        <w:jc w:val="both"/>
        <w:rPr>
          <w:sz w:val="28"/>
          <w:szCs w:val="28"/>
        </w:rPr>
      </w:pPr>
    </w:p>
    <w:p w:rsidR="00976059" w:rsidRPr="003F60CB" w:rsidRDefault="00976059" w:rsidP="00FF165F">
      <w:pPr>
        <w:autoSpaceDE w:val="0"/>
        <w:autoSpaceDN w:val="0"/>
        <w:adjustRightInd w:val="0"/>
        <w:ind w:firstLine="709"/>
        <w:contextualSpacing/>
        <w:jc w:val="both"/>
        <w:rPr>
          <w:sz w:val="28"/>
          <w:szCs w:val="28"/>
        </w:rPr>
      </w:pP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Завдання дітей – правильно віднайти визначення термінів.</w:t>
      </w:r>
    </w:p>
    <w:p w:rsidR="00976059" w:rsidRPr="003F60CB" w:rsidRDefault="00976059" w:rsidP="00FF165F">
      <w:pPr>
        <w:autoSpaceDE w:val="0"/>
        <w:autoSpaceDN w:val="0"/>
        <w:adjustRightInd w:val="0"/>
        <w:ind w:firstLine="709"/>
        <w:contextualSpacing/>
        <w:jc w:val="both"/>
        <w:rPr>
          <w:sz w:val="28"/>
          <w:szCs w:val="28"/>
        </w:rPr>
      </w:pPr>
      <w:r w:rsidRPr="003F60CB">
        <w:rPr>
          <w:color w:val="000000"/>
          <w:sz w:val="28"/>
          <w:szCs w:val="28"/>
          <w:lang w:eastAsia="ru-RU"/>
        </w:rPr>
        <w:t>Гра «Історична картографія» передбачає підготовку напередодні уроку вчителем копій контурної мапи  у чотирьох, шести (тобто вдвічі більше, ніж кількість рядів у класі) примірниках. Два (три) із них розрізають на частини так, щоб кожна відображала окрему історико-етнографічну територію тогочасної України: Галичину, Західну Волинь, Західні-Поділля, Буковину, Закарпаття, Східну Волинь, Київщину, Чернігово-Сівершину та Східне Поділля. Решту примірників залишають цілими. На уроці учням, які сидять у парах за останньою партою кожного ряду, пропонують по одній копії контурних мап та їх розрізані частини. Наклеївши одну частину на контури) мапу і зробивши відповідний напис (назва історико-етнографічноїтериторії; на</w:t>
      </w:r>
      <w:r w:rsidRPr="003F60CB">
        <w:rPr>
          <w:color w:val="000000"/>
          <w:sz w:val="28"/>
          <w:szCs w:val="28"/>
          <w:lang w:eastAsia="ru-RU"/>
        </w:rPr>
        <w:softHyphen/>
        <w:t xml:space="preserve">зва країни, до складу якої вона відійшла; дата входження тошо), пара передає усі матеріали учням, які сидять за попередньою партою. Наклеювати можна у будь-якій послідовності. Переможцем стає той </w:t>
      </w:r>
      <w:r w:rsidRPr="003F60CB">
        <w:rPr>
          <w:color w:val="000000"/>
          <w:sz w:val="28"/>
          <w:szCs w:val="28"/>
          <w:lang w:val="ru-RU" w:eastAsia="ru-RU"/>
        </w:rPr>
        <w:t xml:space="preserve">ряд-команда, </w:t>
      </w:r>
      <w:r w:rsidRPr="003F60CB">
        <w:rPr>
          <w:color w:val="000000"/>
          <w:sz w:val="28"/>
          <w:szCs w:val="28"/>
          <w:lang w:eastAsia="ru-RU"/>
        </w:rPr>
        <w:t>представники якої</w:t>
      </w:r>
      <w:r w:rsidRPr="003F60CB">
        <w:rPr>
          <w:smallCaps/>
          <w:color w:val="000000"/>
          <w:sz w:val="28"/>
          <w:szCs w:val="28"/>
          <w:lang w:eastAsia="ru-RU"/>
        </w:rPr>
        <w:t xml:space="preserve"> </w:t>
      </w:r>
      <w:r w:rsidRPr="003F60CB">
        <w:rPr>
          <w:color w:val="000000"/>
          <w:sz w:val="28"/>
          <w:szCs w:val="28"/>
          <w:lang w:eastAsia="ru-RU"/>
        </w:rPr>
        <w:t>найшвидше виконають завдання та відновлять цілісність мапи.</w:t>
      </w:r>
    </w:p>
    <w:p w:rsidR="00976059" w:rsidRPr="003F60CB" w:rsidRDefault="00976059" w:rsidP="00FF165F">
      <w:pPr>
        <w:autoSpaceDE w:val="0"/>
        <w:autoSpaceDN w:val="0"/>
        <w:adjustRightInd w:val="0"/>
        <w:ind w:firstLine="709"/>
        <w:contextualSpacing/>
        <w:jc w:val="both"/>
        <w:rPr>
          <w:sz w:val="28"/>
          <w:szCs w:val="28"/>
        </w:rPr>
      </w:pPr>
      <w:r w:rsidRPr="003F60CB">
        <w:rPr>
          <w:b/>
          <w:bCs/>
          <w:sz w:val="28"/>
          <w:szCs w:val="28"/>
        </w:rPr>
        <w:t xml:space="preserve">Гра «Мандрівка» </w:t>
      </w:r>
      <w:r w:rsidRPr="003F60CB">
        <w:rPr>
          <w:color w:val="000000"/>
          <w:sz w:val="28"/>
          <w:szCs w:val="28"/>
          <w:lang w:eastAsia="ru-RU"/>
        </w:rPr>
        <w:t>за своєю дидак</w:t>
      </w:r>
      <w:r w:rsidRPr="003F60CB">
        <w:rPr>
          <w:color w:val="000000"/>
          <w:sz w:val="28"/>
          <w:szCs w:val="28"/>
          <w:lang w:eastAsia="ru-RU"/>
        </w:rPr>
        <w:softHyphen/>
        <w:t>тичною метою ці заняття звичайно відносяться до уроків засвоєння нових знань, але дозволяють учням бути співучасниками досліджува</w:t>
      </w:r>
      <w:r w:rsidRPr="003F60CB">
        <w:rPr>
          <w:color w:val="000000"/>
          <w:sz w:val="28"/>
          <w:szCs w:val="28"/>
          <w:lang w:eastAsia="ru-RU"/>
        </w:rPr>
        <w:softHyphen/>
        <w:t>них подій, розвиваючи їх емпатичні здібності й особистісне відношен</w:t>
      </w:r>
      <w:r w:rsidRPr="003F60CB">
        <w:rPr>
          <w:color w:val="000000"/>
          <w:sz w:val="28"/>
          <w:szCs w:val="28"/>
          <w:lang w:eastAsia="ru-RU"/>
        </w:rPr>
        <w:softHyphen/>
        <w:t>ня до минулого</w:t>
      </w:r>
      <w:r w:rsidRPr="003F60CB">
        <w:rPr>
          <w:bCs/>
          <w:sz w:val="28"/>
          <w:szCs w:val="28"/>
        </w:rPr>
        <w:t>.</w:t>
      </w:r>
      <w:r w:rsidRPr="003F60CB">
        <w:rPr>
          <w:sz w:val="28"/>
          <w:szCs w:val="28"/>
        </w:rPr>
        <w:t xml:space="preserve"> Поділимо клас на групи. Наприклад, тема «Виникнення укр. козацтва (8 клас)».</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І група</w:t>
      </w:r>
      <w:r w:rsidRPr="003F60CB">
        <w:rPr>
          <w:noProof/>
          <w:sz w:val="28"/>
          <w:szCs w:val="28"/>
        </w:rPr>
        <w:t xml:space="preserve"> -</w:t>
      </w:r>
      <w:r w:rsidRPr="003F60CB">
        <w:rPr>
          <w:sz w:val="28"/>
          <w:szCs w:val="28"/>
        </w:rPr>
        <w:t xml:space="preserve"> українські селяни.</w:t>
      </w:r>
    </w:p>
    <w:p w:rsidR="00976059" w:rsidRPr="003F60CB" w:rsidRDefault="00976059" w:rsidP="00FF165F">
      <w:pPr>
        <w:autoSpaceDE w:val="0"/>
        <w:autoSpaceDN w:val="0"/>
        <w:adjustRightInd w:val="0"/>
        <w:ind w:firstLine="709"/>
        <w:contextualSpacing/>
        <w:jc w:val="both"/>
        <w:rPr>
          <w:sz w:val="28"/>
          <w:szCs w:val="28"/>
        </w:rPr>
      </w:pPr>
      <w:r w:rsidRPr="003F60CB">
        <w:rPr>
          <w:noProof/>
          <w:sz w:val="28"/>
          <w:szCs w:val="28"/>
        </w:rPr>
        <w:t>II</w:t>
      </w:r>
      <w:r w:rsidRPr="003F60CB">
        <w:rPr>
          <w:sz w:val="28"/>
          <w:szCs w:val="28"/>
        </w:rPr>
        <w:t xml:space="preserve"> група</w:t>
      </w:r>
      <w:r w:rsidRPr="003F60CB">
        <w:rPr>
          <w:noProof/>
          <w:sz w:val="28"/>
          <w:szCs w:val="28"/>
        </w:rPr>
        <w:t xml:space="preserve"> —</w:t>
      </w:r>
      <w:r w:rsidRPr="003F60CB">
        <w:rPr>
          <w:sz w:val="28"/>
          <w:szCs w:val="28"/>
        </w:rPr>
        <w:t xml:space="preserve"> українські дворяни.</w:t>
      </w:r>
    </w:p>
    <w:p w:rsidR="00976059" w:rsidRPr="003F60CB" w:rsidRDefault="00976059" w:rsidP="00FF165F">
      <w:pPr>
        <w:autoSpaceDE w:val="0"/>
        <w:autoSpaceDN w:val="0"/>
        <w:adjustRightInd w:val="0"/>
        <w:ind w:firstLine="709"/>
        <w:contextualSpacing/>
        <w:jc w:val="both"/>
        <w:rPr>
          <w:sz w:val="28"/>
          <w:szCs w:val="28"/>
        </w:rPr>
      </w:pPr>
      <w:r w:rsidRPr="003F60CB">
        <w:rPr>
          <w:noProof/>
          <w:sz w:val="28"/>
          <w:szCs w:val="28"/>
        </w:rPr>
        <w:t>III</w:t>
      </w:r>
      <w:r w:rsidRPr="003F60CB">
        <w:rPr>
          <w:sz w:val="28"/>
          <w:szCs w:val="28"/>
        </w:rPr>
        <w:t xml:space="preserve"> група</w:t>
      </w:r>
      <w:r w:rsidRPr="003F60CB">
        <w:rPr>
          <w:noProof/>
          <w:sz w:val="28"/>
          <w:szCs w:val="28"/>
        </w:rPr>
        <w:t xml:space="preserve"> -</w:t>
      </w:r>
      <w:r w:rsidRPr="003F60CB">
        <w:rPr>
          <w:sz w:val="28"/>
          <w:szCs w:val="28"/>
        </w:rPr>
        <w:t xml:space="preserve"> польські магнати (шляхта).</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Для подорожі нам потрібна карта, щоб знати, куди мандрувати. Кожна група має обрати свого керівника. Вони беруть велику картку, що на столі.</w:t>
      </w:r>
    </w:p>
    <w:p w:rsidR="00976059" w:rsidRPr="003F60CB" w:rsidRDefault="00976059" w:rsidP="00FF165F">
      <w:pPr>
        <w:autoSpaceDE w:val="0"/>
        <w:autoSpaceDN w:val="0"/>
        <w:adjustRightInd w:val="0"/>
        <w:ind w:firstLine="709"/>
        <w:contextualSpacing/>
        <w:jc w:val="both"/>
        <w:rPr>
          <w:i/>
          <w:iCs/>
          <w:sz w:val="28"/>
          <w:szCs w:val="28"/>
        </w:rPr>
      </w:pPr>
      <w:r w:rsidRPr="003F60CB">
        <w:rPr>
          <w:i/>
          <w:iCs/>
          <w:sz w:val="28"/>
          <w:szCs w:val="28"/>
        </w:rPr>
        <w:t>(На столі лежать картки з фрагментами карт, які учні мають скласти правильно, щоб вийшла карта подорож.)</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Взявши картки, вони повинні проаналізувати свій фрагмент карти. Це і буде їхньою перепусткою до мандрівки. Кожна група чи її керівник по черзі розповідають про свій фрагмент карти, і тоді всі частини складаються у велику карту.</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Таку ж карту тільки у збільшеному вигляді вивішують для роботи у класі. Отже, ми склали карту подорожі, а тепер вирушаємо в дорогу. Разом з фрагментом карти ви отримали маршрутний лист з вказаними населеними пунктами, через які проляже ваш шлях.</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Кожна команда має свій маршрут і представляє певну соціальну групу, тому і відстоює інтереси свого соціального стану.</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А зараз по карті та за допомогою підручників, картин, документів кожна група готує відповіді на питання проблемного завдання.</w:t>
      </w:r>
    </w:p>
    <w:p w:rsidR="00976059" w:rsidRPr="003F60CB" w:rsidRDefault="00976059" w:rsidP="00FF165F">
      <w:pPr>
        <w:autoSpaceDE w:val="0"/>
        <w:autoSpaceDN w:val="0"/>
        <w:adjustRightInd w:val="0"/>
        <w:ind w:firstLine="709"/>
        <w:contextualSpacing/>
        <w:jc w:val="both"/>
        <w:rPr>
          <w:bCs/>
          <w:iCs/>
          <w:noProof/>
          <w:sz w:val="28"/>
          <w:szCs w:val="28"/>
        </w:rPr>
      </w:pPr>
      <w:r w:rsidRPr="003F60CB">
        <w:rPr>
          <w:color w:val="000000"/>
          <w:sz w:val="28"/>
          <w:szCs w:val="28"/>
          <w:lang w:eastAsia="ru-RU"/>
        </w:rPr>
        <w:t xml:space="preserve">Учні «ведуть щоденники», «писати листи», «робити замальовки», а в результаті яскраво, образно, зсередини </w:t>
      </w:r>
      <w:r w:rsidRPr="003F60CB">
        <w:rPr>
          <w:sz w:val="28"/>
          <w:szCs w:val="28"/>
        </w:rPr>
        <w:t xml:space="preserve">розповідають про життя козаків, їхній похід на Південь. </w:t>
      </w:r>
      <w:r w:rsidRPr="003F60CB">
        <w:rPr>
          <w:bCs/>
          <w:iCs/>
          <w:noProof/>
          <w:sz w:val="28"/>
          <w:szCs w:val="28"/>
        </w:rPr>
        <w:t>В кінці підбиваються висновки.</w:t>
      </w:r>
    </w:p>
    <w:p w:rsidR="00976059" w:rsidRPr="003F60CB" w:rsidRDefault="00976059" w:rsidP="00FF165F">
      <w:pPr>
        <w:autoSpaceDE w:val="0"/>
        <w:autoSpaceDN w:val="0"/>
        <w:adjustRightInd w:val="0"/>
        <w:ind w:firstLine="709"/>
        <w:contextualSpacing/>
        <w:jc w:val="both"/>
        <w:rPr>
          <w:sz w:val="28"/>
          <w:szCs w:val="28"/>
        </w:rPr>
      </w:pPr>
      <w:r w:rsidRPr="003F60CB">
        <w:rPr>
          <w:b/>
          <w:bCs/>
          <w:sz w:val="28"/>
          <w:szCs w:val="28"/>
        </w:rPr>
        <w:t>Гра «Вікторина»</w:t>
      </w:r>
      <w:r w:rsidRPr="003F60CB">
        <w:rPr>
          <w:sz w:val="28"/>
          <w:szCs w:val="28"/>
        </w:rPr>
        <w:t xml:space="preserve"> цікава тим, що дає можливість всебічно розглянути проблему, знайти найбільш вдале вирішення. Такі уроки виховують почуття колективізму, розвивають допитливість, вчать самостійності.</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До уроку кабінет оформляють відповідним чином: на стінах емблеми та привітання команд, фотографії. Учні визначають журі і суддю-інформатора.</w:t>
      </w:r>
    </w:p>
    <w:p w:rsidR="00976059" w:rsidRPr="003F60CB" w:rsidRDefault="00976059" w:rsidP="00FF165F">
      <w:pPr>
        <w:autoSpaceDE w:val="0"/>
        <w:autoSpaceDN w:val="0"/>
        <w:adjustRightInd w:val="0"/>
        <w:ind w:firstLine="709"/>
        <w:contextualSpacing/>
        <w:jc w:val="both"/>
        <w:rPr>
          <w:sz w:val="28"/>
          <w:szCs w:val="28"/>
        </w:rPr>
      </w:pPr>
      <w:r w:rsidRPr="003F60CB">
        <w:rPr>
          <w:b/>
          <w:bCs/>
          <w:sz w:val="28"/>
          <w:szCs w:val="28"/>
        </w:rPr>
        <w:t>І етап</w:t>
      </w:r>
      <w:r w:rsidRPr="003F60CB">
        <w:rPr>
          <w:sz w:val="28"/>
          <w:szCs w:val="28"/>
        </w:rPr>
        <w:t xml:space="preserve"> уроку присвячується історії. Кожній з команд пропонують по </w:t>
      </w:r>
      <w:r w:rsidRPr="003F60CB">
        <w:rPr>
          <w:noProof/>
          <w:sz w:val="28"/>
          <w:szCs w:val="28"/>
        </w:rPr>
        <w:t>3-4</w:t>
      </w:r>
      <w:r w:rsidRPr="003F60CB">
        <w:rPr>
          <w:sz w:val="28"/>
          <w:szCs w:val="28"/>
        </w:rPr>
        <w:t xml:space="preserve"> завдання, які треба розв’язати у визначений термін. З кожною командою працює по два члени журі. Вони перевіряють правильність відповідей, фіксують час, який було затрачено на виконання завдань.</w:t>
      </w:r>
    </w:p>
    <w:p w:rsidR="00976059" w:rsidRPr="003F60CB" w:rsidRDefault="00976059" w:rsidP="00FF165F">
      <w:pPr>
        <w:autoSpaceDE w:val="0"/>
        <w:autoSpaceDN w:val="0"/>
        <w:adjustRightInd w:val="0"/>
        <w:ind w:firstLine="709"/>
        <w:contextualSpacing/>
        <w:jc w:val="both"/>
        <w:rPr>
          <w:sz w:val="28"/>
          <w:szCs w:val="28"/>
        </w:rPr>
      </w:pPr>
      <w:r w:rsidRPr="003F60CB">
        <w:rPr>
          <w:b/>
          <w:bCs/>
          <w:noProof/>
          <w:sz w:val="28"/>
          <w:szCs w:val="28"/>
        </w:rPr>
        <w:t>II</w:t>
      </w:r>
      <w:r w:rsidRPr="003F60CB">
        <w:rPr>
          <w:b/>
          <w:bCs/>
          <w:sz w:val="28"/>
          <w:szCs w:val="28"/>
        </w:rPr>
        <w:t xml:space="preserve"> етап</w:t>
      </w:r>
      <w:r w:rsidRPr="003F60CB">
        <w:rPr>
          <w:noProof/>
          <w:sz w:val="28"/>
          <w:szCs w:val="28"/>
        </w:rPr>
        <w:t xml:space="preserve"> –</w:t>
      </w:r>
      <w:r w:rsidRPr="003F60CB">
        <w:rPr>
          <w:sz w:val="28"/>
          <w:szCs w:val="28"/>
        </w:rPr>
        <w:t xml:space="preserve"> конкурс капітанів. Кожному капітанові допомагає команда. Колективний пошук, дух змагання дозволяє систематизувати набуті знання, зосередити увагу на найважливішому.</w:t>
      </w:r>
    </w:p>
    <w:p w:rsidR="00976059" w:rsidRPr="003F60CB" w:rsidRDefault="00976059" w:rsidP="00FF165F">
      <w:pPr>
        <w:autoSpaceDE w:val="0"/>
        <w:autoSpaceDN w:val="0"/>
        <w:adjustRightInd w:val="0"/>
        <w:ind w:firstLine="709"/>
        <w:contextualSpacing/>
        <w:jc w:val="both"/>
        <w:rPr>
          <w:sz w:val="28"/>
          <w:szCs w:val="28"/>
        </w:rPr>
      </w:pPr>
      <w:r w:rsidRPr="003F60CB">
        <w:rPr>
          <w:b/>
          <w:bCs/>
          <w:noProof/>
          <w:sz w:val="28"/>
          <w:szCs w:val="28"/>
        </w:rPr>
        <w:t>III</w:t>
      </w:r>
      <w:r w:rsidRPr="003F60CB">
        <w:rPr>
          <w:b/>
          <w:bCs/>
          <w:sz w:val="28"/>
          <w:szCs w:val="28"/>
        </w:rPr>
        <w:t xml:space="preserve"> етап</w:t>
      </w:r>
      <w:r w:rsidRPr="003F60CB">
        <w:rPr>
          <w:noProof/>
          <w:sz w:val="28"/>
          <w:szCs w:val="28"/>
        </w:rPr>
        <w:t xml:space="preserve"> –</w:t>
      </w:r>
      <w:r w:rsidRPr="003F60CB">
        <w:rPr>
          <w:sz w:val="28"/>
          <w:szCs w:val="28"/>
        </w:rPr>
        <w:t xml:space="preserve"> змагання команд. Кожна команда пропонує команді-суперниці по п’ять завдань, на їх обдумування відводиться не більше трьох хвилин.</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Учитель бере активну участь в обговоренні (то в ролі консультанта, то як учасник команди, інколи допомагає журі).</w:t>
      </w:r>
    </w:p>
    <w:p w:rsidR="00976059" w:rsidRPr="003F60CB" w:rsidRDefault="00976059" w:rsidP="00FF165F">
      <w:pPr>
        <w:autoSpaceDE w:val="0"/>
        <w:autoSpaceDN w:val="0"/>
        <w:adjustRightInd w:val="0"/>
        <w:ind w:firstLine="709"/>
        <w:contextualSpacing/>
        <w:jc w:val="both"/>
        <w:rPr>
          <w:b/>
          <w:bCs/>
          <w:sz w:val="28"/>
          <w:szCs w:val="28"/>
        </w:rPr>
      </w:pPr>
      <w:r w:rsidRPr="003F60CB">
        <w:rPr>
          <w:b/>
          <w:bCs/>
          <w:sz w:val="28"/>
          <w:szCs w:val="28"/>
        </w:rPr>
        <w:t>Урок-гра «Що? Де? Коли?».</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Група заздалегідь поділена на три команди, обрано капітанів, роздані домашні завдання, підготовлені номери команд, картки обліку з прізвищами капітанів.</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Для проведення уроків використовують прилади, з якими учні працювали під час вивчення розділу, таблички з формулюваннями для розмітки, кодоскоп, гонг, емблема клубу «Що? Де? Коли?» (Сова</w:t>
      </w:r>
      <w:r w:rsidRPr="003F60CB">
        <w:rPr>
          <w:noProof/>
          <w:sz w:val="28"/>
          <w:szCs w:val="28"/>
        </w:rPr>
        <w:t xml:space="preserve"> –</w:t>
      </w:r>
      <w:r w:rsidRPr="003F60CB">
        <w:rPr>
          <w:sz w:val="28"/>
          <w:szCs w:val="28"/>
        </w:rPr>
        <w:t xml:space="preserve"> символ мудрості.)</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Гра проходить у</w:t>
      </w:r>
      <w:r w:rsidRPr="003F60CB">
        <w:rPr>
          <w:noProof/>
          <w:sz w:val="28"/>
          <w:szCs w:val="28"/>
        </w:rPr>
        <w:t xml:space="preserve"> 6</w:t>
      </w:r>
      <w:r w:rsidRPr="003F60CB">
        <w:rPr>
          <w:sz w:val="28"/>
          <w:szCs w:val="28"/>
        </w:rPr>
        <w:t xml:space="preserve"> етапів.</w:t>
      </w:r>
    </w:p>
    <w:p w:rsidR="00976059" w:rsidRPr="003F60CB" w:rsidRDefault="00976059" w:rsidP="00FF165F">
      <w:pPr>
        <w:autoSpaceDE w:val="0"/>
        <w:autoSpaceDN w:val="0"/>
        <w:adjustRightInd w:val="0"/>
        <w:ind w:firstLine="709"/>
        <w:contextualSpacing/>
        <w:jc w:val="both"/>
        <w:rPr>
          <w:sz w:val="28"/>
          <w:szCs w:val="28"/>
        </w:rPr>
      </w:pPr>
      <w:r w:rsidRPr="003F60CB">
        <w:rPr>
          <w:b/>
          <w:sz w:val="28"/>
          <w:szCs w:val="28"/>
        </w:rPr>
        <w:t>І.</w:t>
      </w:r>
      <w:r w:rsidRPr="003F60CB">
        <w:rPr>
          <w:sz w:val="28"/>
          <w:szCs w:val="28"/>
        </w:rPr>
        <w:t xml:space="preserve"> Вступне слово вчителя.</w:t>
      </w:r>
    </w:p>
    <w:p w:rsidR="00976059" w:rsidRPr="003F60CB" w:rsidRDefault="00976059" w:rsidP="00FF165F">
      <w:pPr>
        <w:autoSpaceDE w:val="0"/>
        <w:autoSpaceDN w:val="0"/>
        <w:adjustRightInd w:val="0"/>
        <w:ind w:firstLine="709"/>
        <w:contextualSpacing/>
        <w:jc w:val="both"/>
        <w:rPr>
          <w:sz w:val="28"/>
          <w:szCs w:val="28"/>
        </w:rPr>
      </w:pPr>
      <w:r w:rsidRPr="003F60CB">
        <w:rPr>
          <w:b/>
          <w:bCs/>
          <w:noProof/>
          <w:sz w:val="28"/>
          <w:szCs w:val="28"/>
        </w:rPr>
        <w:t>II.</w:t>
      </w:r>
      <w:r w:rsidRPr="003F60CB">
        <w:rPr>
          <w:sz w:val="28"/>
          <w:szCs w:val="28"/>
        </w:rPr>
        <w:t xml:space="preserve"> Розминка. Повторення всіх ключових питань теми, в яких враховуються міжпредметні зв'язки.</w:t>
      </w:r>
    </w:p>
    <w:p w:rsidR="00976059" w:rsidRPr="003F60CB" w:rsidRDefault="00976059" w:rsidP="00FF165F">
      <w:pPr>
        <w:autoSpaceDE w:val="0"/>
        <w:autoSpaceDN w:val="0"/>
        <w:adjustRightInd w:val="0"/>
        <w:ind w:firstLine="709"/>
        <w:contextualSpacing/>
        <w:jc w:val="both"/>
        <w:rPr>
          <w:sz w:val="28"/>
          <w:szCs w:val="28"/>
        </w:rPr>
      </w:pPr>
      <w:r w:rsidRPr="003F60CB">
        <w:rPr>
          <w:b/>
          <w:bCs/>
          <w:noProof/>
          <w:sz w:val="28"/>
          <w:szCs w:val="28"/>
        </w:rPr>
        <w:t>III.</w:t>
      </w:r>
      <w:r w:rsidRPr="003F60CB">
        <w:rPr>
          <w:sz w:val="28"/>
          <w:szCs w:val="28"/>
        </w:rPr>
        <w:t xml:space="preserve"> Визначення часу на обдумування запитання і кількості балів за відповідь. Арбітрів обирають з-поміж учасників гри.</w:t>
      </w:r>
    </w:p>
    <w:p w:rsidR="00976059" w:rsidRPr="003F60CB" w:rsidRDefault="00976059" w:rsidP="00FF165F">
      <w:pPr>
        <w:autoSpaceDE w:val="0"/>
        <w:autoSpaceDN w:val="0"/>
        <w:adjustRightInd w:val="0"/>
        <w:ind w:firstLine="709"/>
        <w:contextualSpacing/>
        <w:jc w:val="both"/>
        <w:rPr>
          <w:sz w:val="28"/>
          <w:szCs w:val="28"/>
        </w:rPr>
      </w:pPr>
      <w:r w:rsidRPr="003F60CB">
        <w:rPr>
          <w:b/>
          <w:bCs/>
          <w:noProof/>
          <w:sz w:val="28"/>
          <w:szCs w:val="28"/>
        </w:rPr>
        <w:t>IV.</w:t>
      </w:r>
      <w:r w:rsidRPr="003F60CB">
        <w:rPr>
          <w:sz w:val="28"/>
          <w:szCs w:val="28"/>
        </w:rPr>
        <w:t xml:space="preserve"> Гра «Що? Де? Коли?».</w:t>
      </w:r>
    </w:p>
    <w:p w:rsidR="00976059" w:rsidRPr="003F60CB" w:rsidRDefault="00976059" w:rsidP="00FF165F">
      <w:pPr>
        <w:autoSpaceDE w:val="0"/>
        <w:autoSpaceDN w:val="0"/>
        <w:adjustRightInd w:val="0"/>
        <w:ind w:firstLine="709"/>
        <w:contextualSpacing/>
        <w:jc w:val="both"/>
        <w:rPr>
          <w:sz w:val="28"/>
          <w:szCs w:val="28"/>
        </w:rPr>
      </w:pPr>
      <w:r w:rsidRPr="003F60CB">
        <w:rPr>
          <w:b/>
          <w:noProof/>
          <w:sz w:val="28"/>
          <w:szCs w:val="28"/>
        </w:rPr>
        <w:t>V.</w:t>
      </w:r>
      <w:r w:rsidRPr="003F60CB">
        <w:rPr>
          <w:sz w:val="28"/>
          <w:szCs w:val="28"/>
        </w:rPr>
        <w:t xml:space="preserve"> Підведення підсумків. Підраховують бали з урахуванням виконаного домашнього завдання, картки обліку кожної команди заповнюють арбітри. Капітани команд і вчитель підводять підсумки.</w:t>
      </w:r>
    </w:p>
    <w:p w:rsidR="00976059" w:rsidRPr="003F60CB" w:rsidRDefault="00976059" w:rsidP="00FF165F">
      <w:pPr>
        <w:pStyle w:val="a7"/>
        <w:tabs>
          <w:tab w:val="left" w:pos="3561"/>
        </w:tabs>
        <w:spacing w:after="0"/>
        <w:ind w:firstLine="709"/>
        <w:contextualSpacing/>
        <w:jc w:val="both"/>
        <w:rPr>
          <w:sz w:val="28"/>
          <w:szCs w:val="28"/>
        </w:rPr>
      </w:pPr>
      <w:r w:rsidRPr="003F60CB">
        <w:rPr>
          <w:b/>
          <w:bCs/>
          <w:noProof/>
          <w:sz w:val="28"/>
          <w:szCs w:val="28"/>
        </w:rPr>
        <w:t>VI.</w:t>
      </w:r>
      <w:r w:rsidRPr="003F60CB">
        <w:rPr>
          <w:sz w:val="28"/>
          <w:szCs w:val="28"/>
        </w:rPr>
        <w:t xml:space="preserve"> Заключне слово вчителя.</w:t>
      </w:r>
    </w:p>
    <w:p w:rsidR="00976059" w:rsidRPr="003F60CB" w:rsidRDefault="00976059" w:rsidP="00FF165F">
      <w:pPr>
        <w:autoSpaceDE w:val="0"/>
        <w:autoSpaceDN w:val="0"/>
        <w:adjustRightInd w:val="0"/>
        <w:ind w:firstLine="709"/>
        <w:contextualSpacing/>
        <w:jc w:val="both"/>
        <w:rPr>
          <w:sz w:val="28"/>
          <w:szCs w:val="28"/>
        </w:rPr>
      </w:pPr>
      <w:r w:rsidRPr="003F60CB">
        <w:rPr>
          <w:b/>
          <w:bCs/>
          <w:sz w:val="28"/>
          <w:szCs w:val="28"/>
        </w:rPr>
        <w:t>Урок-КВК</w:t>
      </w:r>
      <w:r w:rsidRPr="003F60CB">
        <w:rPr>
          <w:sz w:val="28"/>
          <w:szCs w:val="28"/>
        </w:rPr>
        <w:t xml:space="preserve"> дуже популярний серед учнів. Такий вид роботи можна використовувати на повторювально-узагальнювальних уроках.</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У процесі підготовки учні вчаться творчо мислити, «добувати» знання, швидко знаходити правильну відповідь і подавати її винахідливо. Вчаться уважно вислуховувати і розуміти своїх товаришів, допомагати їм.</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Результат залежить від правильної організації і підготовки. Команди формують за один</w:t>
      </w:r>
      <w:r w:rsidRPr="003F60CB">
        <w:rPr>
          <w:noProof/>
          <w:sz w:val="28"/>
          <w:szCs w:val="28"/>
        </w:rPr>
        <w:t xml:space="preserve"> -</w:t>
      </w:r>
      <w:r w:rsidRPr="003F60CB">
        <w:rPr>
          <w:sz w:val="28"/>
          <w:szCs w:val="28"/>
        </w:rPr>
        <w:t xml:space="preserve"> два тижні до КВК. Діти обирають капітана і розподіляють обов’язки художника, кореспондента, історика, картографа і т. д. Учитель дає домашнє завдання: повторити параграфи, хронологію, відповісти на питання для узагальнювального повторення теми. Підготувати суперникам кросворди із</w:t>
      </w:r>
      <w:r w:rsidRPr="003F60CB">
        <w:rPr>
          <w:noProof/>
          <w:sz w:val="28"/>
          <w:szCs w:val="28"/>
        </w:rPr>
        <w:t xml:space="preserve"> 5-6</w:t>
      </w:r>
      <w:r w:rsidRPr="003F60CB">
        <w:rPr>
          <w:sz w:val="28"/>
          <w:szCs w:val="28"/>
        </w:rPr>
        <w:t xml:space="preserve"> питань і творче завдання-подорож.</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Завдання вчителя на підготовчому етапі</w:t>
      </w:r>
      <w:r w:rsidRPr="003F60CB">
        <w:rPr>
          <w:noProof/>
          <w:sz w:val="28"/>
          <w:szCs w:val="28"/>
        </w:rPr>
        <w:t xml:space="preserve"> –</w:t>
      </w:r>
      <w:r w:rsidRPr="003F60CB">
        <w:rPr>
          <w:sz w:val="28"/>
          <w:szCs w:val="28"/>
        </w:rPr>
        <w:t xml:space="preserve"> залучити всіх учнів, перевірити знання кожного, оцінити їхню діяльність на уроці і при підготовці до нього. Адже мета гри</w:t>
      </w:r>
      <w:r w:rsidRPr="003F60CB">
        <w:rPr>
          <w:noProof/>
          <w:sz w:val="28"/>
          <w:szCs w:val="28"/>
        </w:rPr>
        <w:t xml:space="preserve"> –</w:t>
      </w:r>
      <w:r w:rsidRPr="003F60CB">
        <w:rPr>
          <w:sz w:val="28"/>
          <w:szCs w:val="28"/>
        </w:rPr>
        <w:t xml:space="preserve"> розвивати потребу в дітей готуватися разом з товаришами, самостійно і допомагати всім членам команди.</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Для емоційного настрою має значення й обстановка. Можна переставити столи, використати музику, слайди, оформити клас плакатами, газетами, гаслами.</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Урок починає учитель, він же ведучий КВК, він же старший суддя. КВК триває урок</w:t>
      </w:r>
      <w:r w:rsidRPr="003F60CB">
        <w:rPr>
          <w:noProof/>
          <w:sz w:val="28"/>
          <w:szCs w:val="28"/>
        </w:rPr>
        <w:t xml:space="preserve"> (45</w:t>
      </w:r>
      <w:r w:rsidRPr="003F60CB">
        <w:rPr>
          <w:sz w:val="28"/>
          <w:szCs w:val="28"/>
        </w:rPr>
        <w:t xml:space="preserve"> хв.) Кожна правильна відповідь оцінюється балами. За порушення дисципліни, шум, підказку бали знімаються.</w:t>
      </w:r>
    </w:p>
    <w:p w:rsidR="00976059" w:rsidRPr="003F60CB" w:rsidRDefault="00976059" w:rsidP="00FF165F">
      <w:pPr>
        <w:autoSpaceDE w:val="0"/>
        <w:autoSpaceDN w:val="0"/>
        <w:adjustRightInd w:val="0"/>
        <w:ind w:firstLine="709"/>
        <w:contextualSpacing/>
        <w:jc w:val="both"/>
        <w:rPr>
          <w:b/>
          <w:bCs/>
          <w:i/>
          <w:iCs/>
          <w:sz w:val="28"/>
          <w:szCs w:val="28"/>
        </w:rPr>
      </w:pPr>
      <w:r w:rsidRPr="003F60CB">
        <w:rPr>
          <w:b/>
          <w:bCs/>
          <w:i/>
          <w:iCs/>
          <w:sz w:val="28"/>
          <w:szCs w:val="28"/>
        </w:rPr>
        <w:t>Умови конкурсу</w:t>
      </w:r>
    </w:p>
    <w:p w:rsidR="00976059" w:rsidRPr="003F60CB" w:rsidRDefault="00976059" w:rsidP="00FF165F">
      <w:pPr>
        <w:autoSpaceDE w:val="0"/>
        <w:autoSpaceDN w:val="0"/>
        <w:adjustRightInd w:val="0"/>
        <w:ind w:firstLine="709"/>
        <w:contextualSpacing/>
        <w:jc w:val="both"/>
        <w:rPr>
          <w:sz w:val="28"/>
          <w:szCs w:val="28"/>
        </w:rPr>
      </w:pPr>
      <w:r w:rsidRPr="003F60CB">
        <w:rPr>
          <w:b/>
          <w:bCs/>
          <w:sz w:val="28"/>
          <w:szCs w:val="28"/>
        </w:rPr>
        <w:t>Привітання.</w:t>
      </w:r>
      <w:r w:rsidRPr="003F60CB">
        <w:rPr>
          <w:sz w:val="28"/>
          <w:szCs w:val="28"/>
        </w:rPr>
        <w:t xml:space="preserve"> Команди складають і готують його заздалегідь. Привітання</w:t>
      </w:r>
      <w:r w:rsidRPr="003F60CB">
        <w:rPr>
          <w:noProof/>
          <w:sz w:val="28"/>
          <w:szCs w:val="28"/>
        </w:rPr>
        <w:t xml:space="preserve"> – </w:t>
      </w:r>
      <w:r w:rsidRPr="003F60CB">
        <w:rPr>
          <w:sz w:val="28"/>
          <w:szCs w:val="28"/>
        </w:rPr>
        <w:t>це візитна картка команди. Воно у великій мірі сприяє створенню дружньої атмосфери. У привітанні мають бути відображені назва, емблема і гасло команди. Привітання повинно бути пов'язане з темою КВК, із зверненням до команди-суперниці.</w:t>
      </w:r>
    </w:p>
    <w:p w:rsidR="00976059" w:rsidRPr="003F60CB" w:rsidRDefault="00976059" w:rsidP="00FF165F">
      <w:pPr>
        <w:autoSpaceDE w:val="0"/>
        <w:autoSpaceDN w:val="0"/>
        <w:adjustRightInd w:val="0"/>
        <w:ind w:firstLine="709"/>
        <w:contextualSpacing/>
        <w:jc w:val="both"/>
        <w:rPr>
          <w:sz w:val="28"/>
          <w:szCs w:val="28"/>
        </w:rPr>
      </w:pPr>
      <w:r w:rsidRPr="003F60CB">
        <w:rPr>
          <w:b/>
          <w:bCs/>
          <w:sz w:val="28"/>
          <w:szCs w:val="28"/>
        </w:rPr>
        <w:t>Конкурс-розминка.</w:t>
      </w:r>
      <w:r w:rsidRPr="003F60CB">
        <w:rPr>
          <w:sz w:val="28"/>
          <w:szCs w:val="28"/>
        </w:rPr>
        <w:t xml:space="preserve"> Вчитель пропонує визначити, що означають цифри, назви, записані на картках. Це конкурс для всіх учасників команд. Темп, в якому пройде розминка, і визначить темп всієї гри.</w:t>
      </w:r>
    </w:p>
    <w:p w:rsidR="00976059" w:rsidRPr="003F60CB" w:rsidRDefault="00976059" w:rsidP="00FF165F">
      <w:pPr>
        <w:autoSpaceDE w:val="0"/>
        <w:autoSpaceDN w:val="0"/>
        <w:adjustRightInd w:val="0"/>
        <w:ind w:firstLine="709"/>
        <w:contextualSpacing/>
        <w:jc w:val="both"/>
        <w:rPr>
          <w:sz w:val="28"/>
          <w:szCs w:val="28"/>
        </w:rPr>
      </w:pPr>
      <w:r w:rsidRPr="003F60CB">
        <w:rPr>
          <w:b/>
          <w:bCs/>
          <w:sz w:val="28"/>
          <w:szCs w:val="28"/>
        </w:rPr>
        <w:t>Конкурс-естафета.</w:t>
      </w:r>
      <w:r w:rsidRPr="003F60CB">
        <w:rPr>
          <w:sz w:val="28"/>
          <w:szCs w:val="28"/>
        </w:rPr>
        <w:t xml:space="preserve"> Кожна команда отримує указку</w:t>
      </w:r>
      <w:r w:rsidRPr="003F60CB">
        <w:rPr>
          <w:noProof/>
          <w:sz w:val="28"/>
          <w:szCs w:val="28"/>
        </w:rPr>
        <w:t xml:space="preserve"> –</w:t>
      </w:r>
      <w:r w:rsidRPr="003F60CB">
        <w:rPr>
          <w:sz w:val="28"/>
          <w:szCs w:val="28"/>
        </w:rPr>
        <w:t xml:space="preserve"> естафетну паличку. Представники команд по черзі підходять до карти і показують об’єкти, що вивчались. Учні передають один одному указку. Кожен повинен показати будь-який об’єкт на карті. Вчитель робить для себе помітки: за кожну правильну відповідь –</w:t>
      </w:r>
      <w:r w:rsidRPr="003F60CB">
        <w:rPr>
          <w:noProof/>
          <w:sz w:val="28"/>
          <w:szCs w:val="28"/>
        </w:rPr>
        <w:t xml:space="preserve"> 1</w:t>
      </w:r>
      <w:r w:rsidRPr="003F60CB">
        <w:rPr>
          <w:sz w:val="28"/>
          <w:szCs w:val="28"/>
        </w:rPr>
        <w:t xml:space="preserve"> бал. Якщо об’єкт був показаний або названий неправильно, то бал не зараховується. Але якщо його названо повторно, то за неправильність знімається попередній бал. У підсумку вчитель оголошує кількість балів, одержаних кожною командою.</w:t>
      </w:r>
    </w:p>
    <w:p w:rsidR="00976059" w:rsidRPr="003F60CB" w:rsidRDefault="00976059" w:rsidP="00FF165F">
      <w:pPr>
        <w:autoSpaceDE w:val="0"/>
        <w:autoSpaceDN w:val="0"/>
        <w:adjustRightInd w:val="0"/>
        <w:ind w:firstLine="709"/>
        <w:contextualSpacing/>
        <w:jc w:val="both"/>
        <w:rPr>
          <w:sz w:val="28"/>
          <w:szCs w:val="28"/>
        </w:rPr>
      </w:pPr>
      <w:r w:rsidRPr="003F60CB">
        <w:rPr>
          <w:b/>
          <w:bCs/>
          <w:sz w:val="28"/>
          <w:szCs w:val="28"/>
        </w:rPr>
        <w:t>Конкурс картографів.</w:t>
      </w:r>
      <w:r w:rsidRPr="003F60CB">
        <w:rPr>
          <w:sz w:val="28"/>
          <w:szCs w:val="28"/>
        </w:rPr>
        <w:t xml:space="preserve"> На картках або на плівці кодоскопу нанесені контури певних об’єктів, які вчитель пропонує одному-двом членам команди визначити і показати на карті.</w:t>
      </w:r>
    </w:p>
    <w:p w:rsidR="00976059" w:rsidRPr="003F60CB" w:rsidRDefault="00976059" w:rsidP="00FF165F">
      <w:pPr>
        <w:autoSpaceDE w:val="0"/>
        <w:autoSpaceDN w:val="0"/>
        <w:adjustRightInd w:val="0"/>
        <w:ind w:firstLine="709"/>
        <w:contextualSpacing/>
        <w:jc w:val="both"/>
        <w:rPr>
          <w:sz w:val="28"/>
          <w:szCs w:val="28"/>
        </w:rPr>
      </w:pPr>
      <w:r w:rsidRPr="003F60CB">
        <w:rPr>
          <w:b/>
          <w:bCs/>
          <w:sz w:val="28"/>
          <w:szCs w:val="28"/>
        </w:rPr>
        <w:t>Конкурс художників.</w:t>
      </w:r>
      <w:r w:rsidRPr="003F60CB">
        <w:rPr>
          <w:sz w:val="28"/>
          <w:szCs w:val="28"/>
        </w:rPr>
        <w:t xml:space="preserve"> У художній формі передати певні історичні події.</w:t>
      </w:r>
    </w:p>
    <w:p w:rsidR="00976059" w:rsidRPr="003F60CB" w:rsidRDefault="00976059" w:rsidP="00FF165F">
      <w:pPr>
        <w:autoSpaceDE w:val="0"/>
        <w:autoSpaceDN w:val="0"/>
        <w:adjustRightInd w:val="0"/>
        <w:ind w:firstLine="709"/>
        <w:contextualSpacing/>
        <w:jc w:val="both"/>
        <w:rPr>
          <w:sz w:val="28"/>
          <w:szCs w:val="28"/>
        </w:rPr>
      </w:pPr>
      <w:r w:rsidRPr="003F60CB">
        <w:rPr>
          <w:b/>
          <w:bCs/>
          <w:sz w:val="28"/>
          <w:szCs w:val="28"/>
        </w:rPr>
        <w:t>Конкурс істориків.</w:t>
      </w:r>
      <w:r w:rsidRPr="003F60CB">
        <w:rPr>
          <w:sz w:val="28"/>
          <w:szCs w:val="28"/>
        </w:rPr>
        <w:t xml:space="preserve"> Учасники відповідають на питання з історії. </w:t>
      </w:r>
    </w:p>
    <w:p w:rsidR="00976059" w:rsidRPr="003F60CB" w:rsidRDefault="00976059" w:rsidP="00FF165F">
      <w:pPr>
        <w:autoSpaceDE w:val="0"/>
        <w:autoSpaceDN w:val="0"/>
        <w:adjustRightInd w:val="0"/>
        <w:ind w:firstLine="709"/>
        <w:contextualSpacing/>
        <w:jc w:val="both"/>
        <w:rPr>
          <w:sz w:val="28"/>
          <w:szCs w:val="28"/>
        </w:rPr>
      </w:pPr>
      <w:r w:rsidRPr="003F60CB">
        <w:rPr>
          <w:b/>
          <w:bCs/>
          <w:sz w:val="28"/>
          <w:szCs w:val="28"/>
        </w:rPr>
        <w:t>Конкурс знавців.</w:t>
      </w:r>
      <w:r w:rsidRPr="003F60CB">
        <w:rPr>
          <w:sz w:val="28"/>
          <w:szCs w:val="28"/>
        </w:rPr>
        <w:t xml:space="preserve"> Усім членам команди вчитель пропонує питання з теми, яку вивчали.</w:t>
      </w:r>
    </w:p>
    <w:p w:rsidR="00976059" w:rsidRPr="003F60CB" w:rsidRDefault="00976059" w:rsidP="00FF165F">
      <w:pPr>
        <w:autoSpaceDE w:val="0"/>
        <w:autoSpaceDN w:val="0"/>
        <w:adjustRightInd w:val="0"/>
        <w:ind w:firstLine="709"/>
        <w:contextualSpacing/>
        <w:jc w:val="both"/>
        <w:rPr>
          <w:sz w:val="28"/>
          <w:szCs w:val="28"/>
        </w:rPr>
      </w:pPr>
      <w:r w:rsidRPr="003F60CB">
        <w:rPr>
          <w:b/>
          <w:bCs/>
          <w:sz w:val="28"/>
          <w:szCs w:val="28"/>
        </w:rPr>
        <w:t>Конкурс «Історичний бій».</w:t>
      </w:r>
      <w:r w:rsidRPr="003F60CB">
        <w:rPr>
          <w:sz w:val="28"/>
          <w:szCs w:val="28"/>
        </w:rPr>
        <w:t xml:space="preserve"> Один із членів команди ставить запитання іншій команді, називаючи при цьому прізвище того, хто має відповідати. Якщо прозвучить правильна відповідь, то команда отримує можливість задавати питання. Якщо питання залишиться без відповіді, то учень, який має відповідати, стає умовно «вбитим». Якщо відповість наполовину правильно, то він вважається «пораненим». Бій продовжується доти, поки не будуть вичерпані всі питання. У кінці конкурсу вчитель визначає, скільки залишилося «живих» (по</w:t>
      </w:r>
      <w:r w:rsidRPr="003F60CB">
        <w:rPr>
          <w:noProof/>
          <w:sz w:val="28"/>
          <w:szCs w:val="28"/>
        </w:rPr>
        <w:t xml:space="preserve"> 1</w:t>
      </w:r>
      <w:r w:rsidRPr="003F60CB">
        <w:rPr>
          <w:sz w:val="28"/>
          <w:szCs w:val="28"/>
        </w:rPr>
        <w:t xml:space="preserve"> балу) і скільки «поранених» (по півбала).</w:t>
      </w:r>
    </w:p>
    <w:p w:rsidR="00976059" w:rsidRPr="003F60CB" w:rsidRDefault="00976059" w:rsidP="00FF165F">
      <w:pPr>
        <w:autoSpaceDE w:val="0"/>
        <w:autoSpaceDN w:val="0"/>
        <w:adjustRightInd w:val="0"/>
        <w:ind w:firstLine="709"/>
        <w:contextualSpacing/>
        <w:jc w:val="both"/>
        <w:rPr>
          <w:sz w:val="28"/>
          <w:szCs w:val="28"/>
        </w:rPr>
      </w:pPr>
      <w:r w:rsidRPr="003F60CB">
        <w:rPr>
          <w:b/>
          <w:bCs/>
          <w:sz w:val="28"/>
          <w:szCs w:val="28"/>
        </w:rPr>
        <w:t>Конкурс міжнародників.</w:t>
      </w:r>
      <w:r w:rsidRPr="003F60CB">
        <w:rPr>
          <w:sz w:val="28"/>
          <w:szCs w:val="28"/>
        </w:rPr>
        <w:t xml:space="preserve"> Команди отримують картки із збільшеними контурами вивчених країн. Треба назвати їх і показати на карті.</w:t>
      </w:r>
    </w:p>
    <w:p w:rsidR="00976059" w:rsidRPr="003F60CB" w:rsidRDefault="00976059" w:rsidP="00FF165F">
      <w:pPr>
        <w:autoSpaceDE w:val="0"/>
        <w:autoSpaceDN w:val="0"/>
        <w:adjustRightInd w:val="0"/>
        <w:ind w:firstLine="709"/>
        <w:contextualSpacing/>
        <w:jc w:val="both"/>
        <w:rPr>
          <w:sz w:val="28"/>
          <w:szCs w:val="28"/>
        </w:rPr>
      </w:pPr>
      <w:r w:rsidRPr="003F60CB">
        <w:rPr>
          <w:b/>
          <w:bCs/>
          <w:sz w:val="28"/>
          <w:szCs w:val="28"/>
        </w:rPr>
        <w:t>Конкурс капітанів.</w:t>
      </w:r>
      <w:r w:rsidRPr="003F60CB">
        <w:rPr>
          <w:sz w:val="28"/>
          <w:szCs w:val="28"/>
        </w:rPr>
        <w:t xml:space="preserve"> Учитель дає питання, які потребують додаткових знань з теми.</w:t>
      </w:r>
    </w:p>
    <w:p w:rsidR="00976059" w:rsidRPr="003F60CB" w:rsidRDefault="00976059" w:rsidP="00FF165F">
      <w:pPr>
        <w:autoSpaceDE w:val="0"/>
        <w:autoSpaceDN w:val="0"/>
        <w:adjustRightInd w:val="0"/>
        <w:ind w:firstLine="709"/>
        <w:contextualSpacing/>
        <w:jc w:val="both"/>
        <w:rPr>
          <w:sz w:val="28"/>
          <w:szCs w:val="28"/>
        </w:rPr>
      </w:pPr>
      <w:r w:rsidRPr="003F60CB">
        <w:rPr>
          <w:b/>
          <w:bCs/>
          <w:sz w:val="28"/>
          <w:szCs w:val="28"/>
        </w:rPr>
        <w:t>Конкурс</w:t>
      </w:r>
      <w:r w:rsidRPr="003F60CB">
        <w:rPr>
          <w:sz w:val="28"/>
          <w:szCs w:val="28"/>
        </w:rPr>
        <w:t xml:space="preserve"> </w:t>
      </w:r>
      <w:r w:rsidRPr="003F60CB">
        <w:rPr>
          <w:b/>
          <w:sz w:val="28"/>
          <w:szCs w:val="28"/>
        </w:rPr>
        <w:t>«Домашне</w:t>
      </w:r>
      <w:r w:rsidRPr="003F60CB">
        <w:rPr>
          <w:b/>
          <w:bCs/>
          <w:sz w:val="28"/>
          <w:szCs w:val="28"/>
        </w:rPr>
        <w:t xml:space="preserve"> завдання».</w:t>
      </w:r>
      <w:r w:rsidRPr="003F60CB">
        <w:rPr>
          <w:sz w:val="28"/>
          <w:szCs w:val="28"/>
        </w:rPr>
        <w:t xml:space="preserve"> Команди зображають будь-яку історичну подію. Суперники повинні відгадати її. Можна виступ зробити музичним, костю-мованим, з танцями, піснями, з приготуванням національних страв.</w:t>
      </w:r>
    </w:p>
    <w:p w:rsidR="00976059" w:rsidRPr="003F60CB" w:rsidRDefault="00976059" w:rsidP="00FF165F">
      <w:pPr>
        <w:autoSpaceDE w:val="0"/>
        <w:autoSpaceDN w:val="0"/>
        <w:adjustRightInd w:val="0"/>
        <w:ind w:firstLine="709"/>
        <w:contextualSpacing/>
        <w:jc w:val="both"/>
        <w:rPr>
          <w:sz w:val="28"/>
          <w:szCs w:val="28"/>
        </w:rPr>
      </w:pPr>
      <w:r w:rsidRPr="003F60CB">
        <w:rPr>
          <w:b/>
          <w:bCs/>
          <w:sz w:val="28"/>
          <w:szCs w:val="28"/>
        </w:rPr>
        <w:t>Конкурс мандрівників.</w:t>
      </w:r>
      <w:r w:rsidRPr="003F60CB">
        <w:rPr>
          <w:sz w:val="28"/>
          <w:szCs w:val="28"/>
        </w:rPr>
        <w:t xml:space="preserve"> На початку КВК два учасники отримують завдання скласти цікаві історії за заданим маршрутом подорожі. Учасники самі визначають найцікавішу розповідь.</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При підведенні підсумків учитель вказує, що учням вдалося, а на що потрібно звернути увагу.</w:t>
      </w:r>
    </w:p>
    <w:p w:rsidR="00976059" w:rsidRPr="003F60CB" w:rsidRDefault="00976059" w:rsidP="00FF165F">
      <w:pPr>
        <w:autoSpaceDE w:val="0"/>
        <w:autoSpaceDN w:val="0"/>
        <w:adjustRightInd w:val="0"/>
        <w:ind w:firstLine="709"/>
        <w:contextualSpacing/>
        <w:jc w:val="both"/>
        <w:rPr>
          <w:sz w:val="28"/>
          <w:szCs w:val="28"/>
        </w:rPr>
      </w:pPr>
      <w:r w:rsidRPr="003F60CB">
        <w:rPr>
          <w:b/>
          <w:sz w:val="28"/>
          <w:szCs w:val="28"/>
        </w:rPr>
        <w:t>Гру</w:t>
      </w:r>
      <w:r w:rsidRPr="003F60CB">
        <w:rPr>
          <w:sz w:val="28"/>
          <w:szCs w:val="28"/>
        </w:rPr>
        <w:t xml:space="preserve"> </w:t>
      </w:r>
      <w:r w:rsidRPr="003F60CB">
        <w:rPr>
          <w:b/>
          <w:sz w:val="28"/>
          <w:szCs w:val="28"/>
        </w:rPr>
        <w:t>«Поле чудес»</w:t>
      </w:r>
      <w:r w:rsidRPr="003F60CB">
        <w:rPr>
          <w:sz w:val="28"/>
          <w:szCs w:val="28"/>
        </w:rPr>
        <w:t xml:space="preserve"> можна провести для повторення нового матеріалу, при перевірці домашнього завдання, на повторювально-узагальнювальному уроці. В грі використовують різні слова, поняття, визначення.</w:t>
      </w:r>
    </w:p>
    <w:p w:rsidR="00976059" w:rsidRPr="003F60CB" w:rsidRDefault="00976059" w:rsidP="00FF165F">
      <w:pPr>
        <w:autoSpaceDE w:val="0"/>
        <w:autoSpaceDN w:val="0"/>
        <w:adjustRightInd w:val="0"/>
        <w:ind w:firstLine="709"/>
        <w:contextualSpacing/>
        <w:jc w:val="both"/>
        <w:rPr>
          <w:noProof/>
          <w:sz w:val="28"/>
          <w:szCs w:val="28"/>
        </w:rPr>
      </w:pPr>
      <w:r w:rsidRPr="003F60CB">
        <w:rPr>
          <w:sz w:val="28"/>
          <w:szCs w:val="28"/>
        </w:rPr>
        <w:t>Клас ділять на дві-три команди (скільки рядів у класі). Представники кожної з команд почергово називають букви у слові, схованому під клітинками. Відгадавши букву, команда одержує бал, а не відгадавши</w:t>
      </w:r>
      <w:r w:rsidRPr="003F60CB">
        <w:rPr>
          <w:noProof/>
          <w:sz w:val="28"/>
          <w:szCs w:val="28"/>
        </w:rPr>
        <w:t xml:space="preserve"> – 0.</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У грі використовується вовчок і цупкий папір, на якому намальовано коло. Воно поділене на такі сектори: «Підказка теми» (якщо стрілка зупиниться у цьому секторі, то вчитель-ведучий може підказати, якої теми це слово стосується), «Пропусти хід», «Підказка букви» (у цьому випадку гравцеві пощастило, він отримує підказку на будь-яку букву, навіть, якщо першу назвав неправильно). Незаповнений чистий сектор дає право учасникові назвати свою букву чи слово.</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Краще всього проводити такі уроки як підсумкові з теми чи розділу. Потрібно підбирати слова, найбільш важливі поняття, визначення, пов’язані з вивченням теми.</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Учні починають відгадувати букви. Ті, що сидять за першою партою першого ряду (якщо їх сидить двоє), самі вирішують, хто буде називати перший. Бали одержують обоє. Якщо букву не відгадали, то хід переходить до учнів, що сидять за першою партою другого ряду і т. д.</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Якщо хто-небудь відгадає букви два рази підряд, то він може одержати певну кількість балів, і хід передати іншому учневі.</w:t>
      </w:r>
    </w:p>
    <w:p w:rsidR="00976059" w:rsidRPr="003F60CB" w:rsidRDefault="00976059" w:rsidP="00FF165F">
      <w:pPr>
        <w:autoSpaceDE w:val="0"/>
        <w:autoSpaceDN w:val="0"/>
        <w:adjustRightInd w:val="0"/>
        <w:ind w:firstLine="709"/>
        <w:contextualSpacing/>
        <w:jc w:val="both"/>
        <w:rPr>
          <w:sz w:val="28"/>
          <w:szCs w:val="28"/>
        </w:rPr>
      </w:pPr>
      <w:r w:rsidRPr="003F60CB">
        <w:rPr>
          <w:b/>
          <w:bCs/>
          <w:sz w:val="28"/>
          <w:szCs w:val="28"/>
        </w:rPr>
        <w:t>Урок брейн-ринг –</w:t>
      </w:r>
      <w:r w:rsidRPr="003F60CB">
        <w:rPr>
          <w:sz w:val="28"/>
          <w:szCs w:val="28"/>
        </w:rPr>
        <w:t xml:space="preserve"> гра, де стартом є складне цікаве запитання, а фінішем</w:t>
      </w:r>
      <w:r w:rsidRPr="003F60CB">
        <w:rPr>
          <w:noProof/>
          <w:sz w:val="28"/>
          <w:szCs w:val="28"/>
        </w:rPr>
        <w:t xml:space="preserve"> –</w:t>
      </w:r>
      <w:r w:rsidRPr="003F60CB">
        <w:rPr>
          <w:sz w:val="28"/>
          <w:szCs w:val="28"/>
        </w:rPr>
        <w:t xml:space="preserve"> правильна відповідь. Необхідно швидко зреагувати, адже час прийняття рішення обмежений.</w:t>
      </w:r>
    </w:p>
    <w:p w:rsidR="00976059" w:rsidRPr="003F60CB" w:rsidRDefault="00976059" w:rsidP="00FF165F">
      <w:pPr>
        <w:autoSpaceDE w:val="0"/>
        <w:autoSpaceDN w:val="0"/>
        <w:adjustRightInd w:val="0"/>
        <w:ind w:firstLine="709"/>
        <w:contextualSpacing/>
        <w:jc w:val="both"/>
        <w:rPr>
          <w:b/>
          <w:bCs/>
          <w:i/>
          <w:iCs/>
          <w:sz w:val="28"/>
          <w:szCs w:val="28"/>
        </w:rPr>
      </w:pPr>
      <w:r w:rsidRPr="003F60CB">
        <w:rPr>
          <w:b/>
          <w:bCs/>
          <w:i/>
          <w:iCs/>
          <w:sz w:val="28"/>
          <w:szCs w:val="28"/>
        </w:rPr>
        <w:t>Організаційні питання:</w:t>
      </w:r>
    </w:p>
    <w:p w:rsidR="00976059" w:rsidRPr="003F60CB" w:rsidRDefault="00976059" w:rsidP="00FF165F">
      <w:pPr>
        <w:autoSpaceDE w:val="0"/>
        <w:autoSpaceDN w:val="0"/>
        <w:adjustRightInd w:val="0"/>
        <w:ind w:firstLine="709"/>
        <w:contextualSpacing/>
        <w:jc w:val="both"/>
        <w:rPr>
          <w:sz w:val="28"/>
          <w:szCs w:val="28"/>
        </w:rPr>
      </w:pPr>
      <w:r w:rsidRPr="003F60CB">
        <w:rPr>
          <w:iCs/>
          <w:noProof/>
          <w:sz w:val="28"/>
          <w:szCs w:val="28"/>
        </w:rPr>
        <w:t>1.</w:t>
      </w:r>
      <w:r w:rsidRPr="003F60CB">
        <w:rPr>
          <w:sz w:val="28"/>
          <w:szCs w:val="28"/>
        </w:rPr>
        <w:t xml:space="preserve"> Наявність спеціально обладнаного приміщення (класу), кількість ігрових столів відповідає кількості команд.</w:t>
      </w:r>
    </w:p>
    <w:p w:rsidR="00976059" w:rsidRPr="003F60CB" w:rsidRDefault="00976059" w:rsidP="00FF165F">
      <w:pPr>
        <w:autoSpaceDE w:val="0"/>
        <w:autoSpaceDN w:val="0"/>
        <w:adjustRightInd w:val="0"/>
        <w:ind w:firstLine="709"/>
        <w:contextualSpacing/>
        <w:jc w:val="both"/>
        <w:rPr>
          <w:sz w:val="28"/>
          <w:szCs w:val="28"/>
        </w:rPr>
      </w:pPr>
      <w:r w:rsidRPr="003F60CB">
        <w:rPr>
          <w:noProof/>
          <w:sz w:val="28"/>
          <w:szCs w:val="28"/>
        </w:rPr>
        <w:t>2.</w:t>
      </w:r>
      <w:r w:rsidRPr="003F60CB">
        <w:rPr>
          <w:sz w:val="28"/>
          <w:szCs w:val="28"/>
        </w:rPr>
        <w:t xml:space="preserve"> На кожному столі сигнальний пристрій або дзвінок, який сповіщає ведучого про готовність команди відповідати.</w:t>
      </w:r>
    </w:p>
    <w:p w:rsidR="00976059" w:rsidRPr="003F60CB" w:rsidRDefault="00976059" w:rsidP="00FF165F">
      <w:pPr>
        <w:autoSpaceDE w:val="0"/>
        <w:autoSpaceDN w:val="0"/>
        <w:adjustRightInd w:val="0"/>
        <w:ind w:firstLine="709"/>
        <w:contextualSpacing/>
        <w:jc w:val="both"/>
        <w:rPr>
          <w:sz w:val="28"/>
          <w:szCs w:val="28"/>
        </w:rPr>
      </w:pPr>
      <w:r w:rsidRPr="003F60CB">
        <w:rPr>
          <w:noProof/>
          <w:sz w:val="28"/>
          <w:szCs w:val="28"/>
        </w:rPr>
        <w:t>3.</w:t>
      </w:r>
      <w:r w:rsidRPr="003F60CB">
        <w:rPr>
          <w:sz w:val="28"/>
          <w:szCs w:val="28"/>
        </w:rPr>
        <w:t xml:space="preserve"> Згідно з умовами гри потрібно одного ведучого, який одночасно буде організатором і арбітром гри (як правило, це вчитель).</w:t>
      </w:r>
    </w:p>
    <w:p w:rsidR="00976059" w:rsidRPr="003F60CB" w:rsidRDefault="00976059" w:rsidP="00FF165F">
      <w:pPr>
        <w:autoSpaceDE w:val="0"/>
        <w:autoSpaceDN w:val="0"/>
        <w:adjustRightInd w:val="0"/>
        <w:ind w:firstLine="709"/>
        <w:contextualSpacing/>
        <w:jc w:val="both"/>
        <w:rPr>
          <w:sz w:val="28"/>
          <w:szCs w:val="28"/>
        </w:rPr>
      </w:pPr>
      <w:r w:rsidRPr="003F60CB">
        <w:rPr>
          <w:noProof/>
          <w:sz w:val="28"/>
          <w:szCs w:val="28"/>
        </w:rPr>
        <w:t>4.</w:t>
      </w:r>
      <w:r w:rsidRPr="003F60CB">
        <w:rPr>
          <w:sz w:val="28"/>
          <w:szCs w:val="28"/>
        </w:rPr>
        <w:t xml:space="preserve"> У</w:t>
      </w:r>
      <w:r w:rsidRPr="003F60CB">
        <w:rPr>
          <w:noProof/>
          <w:sz w:val="28"/>
          <w:szCs w:val="28"/>
        </w:rPr>
        <w:t xml:space="preserve"> 1-му</w:t>
      </w:r>
      <w:r w:rsidRPr="003F60CB">
        <w:rPr>
          <w:sz w:val="28"/>
          <w:szCs w:val="28"/>
        </w:rPr>
        <w:t xml:space="preserve"> турі брейн-рингу команда повинна дати правильну відповідь на три запитання, лише тоді вона може зайняти стіл лідера.</w:t>
      </w:r>
    </w:p>
    <w:p w:rsidR="00976059" w:rsidRPr="003F60CB" w:rsidRDefault="00976059" w:rsidP="00FF165F">
      <w:pPr>
        <w:autoSpaceDE w:val="0"/>
        <w:autoSpaceDN w:val="0"/>
        <w:adjustRightInd w:val="0"/>
        <w:ind w:firstLine="709"/>
        <w:contextualSpacing/>
        <w:jc w:val="both"/>
        <w:rPr>
          <w:sz w:val="28"/>
          <w:szCs w:val="28"/>
        </w:rPr>
      </w:pPr>
      <w:r w:rsidRPr="003F60CB">
        <w:rPr>
          <w:noProof/>
          <w:sz w:val="28"/>
          <w:szCs w:val="28"/>
        </w:rPr>
        <w:t>5.</w:t>
      </w:r>
      <w:r w:rsidRPr="003F60CB">
        <w:rPr>
          <w:sz w:val="28"/>
          <w:szCs w:val="28"/>
        </w:rPr>
        <w:t xml:space="preserve"> Команда, яка найдовше втримається за столом лідера, вважається переможцем гри.</w:t>
      </w:r>
    </w:p>
    <w:p w:rsidR="00976059" w:rsidRPr="003F60CB" w:rsidRDefault="00976059" w:rsidP="00FF165F">
      <w:pPr>
        <w:autoSpaceDE w:val="0"/>
        <w:autoSpaceDN w:val="0"/>
        <w:adjustRightInd w:val="0"/>
        <w:ind w:firstLine="709"/>
        <w:contextualSpacing/>
        <w:jc w:val="both"/>
        <w:rPr>
          <w:sz w:val="28"/>
          <w:szCs w:val="28"/>
        </w:rPr>
      </w:pPr>
      <w:r w:rsidRPr="003F60CB">
        <w:rPr>
          <w:noProof/>
          <w:sz w:val="28"/>
          <w:szCs w:val="28"/>
        </w:rPr>
        <w:t>6.</w:t>
      </w:r>
      <w:r w:rsidRPr="003F60CB">
        <w:rPr>
          <w:sz w:val="28"/>
          <w:szCs w:val="28"/>
        </w:rPr>
        <w:t xml:space="preserve"> Підготовка запитань для брейн-рингу.</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За результатами гри можна зробити висновок щодо рівня підготовки учнів класу з даної теми, їхнього вміння логічно мислити, швидко приймати рішення.</w:t>
      </w:r>
    </w:p>
    <w:p w:rsidR="00976059" w:rsidRPr="003F60CB" w:rsidRDefault="00976059" w:rsidP="00FF165F">
      <w:pPr>
        <w:autoSpaceDE w:val="0"/>
        <w:autoSpaceDN w:val="0"/>
        <w:adjustRightInd w:val="0"/>
        <w:ind w:firstLine="709"/>
        <w:contextualSpacing/>
        <w:jc w:val="both"/>
        <w:rPr>
          <w:sz w:val="28"/>
          <w:szCs w:val="28"/>
        </w:rPr>
      </w:pPr>
      <w:r w:rsidRPr="003F60CB">
        <w:rPr>
          <w:b/>
          <w:bCs/>
          <w:sz w:val="28"/>
          <w:szCs w:val="28"/>
        </w:rPr>
        <w:t>Урок-прес-конференція</w:t>
      </w:r>
      <w:r w:rsidRPr="003F60CB">
        <w:rPr>
          <w:sz w:val="28"/>
          <w:szCs w:val="28"/>
        </w:rPr>
        <w:t xml:space="preserve"> розвиває активність, пошукові здібності, вміння розкривати суть певної проблеми, стисло і коротко висвітлювати її, конкретно відповідати на поставлені питання. Вона вчить самостійно здобувати знання.</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Підготовка до такого уроку починається за</w:t>
      </w:r>
      <w:r w:rsidRPr="003F60CB">
        <w:rPr>
          <w:noProof/>
          <w:sz w:val="28"/>
          <w:szCs w:val="28"/>
        </w:rPr>
        <w:t xml:space="preserve"> 10-17</w:t>
      </w:r>
      <w:r w:rsidRPr="003F60CB">
        <w:rPr>
          <w:sz w:val="28"/>
          <w:szCs w:val="28"/>
        </w:rPr>
        <w:t xml:space="preserve"> днів. Підготовчий етап уроку полягає у тому, що заздалегідь оголошується тема, день і час проведення конференції.</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Потім учитель і учні розподіляють ролі. Визначаються учасники прес-конференції. Решта учнів класу діляться на групи, що представляють кореспондентів газет і телебачення. Всі учні отримують випереджальні завдання з теми.</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Урок починається зі вступного слова вчителя, де він висвітлює історичну обстановку, що стосується теми, оголошує її, мету і проблему, над якою працюватимуть школярі. Потім учитель представляє учасників конференції.</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Обов'язковим для присутніх на прес-конференції є ведення конспектів, адже у кінці уроку всі матеріали необхідно здати. Потім виступають доповідачі, а кореспонденти дають запитання.</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Після виступів слово надається експертам, які рецензують виступи за такими показниками:</w:t>
      </w:r>
    </w:p>
    <w:p w:rsidR="00976059" w:rsidRPr="003F60CB" w:rsidRDefault="00976059" w:rsidP="00FF165F">
      <w:pPr>
        <w:autoSpaceDE w:val="0"/>
        <w:autoSpaceDN w:val="0"/>
        <w:adjustRightInd w:val="0"/>
        <w:contextualSpacing/>
        <w:jc w:val="both"/>
        <w:rPr>
          <w:sz w:val="28"/>
          <w:szCs w:val="28"/>
        </w:rPr>
      </w:pPr>
      <w:r w:rsidRPr="003F60CB">
        <w:rPr>
          <w:i/>
          <w:iCs/>
          <w:sz w:val="28"/>
          <w:szCs w:val="28"/>
        </w:rPr>
        <w:t>а)</w:t>
      </w:r>
      <w:r w:rsidRPr="003F60CB">
        <w:rPr>
          <w:sz w:val="28"/>
          <w:szCs w:val="28"/>
        </w:rPr>
        <w:t xml:space="preserve"> готовність;</w:t>
      </w:r>
    </w:p>
    <w:p w:rsidR="00976059" w:rsidRPr="003F60CB" w:rsidRDefault="00976059" w:rsidP="00FF165F">
      <w:pPr>
        <w:autoSpaceDE w:val="0"/>
        <w:autoSpaceDN w:val="0"/>
        <w:adjustRightInd w:val="0"/>
        <w:contextualSpacing/>
        <w:jc w:val="both"/>
        <w:rPr>
          <w:sz w:val="28"/>
          <w:szCs w:val="28"/>
        </w:rPr>
      </w:pPr>
      <w:r w:rsidRPr="003F60CB">
        <w:rPr>
          <w:i/>
          <w:iCs/>
          <w:sz w:val="28"/>
          <w:szCs w:val="28"/>
        </w:rPr>
        <w:t>б</w:t>
      </w:r>
      <w:r w:rsidRPr="003F60CB">
        <w:rPr>
          <w:i/>
          <w:iCs/>
          <w:noProof/>
          <w:sz w:val="28"/>
          <w:szCs w:val="28"/>
        </w:rPr>
        <w:t>)</w:t>
      </w:r>
      <w:r w:rsidRPr="003F60CB">
        <w:rPr>
          <w:sz w:val="28"/>
          <w:szCs w:val="28"/>
        </w:rPr>
        <w:t xml:space="preserve"> активність;</w:t>
      </w:r>
    </w:p>
    <w:p w:rsidR="00976059" w:rsidRPr="003F60CB" w:rsidRDefault="00976059" w:rsidP="00FF165F">
      <w:pPr>
        <w:autoSpaceDE w:val="0"/>
        <w:autoSpaceDN w:val="0"/>
        <w:adjustRightInd w:val="0"/>
        <w:contextualSpacing/>
        <w:jc w:val="both"/>
        <w:rPr>
          <w:sz w:val="28"/>
          <w:szCs w:val="28"/>
        </w:rPr>
      </w:pPr>
      <w:r w:rsidRPr="003F60CB">
        <w:rPr>
          <w:i/>
          <w:iCs/>
          <w:sz w:val="28"/>
          <w:szCs w:val="28"/>
        </w:rPr>
        <w:t>в)</w:t>
      </w:r>
      <w:r w:rsidRPr="003F60CB">
        <w:rPr>
          <w:sz w:val="28"/>
          <w:szCs w:val="28"/>
        </w:rPr>
        <w:t xml:space="preserve"> наявність наочності;</w:t>
      </w:r>
    </w:p>
    <w:p w:rsidR="00976059" w:rsidRPr="003F60CB" w:rsidRDefault="00976059" w:rsidP="00FF165F">
      <w:pPr>
        <w:autoSpaceDE w:val="0"/>
        <w:autoSpaceDN w:val="0"/>
        <w:adjustRightInd w:val="0"/>
        <w:contextualSpacing/>
        <w:jc w:val="both"/>
        <w:rPr>
          <w:sz w:val="28"/>
          <w:szCs w:val="28"/>
        </w:rPr>
      </w:pPr>
      <w:r w:rsidRPr="003F60CB">
        <w:rPr>
          <w:i/>
          <w:iCs/>
          <w:sz w:val="28"/>
          <w:szCs w:val="28"/>
        </w:rPr>
        <w:t>г)</w:t>
      </w:r>
      <w:r w:rsidRPr="003F60CB">
        <w:rPr>
          <w:sz w:val="28"/>
          <w:szCs w:val="28"/>
        </w:rPr>
        <w:t xml:space="preserve"> реклама;</w:t>
      </w:r>
    </w:p>
    <w:p w:rsidR="00976059" w:rsidRPr="003F60CB" w:rsidRDefault="00976059" w:rsidP="00FF165F">
      <w:pPr>
        <w:autoSpaceDE w:val="0"/>
        <w:autoSpaceDN w:val="0"/>
        <w:adjustRightInd w:val="0"/>
        <w:contextualSpacing/>
        <w:jc w:val="both"/>
        <w:rPr>
          <w:sz w:val="28"/>
          <w:szCs w:val="28"/>
        </w:rPr>
      </w:pPr>
      <w:r w:rsidRPr="003F60CB">
        <w:rPr>
          <w:i/>
          <w:iCs/>
          <w:sz w:val="28"/>
          <w:szCs w:val="28"/>
        </w:rPr>
        <w:t>ґ</w:t>
      </w:r>
      <w:r w:rsidRPr="003F60CB">
        <w:rPr>
          <w:i/>
          <w:iCs/>
          <w:noProof/>
          <w:sz w:val="28"/>
          <w:szCs w:val="28"/>
        </w:rPr>
        <w:t>)</w:t>
      </w:r>
      <w:r w:rsidRPr="003F60CB">
        <w:rPr>
          <w:sz w:val="28"/>
          <w:szCs w:val="28"/>
        </w:rPr>
        <w:t xml:space="preserve"> політична грамотність.</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Висновок робить один з учнів або вчитель, підсумовуючи вищесказане. Далі йде обговорення проблеми. Заключним етапом може бути бесіда, складання таблиці.</w:t>
      </w:r>
    </w:p>
    <w:p w:rsidR="00976059" w:rsidRPr="003F60CB" w:rsidRDefault="00976059" w:rsidP="00FF165F">
      <w:pPr>
        <w:autoSpaceDE w:val="0"/>
        <w:autoSpaceDN w:val="0"/>
        <w:adjustRightInd w:val="0"/>
        <w:ind w:firstLine="709"/>
        <w:contextualSpacing/>
        <w:jc w:val="both"/>
        <w:rPr>
          <w:sz w:val="28"/>
          <w:szCs w:val="28"/>
        </w:rPr>
      </w:pPr>
      <w:r w:rsidRPr="003F60CB">
        <w:rPr>
          <w:b/>
          <w:sz w:val="28"/>
          <w:szCs w:val="28"/>
        </w:rPr>
        <w:t>Громадські слухання</w:t>
      </w:r>
      <w:r w:rsidRPr="003F60CB">
        <w:rPr>
          <w:sz w:val="28"/>
          <w:szCs w:val="28"/>
        </w:rPr>
        <w:t xml:space="preserve"> проводяться органами законодавчої влади (Верховна Рада, комітети, міські ради) з метою одержання інформації, на якій ґрунтуватимуться закони чи інші рішення, що стосуються інтересів населення. Або їх проводять партії, громадські організації з метою визначення суспільної думки. Мета – моделювання громадських слухань за допомогою стимуляційної гри дозволяє зрозуміти мету і порядок слухань, ролі і обов’язки членів державних органів, одержують практичний досвід у визначені і поясненні ідей, інтересів і цінностей, пов’язаних з предметом слухання.</w:t>
      </w:r>
    </w:p>
    <w:p w:rsidR="00976059" w:rsidRPr="003F60CB" w:rsidRDefault="00976059" w:rsidP="00FF165F">
      <w:pPr>
        <w:tabs>
          <w:tab w:val="left" w:pos="3561"/>
        </w:tabs>
        <w:ind w:left="284" w:firstLine="284"/>
        <w:contextualSpacing/>
        <w:jc w:val="both"/>
        <w:rPr>
          <w:b/>
          <w:sz w:val="28"/>
          <w:szCs w:val="28"/>
        </w:rPr>
      </w:pPr>
      <w:r w:rsidRPr="003F60CB">
        <w:rPr>
          <w:b/>
          <w:sz w:val="28"/>
          <w:szCs w:val="28"/>
        </w:rPr>
        <w:t>Робота учителя при підготовці громадських слухань:</w:t>
      </w:r>
    </w:p>
    <w:p w:rsidR="00976059" w:rsidRPr="003F60CB" w:rsidRDefault="00976059" w:rsidP="00FF165F">
      <w:pPr>
        <w:numPr>
          <w:ilvl w:val="0"/>
          <w:numId w:val="21"/>
        </w:numPr>
        <w:tabs>
          <w:tab w:val="left" w:pos="3561"/>
        </w:tabs>
        <w:contextualSpacing/>
        <w:jc w:val="both"/>
        <w:rPr>
          <w:sz w:val="28"/>
          <w:szCs w:val="28"/>
        </w:rPr>
      </w:pPr>
      <w:r w:rsidRPr="003F60CB">
        <w:rPr>
          <w:sz w:val="28"/>
          <w:szCs w:val="28"/>
        </w:rPr>
        <w:t>Ознайомтеся з роботою таких комісій, можна запросити відповідних осіб. Урок можна провести у залі для слухань.</w:t>
      </w:r>
    </w:p>
    <w:p w:rsidR="00976059" w:rsidRPr="003F60CB" w:rsidRDefault="00976059" w:rsidP="00FF165F">
      <w:pPr>
        <w:numPr>
          <w:ilvl w:val="0"/>
          <w:numId w:val="21"/>
        </w:numPr>
        <w:tabs>
          <w:tab w:val="left" w:pos="3561"/>
        </w:tabs>
        <w:contextualSpacing/>
        <w:jc w:val="both"/>
        <w:rPr>
          <w:sz w:val="28"/>
          <w:szCs w:val="28"/>
        </w:rPr>
      </w:pPr>
      <w:r w:rsidRPr="003F60CB">
        <w:rPr>
          <w:sz w:val="28"/>
          <w:szCs w:val="28"/>
        </w:rPr>
        <w:t>Приготуйте таблички з прізвищами і посадами.</w:t>
      </w:r>
    </w:p>
    <w:p w:rsidR="00976059" w:rsidRPr="003F60CB" w:rsidRDefault="00976059" w:rsidP="00FF165F">
      <w:pPr>
        <w:numPr>
          <w:ilvl w:val="0"/>
          <w:numId w:val="21"/>
        </w:numPr>
        <w:tabs>
          <w:tab w:val="left" w:pos="3561"/>
        </w:tabs>
        <w:contextualSpacing/>
        <w:jc w:val="both"/>
        <w:rPr>
          <w:sz w:val="28"/>
          <w:szCs w:val="28"/>
        </w:rPr>
      </w:pPr>
      <w:r w:rsidRPr="003F60CB">
        <w:rPr>
          <w:sz w:val="28"/>
          <w:szCs w:val="28"/>
        </w:rPr>
        <w:t>Поясніть ролі:</w:t>
      </w:r>
    </w:p>
    <w:p w:rsidR="00976059" w:rsidRPr="003F60CB" w:rsidRDefault="00976059" w:rsidP="00FF165F">
      <w:pPr>
        <w:numPr>
          <w:ilvl w:val="1"/>
          <w:numId w:val="20"/>
        </w:numPr>
        <w:tabs>
          <w:tab w:val="left" w:pos="3561"/>
        </w:tabs>
        <w:contextualSpacing/>
        <w:jc w:val="both"/>
        <w:rPr>
          <w:sz w:val="28"/>
          <w:szCs w:val="28"/>
        </w:rPr>
      </w:pPr>
      <w:r w:rsidRPr="003F60CB">
        <w:rPr>
          <w:sz w:val="28"/>
          <w:szCs w:val="28"/>
        </w:rPr>
        <w:t>законодавці, що проводитимуть слухання, оголошують виступи доповідачів і приймають рішення з даних питань. Одного з них вибирають як головуючого.</w:t>
      </w:r>
    </w:p>
    <w:p w:rsidR="00976059" w:rsidRPr="003F60CB" w:rsidRDefault="00976059" w:rsidP="00FF165F">
      <w:pPr>
        <w:numPr>
          <w:ilvl w:val="1"/>
          <w:numId w:val="20"/>
        </w:numPr>
        <w:tabs>
          <w:tab w:val="left" w:pos="3561"/>
        </w:tabs>
        <w:contextualSpacing/>
        <w:jc w:val="both"/>
        <w:rPr>
          <w:sz w:val="28"/>
          <w:szCs w:val="28"/>
        </w:rPr>
      </w:pPr>
      <w:r w:rsidRPr="003F60CB">
        <w:rPr>
          <w:sz w:val="28"/>
          <w:szCs w:val="28"/>
        </w:rPr>
        <w:t>групи з особливими інтересами: до 5 чол. кожна група викладе комітету свою точку зору. Має бути непарна кількість груп, щоб було рішення. Ггрупи мають співпадати з реальною розстановкою сил у даному регіоні. Обрані представники від груп викладають точку зору групи.</w:t>
      </w:r>
    </w:p>
    <w:p w:rsidR="00976059" w:rsidRPr="003F60CB" w:rsidRDefault="00976059" w:rsidP="00FF165F">
      <w:pPr>
        <w:numPr>
          <w:ilvl w:val="1"/>
          <w:numId w:val="20"/>
        </w:numPr>
        <w:tabs>
          <w:tab w:val="left" w:pos="3561"/>
        </w:tabs>
        <w:contextualSpacing/>
        <w:jc w:val="both"/>
        <w:rPr>
          <w:sz w:val="28"/>
          <w:szCs w:val="28"/>
        </w:rPr>
      </w:pPr>
      <w:r w:rsidRPr="003F60CB">
        <w:rPr>
          <w:sz w:val="28"/>
          <w:szCs w:val="28"/>
        </w:rPr>
        <w:t>секретар, що веде стенограму і записує пропозиції.</w:t>
      </w:r>
    </w:p>
    <w:p w:rsidR="00976059" w:rsidRPr="003F60CB" w:rsidRDefault="00976059" w:rsidP="00FF165F">
      <w:pPr>
        <w:numPr>
          <w:ilvl w:val="1"/>
          <w:numId w:val="20"/>
        </w:numPr>
        <w:tabs>
          <w:tab w:val="left" w:pos="3561"/>
        </w:tabs>
        <w:contextualSpacing/>
        <w:jc w:val="both"/>
        <w:rPr>
          <w:sz w:val="28"/>
          <w:szCs w:val="28"/>
        </w:rPr>
      </w:pPr>
      <w:r w:rsidRPr="003F60CB">
        <w:rPr>
          <w:sz w:val="28"/>
          <w:szCs w:val="28"/>
        </w:rPr>
        <w:t>відповідальний за часовий регламент.</w:t>
      </w:r>
    </w:p>
    <w:p w:rsidR="00976059" w:rsidRPr="003F60CB" w:rsidRDefault="00976059" w:rsidP="00FF165F">
      <w:pPr>
        <w:numPr>
          <w:ilvl w:val="0"/>
          <w:numId w:val="21"/>
        </w:numPr>
        <w:tabs>
          <w:tab w:val="left" w:pos="3561"/>
        </w:tabs>
        <w:contextualSpacing/>
        <w:jc w:val="both"/>
        <w:rPr>
          <w:sz w:val="28"/>
          <w:szCs w:val="28"/>
        </w:rPr>
      </w:pPr>
      <w:r w:rsidRPr="003F60CB">
        <w:rPr>
          <w:sz w:val="28"/>
          <w:szCs w:val="28"/>
        </w:rPr>
        <w:t>поясніть учасникам мету слухань і порядок, роздайте інструкції</w:t>
      </w:r>
    </w:p>
    <w:p w:rsidR="00976059" w:rsidRPr="003F60CB" w:rsidRDefault="00976059" w:rsidP="00FF165F">
      <w:pPr>
        <w:numPr>
          <w:ilvl w:val="0"/>
          <w:numId w:val="21"/>
        </w:numPr>
        <w:tabs>
          <w:tab w:val="left" w:pos="3561"/>
        </w:tabs>
        <w:contextualSpacing/>
        <w:jc w:val="both"/>
        <w:rPr>
          <w:sz w:val="28"/>
          <w:szCs w:val="28"/>
        </w:rPr>
      </w:pPr>
      <w:r w:rsidRPr="003F60CB">
        <w:rPr>
          <w:sz w:val="28"/>
          <w:szCs w:val="28"/>
        </w:rPr>
        <w:t>об’єднайте учнів у групи. Одна з них буде представляти інтереси законодавців.</w:t>
      </w:r>
    </w:p>
    <w:p w:rsidR="00976059" w:rsidRPr="003F60CB" w:rsidRDefault="00976059" w:rsidP="00FF165F">
      <w:pPr>
        <w:numPr>
          <w:ilvl w:val="0"/>
          <w:numId w:val="21"/>
        </w:numPr>
        <w:tabs>
          <w:tab w:val="left" w:pos="3561"/>
        </w:tabs>
        <w:contextualSpacing/>
        <w:jc w:val="both"/>
        <w:rPr>
          <w:sz w:val="28"/>
          <w:szCs w:val="28"/>
        </w:rPr>
      </w:pPr>
      <w:r w:rsidRPr="003F60CB">
        <w:rPr>
          <w:sz w:val="28"/>
          <w:szCs w:val="28"/>
        </w:rPr>
        <w:t>інші інтереси громадян тощо.</w:t>
      </w:r>
    </w:p>
    <w:p w:rsidR="00976059" w:rsidRPr="003F60CB" w:rsidRDefault="00976059" w:rsidP="00FF165F">
      <w:pPr>
        <w:numPr>
          <w:ilvl w:val="0"/>
          <w:numId w:val="21"/>
        </w:numPr>
        <w:tabs>
          <w:tab w:val="left" w:pos="3561"/>
        </w:tabs>
        <w:contextualSpacing/>
        <w:jc w:val="both"/>
        <w:rPr>
          <w:sz w:val="28"/>
          <w:szCs w:val="28"/>
        </w:rPr>
      </w:pPr>
      <w:r w:rsidRPr="003F60CB">
        <w:rPr>
          <w:sz w:val="28"/>
          <w:szCs w:val="28"/>
        </w:rPr>
        <w:t>проведіть слухання.</w:t>
      </w:r>
    </w:p>
    <w:p w:rsidR="00976059" w:rsidRPr="003F60CB" w:rsidRDefault="00976059" w:rsidP="00FF165F">
      <w:pPr>
        <w:numPr>
          <w:ilvl w:val="0"/>
          <w:numId w:val="21"/>
        </w:numPr>
        <w:tabs>
          <w:tab w:val="left" w:pos="3561"/>
        </w:tabs>
        <w:contextualSpacing/>
        <w:jc w:val="both"/>
        <w:rPr>
          <w:sz w:val="28"/>
          <w:szCs w:val="28"/>
        </w:rPr>
      </w:pPr>
      <w:r w:rsidRPr="003F60CB">
        <w:rPr>
          <w:sz w:val="28"/>
          <w:szCs w:val="28"/>
        </w:rPr>
        <w:t>після вислуховування, аналізуються аргументи, йде обговорення і складається подальший план дій.</w:t>
      </w:r>
    </w:p>
    <w:p w:rsidR="00976059" w:rsidRPr="003F60CB" w:rsidRDefault="00976059" w:rsidP="00FF165F">
      <w:pPr>
        <w:autoSpaceDE w:val="0"/>
        <w:autoSpaceDN w:val="0"/>
        <w:adjustRightInd w:val="0"/>
        <w:ind w:firstLine="709"/>
        <w:contextualSpacing/>
        <w:jc w:val="both"/>
        <w:rPr>
          <w:b/>
          <w:bCs/>
          <w:sz w:val="28"/>
          <w:szCs w:val="28"/>
        </w:rPr>
      </w:pPr>
      <w:r w:rsidRPr="003F60CB">
        <w:rPr>
          <w:b/>
          <w:bCs/>
          <w:sz w:val="28"/>
          <w:szCs w:val="28"/>
        </w:rPr>
        <w:t xml:space="preserve">Урок-фестиваль </w:t>
      </w:r>
      <w:r w:rsidRPr="003F60CB">
        <w:rPr>
          <w:sz w:val="28"/>
          <w:szCs w:val="28"/>
        </w:rPr>
        <w:t>сприяє розвиткові навчальних здібностей і адаптуванню учнів до реалій сьогодення. Урок має ігровий характер, і гра максимально наближена до реалій сучасного життя. Можна організувати «Кінофестиваль». Це буде свято шкільної творчості, учнівського інтелекту, урочистий огляд творчих практичних робіт дітей.</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«Кінофестиваль» краще провести таким чином: весь клас на початку уроку ділять на групи: лауреати, кінокритики, незалежна преса, бізнесмени, незалежний реєстратор, рекламні агенти, глядачі, журі. Кожен з учасників повинен мати чітко визначену функцію.</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Головний зміст і завдання даного практичного заняття полягає не тільки в тому, щоб більш ґрунтовно засвоїти матеріал попереднього уроку, а й представити свою практичну роботу, свої знання у вигляді твору і спробувати продати його за всіма законами і правилами цивілізованої ринкової економіки. Коли учень починає презентувати свою роботу, він потрапляє у світ, хай і штучно створений, сучасного культурного економічного життя, у світ конкуренції і кон’юктури.</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Необхідно ретельно продумати механізм взаємодії між учасниками туру з тим, щоб всі вони були предметно зацікавлені у результатах співпраці. Реальним їхнім «заробітком» повинна стати оцінка знань, зароблена напруженою розумовою працею.</w:t>
      </w:r>
    </w:p>
    <w:p w:rsidR="00976059" w:rsidRPr="003F60CB" w:rsidRDefault="00976059" w:rsidP="00FF165F">
      <w:pPr>
        <w:autoSpaceDE w:val="0"/>
        <w:autoSpaceDN w:val="0"/>
        <w:adjustRightInd w:val="0"/>
        <w:ind w:firstLine="709"/>
        <w:contextualSpacing/>
        <w:jc w:val="both"/>
        <w:rPr>
          <w:sz w:val="28"/>
          <w:szCs w:val="28"/>
        </w:rPr>
      </w:pPr>
      <w:r w:rsidRPr="003F60CB">
        <w:rPr>
          <w:b/>
          <w:bCs/>
          <w:sz w:val="28"/>
          <w:szCs w:val="28"/>
        </w:rPr>
        <w:t>Лауреати</w:t>
      </w:r>
      <w:r w:rsidRPr="003F60CB">
        <w:rPr>
          <w:sz w:val="28"/>
          <w:szCs w:val="28"/>
        </w:rPr>
        <w:t xml:space="preserve"> мають перед собою чітке завдання: не тільки грамотно презентувати свою роботу, а й переконати всіх учасників у тому, що кращої роботи просто не існує в природі. Їхня кінцева мета</w:t>
      </w:r>
      <w:r w:rsidRPr="003F60CB">
        <w:rPr>
          <w:noProof/>
          <w:sz w:val="28"/>
          <w:szCs w:val="28"/>
        </w:rPr>
        <w:t xml:space="preserve"> –</w:t>
      </w:r>
      <w:r w:rsidRPr="003F60CB">
        <w:rPr>
          <w:sz w:val="28"/>
          <w:szCs w:val="28"/>
        </w:rPr>
        <w:t xml:space="preserve"> продати свою роботу бізнесменам. Для цього вони наймають рекламних агентів, можуть сформувати групу підтримки, використати найрізноманітніші прийоми менеджменту і маркетингу для того, щоб журі присудило високу оцінку їхнім роботам, щоб вони користувалися попитом.</w:t>
      </w:r>
    </w:p>
    <w:p w:rsidR="00976059" w:rsidRPr="003F60CB" w:rsidRDefault="00976059" w:rsidP="00FF165F">
      <w:pPr>
        <w:autoSpaceDE w:val="0"/>
        <w:autoSpaceDN w:val="0"/>
        <w:adjustRightInd w:val="0"/>
        <w:ind w:firstLine="709"/>
        <w:contextualSpacing/>
        <w:jc w:val="both"/>
        <w:rPr>
          <w:sz w:val="28"/>
          <w:szCs w:val="28"/>
        </w:rPr>
      </w:pPr>
      <w:r w:rsidRPr="003F60CB">
        <w:rPr>
          <w:b/>
          <w:bCs/>
          <w:sz w:val="28"/>
          <w:szCs w:val="28"/>
        </w:rPr>
        <w:t>Кінокритики</w:t>
      </w:r>
      <w:r w:rsidRPr="003F60CB">
        <w:rPr>
          <w:sz w:val="28"/>
          <w:szCs w:val="28"/>
        </w:rPr>
        <w:t xml:space="preserve"> свою роботу на конкурсі спрямовують на виявлення недоліків, хиб у роботах лауреатів. Вони повинні розкритикувати ті роботи, які не мають цінності в історичному жанрі, певних художніх норм, мають концептуальні помилки або відхилення. Їхнє завдання полягає в тому, щоб аргументовано і професійно переконати журі знизити бал лауреатові.</w:t>
      </w:r>
    </w:p>
    <w:p w:rsidR="00976059" w:rsidRPr="003F60CB" w:rsidRDefault="00976059" w:rsidP="00FF165F">
      <w:pPr>
        <w:autoSpaceDE w:val="0"/>
        <w:autoSpaceDN w:val="0"/>
        <w:adjustRightInd w:val="0"/>
        <w:ind w:firstLine="709"/>
        <w:contextualSpacing/>
        <w:jc w:val="both"/>
        <w:rPr>
          <w:sz w:val="28"/>
          <w:szCs w:val="28"/>
        </w:rPr>
      </w:pPr>
      <w:r w:rsidRPr="003F60CB">
        <w:rPr>
          <w:b/>
          <w:bCs/>
          <w:sz w:val="28"/>
          <w:szCs w:val="28"/>
        </w:rPr>
        <w:t>Незалежна преса</w:t>
      </w:r>
      <w:r w:rsidRPr="003F60CB">
        <w:rPr>
          <w:sz w:val="28"/>
          <w:szCs w:val="28"/>
        </w:rPr>
        <w:t xml:space="preserve"> повинна за допомогою правильно поставлених питань найбільш повно розкрити зміст роботи, її ідейну спрямованість, художній стиль, особливості творчого процесу автора, а також якісь цікавинки з власного життя автора, найбільш цікаві риси його характеру, що виявилися завдяки його роботі.</w:t>
      </w:r>
    </w:p>
    <w:p w:rsidR="00976059" w:rsidRPr="003F60CB" w:rsidRDefault="00976059" w:rsidP="00FF165F">
      <w:pPr>
        <w:autoSpaceDE w:val="0"/>
        <w:autoSpaceDN w:val="0"/>
        <w:adjustRightInd w:val="0"/>
        <w:ind w:firstLine="709"/>
        <w:contextualSpacing/>
        <w:jc w:val="both"/>
        <w:rPr>
          <w:sz w:val="28"/>
          <w:szCs w:val="28"/>
        </w:rPr>
      </w:pPr>
      <w:r w:rsidRPr="003F60CB">
        <w:rPr>
          <w:b/>
          <w:bCs/>
          <w:sz w:val="28"/>
          <w:szCs w:val="28"/>
        </w:rPr>
        <w:t>Бізнесменам</w:t>
      </w:r>
      <w:r w:rsidRPr="003F60CB">
        <w:rPr>
          <w:sz w:val="28"/>
          <w:szCs w:val="28"/>
        </w:rPr>
        <w:t xml:space="preserve"> належить особлива роль. Вони повинні вміло зорієнтуватися у цінностях презентованих на конкурсі робіт, добре вивчити і знати ко-н'юктуру, володіти знаннями з менеджменту та маркетингу. Уважно спостерігати, як формується в процесі конкурсу імідж автора, його робота. Бізнесмен повинен зробити правильний вибір і купити ту «кінострічку», подальший прокат якої принесе йому найбільший касовий збір.</w:t>
      </w:r>
    </w:p>
    <w:p w:rsidR="00976059" w:rsidRPr="003F60CB" w:rsidRDefault="00976059" w:rsidP="00FF165F">
      <w:pPr>
        <w:autoSpaceDE w:val="0"/>
        <w:autoSpaceDN w:val="0"/>
        <w:adjustRightInd w:val="0"/>
        <w:ind w:firstLine="709"/>
        <w:contextualSpacing/>
        <w:jc w:val="both"/>
        <w:rPr>
          <w:sz w:val="28"/>
          <w:szCs w:val="28"/>
        </w:rPr>
      </w:pPr>
      <w:r w:rsidRPr="003F60CB">
        <w:rPr>
          <w:b/>
          <w:bCs/>
          <w:sz w:val="28"/>
          <w:szCs w:val="28"/>
        </w:rPr>
        <w:t>Рекламні</w:t>
      </w:r>
      <w:r w:rsidRPr="003F60CB">
        <w:rPr>
          <w:sz w:val="28"/>
          <w:szCs w:val="28"/>
        </w:rPr>
        <w:t xml:space="preserve"> агенти працюють, як правило, на замовлення лауреатів. Робота може бути організована або за контрактом, або у складі кінокомпанії, яка презентує свою роботу. Під час своєї роботи рекламні агенти самі обирають форми і прийоми рекламної діяльності. Головне їхнє завдання</w:t>
      </w:r>
      <w:r w:rsidRPr="003F60CB">
        <w:rPr>
          <w:noProof/>
          <w:sz w:val="28"/>
          <w:szCs w:val="28"/>
        </w:rPr>
        <w:t xml:space="preserve"> –</w:t>
      </w:r>
      <w:r w:rsidRPr="003F60CB">
        <w:rPr>
          <w:sz w:val="28"/>
          <w:szCs w:val="28"/>
        </w:rPr>
        <w:t xml:space="preserve"> так розрекламувати «кінострічку», щоб її купили.</w:t>
      </w:r>
    </w:p>
    <w:p w:rsidR="00976059" w:rsidRPr="003F60CB" w:rsidRDefault="00976059" w:rsidP="00FF165F">
      <w:pPr>
        <w:autoSpaceDE w:val="0"/>
        <w:autoSpaceDN w:val="0"/>
        <w:adjustRightInd w:val="0"/>
        <w:ind w:firstLine="709"/>
        <w:contextualSpacing/>
        <w:jc w:val="both"/>
        <w:rPr>
          <w:sz w:val="28"/>
          <w:szCs w:val="28"/>
        </w:rPr>
      </w:pPr>
      <w:r w:rsidRPr="003F60CB">
        <w:rPr>
          <w:b/>
          <w:bCs/>
          <w:sz w:val="28"/>
          <w:szCs w:val="28"/>
        </w:rPr>
        <w:t>Глядачі</w:t>
      </w:r>
      <w:r w:rsidRPr="003F60CB">
        <w:rPr>
          <w:noProof/>
          <w:sz w:val="28"/>
          <w:szCs w:val="28"/>
        </w:rPr>
        <w:t xml:space="preserve"> –</w:t>
      </w:r>
      <w:r w:rsidRPr="003F60CB">
        <w:rPr>
          <w:sz w:val="28"/>
          <w:szCs w:val="28"/>
        </w:rPr>
        <w:t xml:space="preserve"> це всі, хто є присутніми на цьому конкурсі. Звичайно, якщо вони виступають з позицій особистих інтересів, а не корпоративних, то мають право давати запитання, висловлювати свої думки, у тому числі через пресу. Думка глядачів може позначитися на прийнятті рішення журі.</w:t>
      </w:r>
    </w:p>
    <w:p w:rsidR="00976059" w:rsidRPr="003F60CB" w:rsidRDefault="00976059" w:rsidP="00FF165F">
      <w:pPr>
        <w:autoSpaceDE w:val="0"/>
        <w:autoSpaceDN w:val="0"/>
        <w:adjustRightInd w:val="0"/>
        <w:ind w:firstLine="709"/>
        <w:contextualSpacing/>
        <w:jc w:val="both"/>
        <w:rPr>
          <w:sz w:val="28"/>
          <w:szCs w:val="28"/>
        </w:rPr>
      </w:pPr>
      <w:r w:rsidRPr="003F60CB">
        <w:rPr>
          <w:b/>
          <w:bCs/>
          <w:sz w:val="28"/>
          <w:szCs w:val="28"/>
        </w:rPr>
        <w:t>Журі</w:t>
      </w:r>
      <w:r w:rsidRPr="003F60CB">
        <w:rPr>
          <w:sz w:val="28"/>
          <w:szCs w:val="28"/>
        </w:rPr>
        <w:t xml:space="preserve"> оцінює представлені на конкурсі роботи, вміння конкурсантів презентувати їх, поводитися перед публікою, дотепно відповідати на каверзні та провокаційні питання, вміння бути толерантним, інтелігентним, оригінальним. Також журі визначає по одному кращому представникові від кожної категорії учасників, тобто серед журналістів, критиків, бізнесменів, глядачів.</w:t>
      </w:r>
    </w:p>
    <w:p w:rsidR="00976059" w:rsidRPr="003F60CB" w:rsidRDefault="00976059" w:rsidP="00FF165F">
      <w:pPr>
        <w:autoSpaceDE w:val="0"/>
        <w:autoSpaceDN w:val="0"/>
        <w:adjustRightInd w:val="0"/>
        <w:ind w:firstLine="709"/>
        <w:contextualSpacing/>
        <w:jc w:val="both"/>
        <w:rPr>
          <w:sz w:val="28"/>
          <w:szCs w:val="28"/>
        </w:rPr>
      </w:pPr>
      <w:r w:rsidRPr="003F60CB">
        <w:rPr>
          <w:b/>
          <w:bCs/>
          <w:i/>
          <w:iCs/>
          <w:sz w:val="28"/>
          <w:szCs w:val="28"/>
        </w:rPr>
        <w:t xml:space="preserve">Як краще оцінити участь учнів у фестивалі? </w:t>
      </w:r>
      <w:r w:rsidRPr="003F60CB">
        <w:rPr>
          <w:bCs/>
          <w:iCs/>
          <w:sz w:val="28"/>
          <w:szCs w:val="28"/>
        </w:rPr>
        <w:t>У</w:t>
      </w:r>
      <w:r w:rsidRPr="003F60CB">
        <w:rPr>
          <w:sz w:val="28"/>
          <w:szCs w:val="28"/>
        </w:rPr>
        <w:t>читель мусить покласти в основу своєї системи оцінювання один головний принцип: оцінюються в першу чергу участь учня в роботі, його активність, а потім уже знання. Досвід практичної роботи доводить, що, по-перше, такий підхід суттєво змінює психологічний клімат у класі, по-друге, учні все ж таки намагаються виявити поряд з активністю справжні знання. Щоб учитель не відволікався від процесу такого інтенсивного уроку, він призначає серед учнів незалежного реєстратора, який фіксує участь учнів у роботі на уроці. Можна завчасно визначити, яка кількість активного виявлення своїх знань учнями заслуговує</w:t>
      </w:r>
      <w:r w:rsidRPr="003F60CB">
        <w:rPr>
          <w:noProof/>
          <w:sz w:val="28"/>
          <w:szCs w:val="28"/>
        </w:rPr>
        <w:t xml:space="preserve"> 12, 11, 10</w:t>
      </w:r>
      <w:r w:rsidRPr="003F60CB">
        <w:rPr>
          <w:sz w:val="28"/>
          <w:szCs w:val="28"/>
        </w:rPr>
        <w:t xml:space="preserve"> і т. д. балів. У кінці уроку незалежний реєстратор знайомить учнів із результатами їхньої роботи.</w:t>
      </w:r>
    </w:p>
    <w:p w:rsidR="00976059" w:rsidRPr="003F60CB" w:rsidRDefault="00976059" w:rsidP="00FF165F">
      <w:pPr>
        <w:autoSpaceDE w:val="0"/>
        <w:autoSpaceDN w:val="0"/>
        <w:adjustRightInd w:val="0"/>
        <w:ind w:firstLine="709"/>
        <w:contextualSpacing/>
        <w:jc w:val="both"/>
        <w:rPr>
          <w:sz w:val="28"/>
          <w:szCs w:val="28"/>
        </w:rPr>
      </w:pPr>
      <w:r w:rsidRPr="003F60CB">
        <w:rPr>
          <w:b/>
          <w:bCs/>
          <w:sz w:val="28"/>
          <w:szCs w:val="28"/>
        </w:rPr>
        <w:t>Урок-вистава</w:t>
      </w:r>
      <w:r w:rsidRPr="003F60CB">
        <w:rPr>
          <w:sz w:val="28"/>
          <w:szCs w:val="28"/>
        </w:rPr>
        <w:t xml:space="preserve"> передбачає чіткий сценарій, який регламентує діяльність учнів безпосередньо на уроці та збільшує їхню самостійність під час підготовки сценарію.</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 xml:space="preserve">Театралізовані вистави спрямовані на те, щоб викликати інтерес до навчання, і спираються на образне мислення, фантазію, уяву учнів. </w:t>
      </w:r>
    </w:p>
    <w:p w:rsidR="00976059" w:rsidRPr="003F60CB" w:rsidRDefault="00976059" w:rsidP="00FF165F">
      <w:pPr>
        <w:autoSpaceDE w:val="0"/>
        <w:autoSpaceDN w:val="0"/>
        <w:adjustRightInd w:val="0"/>
        <w:ind w:firstLine="709"/>
        <w:contextualSpacing/>
        <w:jc w:val="both"/>
        <w:rPr>
          <w:sz w:val="28"/>
          <w:szCs w:val="28"/>
        </w:rPr>
      </w:pPr>
      <w:r w:rsidRPr="003F60CB">
        <w:rPr>
          <w:color w:val="000000"/>
          <w:sz w:val="28"/>
          <w:szCs w:val="28"/>
        </w:rPr>
        <w:t xml:space="preserve">За використанням умовних художніх засобів можна виділити такі ігри: </w:t>
      </w:r>
      <w:r w:rsidRPr="003F60CB">
        <w:rPr>
          <w:i/>
          <w:iCs/>
          <w:color w:val="000000"/>
          <w:sz w:val="28"/>
          <w:szCs w:val="28"/>
        </w:rPr>
        <w:t xml:space="preserve">пантомімічні, </w:t>
      </w:r>
      <w:r w:rsidRPr="003F60CB">
        <w:rPr>
          <w:color w:val="000000"/>
          <w:sz w:val="28"/>
          <w:szCs w:val="28"/>
        </w:rPr>
        <w:t xml:space="preserve">коли основним засобом подання інформації є жести, міміка та окремі вигуки. Наприклад, зустріч зпалеолітичною людиною або спілкування двох незнайомих неандертальців; </w:t>
      </w:r>
      <w:r w:rsidRPr="003F60CB">
        <w:rPr>
          <w:i/>
          <w:iCs/>
          <w:color w:val="000000"/>
          <w:sz w:val="28"/>
          <w:szCs w:val="28"/>
        </w:rPr>
        <w:t>декламаційні –</w:t>
      </w:r>
      <w:r w:rsidRPr="003F60CB">
        <w:rPr>
          <w:color w:val="000000"/>
          <w:sz w:val="28"/>
          <w:szCs w:val="28"/>
        </w:rPr>
        <w:t xml:space="preserve"> виразне читання чітко означених й емоційно поділених міні-інформаційних блоків в означеній послідовності (монтаж); </w:t>
      </w:r>
      <w:r w:rsidRPr="003F60CB">
        <w:rPr>
          <w:i/>
          <w:iCs/>
          <w:color w:val="000000"/>
          <w:sz w:val="28"/>
          <w:szCs w:val="28"/>
        </w:rPr>
        <w:t xml:space="preserve">драматичні – </w:t>
      </w:r>
      <w:r w:rsidRPr="003F60CB">
        <w:rPr>
          <w:color w:val="000000"/>
          <w:sz w:val="28"/>
          <w:szCs w:val="28"/>
        </w:rPr>
        <w:t xml:space="preserve">тут основним засобом є гра акторів, костюми і декорації; </w:t>
      </w:r>
      <w:r w:rsidRPr="003F60CB">
        <w:rPr>
          <w:i/>
          <w:iCs/>
          <w:color w:val="000000"/>
          <w:sz w:val="28"/>
          <w:szCs w:val="28"/>
        </w:rPr>
        <w:t>музичні –</w:t>
      </w:r>
      <w:r w:rsidRPr="003F60CB">
        <w:rPr>
          <w:color w:val="000000"/>
          <w:sz w:val="28"/>
          <w:szCs w:val="28"/>
        </w:rPr>
        <w:t xml:space="preserve"> з використанням музичних творів, гра під музику або подання інформації у вигляді пісень або арій; </w:t>
      </w:r>
      <w:r w:rsidRPr="003F60CB">
        <w:rPr>
          <w:i/>
          <w:color w:val="000000"/>
          <w:sz w:val="28"/>
          <w:szCs w:val="28"/>
        </w:rPr>
        <w:t>л</w:t>
      </w:r>
      <w:r w:rsidRPr="003F60CB">
        <w:rPr>
          <w:i/>
          <w:iCs/>
          <w:color w:val="000000"/>
          <w:sz w:val="28"/>
          <w:szCs w:val="28"/>
        </w:rPr>
        <w:t>ялькові –</w:t>
      </w:r>
      <w:r w:rsidRPr="003F60CB">
        <w:rPr>
          <w:color w:val="000000"/>
          <w:sz w:val="28"/>
          <w:szCs w:val="28"/>
        </w:rPr>
        <w:t xml:space="preserve"> роль акторів виконують ляльки, керовані й озвучені учнями. Має велику кількість різновидів, оскільки для цього можуть використовуватися звичайні ляльки, спеціально зроблені на рукавичках або маріонетки. Інколи використовують вертепи і навіть створюють театр тіней; </w:t>
      </w:r>
      <w:r w:rsidRPr="003F60CB">
        <w:rPr>
          <w:i/>
          <w:iCs/>
          <w:color w:val="000000"/>
          <w:sz w:val="28"/>
          <w:szCs w:val="28"/>
        </w:rPr>
        <w:t xml:space="preserve">мультиплікаційні. </w:t>
      </w:r>
      <w:r w:rsidRPr="003F60CB">
        <w:rPr>
          <w:color w:val="000000"/>
          <w:sz w:val="28"/>
          <w:szCs w:val="28"/>
        </w:rPr>
        <w:t>Має кілька технологій:</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а) за допомогою кодоскопа на екрані висвітлюються малюнки, виконані на спеціальній плівці кольоровими ручками (частіше копії ілюстрацій художніх творів);</w:t>
      </w:r>
    </w:p>
    <w:p w:rsidR="00976059" w:rsidRPr="003F60CB" w:rsidRDefault="00976059" w:rsidP="00FF165F">
      <w:pPr>
        <w:shd w:val="clear" w:color="auto" w:fill="FFFFFF"/>
        <w:autoSpaceDE w:val="0"/>
        <w:autoSpaceDN w:val="0"/>
        <w:adjustRightInd w:val="0"/>
        <w:contextualSpacing/>
        <w:jc w:val="both"/>
        <w:rPr>
          <w:color w:val="000000"/>
          <w:sz w:val="28"/>
          <w:szCs w:val="28"/>
        </w:rPr>
      </w:pPr>
      <w:r w:rsidRPr="003F60CB">
        <w:rPr>
          <w:color w:val="000000"/>
          <w:sz w:val="28"/>
          <w:szCs w:val="28"/>
        </w:rPr>
        <w:t>б) за допомогою епідіаскопа (переміщуються пласкі фігурки на загальному фоні);</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в) кінематографічні, в основу яких покладено проекцію на екран ілюстративного матеріалу, що постійно змінюється (кадри діафільму, слайди, ілюстрації, окремі малюнки у супроводі дикторського тексту і музичного оформлення).</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Театралізована гра здійснюється в кілька етапів:</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1. Підготовчий (задум – визначення теми, виду і характеру гри, ступеня здатності учнів, створення фабули, розробка сценарію та розподіл ролей, підготовка матеріального забезпечення, репетиції).</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2. Введення в гру (постановка проблеми і мети, визначення умов, регламенту і правил гри).</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3. Проведення.</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4. Аналіз та узагальнення (аналіз, оцінка та самооцінка роботи, висновки та узагальнення, рекомендації).</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При підготовці вистави відсутній будь-який тиск на учнів у висвітленні конкретної історичної ситуації. Знання, які учні засвоїли на попередніх уроках, вони можуть використати зараз. Персонажі залишають можливість глядачеві самостійно обміркувати історичну ситуацію і зробити власні висновки.</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Учні, які виконують ролі, заздалегідь готують собі костюми, ближче знайомляться з історичною особою, яку будуть представляти,</w:t>
      </w:r>
      <w:r w:rsidRPr="003F60CB">
        <w:rPr>
          <w:noProof/>
          <w:sz w:val="28"/>
          <w:szCs w:val="28"/>
        </w:rPr>
        <w:t xml:space="preserve"> її</w:t>
      </w:r>
      <w:r w:rsidRPr="003F60CB">
        <w:rPr>
          <w:sz w:val="28"/>
          <w:szCs w:val="28"/>
        </w:rPr>
        <w:t xml:space="preserve"> характером, поведінкою, зовнішністю. Вони вивчають потрібні слова, вчаться, як себе поводити у відповідній ситуації.</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Урок починають з бесіди чи з характеристики певної історичної ситуації. Це підводить учнів до глибшого сприйняття вистави. Безпосередньо перед виставою учні отримують завдання та запитання, на які вони знайдуть відповіді, переглянувши виставу.</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Тоді розігрується театралізована вистава.</w:t>
      </w:r>
    </w:p>
    <w:p w:rsidR="00976059" w:rsidRPr="003F60CB" w:rsidRDefault="00976059" w:rsidP="00FF165F">
      <w:pPr>
        <w:autoSpaceDE w:val="0"/>
        <w:autoSpaceDN w:val="0"/>
        <w:adjustRightInd w:val="0"/>
        <w:ind w:firstLine="709"/>
        <w:contextualSpacing/>
        <w:jc w:val="both"/>
        <w:rPr>
          <w:sz w:val="28"/>
          <w:szCs w:val="28"/>
        </w:rPr>
      </w:pPr>
      <w:r w:rsidRPr="003F60CB">
        <w:rPr>
          <w:sz w:val="28"/>
          <w:szCs w:val="28"/>
        </w:rPr>
        <w:t>Після перегляду вистави вчителеві треба повернутися до проблемних питань. Це можуть бути усні відповіді, складання таблиці або короткі записи у зошиті. У кінці уроку проводиться бесіда з класом, учні роблять висновки.</w:t>
      </w:r>
    </w:p>
    <w:p w:rsidR="00976059" w:rsidRPr="003F60CB" w:rsidRDefault="00976059" w:rsidP="00FF165F">
      <w:pPr>
        <w:tabs>
          <w:tab w:val="left" w:pos="3561"/>
        </w:tabs>
        <w:ind w:left="568"/>
        <w:contextualSpacing/>
        <w:jc w:val="both"/>
        <w:rPr>
          <w:sz w:val="28"/>
          <w:szCs w:val="28"/>
        </w:rPr>
      </w:pPr>
    </w:p>
    <w:p w:rsidR="00976059" w:rsidRPr="003F60CB" w:rsidRDefault="00976059" w:rsidP="00FF165F">
      <w:pPr>
        <w:pStyle w:val="2"/>
        <w:spacing w:before="0" w:after="0"/>
        <w:contextualSpacing/>
        <w:jc w:val="both"/>
        <w:rPr>
          <w:rFonts w:ascii="Times New Roman" w:hAnsi="Times New Roman" w:cs="Times New Roman"/>
          <w:i w:val="0"/>
          <w:lang w:val="uk-UA"/>
        </w:rPr>
      </w:pPr>
      <w:r w:rsidRPr="003F60CB">
        <w:rPr>
          <w:rFonts w:ascii="Times New Roman" w:hAnsi="Times New Roman" w:cs="Times New Roman"/>
          <w:lang w:val="uk-UA"/>
        </w:rPr>
        <w:br w:type="page"/>
      </w:r>
      <w:r w:rsidRPr="003F60CB">
        <w:rPr>
          <w:rFonts w:ascii="Times New Roman" w:hAnsi="Times New Roman" w:cs="Times New Roman"/>
          <w:i w:val="0"/>
          <w:lang w:val="uk-UA"/>
        </w:rPr>
        <w:t xml:space="preserve">Лекція. Семінар. </w:t>
      </w:r>
      <w:r w:rsidRPr="003F60CB">
        <w:rPr>
          <w:rFonts w:ascii="Times New Roman" w:hAnsi="Times New Roman" w:cs="Times New Roman"/>
          <w:i w:val="0"/>
        </w:rPr>
        <w:t>Урок-практикум</w:t>
      </w:r>
      <w:r w:rsidRPr="003F60CB">
        <w:rPr>
          <w:rFonts w:ascii="Times New Roman" w:hAnsi="Times New Roman" w:cs="Times New Roman"/>
          <w:i w:val="0"/>
          <w:lang w:val="uk-UA"/>
        </w:rPr>
        <w:t>. Залік.</w:t>
      </w:r>
      <w:r w:rsidRPr="003F60CB">
        <w:rPr>
          <w:rFonts w:ascii="Times New Roman" w:hAnsi="Times New Roman" w:cs="Times New Roman"/>
          <w:bCs w:val="0"/>
          <w:i w:val="0"/>
          <w:color w:val="000000"/>
        </w:rPr>
        <w:t xml:space="preserve"> Колоквіум</w:t>
      </w:r>
      <w:r w:rsidRPr="003F60CB">
        <w:rPr>
          <w:rFonts w:ascii="Times New Roman" w:hAnsi="Times New Roman" w:cs="Times New Roman"/>
          <w:bCs w:val="0"/>
          <w:i w:val="0"/>
          <w:color w:val="000000"/>
          <w:lang w:val="uk-UA"/>
        </w:rPr>
        <w:t>.</w:t>
      </w:r>
    </w:p>
    <w:p w:rsidR="00976059" w:rsidRPr="003F60CB" w:rsidRDefault="00976059" w:rsidP="00FF165F">
      <w:pPr>
        <w:ind w:firstLine="709"/>
        <w:contextualSpacing/>
        <w:jc w:val="both"/>
        <w:rPr>
          <w:color w:val="000000"/>
          <w:sz w:val="28"/>
          <w:szCs w:val="28"/>
        </w:rPr>
      </w:pPr>
      <w:r w:rsidRPr="003F60CB">
        <w:rPr>
          <w:b/>
          <w:bCs/>
          <w:color w:val="000000"/>
          <w:sz w:val="28"/>
          <w:szCs w:val="28"/>
        </w:rPr>
        <w:t>Лекційно-семінарсько-залікова технологія (</w:t>
      </w:r>
      <w:r w:rsidRPr="003F60CB">
        <w:rPr>
          <w:color w:val="000000"/>
          <w:sz w:val="28"/>
          <w:szCs w:val="28"/>
        </w:rPr>
        <w:t>лекція, семінар, залік</w:t>
      </w:r>
      <w:r w:rsidRPr="003F60CB">
        <w:rPr>
          <w:b/>
          <w:bCs/>
          <w:color w:val="000000"/>
          <w:sz w:val="28"/>
          <w:szCs w:val="28"/>
        </w:rPr>
        <w:t>) –</w:t>
      </w:r>
      <w:r w:rsidRPr="003F60CB">
        <w:rPr>
          <w:color w:val="000000"/>
          <w:sz w:val="28"/>
          <w:szCs w:val="28"/>
        </w:rPr>
        <w:t xml:space="preserve"> це системний комплекс дидактичних умов, що включає оптимальні форми, методи і засоби, як забезпечують раціональні шляхи навчання і розвитку школярів. Тривалість лекції не має перевищувати 1 - 2 уроків.</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lang w:eastAsia="ru-RU"/>
        </w:rPr>
      </w:pPr>
      <w:r w:rsidRPr="003F60CB">
        <w:rPr>
          <w:b/>
          <w:color w:val="000000"/>
          <w:sz w:val="28"/>
          <w:szCs w:val="28"/>
        </w:rPr>
        <w:t>Шкільна лекція</w:t>
      </w:r>
      <w:r w:rsidRPr="003F60CB">
        <w:rPr>
          <w:color w:val="000000"/>
          <w:sz w:val="28"/>
          <w:szCs w:val="28"/>
        </w:rPr>
        <w:t xml:space="preserve"> – це форма організації навчального процесу, що орієнтує учнів на вивчення конкретної теми, на засвоєння основних подій зв’язків, закономірностей, головних ідей (усіх видів історичних знань, ще будуть наведені пізніше). Викладається матеріал великими блоками в узагальненому вигляді з відповідними для кожного класу акцентами. </w:t>
      </w:r>
      <w:r w:rsidRPr="003F60CB">
        <w:rPr>
          <w:color w:val="000000"/>
          <w:sz w:val="28"/>
          <w:szCs w:val="28"/>
          <w:lang w:eastAsia="ru-RU"/>
        </w:rPr>
        <w:t>Виклад навчального матеріалу займає весь урок, а іноді «спарені» уроки. Лекція з історії привчає учнів до самостійної роботи з усним словом як основним джерелом інформації, до ведення грамотних й економічних записів, до внутріш</w:t>
      </w:r>
      <w:r w:rsidRPr="003F60CB">
        <w:rPr>
          <w:color w:val="000000"/>
          <w:sz w:val="28"/>
          <w:szCs w:val="28"/>
          <w:lang w:eastAsia="ru-RU"/>
        </w:rPr>
        <w:softHyphen/>
        <w:t xml:space="preserve">нього діалогу з лектором-викладачем, а також поступово готує їх до умов вузівського навчання. </w:t>
      </w:r>
      <w:r w:rsidRPr="003F60CB">
        <w:rPr>
          <w:color w:val="000000"/>
          <w:sz w:val="28"/>
          <w:szCs w:val="28"/>
        </w:rPr>
        <w:t>Під час лекції вчитель звертає увагу учнів на</w:t>
      </w:r>
      <w:r w:rsidRPr="003F60CB">
        <w:rPr>
          <w:smallCaps/>
          <w:color w:val="000000"/>
          <w:sz w:val="28"/>
          <w:szCs w:val="28"/>
        </w:rPr>
        <w:t xml:space="preserve"> </w:t>
      </w:r>
      <w:r w:rsidRPr="003F60CB">
        <w:rPr>
          <w:color w:val="000000"/>
          <w:sz w:val="28"/>
          <w:szCs w:val="28"/>
        </w:rPr>
        <w:t>основні думки, закономірності, ідеї теми (блоку тем). Шкільна лекція дозволяє показати учням у більш узагальненому вигляді ті явища, в основ яких лежать конкретні події, докладно описані в тексті підручника. Особливість шкільної лекції полягає у використанні елементів бесіди, проблемних і розвиваючих ситуацій, відпрацьовуванні понять з метою активізації пізнавальної діяльності учнів, залученні їх до співробітництва.</w:t>
      </w:r>
      <w:r w:rsidRPr="003F60CB">
        <w:rPr>
          <w:color w:val="000000"/>
          <w:sz w:val="28"/>
          <w:szCs w:val="28"/>
          <w:lang w:eastAsia="ru-RU"/>
        </w:rPr>
        <w:t xml:space="preserve"> Перед пояс</w:t>
      </w:r>
      <w:r w:rsidRPr="003F60CB">
        <w:rPr>
          <w:color w:val="000000"/>
          <w:sz w:val="28"/>
          <w:szCs w:val="28"/>
          <w:lang w:eastAsia="ru-RU"/>
        </w:rPr>
        <w:softHyphen/>
        <w:t>ненням нового вчитель диктує короткий план, що вносить чіткість і послідовність у записи учнів. Виклавши частину матеріалу, вчитель разом з учнями з’ясовує головну думку розказаного, складає зразко</w:t>
      </w:r>
      <w:r w:rsidRPr="003F60CB">
        <w:rPr>
          <w:color w:val="000000"/>
          <w:sz w:val="28"/>
          <w:szCs w:val="28"/>
          <w:lang w:eastAsia="ru-RU"/>
        </w:rPr>
        <w:softHyphen/>
        <w:t>вий текст запису. При цьому на початку обсяг викладеного має бути незначним. При викладенні матеріалу треба стежити за швидкістю записування. Учнів слід час від часу контролювати, якщо потрібно, просити їх прочитати свої записи, поправити текст. Наприкінці ви</w:t>
      </w:r>
      <w:r w:rsidRPr="003F60CB">
        <w:rPr>
          <w:color w:val="000000"/>
          <w:sz w:val="28"/>
          <w:szCs w:val="28"/>
          <w:lang w:eastAsia="ru-RU"/>
        </w:rPr>
        <w:softHyphen/>
        <w:t>кладення записи учнів перевіряються і коректуються, з’ясовується, що з головного пропущене і що з другорядного треба опустити.</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Шкільні лекції можуть бути:</w:t>
      </w:r>
    </w:p>
    <w:p w:rsidR="00976059" w:rsidRPr="003F60CB" w:rsidRDefault="00976059" w:rsidP="00FF165F">
      <w:pPr>
        <w:shd w:val="clear" w:color="auto" w:fill="FFFFFF"/>
        <w:autoSpaceDE w:val="0"/>
        <w:autoSpaceDN w:val="0"/>
        <w:adjustRightInd w:val="0"/>
        <w:contextualSpacing/>
        <w:jc w:val="both"/>
        <w:rPr>
          <w:sz w:val="28"/>
          <w:szCs w:val="28"/>
          <w:lang w:eastAsia="ru-RU"/>
        </w:rPr>
      </w:pPr>
      <w:r w:rsidRPr="003F60CB">
        <w:rPr>
          <w:color w:val="000000"/>
          <w:sz w:val="28"/>
          <w:szCs w:val="28"/>
          <w:lang w:eastAsia="ru-RU"/>
        </w:rPr>
        <w:t xml:space="preserve">- </w:t>
      </w:r>
      <w:r w:rsidRPr="003F60CB">
        <w:rPr>
          <w:i/>
          <w:iCs/>
          <w:color w:val="000000"/>
          <w:sz w:val="28"/>
          <w:szCs w:val="28"/>
          <w:lang w:eastAsia="ru-RU"/>
        </w:rPr>
        <w:t xml:space="preserve">оглядові, </w:t>
      </w:r>
      <w:r w:rsidRPr="003F60CB">
        <w:rPr>
          <w:color w:val="000000"/>
          <w:sz w:val="28"/>
          <w:szCs w:val="28"/>
          <w:lang w:eastAsia="ru-RU"/>
        </w:rPr>
        <w:t>котрі, у свою чергу, бувають: 1) вступні - з первинного ознайомлення учнів з основними проблемами тем і розділів курсу; 2) повторювально-узагальнюючі для відновлення в пам’яті основних питань різних курсів історії. Такі лекції містять мінімум фактологічної інфор</w:t>
      </w:r>
      <w:r w:rsidRPr="003F60CB">
        <w:rPr>
          <w:color w:val="000000"/>
          <w:sz w:val="28"/>
          <w:szCs w:val="28"/>
          <w:lang w:eastAsia="ru-RU"/>
        </w:rPr>
        <w:softHyphen/>
        <w:t>мації, оскільки знайомлять учнів з вихідними теоретичними положеннями, що мають принципове значення для розуміння теми, осмислення голов</w:t>
      </w:r>
      <w:r w:rsidRPr="003F60CB">
        <w:rPr>
          <w:color w:val="000000"/>
          <w:sz w:val="28"/>
          <w:szCs w:val="28"/>
          <w:lang w:eastAsia="ru-RU"/>
        </w:rPr>
        <w:softHyphen/>
        <w:t>них історичних фактів (вступні оглядові лекції), чи, навпаки, системати</w:t>
      </w:r>
      <w:r w:rsidRPr="003F60CB">
        <w:rPr>
          <w:color w:val="000000"/>
          <w:sz w:val="28"/>
          <w:szCs w:val="28"/>
          <w:lang w:eastAsia="ru-RU"/>
        </w:rPr>
        <w:softHyphen/>
        <w:t>зують, узагальнюють конкретні питання теми, піднімають їх до рівня проблемного аналізу, зв'язку із сучасністю, актуальних суджень і оцінних висновків (повторювально-узагальнюючі оглядові лекції).</w:t>
      </w:r>
    </w:p>
    <w:p w:rsidR="00976059" w:rsidRPr="003F60CB" w:rsidRDefault="00976059" w:rsidP="00FF165F">
      <w:pPr>
        <w:shd w:val="clear" w:color="auto" w:fill="FFFFFF"/>
        <w:autoSpaceDE w:val="0"/>
        <w:autoSpaceDN w:val="0"/>
        <w:adjustRightInd w:val="0"/>
        <w:contextualSpacing/>
        <w:jc w:val="both"/>
        <w:rPr>
          <w:color w:val="000000"/>
          <w:sz w:val="28"/>
          <w:szCs w:val="28"/>
          <w:lang w:eastAsia="ru-RU"/>
        </w:rPr>
      </w:pPr>
      <w:r w:rsidRPr="003F60CB">
        <w:rPr>
          <w:color w:val="000000"/>
          <w:sz w:val="28"/>
          <w:szCs w:val="28"/>
          <w:lang w:eastAsia="ru-RU"/>
        </w:rPr>
        <w:t xml:space="preserve">- </w:t>
      </w:r>
      <w:r w:rsidRPr="003F60CB">
        <w:rPr>
          <w:i/>
          <w:iCs/>
          <w:color w:val="000000"/>
          <w:sz w:val="28"/>
          <w:szCs w:val="28"/>
          <w:lang w:eastAsia="ru-RU"/>
        </w:rPr>
        <w:t xml:space="preserve">тематичні, </w:t>
      </w:r>
      <w:r w:rsidRPr="003F60CB">
        <w:rPr>
          <w:color w:val="000000"/>
          <w:sz w:val="28"/>
          <w:szCs w:val="28"/>
          <w:lang w:eastAsia="ru-RU"/>
        </w:rPr>
        <w:t>що містять теоретичний матеріал і основні факти з тієї чи іншої теми. На відміну від оглядо</w:t>
      </w:r>
      <w:r w:rsidRPr="003F60CB">
        <w:rPr>
          <w:color w:val="000000"/>
          <w:sz w:val="28"/>
          <w:szCs w:val="28"/>
          <w:lang w:eastAsia="ru-RU"/>
        </w:rPr>
        <w:softHyphen/>
        <w:t>вих лекцій у змісті тематичних лекцій факти превалюють над теорією.</w:t>
      </w:r>
    </w:p>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Підготовка та проведення лекції передбачає декілька етапів.</w:t>
      </w:r>
    </w:p>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Підготовчий етап:</w:t>
      </w:r>
    </w:p>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формулювання теми лекції (проблемна);</w:t>
      </w:r>
    </w:p>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підбір списку рекомендованої літератури;</w:t>
      </w:r>
    </w:p>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складання плану лекції, який може бути представлений учням усно або письмово, у простій чи розгорнутій формі, або його складання може бути окре</w:t>
      </w:r>
      <w:r w:rsidRPr="003F60CB">
        <w:rPr>
          <w:color w:val="000000"/>
          <w:sz w:val="28"/>
          <w:szCs w:val="28"/>
          <w:lang w:eastAsia="ru-RU"/>
        </w:rPr>
        <w:softHyphen/>
        <w:t>мим пізнавальним завданням для учнів під час лекції. Інколи учням пропонується самостійно по ходу лекції вписати в нього ключові сло</w:t>
      </w:r>
      <w:r w:rsidRPr="003F60CB">
        <w:rPr>
          <w:color w:val="000000"/>
          <w:sz w:val="28"/>
          <w:szCs w:val="28"/>
          <w:lang w:eastAsia="ru-RU"/>
        </w:rPr>
        <w:softHyphen/>
        <w:t>ва чи сформулювати підпункти;</w:t>
      </w:r>
    </w:p>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підготовка тексту лекції;</w:t>
      </w:r>
    </w:p>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відбір прийомів активізації пізнавальної діяльності учнів;</w:t>
      </w:r>
    </w:p>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відбір і підготовка засобів навчання.</w:t>
      </w:r>
    </w:p>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Проведення лекції:</w:t>
      </w:r>
    </w:p>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оголошення теми, плану лекції і списку літератури;</w:t>
      </w:r>
    </w:p>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мотивація навчальної діяльності;</w:t>
      </w:r>
    </w:p>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постановка пізнавального (проблемного) завдання;</w:t>
      </w:r>
    </w:p>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послідовне викладення матеріалу за планом з короткими узагаль</w:t>
      </w:r>
      <w:r w:rsidRPr="003F60CB">
        <w:rPr>
          <w:color w:val="000000"/>
          <w:sz w:val="28"/>
          <w:szCs w:val="28"/>
          <w:lang w:eastAsia="ru-RU"/>
        </w:rPr>
        <w:softHyphen/>
        <w:t>неннями кожного питання і логічними переходами до наступного;</w:t>
      </w:r>
    </w:p>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узагальнення викладеного (може відбуватися за активною учас</w:t>
      </w:r>
      <w:r w:rsidRPr="003F60CB">
        <w:rPr>
          <w:color w:val="000000"/>
          <w:sz w:val="28"/>
          <w:szCs w:val="28"/>
          <w:lang w:eastAsia="ru-RU"/>
        </w:rPr>
        <w:softHyphen/>
        <w:t>тю учнів);</w:t>
      </w:r>
    </w:p>
    <w:p w:rsidR="00976059" w:rsidRPr="003F60CB" w:rsidRDefault="00976059" w:rsidP="00FF165F">
      <w:pPr>
        <w:contextualSpacing/>
        <w:jc w:val="both"/>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проведення роботи для перевірки (тести, що перевіряють фор</w:t>
      </w:r>
      <w:r w:rsidRPr="003F60CB">
        <w:rPr>
          <w:color w:val="000000"/>
          <w:sz w:val="28"/>
          <w:szCs w:val="28"/>
          <w:lang w:eastAsia="ru-RU"/>
        </w:rPr>
        <w:softHyphen/>
        <w:t>малізовані компоненти історичного навчального матеріалу (дати, по</w:t>
      </w:r>
      <w:r w:rsidRPr="003F60CB">
        <w:rPr>
          <w:color w:val="000000"/>
          <w:sz w:val="28"/>
          <w:szCs w:val="28"/>
          <w:lang w:eastAsia="ru-RU"/>
        </w:rPr>
        <w:softHyphen/>
        <w:t>няття, персонали, події), хронологічні задачі, картографічні завдання. Для сильних учнів можна підготувати проблемні і творчі завдання, тести з вільними відповідями, есе).</w:t>
      </w:r>
    </w:p>
    <w:p w:rsidR="00976059" w:rsidRPr="003F60CB" w:rsidRDefault="00976059" w:rsidP="00FF165F">
      <w:pPr>
        <w:contextualSpacing/>
        <w:jc w:val="both"/>
        <w:rPr>
          <w:sz w:val="28"/>
          <w:szCs w:val="28"/>
        </w:rPr>
      </w:pPr>
      <w:r w:rsidRPr="003F60CB">
        <w:rPr>
          <w:sz w:val="28"/>
          <w:szCs w:val="28"/>
        </w:rPr>
        <w:t xml:space="preserve">На лекіях зручно використовувати опорні конспекти (Див. «Як застосовувати опорні схеми та сигнали у навчанні історії?»). </w:t>
      </w:r>
      <w:r w:rsidRPr="003F60CB">
        <w:rPr>
          <w:color w:val="000000"/>
          <w:sz w:val="28"/>
          <w:szCs w:val="28"/>
          <w:lang w:eastAsia="ru-RU"/>
        </w:rPr>
        <w:t>В опорній схемі враховується швидкість і оригінальність записів, наочність і компактність відображення змісту лекції, творчий характер роботи.</w:t>
      </w:r>
    </w:p>
    <w:p w:rsidR="00976059" w:rsidRPr="003F60CB" w:rsidRDefault="00976059" w:rsidP="00FF165F">
      <w:pPr>
        <w:shd w:val="clear" w:color="auto" w:fill="FFFFFF"/>
        <w:autoSpaceDE w:val="0"/>
        <w:autoSpaceDN w:val="0"/>
        <w:adjustRightInd w:val="0"/>
        <w:contextualSpacing/>
        <w:jc w:val="both"/>
        <w:rPr>
          <w:sz w:val="28"/>
          <w:szCs w:val="28"/>
          <w:lang w:eastAsia="ru-RU"/>
        </w:rPr>
      </w:pPr>
      <w:r w:rsidRPr="003F60CB">
        <w:rPr>
          <w:b/>
          <w:bCs/>
          <w:color w:val="000000"/>
          <w:sz w:val="28"/>
          <w:szCs w:val="28"/>
          <w:lang w:eastAsia="ru-RU"/>
        </w:rPr>
        <w:t>Відповідність прийомів викладання і навчальної роботи під час лекції</w:t>
      </w:r>
    </w:p>
    <w:tbl>
      <w:tblPr>
        <w:tblW w:w="0" w:type="auto"/>
        <w:tblInd w:w="40" w:type="dxa"/>
        <w:tblLayout w:type="fixed"/>
        <w:tblCellMar>
          <w:left w:w="40" w:type="dxa"/>
          <w:right w:w="40" w:type="dxa"/>
        </w:tblCellMar>
        <w:tblLook w:val="0000" w:firstRow="0" w:lastRow="0" w:firstColumn="0" w:lastColumn="0" w:noHBand="0" w:noVBand="0"/>
      </w:tblPr>
      <w:tblGrid>
        <w:gridCol w:w="2700"/>
        <w:gridCol w:w="3240"/>
        <w:gridCol w:w="3600"/>
      </w:tblGrid>
      <w:tr w:rsidR="00976059" w:rsidRPr="003F60CB" w:rsidTr="00976059">
        <w:trPr>
          <w:trHeight w:val="528"/>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b/>
                <w:bCs/>
                <w:color w:val="000000"/>
                <w:sz w:val="28"/>
                <w:szCs w:val="28"/>
                <w:lang w:eastAsia="ru-RU"/>
              </w:rPr>
              <w:t>Прийоми викладання і засоби навчання</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b/>
                <w:bCs/>
                <w:color w:val="000000"/>
                <w:sz w:val="28"/>
                <w:szCs w:val="28"/>
                <w:lang w:eastAsia="ru-RU"/>
              </w:rPr>
              <w:t>Прийоми навчальної роботи</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b/>
                <w:bCs/>
                <w:color w:val="000000"/>
                <w:sz w:val="28"/>
                <w:szCs w:val="28"/>
                <w:lang w:eastAsia="ru-RU"/>
              </w:rPr>
              <w:t>Пізнавальні завдання</w:t>
            </w:r>
          </w:p>
        </w:tc>
      </w:tr>
      <w:tr w:rsidR="00976059" w:rsidRPr="003F60CB" w:rsidTr="00976059">
        <w:trPr>
          <w:trHeight w:val="912"/>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Пояснення, узагальню</w:t>
            </w:r>
            <w:r w:rsidRPr="003F60CB">
              <w:rPr>
                <w:color w:val="000000"/>
                <w:sz w:val="28"/>
                <w:szCs w:val="28"/>
                <w:lang w:eastAsia="ru-RU"/>
              </w:rPr>
              <w:softHyphen/>
              <w:t>юча характеристика, всі види умовно-графічної й образотворчої наочності</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Складання тезового пла</w:t>
            </w:r>
            <w:r w:rsidRPr="003F60CB">
              <w:rPr>
                <w:color w:val="000000"/>
                <w:sz w:val="28"/>
                <w:szCs w:val="28"/>
                <w:lang w:eastAsia="ru-RU"/>
              </w:rPr>
              <w:softHyphen/>
              <w:t>ну, участь у повторюваль</w:t>
            </w:r>
            <w:r w:rsidRPr="003F60CB">
              <w:rPr>
                <w:color w:val="000000"/>
                <w:sz w:val="28"/>
                <w:szCs w:val="28"/>
                <w:lang w:eastAsia="ru-RU"/>
              </w:rPr>
              <w:softHyphen/>
              <w:t>но-узагальнюючій бесіді</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Сформулювати виснов</w:t>
            </w:r>
            <w:r w:rsidRPr="003F60CB">
              <w:rPr>
                <w:color w:val="000000"/>
                <w:sz w:val="28"/>
                <w:szCs w:val="28"/>
                <w:lang w:eastAsia="ru-RU"/>
              </w:rPr>
              <w:softHyphen/>
              <w:t>ки, підготувати рецен</w:t>
            </w:r>
            <w:r w:rsidRPr="003F60CB">
              <w:rPr>
                <w:color w:val="000000"/>
                <w:sz w:val="28"/>
                <w:szCs w:val="28"/>
                <w:lang w:eastAsia="ru-RU"/>
              </w:rPr>
              <w:softHyphen/>
              <w:t>зію, тести</w:t>
            </w:r>
          </w:p>
        </w:tc>
      </w:tr>
      <w:tr w:rsidR="00976059" w:rsidRPr="003F60CB" w:rsidTr="00976059">
        <w:trPr>
          <w:trHeight w:val="744"/>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Проблемний виклад</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Конспектування,  участь в евристичній бесіді, роз</w:t>
            </w:r>
            <w:r w:rsidRPr="003F60CB">
              <w:rPr>
                <w:color w:val="000000"/>
                <w:sz w:val="28"/>
                <w:szCs w:val="28"/>
                <w:lang w:eastAsia="ru-RU"/>
              </w:rPr>
              <w:softHyphen/>
              <w:t>в’язання проблеми</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Вирішити проблемне зав</w:t>
            </w:r>
            <w:r w:rsidRPr="003F60CB">
              <w:rPr>
                <w:color w:val="000000"/>
                <w:sz w:val="28"/>
                <w:szCs w:val="28"/>
                <w:lang w:eastAsia="ru-RU"/>
              </w:rPr>
              <w:softHyphen/>
              <w:t>дання, написати есе</w:t>
            </w:r>
          </w:p>
        </w:tc>
      </w:tr>
      <w:tr w:rsidR="00976059" w:rsidRPr="003F60CB" w:rsidTr="00976059">
        <w:trPr>
          <w:trHeight w:val="1334"/>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Узагальнююча харак</w:t>
            </w:r>
            <w:r w:rsidRPr="003F60CB">
              <w:rPr>
                <w:color w:val="000000"/>
                <w:sz w:val="28"/>
                <w:szCs w:val="28"/>
                <w:lang w:eastAsia="ru-RU"/>
              </w:rPr>
              <w:softHyphen/>
              <w:t>теристика:  порівняння, доведення з використан</w:t>
            </w:r>
            <w:r w:rsidRPr="003F60CB">
              <w:rPr>
                <w:color w:val="000000"/>
                <w:sz w:val="28"/>
                <w:szCs w:val="28"/>
                <w:lang w:eastAsia="ru-RU"/>
              </w:rPr>
              <w:softHyphen/>
              <w:t xml:space="preserve">ням статистичної </w:t>
            </w:r>
            <w:r w:rsidRPr="003F60CB">
              <w:rPr>
                <w:b/>
                <w:bCs/>
                <w:color w:val="000000"/>
                <w:sz w:val="28"/>
                <w:szCs w:val="28"/>
                <w:lang w:eastAsia="ru-RU"/>
              </w:rPr>
              <w:t xml:space="preserve">й </w:t>
            </w:r>
            <w:r w:rsidRPr="003F60CB">
              <w:rPr>
                <w:color w:val="000000"/>
                <w:sz w:val="28"/>
                <w:szCs w:val="28"/>
                <w:lang w:eastAsia="ru-RU"/>
              </w:rPr>
              <w:t>ін</w:t>
            </w:r>
            <w:r w:rsidRPr="003F60CB">
              <w:rPr>
                <w:color w:val="000000"/>
                <w:sz w:val="28"/>
                <w:szCs w:val="28"/>
                <w:lang w:eastAsia="ru-RU"/>
              </w:rPr>
              <w:softHyphen/>
              <w:t>шої інформації</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Заповнення порівняльно-узагальнюючої чи кон</w:t>
            </w:r>
            <w:r w:rsidRPr="003F60CB">
              <w:rPr>
                <w:color w:val="000000"/>
                <w:sz w:val="28"/>
                <w:szCs w:val="28"/>
                <w:lang w:eastAsia="ru-RU"/>
              </w:rPr>
              <w:softHyphen/>
              <w:t>кретизуючої      таблиці, формулювання   виснов</w:t>
            </w:r>
            <w:r w:rsidRPr="003F60CB">
              <w:rPr>
                <w:color w:val="000000"/>
                <w:sz w:val="28"/>
                <w:szCs w:val="28"/>
                <w:lang w:eastAsia="ru-RU"/>
              </w:rPr>
              <w:softHyphen/>
              <w:t>ків, складання смислово</w:t>
            </w:r>
            <w:r w:rsidRPr="003F60CB">
              <w:rPr>
                <w:color w:val="000000"/>
                <w:sz w:val="28"/>
                <w:szCs w:val="28"/>
                <w:lang w:eastAsia="ru-RU"/>
              </w:rPr>
              <w:softHyphen/>
              <w:t>го плану</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Виконати логічні завдан</w:t>
            </w:r>
            <w:r w:rsidRPr="003F60CB">
              <w:rPr>
                <w:color w:val="000000"/>
                <w:sz w:val="28"/>
                <w:szCs w:val="28"/>
                <w:lang w:eastAsia="ru-RU"/>
              </w:rPr>
              <w:softHyphen/>
              <w:t>ня, завдання з перетво</w:t>
            </w:r>
            <w:r w:rsidRPr="003F60CB">
              <w:rPr>
                <w:color w:val="000000"/>
                <w:sz w:val="28"/>
                <w:szCs w:val="28"/>
                <w:lang w:eastAsia="ru-RU"/>
              </w:rPr>
              <w:softHyphen/>
              <w:t>рення статистичних да</w:t>
            </w:r>
            <w:r w:rsidRPr="003F60CB">
              <w:rPr>
                <w:color w:val="000000"/>
                <w:sz w:val="28"/>
                <w:szCs w:val="28"/>
                <w:lang w:eastAsia="ru-RU"/>
              </w:rPr>
              <w:softHyphen/>
              <w:t>них у графіки, діаграми, таблиці тощо</w:t>
            </w:r>
          </w:p>
        </w:tc>
      </w:tr>
      <w:tr w:rsidR="00976059" w:rsidRPr="003F60CB" w:rsidTr="00976059">
        <w:trPr>
          <w:trHeight w:val="917"/>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Міркування на основі логічної схеми</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Складання    смислового плану, узагальнюючої ха</w:t>
            </w:r>
            <w:r w:rsidRPr="003F60CB">
              <w:rPr>
                <w:color w:val="000000"/>
                <w:sz w:val="28"/>
                <w:szCs w:val="28"/>
                <w:lang w:eastAsia="ru-RU"/>
              </w:rPr>
              <w:softHyphen/>
              <w:t>рактеристики шляхом ін</w:t>
            </w:r>
            <w:r w:rsidRPr="003F60CB">
              <w:rPr>
                <w:color w:val="000000"/>
                <w:sz w:val="28"/>
                <w:szCs w:val="28"/>
                <w:lang w:eastAsia="ru-RU"/>
              </w:rPr>
              <w:softHyphen/>
              <w:t>дукції</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Вирішити тести, розв’я</w:t>
            </w:r>
            <w:r w:rsidRPr="003F60CB">
              <w:rPr>
                <w:color w:val="000000"/>
                <w:sz w:val="28"/>
                <w:szCs w:val="28"/>
                <w:lang w:eastAsia="ru-RU"/>
              </w:rPr>
              <w:softHyphen/>
              <w:t>зати логічні і проблемні завдання</w:t>
            </w:r>
          </w:p>
        </w:tc>
      </w:tr>
      <w:tr w:rsidR="00976059" w:rsidRPr="003F60CB" w:rsidTr="00976059">
        <w:trPr>
          <w:trHeight w:val="926"/>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Образне оповідання з елементами пояснення й узагальнюючої характе</w:t>
            </w:r>
            <w:r w:rsidRPr="003F60CB">
              <w:rPr>
                <w:color w:val="000000"/>
                <w:sz w:val="28"/>
                <w:szCs w:val="28"/>
                <w:lang w:eastAsia="ru-RU"/>
              </w:rPr>
              <w:softHyphen/>
              <w:t>ристики</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Складання розгорнутого (інформативного чи кар</w:t>
            </w:r>
            <w:r w:rsidRPr="003F60CB">
              <w:rPr>
                <w:color w:val="000000"/>
                <w:sz w:val="28"/>
                <w:szCs w:val="28"/>
                <w:lang w:eastAsia="ru-RU"/>
              </w:rPr>
              <w:softHyphen/>
              <w:t>тинного) плану, участь в узагальнюючій бесіді</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Виконати образні і твор</w:t>
            </w:r>
            <w:r w:rsidRPr="003F60CB">
              <w:rPr>
                <w:color w:val="000000"/>
                <w:sz w:val="28"/>
                <w:szCs w:val="28"/>
                <w:lang w:eastAsia="ru-RU"/>
              </w:rPr>
              <w:softHyphen/>
              <w:t>чі завдання на реконст</w:t>
            </w:r>
            <w:r w:rsidRPr="003F60CB">
              <w:rPr>
                <w:color w:val="000000"/>
                <w:sz w:val="28"/>
                <w:szCs w:val="28"/>
                <w:lang w:eastAsia="ru-RU"/>
              </w:rPr>
              <w:softHyphen/>
              <w:t>рукцію фактів</w:t>
            </w:r>
          </w:p>
        </w:tc>
      </w:tr>
    </w:tbl>
    <w:p w:rsidR="00976059" w:rsidRPr="003F60CB" w:rsidRDefault="00976059" w:rsidP="00FF165F">
      <w:pPr>
        <w:contextualSpacing/>
        <w:jc w:val="both"/>
        <w:rPr>
          <w:sz w:val="28"/>
          <w:szCs w:val="28"/>
          <w:lang w:val="ru-RU"/>
        </w:rPr>
      </w:pP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 xml:space="preserve">Після шкільної лекції вчителем планується </w:t>
      </w:r>
      <w:r w:rsidRPr="003F60CB">
        <w:rPr>
          <w:b/>
          <w:color w:val="000000"/>
          <w:sz w:val="28"/>
          <w:szCs w:val="28"/>
        </w:rPr>
        <w:t>семінар</w:t>
      </w:r>
      <w:r w:rsidRPr="003F60CB">
        <w:rPr>
          <w:color w:val="000000"/>
          <w:sz w:val="28"/>
          <w:szCs w:val="28"/>
        </w:rPr>
        <w:t xml:space="preserve"> як форма творчого пошуку знань, їхнє осмислення і закріплення. Питання до семінару вчитель пропонує наприкінці лекції, призначає його терміни (від 3 до 10 днів), рекомендує додаткову літературу. Якщо треба, призначаються доповідачі і співдоповідачі.</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rPr>
        <w:t>Шкільний семінар не засіб перевірки й оцінки навчальних досягнень учнів, а специфічна форма організації навчально-пізнавальної пильності, що передбачає творче вивчення програмного матеріалу. Семінар надає можливість учням усвідомити інформацію, здійснити контроль знань, отриманих самостійно. О</w:t>
      </w:r>
      <w:r w:rsidRPr="003F60CB">
        <w:rPr>
          <w:color w:val="000000"/>
          <w:sz w:val="28"/>
          <w:szCs w:val="28"/>
          <w:lang w:eastAsia="ru-RU"/>
        </w:rPr>
        <w:t xml:space="preserve">птимальним для двогодинного заняття буде </w:t>
      </w:r>
      <w:r w:rsidRPr="003F60CB">
        <w:rPr>
          <w:i/>
          <w:iCs/>
          <w:color w:val="000000"/>
          <w:sz w:val="28"/>
          <w:szCs w:val="28"/>
          <w:lang w:eastAsia="ru-RU"/>
        </w:rPr>
        <w:t xml:space="preserve">3-4 </w:t>
      </w:r>
      <w:r w:rsidRPr="003F60CB">
        <w:rPr>
          <w:color w:val="000000"/>
          <w:sz w:val="28"/>
          <w:szCs w:val="28"/>
          <w:lang w:eastAsia="ru-RU"/>
        </w:rPr>
        <w:t>питання, які потрібно сформулювати також дискусійно, пропонуючи учням самостійно оцінити історичну ситуацію, визначити тенденцію, пояснити особливості. Іншим способом формулювання питань се</w:t>
      </w:r>
      <w:r w:rsidRPr="003F60CB">
        <w:rPr>
          <w:color w:val="000000"/>
          <w:sz w:val="28"/>
          <w:szCs w:val="28"/>
          <w:lang w:eastAsia="ru-RU"/>
        </w:rPr>
        <w:softHyphen/>
        <w:t>мінару буде пряма вказівка на спосіб обробки джерел і представлення матеріалів («порівняйте...», «дайте оцінку...», «зробіть висновки що</w:t>
      </w:r>
      <w:r w:rsidRPr="003F60CB">
        <w:rPr>
          <w:color w:val="000000"/>
          <w:sz w:val="28"/>
          <w:szCs w:val="28"/>
          <w:lang w:eastAsia="ru-RU"/>
        </w:rPr>
        <w:softHyphen/>
        <w:t>до...», «поясніть відмінності...», «за статистичними матеріалами складіть діаграму розвитку...», «коротко охарактеризуйте...»).</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До списку обов'язкової літератури, що рекомендується для підго</w:t>
      </w:r>
      <w:r w:rsidRPr="003F60CB">
        <w:rPr>
          <w:color w:val="000000"/>
          <w:sz w:val="28"/>
          <w:szCs w:val="28"/>
          <w:lang w:eastAsia="ru-RU"/>
        </w:rPr>
        <w:softHyphen/>
        <w:t>товки всіх учнів, може бути запропоновано додатковий, адресований учням зі стійким інтересом до історії, а також індивідуальний покажчик книг для тематичних повідомлень, у тому числі регіонального змісту.</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rPr>
        <w:t xml:space="preserve">Виступи на семінарах вимагають ретельної домашньої підготовки від учнів, роботи з першоджерелами, схемами, таблицями, картами. Під час проведення заняття можуть народжуватися нові ідеї, змінюватися точки зору, переоцінюватися судження і висновки. Методична цінність семінару для школи полягає в тому, що в ході його підготовки і безпосередньо в процесі діяльності, забезпечується розвиток самостійного мислення в учнів, формуються загальнонавчальні інтелектуальні уміння (у процесі групування інформації, її аналізу, узагальнення ін.). Неприпустиме перетворення семінарів у механічне заслуховування підготовлених доповідей, тому що створюється фрагментарність сприйняття інформації, культивується пасивність аудиторії. </w:t>
      </w:r>
      <w:r w:rsidRPr="003F60CB">
        <w:rPr>
          <w:color w:val="000000"/>
          <w:sz w:val="28"/>
          <w:szCs w:val="28"/>
          <w:lang w:eastAsia="ru-RU"/>
        </w:rPr>
        <w:t>Для семінару, що передбачає роботу в малих групах, клас заздалегідь об'єднується в колективи з 3-5 осіб і розподіляє ролі доповідача, співдоповідача, опонента, рецензента, головуючого та ін.</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sz w:val="28"/>
          <w:szCs w:val="28"/>
        </w:rPr>
        <w:t xml:space="preserve">Учителю важливо зрозуміти місце і роль запланованого семінару в досліджуваній темі, у розвитку учнів і відповідно до цього визначати його тип і зміст. </w:t>
      </w:r>
    </w:p>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семінари поділяються на три види:</w:t>
      </w:r>
    </w:p>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 </w:t>
      </w:r>
      <w:r w:rsidRPr="003F60CB">
        <w:rPr>
          <w:i/>
          <w:iCs/>
          <w:color w:val="000000"/>
          <w:sz w:val="28"/>
          <w:szCs w:val="28"/>
          <w:lang w:eastAsia="ru-RU"/>
        </w:rPr>
        <w:t xml:space="preserve">тематичні, </w:t>
      </w:r>
      <w:r w:rsidRPr="003F60CB">
        <w:rPr>
          <w:color w:val="000000"/>
          <w:sz w:val="28"/>
          <w:szCs w:val="28"/>
          <w:lang w:eastAsia="ru-RU"/>
        </w:rPr>
        <w:t>що присвячені вивченню однієї конкретної теми. Від уроків вивчення нового матеріалу тематичні семінари відрізняються тим, що напередодні заняття учні самостійно за рекомендованим пла</w:t>
      </w:r>
      <w:r w:rsidRPr="003F60CB">
        <w:rPr>
          <w:color w:val="000000"/>
          <w:sz w:val="28"/>
          <w:szCs w:val="28"/>
          <w:lang w:eastAsia="ru-RU"/>
        </w:rPr>
        <w:softHyphen/>
        <w:t>ном і списком літератури опрацьовують невідомі їм раніше історичні факти і в класі колективно обговорюють результати домашньої підго</w:t>
      </w:r>
      <w:r w:rsidRPr="003F60CB">
        <w:rPr>
          <w:color w:val="000000"/>
          <w:sz w:val="28"/>
          <w:szCs w:val="28"/>
          <w:lang w:eastAsia="ru-RU"/>
        </w:rPr>
        <w:softHyphen/>
        <w:t>товки. На тематичні семінари рекомендується виносити проблеми і дискусійні питання, що не мають однозначних відповідей;</w:t>
      </w:r>
    </w:p>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 </w:t>
      </w:r>
      <w:r w:rsidRPr="003F60CB">
        <w:rPr>
          <w:i/>
          <w:iCs/>
          <w:color w:val="000000"/>
          <w:sz w:val="28"/>
          <w:szCs w:val="28"/>
          <w:lang w:eastAsia="ru-RU"/>
        </w:rPr>
        <w:t xml:space="preserve">узагальнюючі </w:t>
      </w:r>
      <w:r w:rsidRPr="003F60CB">
        <w:rPr>
          <w:color w:val="000000"/>
          <w:sz w:val="28"/>
          <w:szCs w:val="28"/>
          <w:lang w:val="ru-RU" w:eastAsia="ru-RU"/>
        </w:rPr>
        <w:t xml:space="preserve">- </w:t>
      </w:r>
      <w:r w:rsidRPr="003F60CB">
        <w:rPr>
          <w:color w:val="000000"/>
          <w:sz w:val="28"/>
          <w:szCs w:val="28"/>
          <w:lang w:eastAsia="ru-RU"/>
        </w:rPr>
        <w:t>з вивчення великої навчальної теми. При підго</w:t>
      </w:r>
      <w:r w:rsidRPr="003F60CB">
        <w:rPr>
          <w:color w:val="000000"/>
          <w:sz w:val="28"/>
          <w:szCs w:val="28"/>
          <w:lang w:eastAsia="ru-RU"/>
        </w:rPr>
        <w:softHyphen/>
        <w:t>товці і проведенні семінарського заняття другого виду розгорнуті і ве</w:t>
      </w:r>
      <w:r w:rsidRPr="003F60CB">
        <w:rPr>
          <w:color w:val="000000"/>
          <w:sz w:val="28"/>
          <w:szCs w:val="28"/>
          <w:lang w:eastAsia="ru-RU"/>
        </w:rPr>
        <w:softHyphen/>
        <w:t>ликі доповіді учнів менш ефективні, тут заохочуються короткі, але ємні виступи якомога більшої кількості учнів. Тому для узагальню</w:t>
      </w:r>
      <w:r w:rsidRPr="003F60CB">
        <w:rPr>
          <w:color w:val="000000"/>
          <w:sz w:val="28"/>
          <w:szCs w:val="28"/>
          <w:lang w:eastAsia="ru-RU"/>
        </w:rPr>
        <w:softHyphen/>
        <w:t>ючого семінару рекомендуються великі за обсягом інформації питан</w:t>
      </w:r>
      <w:r w:rsidRPr="003F60CB">
        <w:rPr>
          <w:color w:val="000000"/>
          <w:sz w:val="28"/>
          <w:szCs w:val="28"/>
          <w:lang w:eastAsia="ru-RU"/>
        </w:rPr>
        <w:softHyphen/>
        <w:t xml:space="preserve">ня розчленувати на складові і до кожного з них готувати проблемні завдання, аналітичні тексти (суперечливі висловлювання, фрагменти дискусій і </w:t>
      </w:r>
      <w:r w:rsidRPr="003F60CB">
        <w:rPr>
          <w:color w:val="000000"/>
          <w:sz w:val="28"/>
          <w:szCs w:val="28"/>
          <w:lang w:val="ru-RU" w:eastAsia="ru-RU"/>
        </w:rPr>
        <w:t xml:space="preserve">т. п.), </w:t>
      </w:r>
      <w:r w:rsidRPr="003F60CB">
        <w:rPr>
          <w:color w:val="000000"/>
          <w:sz w:val="28"/>
          <w:szCs w:val="28"/>
          <w:lang w:eastAsia="ru-RU"/>
        </w:rPr>
        <w:t>питання на висловлення власної думки з приводу подій, що обговорюються, персоналій;</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val="ru-RU" w:eastAsia="ru-RU"/>
        </w:rPr>
        <w:t xml:space="preserve">- </w:t>
      </w:r>
      <w:r w:rsidRPr="003F60CB">
        <w:rPr>
          <w:i/>
          <w:iCs/>
          <w:color w:val="000000"/>
          <w:sz w:val="28"/>
          <w:szCs w:val="28"/>
          <w:lang w:eastAsia="ru-RU"/>
        </w:rPr>
        <w:t xml:space="preserve">узагальнюючі і систематизуючі знання </w:t>
      </w:r>
      <w:r w:rsidRPr="003F60CB">
        <w:rPr>
          <w:color w:val="000000"/>
          <w:sz w:val="28"/>
          <w:szCs w:val="28"/>
          <w:lang w:eastAsia="ru-RU"/>
        </w:rPr>
        <w:t>з розділу і цілого історично</w:t>
      </w:r>
      <w:r w:rsidRPr="003F60CB">
        <w:rPr>
          <w:color w:val="000000"/>
          <w:sz w:val="28"/>
          <w:szCs w:val="28"/>
          <w:lang w:eastAsia="ru-RU"/>
        </w:rPr>
        <w:softHyphen/>
        <w:t>го курсу. Такі семінари проводяться на заключних заняттях навчально</w:t>
      </w:r>
      <w:r w:rsidRPr="003F60CB">
        <w:rPr>
          <w:color w:val="000000"/>
          <w:sz w:val="28"/>
          <w:szCs w:val="28"/>
          <w:lang w:eastAsia="ru-RU"/>
        </w:rPr>
        <w:softHyphen/>
        <w:t>го року чи півріччя, націлюючи школярів на повторення й актуалізацію основних історичних фактів і теоретичних положень, на зіставлення і синхронізацію історичних явищ і процесів, що відбувалися в той самий час у різних частинах земної кулі чи Європи; на формулювання узагаль</w:t>
      </w:r>
      <w:r w:rsidRPr="003F60CB">
        <w:rPr>
          <w:color w:val="000000"/>
          <w:sz w:val="28"/>
          <w:szCs w:val="28"/>
          <w:lang w:eastAsia="ru-RU"/>
        </w:rPr>
        <w:softHyphen/>
        <w:t>нюючих висновків про характер, спрямованість, особливості історич</w:t>
      </w:r>
      <w:r w:rsidRPr="003F60CB">
        <w:rPr>
          <w:color w:val="000000"/>
          <w:sz w:val="28"/>
          <w:szCs w:val="28"/>
          <w:lang w:eastAsia="ru-RU"/>
        </w:rPr>
        <w:softHyphen/>
        <w:t>ного розвитку досліджуваних країн, регіонів і світу в цілому. У цьому випадку, навпаки, очікуються глибокі і ґрунтовні аналітичні виступи учнів, що не виключає дискусій із спірних проблем теми.</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lang w:eastAsia="ru-RU"/>
        </w:rPr>
        <w:t>Значно підвищити ефективність проведення семінару може застосу</w:t>
      </w:r>
      <w:r w:rsidRPr="003F60CB">
        <w:rPr>
          <w:color w:val="000000"/>
          <w:sz w:val="28"/>
          <w:szCs w:val="28"/>
          <w:lang w:eastAsia="ru-RU"/>
        </w:rPr>
        <w:softHyphen/>
        <w:t>вання інтерактивних технологій (див. «</w:t>
      </w:r>
      <w:r w:rsidRPr="003F60CB">
        <w:rPr>
          <w:sz w:val="28"/>
          <w:szCs w:val="28"/>
        </w:rPr>
        <w:t>Дидактичні ігри на уроках історії</w:t>
      </w:r>
      <w:r w:rsidRPr="003F60CB">
        <w:rPr>
          <w:color w:val="000000"/>
          <w:sz w:val="28"/>
          <w:szCs w:val="28"/>
          <w:lang w:eastAsia="ru-RU"/>
        </w:rPr>
        <w:t>», «</w:t>
      </w:r>
      <w:r w:rsidRPr="003F60CB">
        <w:rPr>
          <w:b/>
          <w:sz w:val="28"/>
          <w:szCs w:val="28"/>
        </w:rPr>
        <w:t>Групова робота на уроці історії</w:t>
      </w:r>
      <w:r w:rsidRPr="003F60CB">
        <w:rPr>
          <w:color w:val="000000"/>
          <w:sz w:val="28"/>
          <w:szCs w:val="28"/>
          <w:lang w:eastAsia="ru-RU"/>
        </w:rPr>
        <w:t>»).</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b/>
          <w:sz w:val="28"/>
          <w:szCs w:val="28"/>
        </w:rPr>
        <w:t>Урок-практикум</w:t>
      </w:r>
      <w:r w:rsidRPr="003F60CB">
        <w:rPr>
          <w:sz w:val="28"/>
          <w:szCs w:val="28"/>
        </w:rPr>
        <w:t xml:space="preserve"> забезпечує проведення практичних робіт з використанням різних джерел інформації, вдосконалює спеціальні та загальноновчальні вміння і навички, здійснюється застосування знань у нових ситуаціях. Учні розширюють свої уявлення про вивчені явища і процеси, встановлюють причинно-наслідкові зв’язки. На таких заняттях відсутня чітка регламентація навчальної діяльності, існує великий простір для прояву ініціативи і творчості. Учні вчаться планувати свою роботу, здійснювати самоконтроль. Це спонукає до розвитку пізнавального інтересу до предмета, розширює їхній світогляд. На практикумі учні виконують значно більше завдань, ніж на традиційному уроці.</w:t>
      </w:r>
    </w:p>
    <w:p w:rsidR="00976059" w:rsidRPr="003F60CB" w:rsidRDefault="00976059" w:rsidP="00FF165F">
      <w:pPr>
        <w:shd w:val="clear" w:color="auto" w:fill="FFFFFF"/>
        <w:autoSpaceDE w:val="0"/>
        <w:autoSpaceDN w:val="0"/>
        <w:adjustRightInd w:val="0"/>
        <w:contextualSpacing/>
        <w:jc w:val="both"/>
        <w:rPr>
          <w:color w:val="000000"/>
          <w:sz w:val="28"/>
          <w:szCs w:val="28"/>
          <w:lang w:eastAsia="ru-RU"/>
        </w:rPr>
      </w:pPr>
      <w:r w:rsidRPr="003F60CB">
        <w:rPr>
          <w:color w:val="000000"/>
          <w:sz w:val="28"/>
          <w:szCs w:val="28"/>
          <w:lang w:eastAsia="ru-RU"/>
        </w:rPr>
        <w:t>Види практичних занять:</w:t>
      </w:r>
    </w:p>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1) </w:t>
      </w:r>
      <w:r w:rsidRPr="003F60CB">
        <w:rPr>
          <w:i/>
          <w:iCs/>
          <w:color w:val="000000"/>
          <w:sz w:val="28"/>
          <w:szCs w:val="28"/>
          <w:lang w:eastAsia="ru-RU"/>
        </w:rPr>
        <w:t>практикуми з розвитку пізнавальних умінь.</w:t>
      </w:r>
    </w:p>
    <w:p w:rsidR="00976059" w:rsidRPr="003F60CB" w:rsidRDefault="00976059" w:rsidP="00FF165F">
      <w:pPr>
        <w:shd w:val="clear" w:color="auto" w:fill="FFFFFF"/>
        <w:autoSpaceDE w:val="0"/>
        <w:autoSpaceDN w:val="0"/>
        <w:adjustRightInd w:val="0"/>
        <w:contextualSpacing/>
        <w:jc w:val="both"/>
        <w:rPr>
          <w:sz w:val="28"/>
          <w:szCs w:val="28"/>
          <w:lang w:eastAsia="ru-RU"/>
        </w:rPr>
      </w:pPr>
      <w:r w:rsidRPr="003F60CB">
        <w:rPr>
          <w:color w:val="000000"/>
          <w:sz w:val="28"/>
          <w:szCs w:val="28"/>
          <w:lang w:eastAsia="ru-RU"/>
        </w:rPr>
        <w:t xml:space="preserve">2) </w:t>
      </w:r>
      <w:r w:rsidRPr="003F60CB">
        <w:rPr>
          <w:i/>
          <w:iCs/>
          <w:color w:val="000000"/>
          <w:sz w:val="28"/>
          <w:szCs w:val="28"/>
          <w:lang w:eastAsia="ru-RU"/>
        </w:rPr>
        <w:t>практикуми з розв’язання пізна</w:t>
      </w:r>
      <w:r w:rsidRPr="003F60CB">
        <w:rPr>
          <w:i/>
          <w:iCs/>
          <w:color w:val="000000"/>
          <w:sz w:val="28"/>
          <w:szCs w:val="28"/>
          <w:lang w:eastAsia="ru-RU"/>
        </w:rPr>
        <w:softHyphen/>
        <w:t xml:space="preserve">вальних задач. </w:t>
      </w:r>
      <w:r w:rsidRPr="003F60CB">
        <w:rPr>
          <w:color w:val="000000"/>
          <w:sz w:val="28"/>
          <w:szCs w:val="28"/>
          <w:lang w:eastAsia="ru-RU"/>
        </w:rPr>
        <w:t>Їх використовують наприкінці тематичного блоку як спосіб повторення, систематизації і практичного застосуван</w:t>
      </w:r>
      <w:r w:rsidRPr="003F60CB">
        <w:rPr>
          <w:color w:val="000000"/>
          <w:sz w:val="28"/>
          <w:szCs w:val="28"/>
          <w:lang w:eastAsia="ru-RU"/>
        </w:rPr>
        <w:softHyphen/>
        <w:t>ня нових знань і умінь. Всілякі історичні задачі і завдання містяться в спеціальних збірниках, що входять у навчально-методичні комплекти з конкретних курсів історії. Такі дидактичні матеріали не прив'язані, як правило, до одного конкретного шкільного підручника, у них міс</w:t>
      </w:r>
      <w:r w:rsidRPr="003F60CB">
        <w:rPr>
          <w:color w:val="000000"/>
          <w:sz w:val="28"/>
          <w:szCs w:val="28"/>
          <w:lang w:eastAsia="ru-RU"/>
        </w:rPr>
        <w:softHyphen/>
        <w:t>тяться питання і завдання різноманітної тематики, проблемні, що потребують пошуку додаткової інформації і самостійних міркувань.</w:t>
      </w:r>
    </w:p>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Етапи практичного заняття:</w:t>
      </w:r>
    </w:p>
    <w:p w:rsidR="00976059" w:rsidRPr="003F60CB" w:rsidRDefault="00976059" w:rsidP="00FF165F">
      <w:pPr>
        <w:shd w:val="clear" w:color="auto" w:fill="FFFFFF"/>
        <w:autoSpaceDE w:val="0"/>
        <w:autoSpaceDN w:val="0"/>
        <w:adjustRightInd w:val="0"/>
        <w:contextualSpacing/>
        <w:jc w:val="both"/>
        <w:rPr>
          <w:sz w:val="28"/>
          <w:szCs w:val="28"/>
          <w:lang w:eastAsia="ru-RU"/>
        </w:rPr>
      </w:pPr>
      <w:r w:rsidRPr="003F60CB">
        <w:rPr>
          <w:color w:val="000000"/>
          <w:sz w:val="28"/>
          <w:szCs w:val="28"/>
          <w:lang w:val="ru-RU" w:eastAsia="ru-RU"/>
        </w:rPr>
        <w:t xml:space="preserve">1) </w:t>
      </w:r>
      <w:r w:rsidRPr="003F60CB">
        <w:rPr>
          <w:color w:val="000000"/>
          <w:sz w:val="28"/>
          <w:szCs w:val="28"/>
          <w:lang w:eastAsia="ru-RU"/>
        </w:rPr>
        <w:t>організаційний. На ньому повідомляється тема заняття, його задачі, умови і способи проведення, форми роботи учнів. Якщо необхідно, розподіляються ролі консультантів, експертів, керівників (проблемних) груп.</w:t>
      </w:r>
    </w:p>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2) розв’язання пізнавальних задач. На початку заняття до</w:t>
      </w:r>
      <w:r w:rsidRPr="003F60CB">
        <w:rPr>
          <w:color w:val="000000"/>
          <w:sz w:val="28"/>
          <w:szCs w:val="28"/>
          <w:lang w:eastAsia="ru-RU"/>
        </w:rPr>
        <w:softHyphen/>
        <w:t>речно розібрати одну з задач колективно, погоджуючи свої дії зі спе</w:t>
      </w:r>
      <w:r w:rsidRPr="003F60CB">
        <w:rPr>
          <w:color w:val="000000"/>
          <w:sz w:val="28"/>
          <w:szCs w:val="28"/>
          <w:lang w:eastAsia="ru-RU"/>
        </w:rPr>
        <w:softHyphen/>
        <w:t>ціальною пам’яткою. Потім учні вирішують інші задачі: самостійно чи в групах за допомогою однокласників чи вчителя.</w:t>
      </w:r>
    </w:p>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обговорення готових рішень. Якщо учні працювали в групах, то від їхнього імені виступає спеціально підготовлений допо</w:t>
      </w:r>
      <w:r w:rsidRPr="003F60CB">
        <w:rPr>
          <w:color w:val="000000"/>
          <w:sz w:val="28"/>
          <w:szCs w:val="28"/>
          <w:lang w:eastAsia="ru-RU"/>
        </w:rPr>
        <w:softHyphen/>
        <w:t>відач. Весь клас бере участь в уточненні способів розв’язання і відпо</w:t>
      </w:r>
      <w:r w:rsidRPr="003F60CB">
        <w:rPr>
          <w:color w:val="000000"/>
          <w:sz w:val="28"/>
          <w:szCs w:val="28"/>
          <w:lang w:eastAsia="ru-RU"/>
        </w:rPr>
        <w:softHyphen/>
        <w:t>відей, а «експерти» аналізують і оцінюють роботу груп.</w:t>
      </w:r>
    </w:p>
    <w:p w:rsidR="00976059" w:rsidRPr="003F60CB" w:rsidRDefault="00976059" w:rsidP="00FF165F">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підведення підсумків. Учитель разом з учнями оцінює результативність заняття, досягнення школярів у розв'язанні пізна</w:t>
      </w:r>
      <w:r w:rsidRPr="003F60CB">
        <w:rPr>
          <w:color w:val="000000"/>
          <w:sz w:val="28"/>
          <w:szCs w:val="28"/>
          <w:lang w:eastAsia="ru-RU"/>
        </w:rPr>
        <w:softHyphen/>
        <w:t>вальних задач нового типу або підвищеної складності, характеризує роботу консультантів і експертів.</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lang w:eastAsia="ru-RU"/>
        </w:rPr>
        <w:t xml:space="preserve">Третій вид практичних занять </w:t>
      </w:r>
      <w:r w:rsidRPr="003F60CB">
        <w:rPr>
          <w:color w:val="000000"/>
          <w:sz w:val="28"/>
          <w:szCs w:val="28"/>
          <w:lang w:val="ru-RU" w:eastAsia="ru-RU"/>
        </w:rPr>
        <w:t xml:space="preserve">- </w:t>
      </w:r>
      <w:r w:rsidRPr="003F60CB">
        <w:rPr>
          <w:i/>
          <w:iCs/>
          <w:color w:val="000000"/>
          <w:sz w:val="28"/>
          <w:szCs w:val="28"/>
          <w:lang w:eastAsia="ru-RU"/>
        </w:rPr>
        <w:t>практикуми з перевірки резуль</w:t>
      </w:r>
      <w:r w:rsidRPr="003F60CB">
        <w:rPr>
          <w:i/>
          <w:iCs/>
          <w:color w:val="000000"/>
          <w:sz w:val="28"/>
          <w:szCs w:val="28"/>
          <w:lang w:eastAsia="ru-RU"/>
        </w:rPr>
        <w:softHyphen/>
        <w:t xml:space="preserve">татів творчо-пошукової діяльності. </w:t>
      </w:r>
      <w:r w:rsidRPr="003F60CB">
        <w:rPr>
          <w:color w:val="000000"/>
          <w:sz w:val="28"/>
          <w:szCs w:val="28"/>
          <w:lang w:eastAsia="ru-RU"/>
        </w:rPr>
        <w:t>Вони теж можуть завершувати тематичний блок, вивчення розділу чи курсу. Тут заслуховуються й обговорюються розповіді школярів про історичні події, складені за допомогою прийомів персоніфікації, драматизації і стилізації, підго</w:t>
      </w:r>
      <w:r w:rsidRPr="003F60CB">
        <w:rPr>
          <w:color w:val="000000"/>
          <w:sz w:val="28"/>
          <w:szCs w:val="28"/>
          <w:lang w:eastAsia="ru-RU"/>
        </w:rPr>
        <w:softHyphen/>
        <w:t>товлені на матеріалах краєзнавчих музеїв, регіональних архівів або сімейних переказів. Крім того, можуть бути представлені реферати чи наукові доповіді.</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sz w:val="28"/>
          <w:szCs w:val="28"/>
        </w:rPr>
        <w:t>У матеріалах можуть бути використані статистичні таблиці, графіки, діаграми, схеми, фрагменти з науково-популярної літератури, картосхеми. Різний і спектр завдань за змістом, формою, рівнем складності, самостійністю виконання</w:t>
      </w:r>
      <w:r w:rsidRPr="003F60CB">
        <w:rPr>
          <w:noProof/>
          <w:sz w:val="28"/>
          <w:szCs w:val="28"/>
        </w:rPr>
        <w:t>.</w:t>
      </w:r>
      <w:r w:rsidRPr="003F60CB">
        <w:rPr>
          <w:sz w:val="28"/>
          <w:szCs w:val="28"/>
        </w:rPr>
        <w:t xml:space="preserve"> Зростає актуальність роботи із зошитом з друкованою основою і забезпечення ним кожного учня.</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 xml:space="preserve">Перевірка якості знань учнів при лекційно-семінарській системі занять здійснюється на залікових уроках. </w:t>
      </w:r>
      <w:r w:rsidRPr="003F60CB">
        <w:rPr>
          <w:b/>
          <w:color w:val="000000"/>
          <w:sz w:val="28"/>
          <w:szCs w:val="28"/>
        </w:rPr>
        <w:t xml:space="preserve">Залік </w:t>
      </w:r>
      <w:r w:rsidRPr="003F60CB">
        <w:rPr>
          <w:color w:val="000000"/>
          <w:sz w:val="28"/>
          <w:szCs w:val="28"/>
        </w:rPr>
        <w:t xml:space="preserve">– форма перевірки знань і навичок, отриманих на семінарських і практичних заняттях. Це форма розвитку учнів, їхньої самоосвіти і самонавчання, перевірки і контролю знань і умінь, передбачених програмою. </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За змістом заліки класифікуються на: розвиваючі (різноманітні питання і завдання дослідницького характеру); коригуючі; контролюючі. Залежно від педагогічних задач визначається тип заліку. За формою організації заліки поділяються на: усні, письмові, письмово-усні, комп’ютерні, диференційовані.</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Найбільш оптимальним варіантом реалізації лекційно-семінарської системи у старших класах є модульне вивчення матеріалу (лекція – семінар – консультація – залік), що дозволяє поглибити роботу над змістом навчальних курсів, формуючи науковий потенціал особистості.</w:t>
      </w:r>
    </w:p>
    <w:p w:rsidR="00976059" w:rsidRPr="003F60CB" w:rsidRDefault="00976059" w:rsidP="00FF165F">
      <w:pPr>
        <w:shd w:val="clear" w:color="auto" w:fill="FFFFFF"/>
        <w:ind w:left="10" w:right="5" w:firstLine="709"/>
        <w:contextualSpacing/>
        <w:jc w:val="both"/>
        <w:rPr>
          <w:sz w:val="28"/>
          <w:szCs w:val="28"/>
        </w:rPr>
      </w:pPr>
      <w:r w:rsidRPr="003F60CB">
        <w:rPr>
          <w:b/>
          <w:color w:val="000000"/>
          <w:sz w:val="28"/>
          <w:szCs w:val="28"/>
        </w:rPr>
        <w:t>Консультація</w:t>
      </w:r>
      <w:r w:rsidRPr="003F60CB">
        <w:rPr>
          <w:color w:val="000000"/>
          <w:sz w:val="28"/>
          <w:szCs w:val="28"/>
        </w:rPr>
        <w:t xml:space="preserve"> – додаткова допомога викладача в засвоєнні предмета. </w:t>
      </w:r>
      <w:r w:rsidRPr="003F60CB">
        <w:rPr>
          <w:color w:val="000000"/>
          <w:spacing w:val="-7"/>
          <w:sz w:val="28"/>
          <w:szCs w:val="28"/>
        </w:rPr>
        <w:t>Під час проведення консультації учні мають можливість поставити пи</w:t>
      </w:r>
      <w:r w:rsidRPr="003F60CB">
        <w:rPr>
          <w:color w:val="000000"/>
          <w:spacing w:val="-4"/>
          <w:sz w:val="28"/>
          <w:szCs w:val="28"/>
        </w:rPr>
        <w:t>тання, намагаються дати відповіді на них, слухають пояснення вчителя-предметника або запрошених спеціалістів.</w:t>
      </w:r>
    </w:p>
    <w:p w:rsidR="00976059" w:rsidRPr="003F60CB" w:rsidRDefault="00976059" w:rsidP="00FF165F">
      <w:pPr>
        <w:shd w:val="clear" w:color="auto" w:fill="FFFFFF"/>
        <w:ind w:left="346" w:firstLine="709"/>
        <w:contextualSpacing/>
        <w:jc w:val="both"/>
        <w:rPr>
          <w:sz w:val="28"/>
          <w:szCs w:val="28"/>
        </w:rPr>
      </w:pPr>
      <w:r w:rsidRPr="003F60CB">
        <w:rPr>
          <w:color w:val="000000"/>
          <w:spacing w:val="-4"/>
          <w:sz w:val="28"/>
          <w:szCs w:val="28"/>
        </w:rPr>
        <w:t>Розрізняють консультації:</w:t>
      </w:r>
    </w:p>
    <w:p w:rsidR="00976059" w:rsidRPr="003F60CB" w:rsidRDefault="00976059" w:rsidP="00FF165F">
      <w:pPr>
        <w:widowControl w:val="0"/>
        <w:numPr>
          <w:ilvl w:val="0"/>
          <w:numId w:val="11"/>
        </w:numPr>
        <w:shd w:val="clear" w:color="auto" w:fill="FFFFFF"/>
        <w:tabs>
          <w:tab w:val="left" w:pos="336"/>
        </w:tabs>
        <w:autoSpaceDE w:val="0"/>
        <w:autoSpaceDN w:val="0"/>
        <w:adjustRightInd w:val="0"/>
        <w:ind w:left="360" w:right="4646" w:firstLine="709"/>
        <w:contextualSpacing/>
        <w:jc w:val="both"/>
        <w:rPr>
          <w:color w:val="000000"/>
          <w:sz w:val="28"/>
          <w:szCs w:val="28"/>
        </w:rPr>
      </w:pPr>
      <w:r w:rsidRPr="003F60CB">
        <w:rPr>
          <w:color w:val="000000"/>
          <w:spacing w:val="-4"/>
          <w:sz w:val="28"/>
          <w:szCs w:val="28"/>
        </w:rPr>
        <w:t>загальнокласні;</w:t>
      </w:r>
    </w:p>
    <w:p w:rsidR="00976059" w:rsidRPr="003F60CB" w:rsidRDefault="00976059" w:rsidP="00FF165F">
      <w:pPr>
        <w:widowControl w:val="0"/>
        <w:numPr>
          <w:ilvl w:val="0"/>
          <w:numId w:val="11"/>
        </w:numPr>
        <w:shd w:val="clear" w:color="auto" w:fill="FFFFFF"/>
        <w:tabs>
          <w:tab w:val="left" w:pos="336"/>
        </w:tabs>
        <w:autoSpaceDE w:val="0"/>
        <w:autoSpaceDN w:val="0"/>
        <w:adjustRightInd w:val="0"/>
        <w:ind w:left="360" w:right="4646" w:firstLine="709"/>
        <w:contextualSpacing/>
        <w:jc w:val="both"/>
        <w:rPr>
          <w:color w:val="000000"/>
          <w:sz w:val="28"/>
          <w:szCs w:val="28"/>
        </w:rPr>
      </w:pPr>
      <w:r w:rsidRPr="003F60CB">
        <w:rPr>
          <w:color w:val="000000"/>
          <w:spacing w:val="-7"/>
          <w:sz w:val="28"/>
          <w:szCs w:val="28"/>
        </w:rPr>
        <w:t>групові;</w:t>
      </w:r>
    </w:p>
    <w:p w:rsidR="00976059" w:rsidRPr="003F60CB" w:rsidRDefault="00976059" w:rsidP="00FF165F">
      <w:pPr>
        <w:widowControl w:val="0"/>
        <w:numPr>
          <w:ilvl w:val="0"/>
          <w:numId w:val="11"/>
        </w:numPr>
        <w:shd w:val="clear" w:color="auto" w:fill="FFFFFF"/>
        <w:tabs>
          <w:tab w:val="left" w:pos="336"/>
        </w:tabs>
        <w:autoSpaceDE w:val="0"/>
        <w:autoSpaceDN w:val="0"/>
        <w:adjustRightInd w:val="0"/>
        <w:ind w:left="360" w:firstLine="709"/>
        <w:contextualSpacing/>
        <w:jc w:val="both"/>
        <w:rPr>
          <w:color w:val="000000"/>
          <w:sz w:val="28"/>
          <w:szCs w:val="28"/>
        </w:rPr>
      </w:pPr>
      <w:r w:rsidRPr="003F60CB">
        <w:rPr>
          <w:color w:val="000000"/>
          <w:spacing w:val="-5"/>
          <w:sz w:val="28"/>
          <w:szCs w:val="28"/>
        </w:rPr>
        <w:t>індивідуальні.</w:t>
      </w:r>
    </w:p>
    <w:p w:rsidR="00976059" w:rsidRPr="003F60CB" w:rsidRDefault="00976059" w:rsidP="00FF165F">
      <w:pPr>
        <w:shd w:val="clear" w:color="auto" w:fill="FFFFFF"/>
        <w:ind w:right="38" w:firstLine="709"/>
        <w:contextualSpacing/>
        <w:jc w:val="both"/>
        <w:rPr>
          <w:sz w:val="28"/>
          <w:szCs w:val="28"/>
        </w:rPr>
      </w:pPr>
      <w:r w:rsidRPr="003F60CB">
        <w:rPr>
          <w:color w:val="000000"/>
          <w:spacing w:val="-2"/>
          <w:sz w:val="28"/>
          <w:szCs w:val="28"/>
        </w:rPr>
        <w:t xml:space="preserve">Потреба в консультуванні учнів виникає з різних причин. Нерідко </w:t>
      </w:r>
      <w:r w:rsidRPr="003F60CB">
        <w:rPr>
          <w:color w:val="000000"/>
          <w:spacing w:val="-3"/>
          <w:sz w:val="28"/>
          <w:szCs w:val="28"/>
        </w:rPr>
        <w:t>вони стикаються з певними труднощами під час самостійного опрацювання навчального матеріалу або виконання завдання.</w:t>
      </w:r>
    </w:p>
    <w:p w:rsidR="00976059" w:rsidRPr="003F60CB" w:rsidRDefault="00976059" w:rsidP="00FF165F">
      <w:pPr>
        <w:shd w:val="clear" w:color="auto" w:fill="FFFFFF"/>
        <w:ind w:left="346" w:firstLine="709"/>
        <w:contextualSpacing/>
        <w:jc w:val="both"/>
        <w:rPr>
          <w:sz w:val="28"/>
          <w:szCs w:val="28"/>
        </w:rPr>
      </w:pPr>
      <w:r w:rsidRPr="003F60CB">
        <w:rPr>
          <w:color w:val="000000"/>
          <w:spacing w:val="-3"/>
          <w:sz w:val="28"/>
          <w:szCs w:val="28"/>
        </w:rPr>
        <w:t>Правильно організована консультація:</w:t>
      </w:r>
    </w:p>
    <w:p w:rsidR="00976059" w:rsidRPr="003F60CB" w:rsidRDefault="00976059" w:rsidP="00FF165F">
      <w:pPr>
        <w:widowControl w:val="0"/>
        <w:numPr>
          <w:ilvl w:val="0"/>
          <w:numId w:val="6"/>
        </w:numPr>
        <w:shd w:val="clear" w:color="auto" w:fill="FFFFFF"/>
        <w:tabs>
          <w:tab w:val="left" w:pos="336"/>
        </w:tabs>
        <w:autoSpaceDE w:val="0"/>
        <w:autoSpaceDN w:val="0"/>
        <w:adjustRightInd w:val="0"/>
        <w:ind w:left="1080" w:hanging="360"/>
        <w:contextualSpacing/>
        <w:jc w:val="both"/>
        <w:rPr>
          <w:color w:val="000000"/>
          <w:sz w:val="28"/>
          <w:szCs w:val="28"/>
        </w:rPr>
      </w:pPr>
      <w:r w:rsidRPr="003F60CB">
        <w:rPr>
          <w:color w:val="000000"/>
          <w:spacing w:val="-4"/>
          <w:sz w:val="28"/>
          <w:szCs w:val="28"/>
        </w:rPr>
        <w:t>допомагає подолати їх;</w:t>
      </w:r>
    </w:p>
    <w:p w:rsidR="00976059" w:rsidRPr="003F60CB" w:rsidRDefault="00976059" w:rsidP="00FF165F">
      <w:pPr>
        <w:widowControl w:val="0"/>
        <w:numPr>
          <w:ilvl w:val="0"/>
          <w:numId w:val="6"/>
        </w:numPr>
        <w:shd w:val="clear" w:color="auto" w:fill="FFFFFF"/>
        <w:tabs>
          <w:tab w:val="left" w:pos="336"/>
        </w:tabs>
        <w:autoSpaceDE w:val="0"/>
        <w:autoSpaceDN w:val="0"/>
        <w:adjustRightInd w:val="0"/>
        <w:ind w:left="1080" w:hanging="360"/>
        <w:contextualSpacing/>
        <w:jc w:val="both"/>
        <w:rPr>
          <w:color w:val="000000"/>
          <w:sz w:val="28"/>
          <w:szCs w:val="28"/>
        </w:rPr>
      </w:pPr>
      <w:r w:rsidRPr="003F60CB">
        <w:rPr>
          <w:color w:val="000000"/>
          <w:spacing w:val="-3"/>
          <w:sz w:val="28"/>
          <w:szCs w:val="28"/>
        </w:rPr>
        <w:t>виховує в учнів самоконтроль, критичне ставлення до своїх знань;</w:t>
      </w:r>
    </w:p>
    <w:p w:rsidR="00976059" w:rsidRPr="003F60CB" w:rsidRDefault="00976059" w:rsidP="00FF165F">
      <w:pPr>
        <w:shd w:val="clear" w:color="auto" w:fill="FFFFFF"/>
        <w:tabs>
          <w:tab w:val="left" w:pos="336"/>
        </w:tabs>
        <w:ind w:firstLine="709"/>
        <w:contextualSpacing/>
        <w:jc w:val="both"/>
        <w:rPr>
          <w:sz w:val="28"/>
          <w:szCs w:val="28"/>
        </w:rPr>
      </w:pPr>
      <w:r w:rsidRPr="003F60CB">
        <w:rPr>
          <w:color w:val="000000"/>
          <w:sz w:val="28"/>
          <w:szCs w:val="28"/>
        </w:rPr>
        <w:t>•</w:t>
      </w:r>
      <w:r w:rsidRPr="003F60CB">
        <w:rPr>
          <w:color w:val="000000"/>
          <w:sz w:val="28"/>
          <w:szCs w:val="28"/>
        </w:rPr>
        <w:tab/>
      </w:r>
      <w:r w:rsidRPr="003F60CB">
        <w:rPr>
          <w:color w:val="000000"/>
          <w:spacing w:val="-3"/>
          <w:sz w:val="28"/>
          <w:szCs w:val="28"/>
        </w:rPr>
        <w:t xml:space="preserve">допомагає правильно встановити рівень власної навченості. </w:t>
      </w:r>
      <w:r w:rsidRPr="003F60CB">
        <w:rPr>
          <w:color w:val="000000"/>
          <w:spacing w:val="1"/>
          <w:sz w:val="28"/>
          <w:szCs w:val="28"/>
        </w:rPr>
        <w:t>Консультуючи, вчитель не дає готових відповідей, а спрямовує пі</w:t>
      </w:r>
      <w:r w:rsidRPr="003F60CB">
        <w:rPr>
          <w:color w:val="000000"/>
          <w:spacing w:val="-2"/>
          <w:sz w:val="28"/>
          <w:szCs w:val="28"/>
        </w:rPr>
        <w:t>знавальну діяльність учнів таким чином, щоб вони самостійно зрозумі</w:t>
      </w:r>
      <w:r w:rsidRPr="003F60CB">
        <w:rPr>
          <w:color w:val="000000"/>
          <w:spacing w:val="-5"/>
          <w:sz w:val="28"/>
          <w:szCs w:val="28"/>
        </w:rPr>
        <w:t>ли питання, розв’язали складне завдання, збагнули суть матеріалу, що вивчається.</w:t>
      </w:r>
    </w:p>
    <w:p w:rsidR="00976059" w:rsidRPr="003F60CB" w:rsidRDefault="00976059" w:rsidP="00FF165F">
      <w:pPr>
        <w:shd w:val="clear" w:color="auto" w:fill="FFFFFF"/>
        <w:ind w:left="19" w:right="38" w:firstLine="709"/>
        <w:contextualSpacing/>
        <w:jc w:val="both"/>
        <w:rPr>
          <w:sz w:val="28"/>
          <w:szCs w:val="28"/>
        </w:rPr>
      </w:pPr>
      <w:r w:rsidRPr="003F60CB">
        <w:rPr>
          <w:color w:val="000000"/>
          <w:spacing w:val="-5"/>
          <w:sz w:val="28"/>
          <w:szCs w:val="28"/>
        </w:rPr>
        <w:t xml:space="preserve">Консультативне спілкування вчить школярів точності формулювання </w:t>
      </w:r>
      <w:r w:rsidRPr="003F60CB">
        <w:rPr>
          <w:color w:val="000000"/>
          <w:spacing w:val="-3"/>
          <w:sz w:val="28"/>
          <w:szCs w:val="28"/>
        </w:rPr>
        <w:t>проблем та питань, що виникають.</w:t>
      </w:r>
    </w:p>
    <w:p w:rsidR="00976059" w:rsidRPr="003F60CB" w:rsidRDefault="00976059" w:rsidP="00FF165F">
      <w:pPr>
        <w:shd w:val="clear" w:color="auto" w:fill="FFFFFF"/>
        <w:ind w:left="10" w:right="34" w:firstLine="709"/>
        <w:contextualSpacing/>
        <w:jc w:val="both"/>
        <w:rPr>
          <w:sz w:val="28"/>
          <w:szCs w:val="28"/>
        </w:rPr>
      </w:pPr>
      <w:r w:rsidRPr="003F60CB">
        <w:rPr>
          <w:color w:val="000000"/>
          <w:spacing w:val="-7"/>
          <w:sz w:val="28"/>
          <w:szCs w:val="28"/>
        </w:rPr>
        <w:t xml:space="preserve">Індивідуальне консультування учнів може відбуватися як за їх власним </w:t>
      </w:r>
      <w:r w:rsidRPr="003F60CB">
        <w:rPr>
          <w:color w:val="000000"/>
          <w:spacing w:val="-4"/>
          <w:sz w:val="28"/>
          <w:szCs w:val="28"/>
        </w:rPr>
        <w:t>бажанням, так й за ініціативи вчителя.</w:t>
      </w:r>
    </w:p>
    <w:p w:rsidR="00976059" w:rsidRPr="003F60CB" w:rsidRDefault="00976059" w:rsidP="00FF165F">
      <w:pPr>
        <w:shd w:val="clear" w:color="auto" w:fill="FFFFFF"/>
        <w:ind w:left="14" w:right="29" w:firstLine="709"/>
        <w:contextualSpacing/>
        <w:jc w:val="both"/>
        <w:rPr>
          <w:sz w:val="28"/>
          <w:szCs w:val="28"/>
        </w:rPr>
      </w:pPr>
      <w:r w:rsidRPr="003F60CB">
        <w:rPr>
          <w:color w:val="000000"/>
          <w:spacing w:val="-5"/>
          <w:sz w:val="28"/>
          <w:szCs w:val="28"/>
        </w:rPr>
        <w:t>Консультації можуть стати приводом для проведення спеціальних за</w:t>
      </w:r>
      <w:r w:rsidRPr="003F60CB">
        <w:rPr>
          <w:color w:val="000000"/>
          <w:spacing w:val="-3"/>
          <w:sz w:val="28"/>
          <w:szCs w:val="28"/>
        </w:rPr>
        <w:t xml:space="preserve">нять, присвячених виявленим проблемам або вирішенню потреб учнів. Такі заняття покликані заповнити прогалини в знаннях учнів, створити </w:t>
      </w:r>
      <w:r w:rsidRPr="003F60CB">
        <w:rPr>
          <w:color w:val="000000"/>
          <w:spacing w:val="-4"/>
          <w:sz w:val="28"/>
          <w:szCs w:val="28"/>
        </w:rPr>
        <w:t>основу успішності у подальшому навчанні.</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b/>
          <w:bCs/>
          <w:color w:val="000000"/>
          <w:sz w:val="28"/>
          <w:szCs w:val="28"/>
        </w:rPr>
        <w:t>Колоквіум –</w:t>
      </w:r>
      <w:r w:rsidRPr="003F60CB">
        <w:rPr>
          <w:color w:val="000000"/>
          <w:sz w:val="28"/>
          <w:szCs w:val="28"/>
        </w:rPr>
        <w:t xml:space="preserve"> форма навчального заняття, основний зміст якого – проведення співбесіди викладача з учнями з метою перевірки знань. Тривалість – 40-45 хвилин. За цих умов заняття проводяться у швидкому темпі, з використанням швидкої зміни видів діяльності учнів, спираючись на високий рівень організації підготовчої роботи. При всій удаваній складності проведення цієї форми занять колоквіуми доцільно використовувати в 9-11 класах. Як свідчить практика, вже у 5-8 класах виправдане використання елементів колоквіуму, але із застосуванням ігрових моментів: жартівливих завдань, ігор «гарячий м’яч», «питання – відповідь», текстів з помилками, змагальних вправ. Для фронтальної роботи наприкінці уроку можна використовувати словниковий (понятійний) диктант або тестові завдання. </w:t>
      </w:r>
      <w:r w:rsidRPr="003F60CB">
        <w:rPr>
          <w:b/>
          <w:i/>
          <w:color w:val="000000"/>
          <w:sz w:val="28"/>
          <w:szCs w:val="28"/>
        </w:rPr>
        <w:t xml:space="preserve">Часте використання колоквіумів недоцільне! </w:t>
      </w:r>
      <w:r w:rsidRPr="003F60CB">
        <w:rPr>
          <w:color w:val="000000"/>
          <w:sz w:val="28"/>
          <w:szCs w:val="28"/>
        </w:rPr>
        <w:t>Подібні форми перевірки і контролю знань можна використовувати як підсумкове узагальнення наприкінці вивчення великої за обсягом теми.</w:t>
      </w:r>
    </w:p>
    <w:p w:rsidR="00976059" w:rsidRPr="003F60CB" w:rsidRDefault="00976059" w:rsidP="00FF165F">
      <w:pPr>
        <w:shd w:val="clear" w:color="auto" w:fill="FFFFFF"/>
        <w:autoSpaceDE w:val="0"/>
        <w:autoSpaceDN w:val="0"/>
        <w:adjustRightInd w:val="0"/>
        <w:contextualSpacing/>
        <w:jc w:val="both"/>
        <w:rPr>
          <w:color w:val="000000"/>
          <w:sz w:val="28"/>
          <w:szCs w:val="28"/>
        </w:rPr>
      </w:pPr>
    </w:p>
    <w:p w:rsidR="00976059" w:rsidRPr="003F60CB" w:rsidRDefault="00976059" w:rsidP="00FF165F">
      <w:pPr>
        <w:shd w:val="clear" w:color="auto" w:fill="FFFFFF"/>
        <w:ind w:right="72" w:firstLine="709"/>
        <w:contextualSpacing/>
        <w:jc w:val="both"/>
        <w:rPr>
          <w:b/>
          <w:color w:val="000000"/>
          <w:spacing w:val="-1"/>
          <w:sz w:val="28"/>
          <w:szCs w:val="28"/>
        </w:rPr>
      </w:pPr>
      <w:r w:rsidRPr="003F60CB">
        <w:rPr>
          <w:b/>
          <w:color w:val="000000"/>
          <w:spacing w:val="-1"/>
          <w:sz w:val="28"/>
          <w:szCs w:val="28"/>
        </w:rPr>
        <w:t>Факультативи</w:t>
      </w:r>
    </w:p>
    <w:p w:rsidR="00976059" w:rsidRPr="003F60CB" w:rsidRDefault="00976059" w:rsidP="00FF165F">
      <w:pPr>
        <w:shd w:val="clear" w:color="auto" w:fill="FFFFFF"/>
        <w:ind w:right="72" w:firstLine="709"/>
        <w:contextualSpacing/>
        <w:jc w:val="both"/>
        <w:rPr>
          <w:sz w:val="28"/>
          <w:szCs w:val="28"/>
        </w:rPr>
      </w:pPr>
      <w:r w:rsidRPr="003F60CB">
        <w:rPr>
          <w:color w:val="000000"/>
          <w:spacing w:val="-1"/>
          <w:sz w:val="28"/>
          <w:szCs w:val="28"/>
        </w:rPr>
        <w:t xml:space="preserve">Факультативний курс – </w:t>
      </w:r>
      <w:r w:rsidRPr="003F60CB">
        <w:rPr>
          <w:color w:val="000000"/>
          <w:spacing w:val="-5"/>
          <w:sz w:val="28"/>
          <w:szCs w:val="28"/>
        </w:rPr>
        <w:t>це навчальний предмет, курс, що ви</w:t>
      </w:r>
      <w:r w:rsidRPr="003F60CB">
        <w:rPr>
          <w:color w:val="000000"/>
          <w:spacing w:val="-4"/>
          <w:sz w:val="28"/>
          <w:szCs w:val="28"/>
        </w:rPr>
        <w:t xml:space="preserve">вчається учнями спеціальних та загальноосвітніх шкіл за бажанням </w:t>
      </w:r>
      <w:r w:rsidRPr="003F60CB">
        <w:rPr>
          <w:bCs/>
          <w:color w:val="000000"/>
          <w:spacing w:val="-4"/>
          <w:sz w:val="28"/>
          <w:szCs w:val="28"/>
        </w:rPr>
        <w:t xml:space="preserve">з </w:t>
      </w:r>
      <w:r w:rsidRPr="003F60CB">
        <w:rPr>
          <w:color w:val="000000"/>
          <w:spacing w:val="-4"/>
          <w:sz w:val="28"/>
          <w:szCs w:val="28"/>
        </w:rPr>
        <w:t>ме</w:t>
      </w:r>
      <w:r w:rsidRPr="003F60CB">
        <w:rPr>
          <w:color w:val="000000"/>
          <w:spacing w:val="-3"/>
          <w:sz w:val="28"/>
          <w:szCs w:val="28"/>
        </w:rPr>
        <w:t>тою поглиблення й розширення наукових і прикладних знань.</w:t>
      </w:r>
    </w:p>
    <w:p w:rsidR="00976059" w:rsidRPr="003F60CB" w:rsidRDefault="00976059" w:rsidP="00FF165F">
      <w:pPr>
        <w:shd w:val="clear" w:color="auto" w:fill="FFFFFF"/>
        <w:ind w:left="29" w:right="82" w:firstLine="709"/>
        <w:contextualSpacing/>
        <w:jc w:val="both"/>
        <w:rPr>
          <w:sz w:val="28"/>
          <w:szCs w:val="28"/>
        </w:rPr>
      </w:pPr>
      <w:r w:rsidRPr="003F60CB">
        <w:rPr>
          <w:color w:val="000000"/>
          <w:spacing w:val="-4"/>
          <w:sz w:val="28"/>
          <w:szCs w:val="28"/>
        </w:rPr>
        <w:t>Факультативні курси є поєднувальною ланкою між уроками й позакласною роботою, сходинкою переходу від засвоєння навчального предмета до вивчення відповідної науки.</w:t>
      </w:r>
    </w:p>
    <w:p w:rsidR="00976059" w:rsidRPr="003F60CB" w:rsidRDefault="00976059" w:rsidP="00FF165F">
      <w:pPr>
        <w:shd w:val="clear" w:color="auto" w:fill="FFFFFF"/>
        <w:ind w:right="77" w:firstLine="709"/>
        <w:contextualSpacing/>
        <w:jc w:val="both"/>
        <w:rPr>
          <w:sz w:val="28"/>
          <w:szCs w:val="28"/>
        </w:rPr>
      </w:pPr>
      <w:r w:rsidRPr="003F60CB">
        <w:rPr>
          <w:color w:val="000000"/>
          <w:sz w:val="28"/>
          <w:szCs w:val="28"/>
        </w:rPr>
        <w:t xml:space="preserve">За навчальними цілями виділяють декілька типів факультативних </w:t>
      </w:r>
      <w:r w:rsidRPr="003F60CB">
        <w:rPr>
          <w:color w:val="000000"/>
          <w:spacing w:val="-8"/>
          <w:sz w:val="28"/>
          <w:szCs w:val="28"/>
        </w:rPr>
        <w:t>курсів.</w:t>
      </w:r>
    </w:p>
    <w:p w:rsidR="00976059" w:rsidRPr="003F60CB" w:rsidRDefault="00976059" w:rsidP="00FF165F">
      <w:pPr>
        <w:shd w:val="clear" w:color="auto" w:fill="FFFFFF"/>
        <w:tabs>
          <w:tab w:val="left" w:pos="312"/>
        </w:tabs>
        <w:ind w:firstLine="709"/>
        <w:contextualSpacing/>
        <w:jc w:val="both"/>
        <w:rPr>
          <w:sz w:val="28"/>
          <w:szCs w:val="28"/>
        </w:rPr>
      </w:pPr>
      <w:r w:rsidRPr="003F60CB">
        <w:rPr>
          <w:b/>
          <w:bCs/>
          <w:color w:val="000000"/>
          <w:spacing w:val="-11"/>
          <w:sz w:val="28"/>
          <w:szCs w:val="28"/>
        </w:rPr>
        <w:t xml:space="preserve">Факультативи за предметами, </w:t>
      </w:r>
      <w:r w:rsidRPr="003F60CB">
        <w:rPr>
          <w:color w:val="000000"/>
          <w:spacing w:val="-11"/>
          <w:sz w:val="28"/>
          <w:szCs w:val="28"/>
        </w:rPr>
        <w:t>що входять до основного курсу інваріан</w:t>
      </w:r>
      <w:r w:rsidRPr="003F60CB">
        <w:rPr>
          <w:color w:val="000000"/>
          <w:spacing w:val="-1"/>
          <w:sz w:val="28"/>
          <w:szCs w:val="28"/>
        </w:rPr>
        <w:t>тної складової робочого навчального плану загальноосвітнього на</w:t>
      </w:r>
      <w:r w:rsidRPr="003F60CB">
        <w:rPr>
          <w:color w:val="000000"/>
          <w:spacing w:val="-3"/>
          <w:sz w:val="28"/>
          <w:szCs w:val="28"/>
        </w:rPr>
        <w:t>вчального закладу, – додаткові розділи (ДР), спрямовані на поглиблене вивчення змісту навчального предмета, систематизацію та уза</w:t>
      </w:r>
      <w:r w:rsidRPr="003F60CB">
        <w:rPr>
          <w:color w:val="000000"/>
          <w:spacing w:val="-4"/>
          <w:sz w:val="28"/>
          <w:szCs w:val="28"/>
        </w:rPr>
        <w:t xml:space="preserve">гальнення отриманих знань з навчального предмета, поєднуючи при </w:t>
      </w:r>
      <w:r w:rsidRPr="003F60CB">
        <w:rPr>
          <w:color w:val="000000"/>
          <w:spacing w:val="-5"/>
          <w:sz w:val="28"/>
          <w:szCs w:val="28"/>
        </w:rPr>
        <w:t>цьому теоретичну й практичну підготовку учнів.</w:t>
      </w:r>
    </w:p>
    <w:p w:rsidR="00976059" w:rsidRPr="003F60CB" w:rsidRDefault="00976059" w:rsidP="00FF165F">
      <w:pPr>
        <w:shd w:val="clear" w:color="auto" w:fill="FFFFFF"/>
        <w:ind w:right="53" w:firstLine="709"/>
        <w:contextualSpacing/>
        <w:jc w:val="both"/>
        <w:rPr>
          <w:sz w:val="28"/>
          <w:szCs w:val="28"/>
        </w:rPr>
      </w:pPr>
      <w:r w:rsidRPr="003F60CB">
        <w:rPr>
          <w:color w:val="000000"/>
          <w:spacing w:val="-7"/>
          <w:sz w:val="28"/>
          <w:szCs w:val="28"/>
        </w:rPr>
        <w:t>Метою такого типу факультативів є також підготовка учнів до продов</w:t>
      </w:r>
      <w:r w:rsidRPr="003F60CB">
        <w:rPr>
          <w:color w:val="000000"/>
          <w:spacing w:val="-3"/>
          <w:sz w:val="28"/>
          <w:szCs w:val="28"/>
        </w:rPr>
        <w:t>ження навчання, ознайомлення з системою навчання у вищих навчаль</w:t>
      </w:r>
      <w:r w:rsidRPr="003F60CB">
        <w:rPr>
          <w:color w:val="000000"/>
          <w:spacing w:val="-5"/>
          <w:sz w:val="28"/>
          <w:szCs w:val="28"/>
        </w:rPr>
        <w:t>них закладах і програмами вступних іспитів.</w:t>
      </w:r>
    </w:p>
    <w:p w:rsidR="00976059" w:rsidRPr="003F60CB" w:rsidRDefault="00976059" w:rsidP="00FF165F">
      <w:pPr>
        <w:shd w:val="clear" w:color="auto" w:fill="FFFFFF"/>
        <w:tabs>
          <w:tab w:val="left" w:pos="3557"/>
        </w:tabs>
        <w:ind w:right="43" w:firstLine="709"/>
        <w:contextualSpacing/>
        <w:jc w:val="both"/>
        <w:rPr>
          <w:sz w:val="28"/>
          <w:szCs w:val="28"/>
        </w:rPr>
      </w:pPr>
      <w:r w:rsidRPr="003F60CB">
        <w:rPr>
          <w:color w:val="000000"/>
          <w:spacing w:val="-5"/>
          <w:sz w:val="28"/>
          <w:szCs w:val="28"/>
        </w:rPr>
        <w:t>Факультативи цього типу задають певний стандарт поглибленого ви</w:t>
      </w:r>
      <w:r w:rsidRPr="003F60CB">
        <w:rPr>
          <w:color w:val="000000"/>
          <w:spacing w:val="-3"/>
          <w:sz w:val="28"/>
          <w:szCs w:val="28"/>
        </w:rPr>
        <w:t xml:space="preserve">вчення навчального предмета, сприяють підвищенню рівня підготовки </w:t>
      </w:r>
      <w:r w:rsidRPr="003F60CB">
        <w:rPr>
          <w:color w:val="000000"/>
          <w:spacing w:val="-7"/>
          <w:sz w:val="28"/>
          <w:szCs w:val="28"/>
        </w:rPr>
        <w:t>учнів з навчального предмета, відображенню у шкільному навчанні досягн</w:t>
      </w:r>
      <w:r w:rsidRPr="003F60CB">
        <w:rPr>
          <w:color w:val="000000"/>
          <w:spacing w:val="-6"/>
          <w:sz w:val="28"/>
          <w:szCs w:val="28"/>
        </w:rPr>
        <w:t>ень науки, техніки, культури.</w:t>
      </w:r>
    </w:p>
    <w:p w:rsidR="00976059" w:rsidRPr="003F60CB" w:rsidRDefault="00976059" w:rsidP="00FF165F">
      <w:pPr>
        <w:shd w:val="clear" w:color="auto" w:fill="FFFFFF"/>
        <w:ind w:left="331" w:firstLine="709"/>
        <w:contextualSpacing/>
        <w:jc w:val="both"/>
        <w:rPr>
          <w:sz w:val="28"/>
          <w:szCs w:val="28"/>
        </w:rPr>
      </w:pPr>
      <w:r w:rsidRPr="003F60CB">
        <w:rPr>
          <w:color w:val="000000"/>
          <w:spacing w:val="-4"/>
          <w:sz w:val="28"/>
          <w:szCs w:val="28"/>
        </w:rPr>
        <w:t>У цьому випадку поглиблення знань означає:</w:t>
      </w:r>
    </w:p>
    <w:p w:rsidR="00976059" w:rsidRPr="003F60CB" w:rsidRDefault="00976059" w:rsidP="00FF165F">
      <w:pPr>
        <w:widowControl w:val="0"/>
        <w:numPr>
          <w:ilvl w:val="0"/>
          <w:numId w:val="6"/>
        </w:numPr>
        <w:shd w:val="clear" w:color="auto" w:fill="FFFFFF"/>
        <w:tabs>
          <w:tab w:val="left" w:pos="331"/>
        </w:tabs>
        <w:autoSpaceDE w:val="0"/>
        <w:autoSpaceDN w:val="0"/>
        <w:adjustRightInd w:val="0"/>
        <w:ind w:left="331" w:firstLine="709"/>
        <w:contextualSpacing/>
        <w:jc w:val="both"/>
        <w:rPr>
          <w:color w:val="000000"/>
          <w:sz w:val="28"/>
          <w:szCs w:val="28"/>
        </w:rPr>
      </w:pPr>
      <w:r w:rsidRPr="003F60CB">
        <w:rPr>
          <w:color w:val="000000"/>
          <w:spacing w:val="-5"/>
          <w:sz w:val="28"/>
          <w:szCs w:val="28"/>
        </w:rPr>
        <w:t>посилення їх ролі та «питомої ваги» у виявленні основних компонен</w:t>
      </w:r>
      <w:r w:rsidRPr="003F60CB">
        <w:rPr>
          <w:color w:val="000000"/>
          <w:spacing w:val="-3"/>
          <w:sz w:val="28"/>
          <w:szCs w:val="28"/>
        </w:rPr>
        <w:t>тів науки (понять, гіпотез, законів, теорій);</w:t>
      </w:r>
    </w:p>
    <w:p w:rsidR="00976059" w:rsidRPr="003F60CB" w:rsidRDefault="00976059" w:rsidP="00FF165F">
      <w:pPr>
        <w:widowControl w:val="0"/>
        <w:numPr>
          <w:ilvl w:val="0"/>
          <w:numId w:val="6"/>
        </w:numPr>
        <w:shd w:val="clear" w:color="auto" w:fill="FFFFFF"/>
        <w:tabs>
          <w:tab w:val="left" w:pos="331"/>
        </w:tabs>
        <w:autoSpaceDE w:val="0"/>
        <w:autoSpaceDN w:val="0"/>
        <w:adjustRightInd w:val="0"/>
        <w:ind w:left="331" w:firstLine="709"/>
        <w:contextualSpacing/>
        <w:jc w:val="both"/>
        <w:rPr>
          <w:color w:val="000000"/>
          <w:sz w:val="28"/>
          <w:szCs w:val="28"/>
        </w:rPr>
      </w:pPr>
      <w:r w:rsidRPr="003F60CB">
        <w:rPr>
          <w:color w:val="000000"/>
          <w:spacing w:val="5"/>
          <w:sz w:val="28"/>
          <w:szCs w:val="28"/>
        </w:rPr>
        <w:t xml:space="preserve">демонстрування значення теорії для пізнання, її провідної ролі </w:t>
      </w:r>
      <w:r w:rsidRPr="003F60CB">
        <w:rPr>
          <w:color w:val="000000"/>
          <w:spacing w:val="-7"/>
          <w:sz w:val="28"/>
          <w:szCs w:val="28"/>
        </w:rPr>
        <w:t>в науці;</w:t>
      </w:r>
    </w:p>
    <w:p w:rsidR="00976059" w:rsidRPr="003F60CB" w:rsidRDefault="00976059" w:rsidP="00FF165F">
      <w:pPr>
        <w:widowControl w:val="0"/>
        <w:numPr>
          <w:ilvl w:val="0"/>
          <w:numId w:val="6"/>
        </w:numPr>
        <w:shd w:val="clear" w:color="auto" w:fill="FFFFFF"/>
        <w:tabs>
          <w:tab w:val="left" w:pos="331"/>
        </w:tabs>
        <w:autoSpaceDE w:val="0"/>
        <w:autoSpaceDN w:val="0"/>
        <w:adjustRightInd w:val="0"/>
        <w:ind w:left="331" w:firstLine="709"/>
        <w:contextualSpacing/>
        <w:jc w:val="both"/>
        <w:rPr>
          <w:color w:val="000000"/>
          <w:sz w:val="28"/>
          <w:szCs w:val="28"/>
        </w:rPr>
      </w:pPr>
      <w:r w:rsidRPr="003F60CB">
        <w:rPr>
          <w:color w:val="000000"/>
          <w:spacing w:val="-4"/>
          <w:sz w:val="28"/>
          <w:szCs w:val="28"/>
        </w:rPr>
        <w:t xml:space="preserve">виявлення нових взаємозв’язків, про які ще не знають учні, на основі </w:t>
      </w:r>
      <w:r w:rsidRPr="003F60CB">
        <w:rPr>
          <w:color w:val="000000"/>
          <w:spacing w:val="-3"/>
          <w:sz w:val="28"/>
          <w:szCs w:val="28"/>
        </w:rPr>
        <w:t>фактів, відомих їм з основного навчального курсу;</w:t>
      </w:r>
    </w:p>
    <w:p w:rsidR="00976059" w:rsidRPr="003F60CB" w:rsidRDefault="00976059" w:rsidP="00FF165F">
      <w:pPr>
        <w:widowControl w:val="0"/>
        <w:numPr>
          <w:ilvl w:val="0"/>
          <w:numId w:val="6"/>
        </w:numPr>
        <w:shd w:val="clear" w:color="auto" w:fill="FFFFFF"/>
        <w:tabs>
          <w:tab w:val="left" w:pos="331"/>
        </w:tabs>
        <w:autoSpaceDE w:val="0"/>
        <w:autoSpaceDN w:val="0"/>
        <w:adjustRightInd w:val="0"/>
        <w:ind w:left="331" w:firstLine="709"/>
        <w:contextualSpacing/>
        <w:jc w:val="both"/>
        <w:rPr>
          <w:color w:val="000000"/>
          <w:sz w:val="28"/>
          <w:szCs w:val="28"/>
        </w:rPr>
      </w:pPr>
      <w:r w:rsidRPr="003F60CB">
        <w:rPr>
          <w:color w:val="000000"/>
          <w:spacing w:val="6"/>
          <w:sz w:val="28"/>
          <w:szCs w:val="28"/>
        </w:rPr>
        <w:t xml:space="preserve">озброєння учнів новими, простішими методами та прийомами </w:t>
      </w:r>
      <w:r w:rsidRPr="003F60CB">
        <w:rPr>
          <w:color w:val="000000"/>
          <w:spacing w:val="-3"/>
          <w:sz w:val="28"/>
          <w:szCs w:val="28"/>
        </w:rPr>
        <w:t>розв’язання практичних задач, тобто поглиблення теорії з метою по</w:t>
      </w:r>
      <w:r w:rsidRPr="003F60CB">
        <w:rPr>
          <w:color w:val="000000"/>
          <w:spacing w:val="-2"/>
          <w:sz w:val="28"/>
          <w:szCs w:val="28"/>
        </w:rPr>
        <w:t>легшення практики;</w:t>
      </w:r>
    </w:p>
    <w:p w:rsidR="00976059" w:rsidRPr="003F60CB" w:rsidRDefault="00976059" w:rsidP="00FF165F">
      <w:pPr>
        <w:widowControl w:val="0"/>
        <w:numPr>
          <w:ilvl w:val="0"/>
          <w:numId w:val="6"/>
        </w:numPr>
        <w:shd w:val="clear" w:color="auto" w:fill="FFFFFF"/>
        <w:tabs>
          <w:tab w:val="left" w:pos="331"/>
        </w:tabs>
        <w:autoSpaceDE w:val="0"/>
        <w:autoSpaceDN w:val="0"/>
        <w:adjustRightInd w:val="0"/>
        <w:ind w:left="331" w:firstLine="709"/>
        <w:contextualSpacing/>
        <w:jc w:val="both"/>
        <w:rPr>
          <w:color w:val="000000"/>
          <w:sz w:val="28"/>
          <w:szCs w:val="28"/>
        </w:rPr>
      </w:pPr>
      <w:r w:rsidRPr="003F60CB">
        <w:rPr>
          <w:color w:val="000000"/>
          <w:spacing w:val="-4"/>
          <w:sz w:val="28"/>
          <w:szCs w:val="28"/>
        </w:rPr>
        <w:t>розширення сфери можливого застосування знань, тобто поглиблення теорії з метою розширення кола завдань, які спроможні вирішити у</w:t>
      </w:r>
      <w:r w:rsidRPr="003F60CB">
        <w:rPr>
          <w:color w:val="000000"/>
          <w:spacing w:val="-6"/>
          <w:sz w:val="28"/>
          <w:szCs w:val="28"/>
        </w:rPr>
        <w:t>чні.</w:t>
      </w:r>
    </w:p>
    <w:p w:rsidR="00976059" w:rsidRPr="003F60CB" w:rsidRDefault="00976059" w:rsidP="00FF165F">
      <w:pPr>
        <w:widowControl w:val="0"/>
        <w:numPr>
          <w:ilvl w:val="0"/>
          <w:numId w:val="10"/>
        </w:numPr>
        <w:shd w:val="clear" w:color="auto" w:fill="FFFFFF"/>
        <w:tabs>
          <w:tab w:val="left" w:pos="312"/>
        </w:tabs>
        <w:autoSpaceDE w:val="0"/>
        <w:autoSpaceDN w:val="0"/>
        <w:adjustRightInd w:val="0"/>
        <w:ind w:left="312" w:firstLine="709"/>
        <w:contextualSpacing/>
        <w:jc w:val="both"/>
        <w:rPr>
          <w:b/>
          <w:bCs/>
          <w:color w:val="000000"/>
          <w:spacing w:val="-8"/>
          <w:sz w:val="28"/>
          <w:szCs w:val="28"/>
        </w:rPr>
      </w:pPr>
      <w:r w:rsidRPr="003F60CB">
        <w:rPr>
          <w:b/>
          <w:bCs/>
          <w:color w:val="000000"/>
          <w:spacing w:val="-11"/>
          <w:sz w:val="28"/>
          <w:szCs w:val="28"/>
        </w:rPr>
        <w:t>Прикладні факультативи (ПФ) –</w:t>
      </w:r>
      <w:r w:rsidRPr="003F60CB">
        <w:rPr>
          <w:color w:val="000000"/>
          <w:spacing w:val="-11"/>
          <w:sz w:val="28"/>
          <w:szCs w:val="28"/>
        </w:rPr>
        <w:t xml:space="preserve"> дидактична форма ознайомлення уч</w:t>
      </w:r>
      <w:r w:rsidRPr="003F60CB">
        <w:rPr>
          <w:color w:val="000000"/>
          <w:spacing w:val="-4"/>
          <w:sz w:val="28"/>
          <w:szCs w:val="28"/>
        </w:rPr>
        <w:t xml:space="preserve">нів з найважливішими шляхами й методами застосування отриманих </w:t>
      </w:r>
      <w:r w:rsidRPr="003F60CB">
        <w:rPr>
          <w:color w:val="000000"/>
          <w:spacing w:val="-3"/>
          <w:sz w:val="28"/>
          <w:szCs w:val="28"/>
        </w:rPr>
        <w:t xml:space="preserve">знань на практиці, сприяють розвитку інтересу до сучасної техніки, </w:t>
      </w:r>
      <w:r w:rsidRPr="003F60CB">
        <w:rPr>
          <w:color w:val="000000"/>
          <w:spacing w:val="-4"/>
          <w:sz w:val="28"/>
          <w:szCs w:val="28"/>
        </w:rPr>
        <w:t>виробництва тощо.</w:t>
      </w:r>
    </w:p>
    <w:p w:rsidR="00976059" w:rsidRPr="003F60CB" w:rsidRDefault="00976059" w:rsidP="00FF165F">
      <w:pPr>
        <w:widowControl w:val="0"/>
        <w:numPr>
          <w:ilvl w:val="0"/>
          <w:numId w:val="10"/>
        </w:numPr>
        <w:shd w:val="clear" w:color="auto" w:fill="FFFFFF"/>
        <w:tabs>
          <w:tab w:val="left" w:pos="312"/>
        </w:tabs>
        <w:autoSpaceDE w:val="0"/>
        <w:autoSpaceDN w:val="0"/>
        <w:adjustRightInd w:val="0"/>
        <w:ind w:left="312" w:firstLine="709"/>
        <w:contextualSpacing/>
        <w:jc w:val="both"/>
        <w:rPr>
          <w:b/>
          <w:bCs/>
          <w:color w:val="000000"/>
          <w:spacing w:val="-10"/>
          <w:sz w:val="28"/>
          <w:szCs w:val="28"/>
        </w:rPr>
      </w:pPr>
      <w:r w:rsidRPr="003F60CB">
        <w:rPr>
          <w:b/>
          <w:bCs/>
          <w:color w:val="000000"/>
          <w:spacing w:val="-13"/>
          <w:sz w:val="28"/>
          <w:szCs w:val="28"/>
        </w:rPr>
        <w:t xml:space="preserve">Факультативи за предметами, що не входять до робочого навчального </w:t>
      </w:r>
      <w:r w:rsidRPr="003F60CB">
        <w:rPr>
          <w:b/>
          <w:bCs/>
          <w:color w:val="000000"/>
          <w:spacing w:val="-6"/>
          <w:sz w:val="28"/>
          <w:szCs w:val="28"/>
        </w:rPr>
        <w:t xml:space="preserve">плану (ФН) </w:t>
      </w:r>
      <w:r w:rsidRPr="003F60CB">
        <w:rPr>
          <w:color w:val="000000"/>
          <w:spacing w:val="-6"/>
          <w:sz w:val="28"/>
          <w:szCs w:val="28"/>
        </w:rPr>
        <w:t>загальноосвітніх навчальних закладів.</w:t>
      </w:r>
    </w:p>
    <w:p w:rsidR="00976059" w:rsidRPr="003F60CB" w:rsidRDefault="00976059" w:rsidP="00FF165F">
      <w:pPr>
        <w:widowControl w:val="0"/>
        <w:numPr>
          <w:ilvl w:val="0"/>
          <w:numId w:val="10"/>
        </w:numPr>
        <w:shd w:val="clear" w:color="auto" w:fill="FFFFFF"/>
        <w:tabs>
          <w:tab w:val="left" w:pos="312"/>
          <w:tab w:val="left" w:pos="4584"/>
        </w:tabs>
        <w:autoSpaceDE w:val="0"/>
        <w:autoSpaceDN w:val="0"/>
        <w:adjustRightInd w:val="0"/>
        <w:ind w:left="312" w:firstLine="709"/>
        <w:contextualSpacing/>
        <w:jc w:val="both"/>
        <w:rPr>
          <w:sz w:val="28"/>
          <w:szCs w:val="28"/>
        </w:rPr>
      </w:pPr>
      <w:r w:rsidRPr="003F60CB">
        <w:rPr>
          <w:b/>
          <w:bCs/>
          <w:color w:val="000000"/>
          <w:spacing w:val="-13"/>
          <w:sz w:val="28"/>
          <w:szCs w:val="28"/>
        </w:rPr>
        <w:t>Міжпредметні факультативи (МПФ)</w:t>
      </w:r>
      <w:r w:rsidRPr="003F60CB">
        <w:rPr>
          <w:color w:val="000000"/>
          <w:spacing w:val="-13"/>
          <w:sz w:val="28"/>
          <w:szCs w:val="28"/>
        </w:rPr>
        <w:t>, які мають на меті інтеграцію знань у</w:t>
      </w:r>
      <w:r w:rsidRPr="003F60CB">
        <w:rPr>
          <w:color w:val="000000"/>
          <w:spacing w:val="-6"/>
          <w:sz w:val="28"/>
          <w:szCs w:val="28"/>
        </w:rPr>
        <w:t xml:space="preserve">чнів про природу та суспільство. </w:t>
      </w:r>
      <w:r w:rsidRPr="003F60CB">
        <w:rPr>
          <w:color w:val="000000"/>
          <w:spacing w:val="-5"/>
          <w:sz w:val="28"/>
          <w:szCs w:val="28"/>
        </w:rPr>
        <w:t>Факультативи такого типу допомагають учням глибше зрозуміти ма</w:t>
      </w:r>
      <w:r w:rsidRPr="003F60CB">
        <w:rPr>
          <w:color w:val="000000"/>
          <w:spacing w:val="-7"/>
          <w:sz w:val="28"/>
          <w:szCs w:val="28"/>
        </w:rPr>
        <w:t>теріальність світу, ознайомитися із застосуванням знань з різних дисциплін у певних галузях виробництва, озброюють школярів політехнічними знан</w:t>
      </w:r>
      <w:r w:rsidRPr="003F60CB">
        <w:rPr>
          <w:color w:val="000000"/>
          <w:spacing w:val="-4"/>
          <w:sz w:val="28"/>
          <w:szCs w:val="28"/>
        </w:rPr>
        <w:t>нями, вміннями та навичками, ознайомлюють з найважливішими науковими відкриттями.</w:t>
      </w:r>
    </w:p>
    <w:p w:rsidR="00976059" w:rsidRPr="003F60CB" w:rsidRDefault="00976059" w:rsidP="00FF165F">
      <w:pPr>
        <w:shd w:val="clear" w:color="auto" w:fill="FFFFFF"/>
        <w:tabs>
          <w:tab w:val="left" w:pos="346"/>
        </w:tabs>
        <w:ind w:left="346" w:firstLine="709"/>
        <w:contextualSpacing/>
        <w:jc w:val="both"/>
        <w:rPr>
          <w:sz w:val="28"/>
          <w:szCs w:val="28"/>
        </w:rPr>
      </w:pPr>
      <w:r w:rsidRPr="003F60CB">
        <w:rPr>
          <w:b/>
          <w:color w:val="000000"/>
          <w:spacing w:val="-14"/>
          <w:sz w:val="28"/>
          <w:szCs w:val="28"/>
        </w:rPr>
        <w:t>5.</w:t>
      </w:r>
      <w:r w:rsidRPr="003F60CB">
        <w:rPr>
          <w:b/>
          <w:color w:val="000000"/>
          <w:sz w:val="28"/>
          <w:szCs w:val="28"/>
        </w:rPr>
        <w:tab/>
      </w:r>
      <w:r w:rsidRPr="003F60CB">
        <w:rPr>
          <w:b/>
          <w:color w:val="000000"/>
          <w:spacing w:val="-8"/>
          <w:sz w:val="28"/>
          <w:szCs w:val="28"/>
        </w:rPr>
        <w:t>Факультативи, спрямовані на вирішення регіональних та суспільно зна</w:t>
      </w:r>
      <w:r w:rsidRPr="003F60CB">
        <w:rPr>
          <w:b/>
          <w:color w:val="000000"/>
          <w:spacing w:val="2"/>
          <w:sz w:val="28"/>
          <w:szCs w:val="28"/>
        </w:rPr>
        <w:t>чущих проблем (РСФ)</w:t>
      </w:r>
      <w:r w:rsidRPr="003F60CB">
        <w:rPr>
          <w:color w:val="000000"/>
          <w:spacing w:val="2"/>
          <w:sz w:val="28"/>
          <w:szCs w:val="28"/>
        </w:rPr>
        <w:t xml:space="preserve">, – дидактична форма ознайомлення учнів </w:t>
      </w:r>
      <w:r w:rsidRPr="003F60CB">
        <w:rPr>
          <w:color w:val="000000"/>
          <w:sz w:val="28"/>
          <w:szCs w:val="28"/>
        </w:rPr>
        <w:t>з найважливішими питаннями сьогодення; розвитку зацікавленос</w:t>
      </w:r>
      <w:r w:rsidRPr="003F60CB">
        <w:rPr>
          <w:color w:val="000000"/>
          <w:spacing w:val="-3"/>
          <w:sz w:val="28"/>
          <w:szCs w:val="28"/>
        </w:rPr>
        <w:t>ті молодої людини історією та культурою українського народу, привернення уваги до героїчного минулого, історії рідного краю; підви</w:t>
      </w:r>
      <w:r w:rsidRPr="003F60CB">
        <w:rPr>
          <w:color w:val="000000"/>
          <w:spacing w:val="-5"/>
          <w:sz w:val="28"/>
          <w:szCs w:val="28"/>
        </w:rPr>
        <w:t xml:space="preserve">щення рівня національної самосвідомості сучасної учнівської молоді, </w:t>
      </w:r>
      <w:r w:rsidRPr="003F60CB">
        <w:rPr>
          <w:color w:val="000000"/>
          <w:spacing w:val="1"/>
          <w:sz w:val="28"/>
          <w:szCs w:val="28"/>
        </w:rPr>
        <w:t>розвитку в неї таких якостей, як відповідальність за свої дії, усві</w:t>
      </w:r>
      <w:r w:rsidRPr="003F60CB">
        <w:rPr>
          <w:color w:val="000000"/>
          <w:sz w:val="28"/>
          <w:szCs w:val="28"/>
        </w:rPr>
        <w:t>домлена законослухняність, вміння самоідентифікувати себе в су</w:t>
      </w:r>
      <w:r w:rsidRPr="003F60CB">
        <w:rPr>
          <w:color w:val="000000"/>
          <w:spacing w:val="-4"/>
          <w:sz w:val="28"/>
          <w:szCs w:val="28"/>
        </w:rPr>
        <w:t>спільстві.</w:t>
      </w:r>
    </w:p>
    <w:p w:rsidR="00976059" w:rsidRPr="003F60CB" w:rsidRDefault="00976059" w:rsidP="00FF165F">
      <w:pPr>
        <w:shd w:val="clear" w:color="auto" w:fill="FFFFFF"/>
        <w:tabs>
          <w:tab w:val="left" w:pos="355"/>
        </w:tabs>
        <w:ind w:firstLine="709"/>
        <w:contextualSpacing/>
        <w:jc w:val="both"/>
        <w:rPr>
          <w:sz w:val="28"/>
          <w:szCs w:val="28"/>
        </w:rPr>
      </w:pPr>
      <w:r w:rsidRPr="003F60CB">
        <w:rPr>
          <w:b/>
          <w:color w:val="000000"/>
          <w:spacing w:val="-9"/>
          <w:sz w:val="28"/>
          <w:szCs w:val="28"/>
        </w:rPr>
        <w:t>6.</w:t>
      </w:r>
      <w:r w:rsidRPr="003F60CB">
        <w:rPr>
          <w:b/>
          <w:color w:val="000000"/>
          <w:sz w:val="28"/>
          <w:szCs w:val="28"/>
        </w:rPr>
        <w:tab/>
      </w:r>
      <w:r w:rsidRPr="003F60CB">
        <w:rPr>
          <w:b/>
          <w:color w:val="000000"/>
          <w:spacing w:val="-5"/>
          <w:sz w:val="28"/>
          <w:szCs w:val="28"/>
        </w:rPr>
        <w:t xml:space="preserve">Міжшкільні факультативи (МШФ) </w:t>
      </w:r>
      <w:r w:rsidRPr="003F60CB">
        <w:rPr>
          <w:color w:val="000000"/>
          <w:spacing w:val="-5"/>
          <w:sz w:val="28"/>
          <w:szCs w:val="28"/>
        </w:rPr>
        <w:t xml:space="preserve">спрямовані на вирішення завдань розвитку творчих здібностей учнів; формування стійких орієнтацій на </w:t>
      </w:r>
      <w:r w:rsidRPr="003F60CB">
        <w:rPr>
          <w:color w:val="000000"/>
          <w:spacing w:val="-4"/>
          <w:sz w:val="28"/>
          <w:szCs w:val="28"/>
        </w:rPr>
        <w:t xml:space="preserve">практичну готовність до участі в олімпіадах, конкурсах-захистах науково-дослідницьких робіт Малої академії наук України, турнірах; виховання загальної трудової культури учня шляхом створення різновікових груп та через безпосереднє спілкування з педагогами. </w:t>
      </w:r>
      <w:r w:rsidRPr="003F60CB">
        <w:rPr>
          <w:color w:val="000000"/>
          <w:spacing w:val="-5"/>
          <w:sz w:val="28"/>
          <w:szCs w:val="28"/>
        </w:rPr>
        <w:t>Спрямованість факультативного курсу може бути теоретичною, прак</w:t>
      </w:r>
      <w:r w:rsidRPr="003F60CB">
        <w:rPr>
          <w:color w:val="000000"/>
          <w:spacing w:val="-3"/>
          <w:sz w:val="28"/>
          <w:szCs w:val="28"/>
        </w:rPr>
        <w:t>тичною або комбінованою.</w:t>
      </w:r>
    </w:p>
    <w:p w:rsidR="00976059" w:rsidRPr="003F60CB" w:rsidRDefault="00976059" w:rsidP="00FF165F">
      <w:pPr>
        <w:shd w:val="clear" w:color="auto" w:fill="FFFFFF"/>
        <w:ind w:left="10" w:right="14" w:firstLine="709"/>
        <w:contextualSpacing/>
        <w:jc w:val="both"/>
        <w:rPr>
          <w:sz w:val="28"/>
          <w:szCs w:val="28"/>
        </w:rPr>
      </w:pPr>
      <w:r w:rsidRPr="003F60CB">
        <w:rPr>
          <w:color w:val="000000"/>
          <w:spacing w:val="-4"/>
          <w:sz w:val="28"/>
          <w:szCs w:val="28"/>
        </w:rPr>
        <w:t>Організація діяльності учнів під час проведення факультативних занять має свої особливості:</w:t>
      </w:r>
    </w:p>
    <w:p w:rsidR="00976059" w:rsidRPr="003F60CB" w:rsidRDefault="00976059" w:rsidP="00FF165F">
      <w:pPr>
        <w:widowControl w:val="0"/>
        <w:numPr>
          <w:ilvl w:val="0"/>
          <w:numId w:val="6"/>
        </w:numPr>
        <w:shd w:val="clear" w:color="auto" w:fill="FFFFFF"/>
        <w:tabs>
          <w:tab w:val="left" w:pos="341"/>
        </w:tabs>
        <w:autoSpaceDE w:val="0"/>
        <w:autoSpaceDN w:val="0"/>
        <w:adjustRightInd w:val="0"/>
        <w:ind w:left="341" w:firstLine="709"/>
        <w:contextualSpacing/>
        <w:jc w:val="both"/>
        <w:rPr>
          <w:color w:val="000000"/>
          <w:sz w:val="28"/>
          <w:szCs w:val="28"/>
        </w:rPr>
      </w:pPr>
      <w:r w:rsidRPr="003F60CB">
        <w:rPr>
          <w:color w:val="000000"/>
          <w:spacing w:val="-1"/>
          <w:sz w:val="28"/>
          <w:szCs w:val="28"/>
        </w:rPr>
        <w:t xml:space="preserve">учні обирають факультативний курс відповідно до своїх інтересів, </w:t>
      </w:r>
      <w:r w:rsidRPr="003F60CB">
        <w:rPr>
          <w:color w:val="000000"/>
          <w:spacing w:val="-8"/>
          <w:sz w:val="28"/>
          <w:szCs w:val="28"/>
        </w:rPr>
        <w:t>тому їх діяльність на заняттях характеризується активністю та інтенсив</w:t>
      </w:r>
      <w:r w:rsidRPr="003F60CB">
        <w:rPr>
          <w:color w:val="000000"/>
          <w:spacing w:val="-7"/>
          <w:sz w:val="28"/>
          <w:szCs w:val="28"/>
        </w:rPr>
        <w:t>ністю;</w:t>
      </w:r>
    </w:p>
    <w:p w:rsidR="00976059" w:rsidRPr="003F60CB" w:rsidRDefault="00976059" w:rsidP="00FF165F">
      <w:pPr>
        <w:widowControl w:val="0"/>
        <w:numPr>
          <w:ilvl w:val="0"/>
          <w:numId w:val="6"/>
        </w:numPr>
        <w:shd w:val="clear" w:color="auto" w:fill="FFFFFF"/>
        <w:tabs>
          <w:tab w:val="left" w:pos="341"/>
        </w:tabs>
        <w:autoSpaceDE w:val="0"/>
        <w:autoSpaceDN w:val="0"/>
        <w:adjustRightInd w:val="0"/>
        <w:ind w:left="341" w:firstLine="709"/>
        <w:contextualSpacing/>
        <w:jc w:val="both"/>
        <w:rPr>
          <w:color w:val="000000"/>
          <w:sz w:val="28"/>
          <w:szCs w:val="28"/>
        </w:rPr>
      </w:pPr>
      <w:r w:rsidRPr="003F60CB">
        <w:rPr>
          <w:color w:val="000000"/>
          <w:spacing w:val="-4"/>
          <w:sz w:val="28"/>
          <w:szCs w:val="28"/>
        </w:rPr>
        <w:t>спільність пізнавальних інтересів учнів (оскільки групи формуються за інтересом);</w:t>
      </w:r>
    </w:p>
    <w:p w:rsidR="00976059" w:rsidRPr="003F60CB" w:rsidRDefault="00976059" w:rsidP="00FF165F">
      <w:pPr>
        <w:widowControl w:val="0"/>
        <w:numPr>
          <w:ilvl w:val="0"/>
          <w:numId w:val="6"/>
        </w:numPr>
        <w:shd w:val="clear" w:color="auto" w:fill="FFFFFF"/>
        <w:tabs>
          <w:tab w:val="left" w:pos="341"/>
        </w:tabs>
        <w:autoSpaceDE w:val="0"/>
        <w:autoSpaceDN w:val="0"/>
        <w:adjustRightInd w:val="0"/>
        <w:ind w:left="341" w:firstLine="709"/>
        <w:contextualSpacing/>
        <w:jc w:val="both"/>
        <w:rPr>
          <w:color w:val="000000"/>
          <w:sz w:val="28"/>
          <w:szCs w:val="28"/>
        </w:rPr>
      </w:pPr>
      <w:r w:rsidRPr="003F60CB">
        <w:rPr>
          <w:color w:val="000000"/>
          <w:spacing w:val="-5"/>
          <w:sz w:val="28"/>
          <w:szCs w:val="28"/>
        </w:rPr>
        <w:t>інтерес учнів до факультативного курсу спонукає вчителя вести добір найбільш актуальних тем та оптимальних видів діяльності учнів, про</w:t>
      </w:r>
      <w:r w:rsidRPr="003F60CB">
        <w:rPr>
          <w:color w:val="000000"/>
          <w:spacing w:val="-4"/>
          <w:sz w:val="28"/>
          <w:szCs w:val="28"/>
        </w:rPr>
        <w:t>понуючи учням засоби розвитку мислення, пам’яті, уявлення, індиві</w:t>
      </w:r>
      <w:r w:rsidRPr="003F60CB">
        <w:rPr>
          <w:color w:val="000000"/>
          <w:spacing w:val="-5"/>
          <w:sz w:val="28"/>
          <w:szCs w:val="28"/>
        </w:rPr>
        <w:t>дуальних здібностей.</w:t>
      </w:r>
    </w:p>
    <w:p w:rsidR="00976059" w:rsidRPr="003F60CB" w:rsidRDefault="00976059" w:rsidP="00FF165F">
      <w:pPr>
        <w:shd w:val="clear" w:color="auto" w:fill="FFFFFF"/>
        <w:ind w:left="10" w:firstLine="709"/>
        <w:contextualSpacing/>
        <w:jc w:val="both"/>
        <w:rPr>
          <w:sz w:val="28"/>
          <w:szCs w:val="28"/>
        </w:rPr>
      </w:pPr>
      <w:r w:rsidRPr="003F60CB">
        <w:rPr>
          <w:color w:val="000000"/>
          <w:spacing w:val="-4"/>
          <w:sz w:val="28"/>
          <w:szCs w:val="28"/>
        </w:rPr>
        <w:t xml:space="preserve">У той же час при визначенні переліку факультативів виходити треба </w:t>
      </w:r>
      <w:r w:rsidRPr="003F60CB">
        <w:rPr>
          <w:color w:val="000000"/>
          <w:spacing w:val="-5"/>
          <w:sz w:val="28"/>
          <w:szCs w:val="28"/>
        </w:rPr>
        <w:t>не тільки з особистих побажань учнів та їх батьків, а й враховувати:</w:t>
      </w:r>
    </w:p>
    <w:p w:rsidR="00976059" w:rsidRPr="003F60CB" w:rsidRDefault="00976059" w:rsidP="00FF165F">
      <w:pPr>
        <w:widowControl w:val="0"/>
        <w:numPr>
          <w:ilvl w:val="0"/>
          <w:numId w:val="6"/>
        </w:numPr>
        <w:shd w:val="clear" w:color="auto" w:fill="FFFFFF"/>
        <w:tabs>
          <w:tab w:val="left" w:pos="341"/>
        </w:tabs>
        <w:autoSpaceDE w:val="0"/>
        <w:autoSpaceDN w:val="0"/>
        <w:adjustRightInd w:val="0"/>
        <w:ind w:left="163" w:firstLine="709"/>
        <w:contextualSpacing/>
        <w:jc w:val="both"/>
        <w:rPr>
          <w:color w:val="000000"/>
          <w:sz w:val="28"/>
          <w:szCs w:val="28"/>
        </w:rPr>
      </w:pPr>
      <w:r w:rsidRPr="003F60CB">
        <w:rPr>
          <w:color w:val="000000"/>
          <w:spacing w:val="-4"/>
          <w:sz w:val="28"/>
          <w:szCs w:val="28"/>
        </w:rPr>
        <w:t>громадські потреби;</w:t>
      </w:r>
    </w:p>
    <w:p w:rsidR="00976059" w:rsidRPr="003F60CB" w:rsidRDefault="00976059" w:rsidP="00FF165F">
      <w:pPr>
        <w:widowControl w:val="0"/>
        <w:numPr>
          <w:ilvl w:val="0"/>
          <w:numId w:val="6"/>
        </w:numPr>
        <w:shd w:val="clear" w:color="auto" w:fill="FFFFFF"/>
        <w:tabs>
          <w:tab w:val="left" w:pos="341"/>
        </w:tabs>
        <w:autoSpaceDE w:val="0"/>
        <w:autoSpaceDN w:val="0"/>
        <w:adjustRightInd w:val="0"/>
        <w:ind w:left="163" w:firstLine="709"/>
        <w:contextualSpacing/>
        <w:jc w:val="both"/>
        <w:rPr>
          <w:color w:val="000000"/>
          <w:sz w:val="28"/>
          <w:szCs w:val="28"/>
        </w:rPr>
      </w:pPr>
      <w:r w:rsidRPr="003F60CB">
        <w:rPr>
          <w:color w:val="000000"/>
          <w:spacing w:val="-3"/>
          <w:sz w:val="28"/>
          <w:szCs w:val="28"/>
        </w:rPr>
        <w:t>матеріально-технічний та кадровий потенціал школи;</w:t>
      </w:r>
    </w:p>
    <w:p w:rsidR="00976059" w:rsidRPr="003F60CB" w:rsidRDefault="00976059" w:rsidP="00FF165F">
      <w:pPr>
        <w:widowControl w:val="0"/>
        <w:numPr>
          <w:ilvl w:val="0"/>
          <w:numId w:val="6"/>
        </w:numPr>
        <w:shd w:val="clear" w:color="auto" w:fill="FFFFFF"/>
        <w:tabs>
          <w:tab w:val="left" w:pos="341"/>
        </w:tabs>
        <w:autoSpaceDE w:val="0"/>
        <w:autoSpaceDN w:val="0"/>
        <w:adjustRightInd w:val="0"/>
        <w:ind w:left="341" w:firstLine="559"/>
        <w:contextualSpacing/>
        <w:jc w:val="both"/>
        <w:rPr>
          <w:color w:val="000000"/>
          <w:sz w:val="28"/>
          <w:szCs w:val="28"/>
        </w:rPr>
      </w:pPr>
      <w:r w:rsidRPr="003F60CB">
        <w:rPr>
          <w:color w:val="000000"/>
          <w:spacing w:val="-1"/>
          <w:sz w:val="28"/>
          <w:szCs w:val="28"/>
        </w:rPr>
        <w:t>конкретні умови та завдання підготовки учнів до практичної діяль</w:t>
      </w:r>
      <w:r w:rsidRPr="003F60CB">
        <w:rPr>
          <w:color w:val="000000"/>
          <w:spacing w:val="-5"/>
          <w:sz w:val="28"/>
          <w:szCs w:val="28"/>
        </w:rPr>
        <w:t>ності відповідно до місцевих та регіональних умов.</w:t>
      </w:r>
    </w:p>
    <w:p w:rsidR="00976059" w:rsidRPr="003F60CB" w:rsidRDefault="00976059" w:rsidP="00FF165F">
      <w:pPr>
        <w:shd w:val="clear" w:color="auto" w:fill="FFFFFF"/>
        <w:ind w:left="10" w:firstLine="709"/>
        <w:contextualSpacing/>
        <w:jc w:val="both"/>
        <w:rPr>
          <w:sz w:val="28"/>
          <w:szCs w:val="28"/>
        </w:rPr>
      </w:pPr>
      <w:r w:rsidRPr="003F60CB">
        <w:rPr>
          <w:color w:val="000000"/>
          <w:spacing w:val="-4"/>
          <w:sz w:val="28"/>
          <w:szCs w:val="28"/>
        </w:rPr>
        <w:t>Треба кожному педагогу постійно пам’ятати, що факультативні кур</w:t>
      </w:r>
      <w:r w:rsidRPr="003F60CB">
        <w:rPr>
          <w:color w:val="000000"/>
          <w:spacing w:val="-3"/>
          <w:sz w:val="28"/>
          <w:szCs w:val="28"/>
        </w:rPr>
        <w:t>си спрямовані на поглиблення знань і розвиток здібностей учнів, а не на подолання їх відставання в оволодінні програмовим матеріалом з базо</w:t>
      </w:r>
      <w:r w:rsidRPr="003F60CB">
        <w:rPr>
          <w:color w:val="000000"/>
          <w:spacing w:val="-4"/>
          <w:sz w:val="28"/>
          <w:szCs w:val="28"/>
        </w:rPr>
        <w:t>вих дисциплін.</w:t>
      </w:r>
    </w:p>
    <w:p w:rsidR="00976059" w:rsidRPr="003F60CB" w:rsidRDefault="00976059" w:rsidP="00FF165F">
      <w:pPr>
        <w:shd w:val="clear" w:color="auto" w:fill="FFFFFF"/>
        <w:autoSpaceDE w:val="0"/>
        <w:autoSpaceDN w:val="0"/>
        <w:adjustRightInd w:val="0"/>
        <w:contextualSpacing/>
        <w:jc w:val="both"/>
        <w:rPr>
          <w:rStyle w:val="30"/>
          <w:rFonts w:ascii="Times New Roman" w:hAnsi="Times New Roman" w:cs="Times New Roman"/>
          <w:sz w:val="28"/>
          <w:szCs w:val="28"/>
          <w:lang w:val="uk-UA"/>
        </w:rPr>
      </w:pPr>
    </w:p>
    <w:p w:rsidR="00976059" w:rsidRPr="003F60CB" w:rsidRDefault="00976059" w:rsidP="00FF165F">
      <w:pPr>
        <w:pStyle w:val="2"/>
        <w:spacing w:before="0" w:after="0"/>
        <w:contextualSpacing/>
        <w:jc w:val="both"/>
        <w:rPr>
          <w:rFonts w:ascii="Times New Roman" w:hAnsi="Times New Roman" w:cs="Times New Roman"/>
          <w:i w:val="0"/>
        </w:rPr>
      </w:pPr>
      <w:r w:rsidRPr="003F60CB">
        <w:rPr>
          <w:rFonts w:ascii="Times New Roman" w:hAnsi="Times New Roman" w:cs="Times New Roman"/>
          <w:i w:val="0"/>
        </w:rPr>
        <w:t>Навчальна конференція</w:t>
      </w:r>
    </w:p>
    <w:p w:rsidR="00976059" w:rsidRPr="003F60CB" w:rsidRDefault="00976059" w:rsidP="00FF165F">
      <w:pPr>
        <w:shd w:val="clear" w:color="auto" w:fill="FFFFFF"/>
        <w:ind w:firstLine="709"/>
        <w:contextualSpacing/>
        <w:jc w:val="both"/>
        <w:rPr>
          <w:sz w:val="28"/>
          <w:szCs w:val="28"/>
        </w:rPr>
      </w:pPr>
      <w:r w:rsidRPr="003F60CB">
        <w:rPr>
          <w:color w:val="000000"/>
          <w:spacing w:val="-7"/>
          <w:sz w:val="28"/>
          <w:szCs w:val="28"/>
        </w:rPr>
        <w:t xml:space="preserve">Шкільна навчальна конференція наближає навчання до наукових форм </w:t>
      </w:r>
      <w:r w:rsidRPr="003F60CB">
        <w:rPr>
          <w:color w:val="000000"/>
          <w:spacing w:val="-5"/>
          <w:sz w:val="28"/>
          <w:szCs w:val="28"/>
        </w:rPr>
        <w:t xml:space="preserve">діяльності. У період підготовки до конференції учні самостійно обирають тему доповіді, виконують невелике дослідження та готуються до виступу </w:t>
      </w:r>
      <w:r w:rsidRPr="003F60CB">
        <w:rPr>
          <w:color w:val="000000"/>
          <w:spacing w:val="-4"/>
          <w:sz w:val="28"/>
          <w:szCs w:val="28"/>
        </w:rPr>
        <w:t>за отриманими результатами.</w:t>
      </w:r>
    </w:p>
    <w:p w:rsidR="00976059" w:rsidRPr="003F60CB" w:rsidRDefault="00976059" w:rsidP="00FF165F">
      <w:pPr>
        <w:shd w:val="clear" w:color="auto" w:fill="FFFFFF"/>
        <w:tabs>
          <w:tab w:val="left" w:pos="3984"/>
        </w:tabs>
        <w:ind w:left="19" w:firstLine="709"/>
        <w:contextualSpacing/>
        <w:jc w:val="both"/>
        <w:rPr>
          <w:color w:val="000000"/>
          <w:spacing w:val="-8"/>
          <w:sz w:val="28"/>
          <w:szCs w:val="28"/>
        </w:rPr>
      </w:pPr>
      <w:r w:rsidRPr="003F60CB">
        <w:rPr>
          <w:color w:val="000000"/>
          <w:spacing w:val="-4"/>
          <w:sz w:val="28"/>
          <w:szCs w:val="28"/>
        </w:rPr>
        <w:t>Конференція може проводитися в межах одного класу, паралелі або мати загальношкільний характер. її відмінна риса полягає в обговоренні теоретичного питання інтег</w:t>
      </w:r>
      <w:r w:rsidRPr="003F60CB">
        <w:rPr>
          <w:color w:val="000000"/>
          <w:spacing w:val="-8"/>
          <w:sz w:val="28"/>
          <w:szCs w:val="28"/>
        </w:rPr>
        <w:t>рованого характеру.</w:t>
      </w:r>
    </w:p>
    <w:p w:rsidR="00976059" w:rsidRPr="003F60CB" w:rsidRDefault="00976059" w:rsidP="00FF165F">
      <w:pPr>
        <w:shd w:val="clear" w:color="auto" w:fill="FFFFFF"/>
        <w:tabs>
          <w:tab w:val="left" w:pos="3984"/>
        </w:tabs>
        <w:ind w:left="19" w:firstLine="709"/>
        <w:contextualSpacing/>
        <w:jc w:val="both"/>
        <w:rPr>
          <w:color w:val="000000"/>
          <w:spacing w:val="-1"/>
          <w:sz w:val="28"/>
          <w:szCs w:val="28"/>
        </w:rPr>
      </w:pPr>
      <w:r w:rsidRPr="003F60CB">
        <w:rPr>
          <w:color w:val="000000"/>
          <w:spacing w:val="-1"/>
          <w:sz w:val="28"/>
          <w:szCs w:val="28"/>
        </w:rPr>
        <w:t xml:space="preserve"> Ознаками конференції є:</w:t>
      </w:r>
    </w:p>
    <w:p w:rsidR="00976059" w:rsidRPr="003F60CB" w:rsidRDefault="00976059" w:rsidP="00FF165F">
      <w:pPr>
        <w:shd w:val="clear" w:color="auto" w:fill="FFFFFF"/>
        <w:tabs>
          <w:tab w:val="left" w:pos="3984"/>
        </w:tabs>
        <w:ind w:left="19" w:firstLine="709"/>
        <w:contextualSpacing/>
        <w:jc w:val="both"/>
        <w:rPr>
          <w:sz w:val="28"/>
          <w:szCs w:val="28"/>
        </w:rPr>
      </w:pPr>
      <w:r w:rsidRPr="003F60CB">
        <w:rPr>
          <w:color w:val="000000"/>
          <w:spacing w:val="-6"/>
          <w:sz w:val="28"/>
          <w:szCs w:val="28"/>
        </w:rPr>
        <w:t>•необхідність підготовчого періоду;</w:t>
      </w:r>
    </w:p>
    <w:p w:rsidR="00976059" w:rsidRPr="003F60CB" w:rsidRDefault="00976059" w:rsidP="00FF165F">
      <w:pPr>
        <w:shd w:val="clear" w:color="auto" w:fill="FFFFFF"/>
        <w:ind w:left="341" w:firstLine="379"/>
        <w:contextualSpacing/>
        <w:jc w:val="both"/>
        <w:rPr>
          <w:sz w:val="28"/>
          <w:szCs w:val="28"/>
        </w:rPr>
      </w:pPr>
      <w:r w:rsidRPr="003F60CB">
        <w:rPr>
          <w:color w:val="000000"/>
          <w:spacing w:val="-6"/>
          <w:sz w:val="28"/>
          <w:szCs w:val="28"/>
        </w:rPr>
        <w:t>• обов’язкова наявність виступів у формі доповідей, а не тільки повідом</w:t>
      </w:r>
      <w:r w:rsidRPr="003F60CB">
        <w:rPr>
          <w:color w:val="000000"/>
          <w:spacing w:val="-4"/>
          <w:sz w:val="28"/>
          <w:szCs w:val="28"/>
        </w:rPr>
        <w:t>лень.</w:t>
      </w:r>
    </w:p>
    <w:p w:rsidR="00976059" w:rsidRPr="003F60CB" w:rsidRDefault="00976059" w:rsidP="00FF165F">
      <w:pPr>
        <w:shd w:val="clear" w:color="auto" w:fill="FFFFFF"/>
        <w:ind w:left="14" w:right="10" w:firstLine="709"/>
        <w:contextualSpacing/>
        <w:jc w:val="both"/>
        <w:rPr>
          <w:sz w:val="28"/>
          <w:szCs w:val="28"/>
        </w:rPr>
      </w:pPr>
      <w:r w:rsidRPr="003F60CB">
        <w:rPr>
          <w:color w:val="000000"/>
          <w:spacing w:val="-5"/>
          <w:sz w:val="28"/>
          <w:szCs w:val="28"/>
        </w:rPr>
        <w:t>Різновидом конференції є симпозіум, на якому вчитель формулює за</w:t>
      </w:r>
      <w:r w:rsidRPr="003F60CB">
        <w:rPr>
          <w:color w:val="000000"/>
          <w:spacing w:val="-8"/>
          <w:sz w:val="28"/>
          <w:szCs w:val="28"/>
        </w:rPr>
        <w:t>гальну проблему, а учні виступають зі своїми міркуваннями з даної пробле</w:t>
      </w:r>
      <w:r w:rsidRPr="003F60CB">
        <w:rPr>
          <w:color w:val="000000"/>
          <w:spacing w:val="-4"/>
          <w:sz w:val="28"/>
          <w:szCs w:val="28"/>
        </w:rPr>
        <w:t>ми, попередньо підготувавши свої виступи в письмовому вигляді.</w:t>
      </w:r>
    </w:p>
    <w:p w:rsidR="00976059" w:rsidRPr="003F60CB" w:rsidRDefault="00976059" w:rsidP="00FF165F">
      <w:pPr>
        <w:shd w:val="clear" w:color="auto" w:fill="FFFFFF"/>
        <w:ind w:right="5" w:firstLine="709"/>
        <w:contextualSpacing/>
        <w:jc w:val="both"/>
        <w:rPr>
          <w:sz w:val="28"/>
          <w:szCs w:val="28"/>
        </w:rPr>
      </w:pPr>
      <w:r w:rsidRPr="003F60CB">
        <w:rPr>
          <w:color w:val="000000"/>
          <w:spacing w:val="-1"/>
          <w:sz w:val="28"/>
          <w:szCs w:val="28"/>
        </w:rPr>
        <w:t xml:space="preserve">Учні заздалегідь сповіщаються про конференцію, що відбудеться, </w:t>
      </w:r>
      <w:r w:rsidRPr="003F60CB">
        <w:rPr>
          <w:color w:val="000000"/>
          <w:spacing w:val="-4"/>
          <w:sz w:val="28"/>
          <w:szCs w:val="28"/>
        </w:rPr>
        <w:t>окремим зацікавленим учня пропонується на вибір взяти тему для пові</w:t>
      </w:r>
      <w:r w:rsidRPr="003F60CB">
        <w:rPr>
          <w:color w:val="000000"/>
          <w:spacing w:val="-2"/>
          <w:sz w:val="28"/>
          <w:szCs w:val="28"/>
        </w:rPr>
        <w:t xml:space="preserve">домлення або доповіді. Інші учні формулюють питання, готуються до </w:t>
      </w:r>
      <w:r w:rsidRPr="003F60CB">
        <w:rPr>
          <w:color w:val="000000"/>
          <w:spacing w:val="-7"/>
          <w:sz w:val="28"/>
          <w:szCs w:val="28"/>
        </w:rPr>
        <w:t>обговорення. Доповідач консультується з учителем та спеціалістами за те</w:t>
      </w:r>
      <w:r w:rsidRPr="003F60CB">
        <w:rPr>
          <w:color w:val="000000"/>
          <w:spacing w:val="-8"/>
          <w:sz w:val="28"/>
          <w:szCs w:val="28"/>
        </w:rPr>
        <w:t>мою свого виступу.</w:t>
      </w:r>
    </w:p>
    <w:p w:rsidR="00976059" w:rsidRPr="003F60CB" w:rsidRDefault="00976059" w:rsidP="00FF165F">
      <w:pPr>
        <w:shd w:val="clear" w:color="auto" w:fill="FFFFFF"/>
        <w:ind w:left="5" w:right="10" w:firstLine="709"/>
        <w:contextualSpacing/>
        <w:jc w:val="both"/>
        <w:rPr>
          <w:sz w:val="28"/>
          <w:szCs w:val="28"/>
        </w:rPr>
      </w:pPr>
      <w:r w:rsidRPr="003F60CB">
        <w:rPr>
          <w:color w:val="000000"/>
          <w:spacing w:val="-5"/>
          <w:sz w:val="28"/>
          <w:szCs w:val="28"/>
        </w:rPr>
        <w:t>Конференція проводиться у визначений час, протягом 1-2 навчаль</w:t>
      </w:r>
      <w:r w:rsidRPr="003F60CB">
        <w:rPr>
          <w:color w:val="000000"/>
          <w:spacing w:val="-6"/>
          <w:sz w:val="28"/>
          <w:szCs w:val="28"/>
        </w:rPr>
        <w:t>них годин. Виступають декілька доповідачів. На їх виступ відводиться не більше 7-10 хвилин, після чого учасники конференції ставлять доповіда</w:t>
      </w:r>
      <w:r w:rsidRPr="003F60CB">
        <w:rPr>
          <w:color w:val="000000"/>
          <w:spacing w:val="-3"/>
          <w:sz w:val="28"/>
          <w:szCs w:val="28"/>
        </w:rPr>
        <w:t>чам запитання, роблять критичні зауваження та доповнення.</w:t>
      </w:r>
    </w:p>
    <w:p w:rsidR="00976059" w:rsidRPr="003F60CB" w:rsidRDefault="00976059" w:rsidP="00FF165F">
      <w:pPr>
        <w:shd w:val="clear" w:color="auto" w:fill="FFFFFF"/>
        <w:ind w:left="14" w:right="10" w:firstLine="709"/>
        <w:contextualSpacing/>
        <w:jc w:val="both"/>
        <w:rPr>
          <w:sz w:val="28"/>
          <w:szCs w:val="28"/>
        </w:rPr>
      </w:pPr>
      <w:r w:rsidRPr="003F60CB">
        <w:rPr>
          <w:color w:val="000000"/>
          <w:spacing w:val="-4"/>
          <w:sz w:val="28"/>
          <w:szCs w:val="28"/>
        </w:rPr>
        <w:t>Наприкінці конференції вчитель підбиває підсумки, робить узагаль</w:t>
      </w:r>
      <w:r w:rsidRPr="003F60CB">
        <w:rPr>
          <w:color w:val="000000"/>
          <w:spacing w:val="-5"/>
          <w:sz w:val="28"/>
          <w:szCs w:val="28"/>
        </w:rPr>
        <w:t>нення, оцінює роботу доповідачів та найбільш активних та творчих учас</w:t>
      </w:r>
      <w:r w:rsidRPr="003F60CB">
        <w:rPr>
          <w:color w:val="000000"/>
          <w:spacing w:val="-3"/>
          <w:sz w:val="28"/>
          <w:szCs w:val="28"/>
        </w:rPr>
        <w:t>ників конференції.</w:t>
      </w:r>
    </w:p>
    <w:p w:rsidR="00976059" w:rsidRPr="003F60CB" w:rsidRDefault="00976059" w:rsidP="00FF165F">
      <w:pPr>
        <w:shd w:val="clear" w:color="auto" w:fill="FFFFFF"/>
        <w:ind w:left="5" w:right="10" w:firstLine="709"/>
        <w:contextualSpacing/>
        <w:jc w:val="both"/>
        <w:rPr>
          <w:sz w:val="28"/>
          <w:szCs w:val="28"/>
        </w:rPr>
      </w:pPr>
      <w:r w:rsidRPr="003F60CB">
        <w:rPr>
          <w:color w:val="000000"/>
          <w:sz w:val="28"/>
          <w:szCs w:val="28"/>
        </w:rPr>
        <w:t xml:space="preserve">Особливу увагу потрібно приділяти роботам, в яких доповідачем </w:t>
      </w:r>
      <w:r w:rsidRPr="003F60CB">
        <w:rPr>
          <w:color w:val="000000"/>
          <w:spacing w:val="-5"/>
          <w:sz w:val="28"/>
          <w:szCs w:val="28"/>
        </w:rPr>
        <w:t>отримані власні дані, а не тільки наведена інформація з наукових, літературних та науково-популярних джерел.</w:t>
      </w:r>
    </w:p>
    <w:p w:rsidR="00976059" w:rsidRPr="003F60CB" w:rsidRDefault="00976059" w:rsidP="00FF165F">
      <w:pPr>
        <w:shd w:val="clear" w:color="auto" w:fill="FFFFFF"/>
        <w:ind w:right="5" w:firstLine="709"/>
        <w:contextualSpacing/>
        <w:jc w:val="both"/>
        <w:rPr>
          <w:sz w:val="28"/>
          <w:szCs w:val="28"/>
        </w:rPr>
      </w:pPr>
      <w:r w:rsidRPr="003F60CB">
        <w:rPr>
          <w:color w:val="000000"/>
          <w:spacing w:val="-2"/>
          <w:sz w:val="28"/>
          <w:szCs w:val="28"/>
        </w:rPr>
        <w:t>Навчальні конференції більш ефективні, ніж традиційне повторен</w:t>
      </w:r>
      <w:r w:rsidRPr="003F60CB">
        <w:rPr>
          <w:color w:val="000000"/>
          <w:spacing w:val="-5"/>
          <w:sz w:val="28"/>
          <w:szCs w:val="28"/>
        </w:rPr>
        <w:t>ня або закріплення на уроках, тому що при вмілій організації дають мож</w:t>
      </w:r>
      <w:r w:rsidRPr="003F60CB">
        <w:rPr>
          <w:color w:val="000000"/>
          <w:spacing w:val="-4"/>
          <w:sz w:val="28"/>
          <w:szCs w:val="28"/>
        </w:rPr>
        <w:t xml:space="preserve">ливість учням порівняти різні точки зору, захистити свої позиції у </w:t>
      </w:r>
      <w:r w:rsidRPr="003F60CB">
        <w:rPr>
          <w:color w:val="000000"/>
          <w:spacing w:val="-7"/>
          <w:sz w:val="28"/>
          <w:szCs w:val="28"/>
        </w:rPr>
        <w:t>дискусії.</w:t>
      </w:r>
    </w:p>
    <w:p w:rsidR="00976059" w:rsidRPr="003F60CB" w:rsidRDefault="00976059" w:rsidP="00FF165F">
      <w:pPr>
        <w:shd w:val="clear" w:color="auto" w:fill="FFFFFF"/>
        <w:ind w:left="10" w:right="10" w:firstLine="709"/>
        <w:contextualSpacing/>
        <w:jc w:val="both"/>
        <w:rPr>
          <w:sz w:val="28"/>
          <w:szCs w:val="28"/>
        </w:rPr>
      </w:pPr>
      <w:r w:rsidRPr="003F60CB">
        <w:rPr>
          <w:color w:val="000000"/>
          <w:spacing w:val="-7"/>
          <w:sz w:val="28"/>
          <w:szCs w:val="28"/>
        </w:rPr>
        <w:t>Шкільна навчальна конференція ефективно використовується здебіль</w:t>
      </w:r>
      <w:r w:rsidRPr="003F60CB">
        <w:rPr>
          <w:color w:val="000000"/>
          <w:spacing w:val="-6"/>
          <w:sz w:val="28"/>
          <w:szCs w:val="28"/>
        </w:rPr>
        <w:t>шого в роботі з учнями старшого віку.</w:t>
      </w:r>
    </w:p>
    <w:p w:rsidR="00976059" w:rsidRPr="003F60CB" w:rsidRDefault="00976059" w:rsidP="00FF165F">
      <w:pPr>
        <w:shd w:val="clear" w:color="auto" w:fill="FFFFFF"/>
        <w:autoSpaceDE w:val="0"/>
        <w:autoSpaceDN w:val="0"/>
        <w:adjustRightInd w:val="0"/>
        <w:contextualSpacing/>
        <w:jc w:val="both"/>
        <w:rPr>
          <w:rStyle w:val="30"/>
          <w:rFonts w:ascii="Times New Roman" w:hAnsi="Times New Roman" w:cs="Times New Roman"/>
          <w:sz w:val="28"/>
          <w:szCs w:val="28"/>
          <w:lang w:val="uk-UA"/>
        </w:rPr>
      </w:pPr>
    </w:p>
    <w:p w:rsidR="00976059" w:rsidRPr="003F60CB" w:rsidRDefault="00976059" w:rsidP="00FF165F">
      <w:pPr>
        <w:shd w:val="clear" w:color="auto" w:fill="FFFFFF"/>
        <w:autoSpaceDE w:val="0"/>
        <w:autoSpaceDN w:val="0"/>
        <w:adjustRightInd w:val="0"/>
        <w:contextualSpacing/>
        <w:jc w:val="both"/>
        <w:rPr>
          <w:rStyle w:val="30"/>
          <w:rFonts w:ascii="Times New Roman" w:hAnsi="Times New Roman" w:cs="Times New Roman"/>
          <w:sz w:val="28"/>
          <w:szCs w:val="28"/>
          <w:lang w:val="uk-UA"/>
        </w:rPr>
      </w:pPr>
      <w:r w:rsidRPr="003F60CB">
        <w:rPr>
          <w:rStyle w:val="30"/>
          <w:rFonts w:ascii="Times New Roman" w:hAnsi="Times New Roman" w:cs="Times New Roman"/>
          <w:sz w:val="28"/>
          <w:szCs w:val="28"/>
          <w:lang w:val="uk-UA"/>
        </w:rPr>
        <w:t>Навчальна екскурсія</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rStyle w:val="30"/>
          <w:rFonts w:ascii="Times New Roman" w:hAnsi="Times New Roman" w:cs="Times New Roman"/>
          <w:sz w:val="28"/>
          <w:szCs w:val="28"/>
          <w:lang w:val="uk-UA"/>
        </w:rPr>
        <w:t>Навчальна екскурсія</w:t>
      </w:r>
      <w:r w:rsidRPr="003F60CB">
        <w:rPr>
          <w:rStyle w:val="20"/>
          <w:rFonts w:ascii="Times New Roman" w:hAnsi="Times New Roman" w:cs="Times New Roman"/>
          <w:lang w:val="uk-UA"/>
        </w:rPr>
        <w:t xml:space="preserve"> </w:t>
      </w:r>
      <w:r w:rsidRPr="003F60CB">
        <w:rPr>
          <w:rStyle w:val="20"/>
          <w:rFonts w:ascii="Times New Roman" w:hAnsi="Times New Roman" w:cs="Times New Roman"/>
          <w:b w:val="0"/>
          <w:lang w:val="uk-UA"/>
        </w:rPr>
        <w:t>–</w:t>
      </w:r>
      <w:r w:rsidRPr="003F60CB">
        <w:rPr>
          <w:color w:val="000000"/>
          <w:sz w:val="28"/>
          <w:szCs w:val="28"/>
        </w:rPr>
        <w:t xml:space="preserve"> форма переважно позакласної роботи з історії, яка передбачає безпосереднє ознайомлення учнів з пам’ятками минулого за допомогою спеціально підготовленої людини (екскурсовода).</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Існують такі види навчальних екскурсій:</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1. По місцях історичних подій.</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2. До історичного, історико-краєзнавчого пам’ятника.</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3. У музеї.</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4. Архівні установи і бібліотеки.</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5. На виробництво.</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За навчально-виховним завданням екскурсії поділяються на:</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 вступні – ті, які проводяться напередодні вивчення відповідної теми;</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 поточні – ті, які відбуваються в процесі вивчення нового матеріалу;</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 підсумкові – ті, які проводяться після вивчення історичної теми і мають на меті закріплення матеріалу.</w:t>
      </w:r>
    </w:p>
    <w:p w:rsidR="00976059" w:rsidRPr="003F60CB" w:rsidRDefault="00976059" w:rsidP="00FF165F">
      <w:pPr>
        <w:shd w:val="clear" w:color="auto" w:fill="FFFFFF"/>
        <w:ind w:left="14" w:right="134" w:firstLine="709"/>
        <w:contextualSpacing/>
        <w:jc w:val="both"/>
        <w:rPr>
          <w:sz w:val="28"/>
          <w:szCs w:val="28"/>
        </w:rPr>
      </w:pPr>
      <w:r w:rsidRPr="003F60CB">
        <w:rPr>
          <w:color w:val="000000"/>
          <w:spacing w:val="-6"/>
          <w:sz w:val="28"/>
          <w:szCs w:val="28"/>
        </w:rPr>
        <w:t xml:space="preserve">Кожна екскурсія пов’язана з конкретним навчальним матеріалом. </w:t>
      </w:r>
      <w:r w:rsidRPr="003F60CB">
        <w:rPr>
          <w:color w:val="000000"/>
          <w:spacing w:val="-5"/>
          <w:sz w:val="28"/>
          <w:szCs w:val="28"/>
        </w:rPr>
        <w:t xml:space="preserve">Екскурсії допомагають учням всебічно охопити зміст навчання, побачити взаємозв’язок явищ та законів, що вивчаються, з різними предметами </w:t>
      </w:r>
      <w:r w:rsidRPr="003F60CB">
        <w:rPr>
          <w:color w:val="000000"/>
          <w:spacing w:val="-3"/>
          <w:sz w:val="28"/>
          <w:szCs w:val="28"/>
        </w:rPr>
        <w:t>набути навичок їх універсального використання.</w:t>
      </w:r>
    </w:p>
    <w:p w:rsidR="00976059" w:rsidRPr="003F60CB" w:rsidRDefault="00976059" w:rsidP="00FF165F">
      <w:pPr>
        <w:shd w:val="clear" w:color="auto" w:fill="FFFFFF"/>
        <w:autoSpaceDE w:val="0"/>
        <w:autoSpaceDN w:val="0"/>
        <w:adjustRightInd w:val="0"/>
        <w:contextualSpacing/>
        <w:jc w:val="both"/>
        <w:rPr>
          <w:color w:val="000000"/>
          <w:sz w:val="28"/>
          <w:szCs w:val="28"/>
        </w:rPr>
      </w:pPr>
      <w:r w:rsidRPr="003F60CB">
        <w:rPr>
          <w:color w:val="000000"/>
          <w:sz w:val="28"/>
          <w:szCs w:val="28"/>
        </w:rPr>
        <w:t xml:space="preserve">Навчальні заходи передбачають тісний зв’язок програмного матеріалу з екскурсійними об’єктами. </w:t>
      </w:r>
    </w:p>
    <w:p w:rsidR="00976059" w:rsidRPr="003F60CB" w:rsidRDefault="00976059" w:rsidP="00FF165F">
      <w:pPr>
        <w:shd w:val="clear" w:color="auto" w:fill="FFFFFF"/>
        <w:ind w:right="163" w:firstLine="709"/>
        <w:contextualSpacing/>
        <w:jc w:val="both"/>
        <w:rPr>
          <w:sz w:val="28"/>
          <w:szCs w:val="28"/>
        </w:rPr>
      </w:pPr>
      <w:r w:rsidRPr="003F60CB">
        <w:rPr>
          <w:color w:val="000000"/>
          <w:spacing w:val="-3"/>
          <w:sz w:val="28"/>
          <w:szCs w:val="28"/>
        </w:rPr>
        <w:t>Учитель повинен:</w:t>
      </w:r>
    </w:p>
    <w:p w:rsidR="00976059" w:rsidRPr="003F60CB" w:rsidRDefault="00976059" w:rsidP="00FF165F">
      <w:pPr>
        <w:widowControl w:val="0"/>
        <w:numPr>
          <w:ilvl w:val="0"/>
          <w:numId w:val="8"/>
        </w:numPr>
        <w:shd w:val="clear" w:color="auto" w:fill="FFFFFF"/>
        <w:tabs>
          <w:tab w:val="left" w:pos="331"/>
        </w:tabs>
        <w:autoSpaceDE w:val="0"/>
        <w:autoSpaceDN w:val="0"/>
        <w:adjustRightInd w:val="0"/>
        <w:ind w:left="331" w:firstLine="569"/>
        <w:contextualSpacing/>
        <w:jc w:val="both"/>
        <w:rPr>
          <w:color w:val="000000"/>
          <w:sz w:val="28"/>
          <w:szCs w:val="28"/>
        </w:rPr>
      </w:pPr>
      <w:r w:rsidRPr="003F60CB">
        <w:rPr>
          <w:color w:val="000000"/>
          <w:spacing w:val="-2"/>
          <w:sz w:val="28"/>
          <w:szCs w:val="28"/>
        </w:rPr>
        <w:t>заздалегідь вивчити екскурсійний об’єкт, виявити його освітні мож</w:t>
      </w:r>
      <w:r w:rsidRPr="003F60CB">
        <w:rPr>
          <w:color w:val="000000"/>
          <w:spacing w:val="-5"/>
          <w:sz w:val="28"/>
          <w:szCs w:val="28"/>
        </w:rPr>
        <w:t>ливості;</w:t>
      </w:r>
    </w:p>
    <w:p w:rsidR="00976059" w:rsidRPr="003F60CB" w:rsidRDefault="00976059" w:rsidP="00FF165F">
      <w:pPr>
        <w:widowControl w:val="0"/>
        <w:numPr>
          <w:ilvl w:val="0"/>
          <w:numId w:val="8"/>
        </w:numPr>
        <w:shd w:val="clear" w:color="auto" w:fill="FFFFFF"/>
        <w:tabs>
          <w:tab w:val="left" w:pos="331"/>
        </w:tabs>
        <w:autoSpaceDE w:val="0"/>
        <w:autoSpaceDN w:val="0"/>
        <w:adjustRightInd w:val="0"/>
        <w:ind w:left="139" w:firstLine="709"/>
        <w:contextualSpacing/>
        <w:jc w:val="both"/>
        <w:rPr>
          <w:color w:val="000000"/>
          <w:sz w:val="28"/>
          <w:szCs w:val="28"/>
        </w:rPr>
      </w:pPr>
      <w:r w:rsidRPr="003F60CB">
        <w:rPr>
          <w:color w:val="000000"/>
          <w:spacing w:val="-4"/>
          <w:sz w:val="28"/>
          <w:szCs w:val="28"/>
        </w:rPr>
        <w:t>визначити цілі та задачі, тип і структуру екскурсії;</w:t>
      </w:r>
    </w:p>
    <w:p w:rsidR="00976059" w:rsidRPr="003F60CB" w:rsidRDefault="00976059" w:rsidP="00FF165F">
      <w:pPr>
        <w:widowControl w:val="0"/>
        <w:numPr>
          <w:ilvl w:val="0"/>
          <w:numId w:val="8"/>
        </w:numPr>
        <w:shd w:val="clear" w:color="auto" w:fill="FFFFFF"/>
        <w:tabs>
          <w:tab w:val="left" w:pos="331"/>
        </w:tabs>
        <w:autoSpaceDE w:val="0"/>
        <w:autoSpaceDN w:val="0"/>
        <w:adjustRightInd w:val="0"/>
        <w:ind w:left="139" w:firstLine="709"/>
        <w:contextualSpacing/>
        <w:jc w:val="both"/>
        <w:rPr>
          <w:color w:val="000000"/>
          <w:sz w:val="28"/>
          <w:szCs w:val="28"/>
        </w:rPr>
      </w:pPr>
      <w:r w:rsidRPr="003F60CB">
        <w:rPr>
          <w:color w:val="000000"/>
          <w:spacing w:val="-4"/>
          <w:sz w:val="28"/>
          <w:szCs w:val="28"/>
        </w:rPr>
        <w:t>підготувати проблемні питання та завдання для учнів;</w:t>
      </w:r>
    </w:p>
    <w:p w:rsidR="00976059" w:rsidRPr="003F60CB" w:rsidRDefault="00976059" w:rsidP="00FF165F">
      <w:pPr>
        <w:widowControl w:val="0"/>
        <w:numPr>
          <w:ilvl w:val="0"/>
          <w:numId w:val="8"/>
        </w:numPr>
        <w:shd w:val="clear" w:color="auto" w:fill="FFFFFF"/>
        <w:tabs>
          <w:tab w:val="left" w:pos="331"/>
        </w:tabs>
        <w:autoSpaceDE w:val="0"/>
        <w:autoSpaceDN w:val="0"/>
        <w:adjustRightInd w:val="0"/>
        <w:ind w:left="139" w:firstLine="709"/>
        <w:contextualSpacing/>
        <w:jc w:val="both"/>
        <w:rPr>
          <w:color w:val="000000"/>
          <w:sz w:val="28"/>
          <w:szCs w:val="28"/>
        </w:rPr>
      </w:pPr>
      <w:r w:rsidRPr="003F60CB">
        <w:rPr>
          <w:color w:val="000000"/>
          <w:spacing w:val="-4"/>
          <w:sz w:val="28"/>
          <w:szCs w:val="28"/>
        </w:rPr>
        <w:t>установити джерела інформації;</w:t>
      </w:r>
    </w:p>
    <w:p w:rsidR="00976059" w:rsidRPr="003F60CB" w:rsidRDefault="00976059" w:rsidP="00FF165F">
      <w:pPr>
        <w:widowControl w:val="0"/>
        <w:numPr>
          <w:ilvl w:val="0"/>
          <w:numId w:val="8"/>
        </w:numPr>
        <w:shd w:val="clear" w:color="auto" w:fill="FFFFFF"/>
        <w:tabs>
          <w:tab w:val="left" w:pos="331"/>
        </w:tabs>
        <w:autoSpaceDE w:val="0"/>
        <w:autoSpaceDN w:val="0"/>
        <w:adjustRightInd w:val="0"/>
        <w:ind w:left="139" w:firstLine="709"/>
        <w:contextualSpacing/>
        <w:jc w:val="both"/>
        <w:rPr>
          <w:color w:val="000000"/>
          <w:sz w:val="28"/>
          <w:szCs w:val="28"/>
        </w:rPr>
      </w:pPr>
      <w:r w:rsidRPr="003F60CB">
        <w:rPr>
          <w:color w:val="000000"/>
          <w:spacing w:val="-3"/>
          <w:sz w:val="28"/>
          <w:szCs w:val="28"/>
        </w:rPr>
        <w:t>вибрати оптимальне поєднання методів та засобів навчання;</w:t>
      </w:r>
    </w:p>
    <w:p w:rsidR="00976059" w:rsidRPr="003F60CB" w:rsidRDefault="00976059" w:rsidP="00FF165F">
      <w:pPr>
        <w:widowControl w:val="0"/>
        <w:numPr>
          <w:ilvl w:val="0"/>
          <w:numId w:val="8"/>
        </w:numPr>
        <w:shd w:val="clear" w:color="auto" w:fill="FFFFFF"/>
        <w:tabs>
          <w:tab w:val="left" w:pos="331"/>
        </w:tabs>
        <w:autoSpaceDE w:val="0"/>
        <w:autoSpaceDN w:val="0"/>
        <w:adjustRightInd w:val="0"/>
        <w:ind w:left="139" w:firstLine="709"/>
        <w:contextualSpacing/>
        <w:jc w:val="both"/>
        <w:rPr>
          <w:color w:val="000000"/>
          <w:sz w:val="28"/>
          <w:szCs w:val="28"/>
        </w:rPr>
      </w:pPr>
      <w:r w:rsidRPr="003F60CB">
        <w:rPr>
          <w:color w:val="000000"/>
          <w:spacing w:val="-3"/>
          <w:sz w:val="28"/>
          <w:szCs w:val="28"/>
        </w:rPr>
        <w:t>скласти план екскурсії;</w:t>
      </w:r>
    </w:p>
    <w:p w:rsidR="00976059" w:rsidRPr="003F60CB" w:rsidRDefault="00976059" w:rsidP="00FF165F">
      <w:pPr>
        <w:widowControl w:val="0"/>
        <w:numPr>
          <w:ilvl w:val="0"/>
          <w:numId w:val="8"/>
        </w:numPr>
        <w:shd w:val="clear" w:color="auto" w:fill="FFFFFF"/>
        <w:tabs>
          <w:tab w:val="left" w:pos="331"/>
        </w:tabs>
        <w:autoSpaceDE w:val="0"/>
        <w:autoSpaceDN w:val="0"/>
        <w:adjustRightInd w:val="0"/>
        <w:ind w:left="139" w:firstLine="709"/>
        <w:contextualSpacing/>
        <w:jc w:val="both"/>
        <w:rPr>
          <w:color w:val="000000"/>
          <w:sz w:val="28"/>
          <w:szCs w:val="28"/>
        </w:rPr>
      </w:pPr>
      <w:r w:rsidRPr="003F60CB">
        <w:rPr>
          <w:color w:val="000000"/>
          <w:spacing w:val="-3"/>
          <w:sz w:val="28"/>
          <w:szCs w:val="28"/>
        </w:rPr>
        <w:t>накреслити маршрут пересування;</w:t>
      </w:r>
    </w:p>
    <w:p w:rsidR="00976059" w:rsidRPr="003F60CB" w:rsidRDefault="00976059" w:rsidP="00FF165F">
      <w:pPr>
        <w:widowControl w:val="0"/>
        <w:numPr>
          <w:ilvl w:val="0"/>
          <w:numId w:val="8"/>
        </w:numPr>
        <w:shd w:val="clear" w:color="auto" w:fill="FFFFFF"/>
        <w:tabs>
          <w:tab w:val="left" w:pos="331"/>
        </w:tabs>
        <w:autoSpaceDE w:val="0"/>
        <w:autoSpaceDN w:val="0"/>
        <w:adjustRightInd w:val="0"/>
        <w:ind w:left="139" w:firstLine="709"/>
        <w:contextualSpacing/>
        <w:jc w:val="both"/>
        <w:rPr>
          <w:color w:val="000000"/>
          <w:sz w:val="28"/>
          <w:szCs w:val="28"/>
        </w:rPr>
      </w:pPr>
      <w:r w:rsidRPr="003F60CB">
        <w:rPr>
          <w:color w:val="000000"/>
          <w:sz w:val="28"/>
          <w:szCs w:val="28"/>
        </w:rPr>
        <w:t xml:space="preserve">підготувати додаткові наочні посібники та необхідне обладнання </w:t>
      </w:r>
      <w:r w:rsidRPr="003F60CB">
        <w:rPr>
          <w:color w:val="000000"/>
          <w:spacing w:val="-3"/>
          <w:sz w:val="28"/>
          <w:szCs w:val="28"/>
        </w:rPr>
        <w:t>(вимірювальний інструментарій, блокноти, олівці, компас, фотоапа</w:t>
      </w:r>
      <w:r w:rsidRPr="003F60CB">
        <w:rPr>
          <w:color w:val="000000"/>
          <w:spacing w:val="-4"/>
          <w:sz w:val="28"/>
          <w:szCs w:val="28"/>
        </w:rPr>
        <w:t>рат або телекамера тощо);</w:t>
      </w:r>
    </w:p>
    <w:p w:rsidR="00976059" w:rsidRPr="003F60CB" w:rsidRDefault="00976059" w:rsidP="00FF165F">
      <w:pPr>
        <w:widowControl w:val="0"/>
        <w:numPr>
          <w:ilvl w:val="0"/>
          <w:numId w:val="8"/>
        </w:numPr>
        <w:shd w:val="clear" w:color="auto" w:fill="FFFFFF"/>
        <w:tabs>
          <w:tab w:val="left" w:pos="331"/>
        </w:tabs>
        <w:autoSpaceDE w:val="0"/>
        <w:autoSpaceDN w:val="0"/>
        <w:adjustRightInd w:val="0"/>
        <w:ind w:left="139" w:firstLine="709"/>
        <w:contextualSpacing/>
        <w:jc w:val="both"/>
        <w:rPr>
          <w:color w:val="000000"/>
          <w:sz w:val="28"/>
          <w:szCs w:val="28"/>
        </w:rPr>
      </w:pPr>
      <w:r w:rsidRPr="003F60CB">
        <w:rPr>
          <w:color w:val="000000"/>
          <w:spacing w:val="-5"/>
          <w:sz w:val="28"/>
          <w:szCs w:val="28"/>
        </w:rPr>
        <w:t>провести організаційну бесіду з учнями, під час якої повідомити дату, місце, мету та завдання екскурсії, правила техніки безпеки та поведінки під час її проведення, дати коротку характеристику Об’єкта; порадити за чим спостерігати, що і як за писувати або фотографувати, як пересуватися маршрутом,</w:t>
      </w:r>
    </w:p>
    <w:p w:rsidR="00976059" w:rsidRPr="003F60CB" w:rsidRDefault="00976059" w:rsidP="00FF165F">
      <w:pPr>
        <w:widowControl w:val="0"/>
        <w:numPr>
          <w:ilvl w:val="0"/>
          <w:numId w:val="8"/>
        </w:numPr>
        <w:shd w:val="clear" w:color="auto" w:fill="FFFFFF"/>
        <w:tabs>
          <w:tab w:val="left" w:pos="331"/>
        </w:tabs>
        <w:autoSpaceDE w:val="0"/>
        <w:autoSpaceDN w:val="0"/>
        <w:adjustRightInd w:val="0"/>
        <w:ind w:left="139" w:firstLine="709"/>
        <w:contextualSpacing/>
        <w:jc w:val="both"/>
        <w:rPr>
          <w:color w:val="000000"/>
          <w:sz w:val="28"/>
          <w:szCs w:val="28"/>
        </w:rPr>
      </w:pPr>
      <w:r w:rsidRPr="003F60CB">
        <w:rPr>
          <w:color w:val="000000"/>
          <w:spacing w:val="-5"/>
          <w:sz w:val="28"/>
          <w:szCs w:val="28"/>
        </w:rPr>
        <w:t>провести розподіл обов’язків серед учнів,</w:t>
      </w:r>
    </w:p>
    <w:p w:rsidR="00976059" w:rsidRPr="003F60CB" w:rsidRDefault="00976059" w:rsidP="00FF165F">
      <w:pPr>
        <w:widowControl w:val="0"/>
        <w:numPr>
          <w:ilvl w:val="0"/>
          <w:numId w:val="8"/>
        </w:numPr>
        <w:shd w:val="clear" w:color="auto" w:fill="FFFFFF"/>
        <w:tabs>
          <w:tab w:val="left" w:pos="331"/>
        </w:tabs>
        <w:autoSpaceDE w:val="0"/>
        <w:autoSpaceDN w:val="0"/>
        <w:adjustRightInd w:val="0"/>
        <w:ind w:left="139" w:firstLine="709"/>
        <w:contextualSpacing/>
        <w:jc w:val="both"/>
        <w:rPr>
          <w:color w:val="000000"/>
          <w:sz w:val="28"/>
          <w:szCs w:val="28"/>
        </w:rPr>
      </w:pPr>
      <w:r w:rsidRPr="003F60CB">
        <w:rPr>
          <w:color w:val="000000"/>
          <w:spacing w:val="-5"/>
          <w:sz w:val="28"/>
          <w:szCs w:val="28"/>
        </w:rPr>
        <w:t>у разі необхідності поділити учнів на групи, призначити груповодів, для кожної групи поставити завдання,</w:t>
      </w:r>
    </w:p>
    <w:p w:rsidR="00976059" w:rsidRPr="003F60CB" w:rsidRDefault="00976059" w:rsidP="00FF165F">
      <w:pPr>
        <w:widowControl w:val="0"/>
        <w:numPr>
          <w:ilvl w:val="0"/>
          <w:numId w:val="8"/>
        </w:numPr>
        <w:shd w:val="clear" w:color="auto" w:fill="FFFFFF"/>
        <w:tabs>
          <w:tab w:val="left" w:pos="331"/>
        </w:tabs>
        <w:autoSpaceDE w:val="0"/>
        <w:autoSpaceDN w:val="0"/>
        <w:adjustRightInd w:val="0"/>
        <w:ind w:left="139" w:firstLine="709"/>
        <w:contextualSpacing/>
        <w:jc w:val="both"/>
        <w:rPr>
          <w:color w:val="000000"/>
          <w:sz w:val="28"/>
          <w:szCs w:val="28"/>
        </w:rPr>
      </w:pPr>
      <w:r w:rsidRPr="003F60CB">
        <w:rPr>
          <w:color w:val="000000"/>
          <w:spacing w:val="-5"/>
          <w:sz w:val="28"/>
          <w:szCs w:val="28"/>
        </w:rPr>
        <w:t>проінструктувати учнів про порядок обробки інформації та матеріалів, складання письмових звітів, підбиття підсумків та рефлексії.</w:t>
      </w:r>
    </w:p>
    <w:p w:rsidR="00976059" w:rsidRPr="003F60CB" w:rsidRDefault="00976059" w:rsidP="00FF165F">
      <w:pPr>
        <w:shd w:val="clear" w:color="auto" w:fill="FFFFFF"/>
        <w:ind w:right="101" w:firstLine="709"/>
        <w:contextualSpacing/>
        <w:jc w:val="both"/>
        <w:rPr>
          <w:sz w:val="28"/>
          <w:szCs w:val="28"/>
        </w:rPr>
      </w:pPr>
      <w:r w:rsidRPr="003F60CB">
        <w:rPr>
          <w:color w:val="000000"/>
          <w:spacing w:val="-4"/>
          <w:sz w:val="28"/>
          <w:szCs w:val="28"/>
        </w:rPr>
        <w:t>Під час проведення екскурсії проводиться вступна бесіда, нагадуєть</w:t>
      </w:r>
      <w:r w:rsidRPr="003F60CB">
        <w:rPr>
          <w:color w:val="000000"/>
          <w:spacing w:val="-6"/>
          <w:sz w:val="28"/>
          <w:szCs w:val="28"/>
        </w:rPr>
        <w:t>ся мета і завдання екскурсії. Після цього учні приступають до огляду екс</w:t>
      </w:r>
      <w:r w:rsidRPr="003F60CB">
        <w:rPr>
          <w:color w:val="000000"/>
          <w:spacing w:val="-3"/>
          <w:sz w:val="28"/>
          <w:szCs w:val="28"/>
        </w:rPr>
        <w:t>курсійних об’єктів, виконання завдань: роблять зарисовки, записи, виділяють особливості об’єктів, позначають побачене.</w:t>
      </w:r>
    </w:p>
    <w:p w:rsidR="00976059" w:rsidRPr="003F60CB" w:rsidRDefault="00976059" w:rsidP="00FF165F">
      <w:pPr>
        <w:shd w:val="clear" w:color="auto" w:fill="FFFFFF"/>
        <w:ind w:left="10" w:right="86" w:firstLine="709"/>
        <w:contextualSpacing/>
        <w:jc w:val="both"/>
        <w:rPr>
          <w:color w:val="000000"/>
          <w:spacing w:val="-4"/>
          <w:sz w:val="28"/>
          <w:szCs w:val="28"/>
        </w:rPr>
      </w:pPr>
      <w:r w:rsidRPr="003F60CB">
        <w:rPr>
          <w:color w:val="000000"/>
          <w:spacing w:val="-7"/>
          <w:sz w:val="28"/>
          <w:szCs w:val="28"/>
        </w:rPr>
        <w:t xml:space="preserve">Важливе значення має заключний етап екскурсії – підбиття підсумків </w:t>
      </w:r>
      <w:r w:rsidRPr="003F60CB">
        <w:rPr>
          <w:color w:val="000000"/>
          <w:spacing w:val="-6"/>
          <w:sz w:val="28"/>
          <w:szCs w:val="28"/>
        </w:rPr>
        <w:t>та обробка зібраного матеріалу. Це дає можливість навчити учнів аналізу</w:t>
      </w:r>
      <w:r w:rsidRPr="003F60CB">
        <w:rPr>
          <w:color w:val="000000"/>
          <w:spacing w:val="-4"/>
          <w:sz w:val="28"/>
          <w:szCs w:val="28"/>
        </w:rPr>
        <w:t>вати й систематизувати зібраний матеріал, писати доповіді та реферати, складати колекції, виготовляти таблиці, улаштовувати виставки тощо.</w:t>
      </w:r>
    </w:p>
    <w:p w:rsidR="00976059" w:rsidRPr="003F60CB" w:rsidRDefault="00976059" w:rsidP="00FF165F">
      <w:pPr>
        <w:shd w:val="clear" w:color="auto" w:fill="FFFFFF"/>
        <w:ind w:left="10" w:right="86" w:firstLine="709"/>
        <w:contextualSpacing/>
        <w:jc w:val="both"/>
        <w:rPr>
          <w:sz w:val="28"/>
          <w:szCs w:val="28"/>
        </w:rPr>
      </w:pPr>
      <w:r w:rsidRPr="003F60CB">
        <w:rPr>
          <w:color w:val="000000"/>
          <w:spacing w:val="-6"/>
          <w:sz w:val="28"/>
          <w:szCs w:val="28"/>
        </w:rPr>
        <w:t xml:space="preserve">Після закінчення екскурсії вчитель перевіряє роботу учнів, проводить </w:t>
      </w:r>
      <w:r w:rsidRPr="003F60CB">
        <w:rPr>
          <w:color w:val="000000"/>
          <w:spacing w:val="-5"/>
          <w:sz w:val="28"/>
          <w:szCs w:val="28"/>
        </w:rPr>
        <w:t xml:space="preserve">за темою екскурсії заключну бесіду, робить узагальнення, рекомендує до вивчення додаткову літературу. У разі необхідності учням пропонується </w:t>
      </w:r>
      <w:r w:rsidRPr="003F60CB">
        <w:rPr>
          <w:color w:val="000000"/>
          <w:spacing w:val="-3"/>
          <w:sz w:val="28"/>
          <w:szCs w:val="28"/>
        </w:rPr>
        <w:t>виконати домашнє завдання.</w:t>
      </w:r>
      <w:r w:rsidRPr="003F60CB">
        <w:rPr>
          <w:color w:val="000000"/>
          <w:sz w:val="28"/>
          <w:szCs w:val="28"/>
        </w:rPr>
        <w:t xml:space="preserve"> Наприклад, відповісти під час екскурсії чи після підбиття її підсумків на запитання узагальнюючого характеру:</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1. Що вам під час екскурсії запам’яталось найбільше?</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2. Що нового ви дізнались сьогодні?</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3. Які експонати зацікавили вас особливо й чому?</w:t>
      </w:r>
    </w:p>
    <w:p w:rsidR="00976059" w:rsidRPr="003F60CB" w:rsidRDefault="00976059" w:rsidP="00FF165F">
      <w:pPr>
        <w:shd w:val="clear" w:color="auto" w:fill="FFFFFF"/>
        <w:autoSpaceDE w:val="0"/>
        <w:autoSpaceDN w:val="0"/>
        <w:adjustRightInd w:val="0"/>
        <w:contextualSpacing/>
        <w:jc w:val="both"/>
        <w:rPr>
          <w:sz w:val="28"/>
          <w:szCs w:val="28"/>
        </w:rPr>
      </w:pPr>
      <w:r w:rsidRPr="003F60CB">
        <w:rPr>
          <w:color w:val="000000"/>
          <w:sz w:val="28"/>
          <w:szCs w:val="28"/>
        </w:rPr>
        <w:t>4. Чи змінились ваші уявлення про минуле після екскурсії?</w:t>
      </w:r>
    </w:p>
    <w:p w:rsidR="00976059" w:rsidRPr="003F60CB" w:rsidRDefault="00976059" w:rsidP="00FF165F">
      <w:pPr>
        <w:shd w:val="clear" w:color="auto" w:fill="FFFFFF"/>
        <w:autoSpaceDE w:val="0"/>
        <w:autoSpaceDN w:val="0"/>
        <w:adjustRightInd w:val="0"/>
        <w:contextualSpacing/>
        <w:jc w:val="both"/>
        <w:rPr>
          <w:color w:val="000000"/>
          <w:sz w:val="28"/>
          <w:szCs w:val="28"/>
        </w:rPr>
      </w:pPr>
      <w:r w:rsidRPr="003F60CB">
        <w:rPr>
          <w:color w:val="000000"/>
          <w:sz w:val="28"/>
          <w:szCs w:val="28"/>
        </w:rPr>
        <w:t>5. З якими історичними джерелами ви познайомились під час екскурсії?</w:t>
      </w:r>
    </w:p>
    <w:p w:rsidR="00976059" w:rsidRPr="003F60CB" w:rsidRDefault="00976059" w:rsidP="00FF165F">
      <w:pPr>
        <w:shd w:val="clear" w:color="auto" w:fill="FFFFFF"/>
        <w:autoSpaceDE w:val="0"/>
        <w:autoSpaceDN w:val="0"/>
        <w:adjustRightInd w:val="0"/>
        <w:contextualSpacing/>
        <w:jc w:val="both"/>
        <w:rPr>
          <w:color w:val="000000"/>
          <w:sz w:val="28"/>
          <w:szCs w:val="28"/>
        </w:rPr>
      </w:pPr>
      <w:r w:rsidRPr="003F60CB">
        <w:rPr>
          <w:color w:val="000000"/>
          <w:sz w:val="28"/>
          <w:szCs w:val="28"/>
        </w:rPr>
        <w:t>Дайте як завдання заповнити таблицю:</w:t>
      </w:r>
    </w:p>
    <w:tbl>
      <w:tblPr>
        <w:tblW w:w="0" w:type="auto"/>
        <w:tblInd w:w="-8" w:type="dxa"/>
        <w:tblLayout w:type="fixed"/>
        <w:tblCellMar>
          <w:left w:w="40" w:type="dxa"/>
          <w:right w:w="40" w:type="dxa"/>
        </w:tblCellMar>
        <w:tblLook w:val="0000" w:firstRow="0" w:lastRow="0" w:firstColumn="0" w:lastColumn="0" w:noHBand="0" w:noVBand="0"/>
      </w:tblPr>
      <w:tblGrid>
        <w:gridCol w:w="1379"/>
        <w:gridCol w:w="1565"/>
        <w:gridCol w:w="1421"/>
        <w:gridCol w:w="3259"/>
        <w:gridCol w:w="1800"/>
      </w:tblGrid>
      <w:tr w:rsidR="00976059" w:rsidRPr="003F60CB" w:rsidTr="00976059">
        <w:trPr>
          <w:trHeight w:val="259"/>
        </w:trPr>
        <w:tc>
          <w:tcPr>
            <w:tcW w:w="9424" w:type="dxa"/>
            <w:gridSpan w:val="5"/>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rPr>
            </w:pPr>
            <w:r w:rsidRPr="003F60CB">
              <w:rPr>
                <w:b/>
                <w:bCs/>
                <w:color w:val="000000"/>
                <w:sz w:val="28"/>
                <w:szCs w:val="28"/>
              </w:rPr>
              <w:t>Тема екскурсії__</w:t>
            </w:r>
          </w:p>
        </w:tc>
      </w:tr>
      <w:tr w:rsidR="00976059" w:rsidRPr="003F60CB" w:rsidTr="00976059">
        <w:trPr>
          <w:trHeight w:val="682"/>
        </w:trPr>
        <w:tc>
          <w:tcPr>
            <w:tcW w:w="137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rPr>
            </w:pPr>
            <w:r w:rsidRPr="003F60CB">
              <w:rPr>
                <w:b/>
                <w:bCs/>
                <w:color w:val="000000"/>
                <w:sz w:val="28"/>
                <w:szCs w:val="28"/>
              </w:rPr>
              <w:t>Дата проведення екскурсії</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rPr>
            </w:pPr>
            <w:r w:rsidRPr="003F60CB">
              <w:rPr>
                <w:b/>
                <w:bCs/>
                <w:color w:val="000000"/>
                <w:sz w:val="28"/>
                <w:szCs w:val="28"/>
              </w:rPr>
              <w:t>Назви екскурсійних об’єктів</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rPr>
            </w:pPr>
            <w:r w:rsidRPr="003F60CB">
              <w:rPr>
                <w:b/>
                <w:bCs/>
                <w:color w:val="000000"/>
                <w:sz w:val="28"/>
                <w:szCs w:val="28"/>
              </w:rPr>
              <w:t>Що було відомо?</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rPr>
            </w:pPr>
            <w:r w:rsidRPr="003F60CB">
              <w:rPr>
                <w:b/>
                <w:bCs/>
                <w:color w:val="000000"/>
                <w:sz w:val="28"/>
                <w:szCs w:val="28"/>
              </w:rPr>
              <w:t>Що дізналися під час екскурсії?</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rPr>
            </w:pPr>
            <w:r w:rsidRPr="003F60CB">
              <w:rPr>
                <w:b/>
                <w:bCs/>
                <w:color w:val="000000"/>
                <w:sz w:val="28"/>
                <w:szCs w:val="28"/>
              </w:rPr>
              <w:t>Примітки</w:t>
            </w:r>
          </w:p>
        </w:tc>
      </w:tr>
      <w:tr w:rsidR="00976059" w:rsidRPr="003F60CB" w:rsidTr="00976059">
        <w:trPr>
          <w:trHeight w:val="288"/>
        </w:trPr>
        <w:tc>
          <w:tcPr>
            <w:tcW w:w="137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rPr>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rPr>
            </w:pP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contextualSpacing/>
              <w:jc w:val="both"/>
              <w:rPr>
                <w:sz w:val="28"/>
                <w:szCs w:val="28"/>
              </w:rPr>
            </w:pPr>
          </w:p>
        </w:tc>
      </w:tr>
    </w:tbl>
    <w:p w:rsidR="00976059" w:rsidRPr="003F60CB" w:rsidRDefault="00976059" w:rsidP="00FF165F">
      <w:pPr>
        <w:shd w:val="clear" w:color="auto" w:fill="FFFFFF"/>
        <w:ind w:left="38" w:right="67" w:firstLine="709"/>
        <w:contextualSpacing/>
        <w:jc w:val="both"/>
        <w:rPr>
          <w:color w:val="000000"/>
          <w:spacing w:val="-3"/>
          <w:sz w:val="28"/>
          <w:szCs w:val="28"/>
        </w:rPr>
      </w:pPr>
      <w:r w:rsidRPr="003F60CB">
        <w:rPr>
          <w:color w:val="000000"/>
          <w:spacing w:val="-8"/>
          <w:sz w:val="28"/>
          <w:szCs w:val="28"/>
        </w:rPr>
        <w:t xml:space="preserve">За матеріалами екскурсії можна провести наступне семінарське заняття </w:t>
      </w:r>
      <w:r w:rsidRPr="003F60CB">
        <w:rPr>
          <w:color w:val="000000"/>
          <w:spacing w:val="-5"/>
          <w:sz w:val="28"/>
          <w:szCs w:val="28"/>
        </w:rPr>
        <w:t>або урок, навіть загальношкільні конференції, на які запрошуються пред</w:t>
      </w:r>
      <w:r w:rsidRPr="003F60CB">
        <w:rPr>
          <w:color w:val="000000"/>
          <w:spacing w:val="-3"/>
          <w:sz w:val="28"/>
          <w:szCs w:val="28"/>
        </w:rPr>
        <w:t xml:space="preserve">ставники тих об’єктів, що вивчалися під час проведення екскурсії. </w:t>
      </w:r>
    </w:p>
    <w:p w:rsidR="00976059" w:rsidRPr="003F60CB" w:rsidRDefault="00976059" w:rsidP="00FF165F">
      <w:pPr>
        <w:shd w:val="clear" w:color="auto" w:fill="FFFFFF"/>
        <w:ind w:left="38" w:right="67" w:firstLine="709"/>
        <w:contextualSpacing/>
        <w:jc w:val="both"/>
        <w:rPr>
          <w:color w:val="000000"/>
          <w:spacing w:val="-3"/>
          <w:sz w:val="28"/>
          <w:szCs w:val="28"/>
        </w:rPr>
      </w:pPr>
    </w:p>
    <w:p w:rsidR="00976059" w:rsidRPr="003F60CB" w:rsidRDefault="00976059" w:rsidP="00FF165F">
      <w:pPr>
        <w:widowControl w:val="0"/>
        <w:numPr>
          <w:ilvl w:val="0"/>
          <w:numId w:val="12"/>
        </w:numPr>
        <w:shd w:val="clear" w:color="auto" w:fill="FFFFFF"/>
        <w:tabs>
          <w:tab w:val="left" w:pos="326"/>
        </w:tabs>
        <w:autoSpaceDE w:val="0"/>
        <w:autoSpaceDN w:val="0"/>
        <w:adjustRightInd w:val="0"/>
        <w:ind w:left="720" w:right="403" w:firstLine="709"/>
        <w:contextualSpacing/>
        <w:jc w:val="both"/>
        <w:rPr>
          <w:color w:val="000000"/>
          <w:sz w:val="28"/>
          <w:szCs w:val="28"/>
        </w:rPr>
      </w:pPr>
      <w:r w:rsidRPr="003F60CB">
        <w:rPr>
          <w:b/>
          <w:bCs/>
          <w:color w:val="000000"/>
          <w:spacing w:val="-6"/>
          <w:sz w:val="28"/>
          <w:szCs w:val="28"/>
        </w:rPr>
        <w:t>Олімпіади, турніри, конкурси, виставки</w:t>
      </w:r>
    </w:p>
    <w:p w:rsidR="00976059" w:rsidRPr="003F60CB" w:rsidRDefault="00976059" w:rsidP="00FF165F">
      <w:pPr>
        <w:shd w:val="clear" w:color="auto" w:fill="FFFFFF"/>
        <w:ind w:left="10" w:right="14" w:firstLine="709"/>
        <w:contextualSpacing/>
        <w:jc w:val="both"/>
        <w:rPr>
          <w:sz w:val="28"/>
          <w:szCs w:val="28"/>
        </w:rPr>
      </w:pPr>
      <w:r w:rsidRPr="003F60CB">
        <w:rPr>
          <w:color w:val="000000"/>
          <w:spacing w:val="-4"/>
          <w:sz w:val="28"/>
          <w:szCs w:val="28"/>
        </w:rPr>
        <w:t>Дані форми навчання стимулюютьта активізують навчальну діяль</w:t>
      </w:r>
      <w:r w:rsidRPr="003F60CB">
        <w:rPr>
          <w:color w:val="000000"/>
          <w:spacing w:val="-6"/>
          <w:sz w:val="28"/>
          <w:szCs w:val="28"/>
        </w:rPr>
        <w:t>ність учнів, розвивають їх творчі здібності, формують особливу атмосферу змагання.</w:t>
      </w:r>
    </w:p>
    <w:p w:rsidR="00976059" w:rsidRPr="003F60CB" w:rsidRDefault="00976059" w:rsidP="00FF165F">
      <w:pPr>
        <w:shd w:val="clear" w:color="auto" w:fill="FFFFFF"/>
        <w:ind w:firstLine="709"/>
        <w:contextualSpacing/>
        <w:jc w:val="both"/>
        <w:rPr>
          <w:sz w:val="28"/>
          <w:szCs w:val="28"/>
        </w:rPr>
      </w:pPr>
      <w:r w:rsidRPr="003F60CB">
        <w:rPr>
          <w:color w:val="000000"/>
          <w:spacing w:val="-3"/>
          <w:sz w:val="28"/>
          <w:szCs w:val="28"/>
        </w:rPr>
        <w:t>Проведення олімпіад, турнірів, конкурсів, виставок дає можливість:</w:t>
      </w:r>
    </w:p>
    <w:p w:rsidR="00976059" w:rsidRPr="003F60CB" w:rsidRDefault="00976059" w:rsidP="00FF165F">
      <w:pPr>
        <w:widowControl w:val="0"/>
        <w:numPr>
          <w:ilvl w:val="0"/>
          <w:numId w:val="12"/>
        </w:numPr>
        <w:shd w:val="clear" w:color="auto" w:fill="FFFFFF"/>
        <w:tabs>
          <w:tab w:val="left" w:pos="326"/>
        </w:tabs>
        <w:autoSpaceDE w:val="0"/>
        <w:autoSpaceDN w:val="0"/>
        <w:adjustRightInd w:val="0"/>
        <w:ind w:left="720" w:firstLine="709"/>
        <w:contextualSpacing/>
        <w:jc w:val="both"/>
        <w:rPr>
          <w:color w:val="000000"/>
          <w:sz w:val="28"/>
          <w:szCs w:val="28"/>
        </w:rPr>
      </w:pPr>
      <w:r w:rsidRPr="003F60CB">
        <w:rPr>
          <w:color w:val="000000"/>
          <w:spacing w:val="-5"/>
          <w:sz w:val="28"/>
          <w:szCs w:val="28"/>
        </w:rPr>
        <w:t>проаналізувати ефективність системи роботи з обдарованою учнівсь</w:t>
      </w:r>
      <w:r w:rsidRPr="003F60CB">
        <w:rPr>
          <w:color w:val="000000"/>
          <w:spacing w:val="-2"/>
          <w:sz w:val="28"/>
          <w:szCs w:val="28"/>
        </w:rPr>
        <w:t xml:space="preserve">кою молоддю у загальноосвітніх навчальних закладах та визначити </w:t>
      </w:r>
      <w:r w:rsidRPr="003F60CB">
        <w:rPr>
          <w:color w:val="000000"/>
          <w:spacing w:val="-4"/>
          <w:sz w:val="28"/>
          <w:szCs w:val="28"/>
        </w:rPr>
        <w:t>шляхи її удосконалення;</w:t>
      </w:r>
    </w:p>
    <w:p w:rsidR="00976059" w:rsidRPr="003F60CB" w:rsidRDefault="00976059" w:rsidP="00FF165F">
      <w:pPr>
        <w:widowControl w:val="0"/>
        <w:numPr>
          <w:ilvl w:val="0"/>
          <w:numId w:val="12"/>
        </w:numPr>
        <w:shd w:val="clear" w:color="auto" w:fill="FFFFFF"/>
        <w:tabs>
          <w:tab w:val="left" w:pos="326"/>
        </w:tabs>
        <w:autoSpaceDE w:val="0"/>
        <w:autoSpaceDN w:val="0"/>
        <w:adjustRightInd w:val="0"/>
        <w:ind w:left="720" w:firstLine="709"/>
        <w:contextualSpacing/>
        <w:jc w:val="both"/>
        <w:rPr>
          <w:color w:val="000000"/>
          <w:sz w:val="28"/>
          <w:szCs w:val="28"/>
        </w:rPr>
      </w:pPr>
      <w:r w:rsidRPr="003F60CB">
        <w:rPr>
          <w:color w:val="000000"/>
          <w:spacing w:val="-2"/>
          <w:sz w:val="28"/>
          <w:szCs w:val="28"/>
        </w:rPr>
        <w:t xml:space="preserve">провести порівняльні моніторингові дослідження результативності </w:t>
      </w:r>
      <w:r w:rsidRPr="003F60CB">
        <w:rPr>
          <w:color w:val="000000"/>
          <w:spacing w:val="-3"/>
          <w:sz w:val="28"/>
          <w:szCs w:val="28"/>
        </w:rPr>
        <w:t>роботи профільних класів та класів з поглибленим вивченням пред</w:t>
      </w:r>
      <w:r w:rsidRPr="003F60CB">
        <w:rPr>
          <w:color w:val="000000"/>
          <w:spacing w:val="-8"/>
          <w:sz w:val="28"/>
          <w:szCs w:val="28"/>
        </w:rPr>
        <w:t>метів;</w:t>
      </w:r>
    </w:p>
    <w:p w:rsidR="00976059" w:rsidRPr="003F60CB" w:rsidRDefault="00976059" w:rsidP="00FF165F">
      <w:pPr>
        <w:widowControl w:val="0"/>
        <w:numPr>
          <w:ilvl w:val="0"/>
          <w:numId w:val="12"/>
        </w:numPr>
        <w:shd w:val="clear" w:color="auto" w:fill="FFFFFF"/>
        <w:tabs>
          <w:tab w:val="left" w:pos="326"/>
        </w:tabs>
        <w:autoSpaceDE w:val="0"/>
        <w:autoSpaceDN w:val="0"/>
        <w:adjustRightInd w:val="0"/>
        <w:ind w:left="720" w:firstLine="709"/>
        <w:contextualSpacing/>
        <w:jc w:val="both"/>
        <w:rPr>
          <w:color w:val="000000"/>
          <w:sz w:val="28"/>
          <w:szCs w:val="28"/>
        </w:rPr>
      </w:pPr>
      <w:r w:rsidRPr="003F60CB">
        <w:rPr>
          <w:color w:val="000000"/>
          <w:spacing w:val="-4"/>
          <w:sz w:val="28"/>
          <w:szCs w:val="28"/>
        </w:rPr>
        <w:t>оптимізувати мережу таких класів у загальноосвітніх навчальних за</w:t>
      </w:r>
      <w:r w:rsidRPr="003F60CB">
        <w:rPr>
          <w:color w:val="000000"/>
          <w:spacing w:val="-7"/>
          <w:sz w:val="28"/>
          <w:szCs w:val="28"/>
        </w:rPr>
        <w:t>кладах;</w:t>
      </w:r>
    </w:p>
    <w:p w:rsidR="00976059" w:rsidRPr="003F60CB" w:rsidRDefault="00976059" w:rsidP="00FF165F">
      <w:pPr>
        <w:widowControl w:val="0"/>
        <w:numPr>
          <w:ilvl w:val="0"/>
          <w:numId w:val="12"/>
        </w:numPr>
        <w:shd w:val="clear" w:color="auto" w:fill="FFFFFF"/>
        <w:tabs>
          <w:tab w:val="left" w:pos="326"/>
        </w:tabs>
        <w:autoSpaceDE w:val="0"/>
        <w:autoSpaceDN w:val="0"/>
        <w:adjustRightInd w:val="0"/>
        <w:ind w:left="720" w:firstLine="709"/>
        <w:contextualSpacing/>
        <w:jc w:val="both"/>
        <w:rPr>
          <w:color w:val="000000"/>
          <w:sz w:val="28"/>
          <w:szCs w:val="28"/>
        </w:rPr>
      </w:pPr>
      <w:r w:rsidRPr="003F60CB">
        <w:rPr>
          <w:color w:val="000000"/>
          <w:spacing w:val="-7"/>
          <w:sz w:val="28"/>
          <w:szCs w:val="28"/>
        </w:rPr>
        <w:t>робити висновки про творчий характер роботи вчителів, їх вміння вес</w:t>
      </w:r>
      <w:r w:rsidRPr="003F60CB">
        <w:rPr>
          <w:color w:val="000000"/>
          <w:spacing w:val="-4"/>
          <w:sz w:val="28"/>
          <w:szCs w:val="28"/>
        </w:rPr>
        <w:t>ти пошук та розвивати таланти.</w:t>
      </w:r>
    </w:p>
    <w:p w:rsidR="00976059" w:rsidRPr="003F60CB" w:rsidRDefault="00976059" w:rsidP="00FF165F">
      <w:pPr>
        <w:shd w:val="clear" w:color="auto" w:fill="FFFFFF"/>
        <w:ind w:right="10" w:firstLine="709"/>
        <w:contextualSpacing/>
        <w:jc w:val="both"/>
        <w:rPr>
          <w:sz w:val="28"/>
          <w:szCs w:val="28"/>
        </w:rPr>
      </w:pPr>
      <w:r w:rsidRPr="003F60CB">
        <w:rPr>
          <w:color w:val="000000"/>
          <w:spacing w:val="-8"/>
          <w:sz w:val="28"/>
          <w:szCs w:val="28"/>
        </w:rPr>
        <w:t>При організації та проведенні учнівських олімпіад з базових і спеціаль</w:t>
      </w:r>
      <w:r w:rsidRPr="003F60CB">
        <w:rPr>
          <w:color w:val="000000"/>
          <w:spacing w:val="-3"/>
          <w:sz w:val="28"/>
          <w:szCs w:val="28"/>
        </w:rPr>
        <w:t>них дисциплін, конкурсів-захистів науково-дослідницьких робіт учнів-</w:t>
      </w:r>
      <w:r w:rsidRPr="003F60CB">
        <w:rPr>
          <w:color w:val="000000"/>
          <w:spacing w:val="-7"/>
          <w:sz w:val="28"/>
          <w:szCs w:val="28"/>
        </w:rPr>
        <w:t xml:space="preserve">членів Малої академії наук України необхідно дотримуватися методичних </w:t>
      </w:r>
      <w:r w:rsidRPr="003F60CB">
        <w:rPr>
          <w:color w:val="000000"/>
          <w:spacing w:val="-6"/>
          <w:sz w:val="28"/>
          <w:szCs w:val="28"/>
        </w:rPr>
        <w:t>рекомендацій, схвалених наказом Міністерства освіти і науки України від 20.07.2001 р. № 538 та рішенням науково-методичної ради Науково-мето</w:t>
      </w:r>
      <w:r w:rsidRPr="003F60CB">
        <w:rPr>
          <w:color w:val="000000"/>
          <w:spacing w:val="-5"/>
          <w:sz w:val="28"/>
          <w:szCs w:val="28"/>
        </w:rPr>
        <w:t>дичного центру середньої освіти від 03.04.2001 р. (протокол № 2).</w:t>
      </w:r>
    </w:p>
    <w:p w:rsidR="00976059" w:rsidRPr="003F60CB" w:rsidRDefault="00976059" w:rsidP="00FF165F">
      <w:pPr>
        <w:shd w:val="clear" w:color="auto" w:fill="FFFFFF"/>
        <w:ind w:left="10" w:right="14" w:firstLine="709"/>
        <w:contextualSpacing/>
        <w:jc w:val="both"/>
        <w:rPr>
          <w:sz w:val="28"/>
          <w:szCs w:val="28"/>
        </w:rPr>
      </w:pPr>
      <w:r w:rsidRPr="003F60CB">
        <w:rPr>
          <w:color w:val="000000"/>
          <w:spacing w:val="-4"/>
          <w:sz w:val="28"/>
          <w:szCs w:val="28"/>
        </w:rPr>
        <w:t>Крім традиційних предметних олімпіад та турнірів, які проводяться відповідно до Положення про Всеукраїнські учнівські олімпіади з базових і спеціальних дисциплін, турніри, конкурси-захисти науково-дослі</w:t>
      </w:r>
      <w:r w:rsidRPr="003F60CB">
        <w:rPr>
          <w:color w:val="000000"/>
          <w:spacing w:val="-6"/>
          <w:sz w:val="28"/>
          <w:szCs w:val="28"/>
        </w:rPr>
        <w:t xml:space="preserve">ницьких робіт та конкурси фахової майстерності, затвердженого наказом </w:t>
      </w:r>
      <w:r w:rsidRPr="003F60CB">
        <w:rPr>
          <w:color w:val="000000"/>
          <w:spacing w:val="-7"/>
          <w:sz w:val="28"/>
          <w:szCs w:val="28"/>
        </w:rPr>
        <w:t xml:space="preserve">Міністерства освіти і науки України від 18.08.98 року за № 305, та Правил </w:t>
      </w:r>
      <w:r w:rsidRPr="003F60CB">
        <w:rPr>
          <w:color w:val="000000"/>
          <w:spacing w:val="-3"/>
          <w:sz w:val="28"/>
          <w:szCs w:val="28"/>
        </w:rPr>
        <w:t>проведення Всеукраїнських турнірів, останнім часом широкої популярності серед учнівської молоді набули дистанційні олімпіади та кон</w:t>
      </w:r>
      <w:r w:rsidRPr="003F60CB">
        <w:rPr>
          <w:color w:val="000000"/>
          <w:spacing w:val="-4"/>
          <w:sz w:val="28"/>
          <w:szCs w:val="28"/>
        </w:rPr>
        <w:t>курси, які проводяться за допомогою мережі Інтернет.</w:t>
      </w:r>
    </w:p>
    <w:p w:rsidR="00976059" w:rsidRPr="003F60CB" w:rsidRDefault="00976059" w:rsidP="00FF165F">
      <w:pPr>
        <w:shd w:val="clear" w:color="auto" w:fill="FFFFFF"/>
        <w:ind w:left="10" w:right="72" w:firstLine="709"/>
        <w:contextualSpacing/>
        <w:jc w:val="both"/>
        <w:rPr>
          <w:sz w:val="28"/>
          <w:szCs w:val="28"/>
        </w:rPr>
      </w:pPr>
      <w:r w:rsidRPr="003F60CB">
        <w:rPr>
          <w:color w:val="000000"/>
          <w:spacing w:val="-8"/>
          <w:sz w:val="28"/>
          <w:szCs w:val="28"/>
        </w:rPr>
        <w:t>Імпульсу для розвитку здібностей учнів у різних галузях знань та діяль</w:t>
      </w:r>
      <w:r w:rsidRPr="003F60CB">
        <w:rPr>
          <w:color w:val="000000"/>
          <w:spacing w:val="-5"/>
          <w:sz w:val="28"/>
          <w:szCs w:val="28"/>
        </w:rPr>
        <w:t xml:space="preserve">ності надає й організація виставок дитячої та юнацької творчості, на яких </w:t>
      </w:r>
      <w:r w:rsidRPr="003F60CB">
        <w:rPr>
          <w:color w:val="000000"/>
          <w:spacing w:val="-4"/>
          <w:sz w:val="28"/>
          <w:szCs w:val="28"/>
        </w:rPr>
        <w:t>експонуються кращі роботи школярів. Досягнення учнів дозволяють робити висновки про творчий характер діяльності вчителів, їх вміння знаходити та розвивати таланти.</w:t>
      </w:r>
    </w:p>
    <w:p w:rsidR="00976059" w:rsidRPr="003F60CB" w:rsidRDefault="00976059" w:rsidP="00FF165F">
      <w:pPr>
        <w:shd w:val="clear" w:color="auto" w:fill="FFFFFF"/>
        <w:ind w:left="10" w:right="77" w:firstLine="709"/>
        <w:contextualSpacing/>
        <w:jc w:val="both"/>
        <w:rPr>
          <w:sz w:val="28"/>
          <w:szCs w:val="28"/>
        </w:rPr>
      </w:pPr>
      <w:r w:rsidRPr="003F60CB">
        <w:rPr>
          <w:color w:val="000000"/>
          <w:sz w:val="28"/>
          <w:szCs w:val="28"/>
        </w:rPr>
        <w:t>Для збагачення досвіду проведення олімпіад, турнірів, конкурсів, виставок для керівників загальноосвітніх навчальних закладів та вчи</w:t>
      </w:r>
      <w:r w:rsidRPr="003F60CB">
        <w:rPr>
          <w:color w:val="000000"/>
          <w:spacing w:val="2"/>
          <w:sz w:val="28"/>
          <w:szCs w:val="28"/>
        </w:rPr>
        <w:t xml:space="preserve">телів-предметників створюється електронна база даних «Матеріали </w:t>
      </w:r>
      <w:r w:rsidRPr="003F60CB">
        <w:rPr>
          <w:color w:val="000000"/>
          <w:sz w:val="28"/>
          <w:szCs w:val="28"/>
        </w:rPr>
        <w:t xml:space="preserve">районних, обласних, республіканських олімпіад, турнірів, конкурсів, </w:t>
      </w:r>
      <w:r w:rsidRPr="003F60CB">
        <w:rPr>
          <w:color w:val="000000"/>
          <w:spacing w:val="-3"/>
          <w:sz w:val="28"/>
          <w:szCs w:val="28"/>
        </w:rPr>
        <w:t>виставок».</w:t>
      </w:r>
    </w:p>
    <w:p w:rsidR="00976059" w:rsidRPr="003F60CB" w:rsidRDefault="00976059" w:rsidP="00FF165F">
      <w:pPr>
        <w:widowControl w:val="0"/>
        <w:shd w:val="clear" w:color="auto" w:fill="FFFFFF"/>
        <w:tabs>
          <w:tab w:val="left" w:pos="370"/>
        </w:tabs>
        <w:autoSpaceDE w:val="0"/>
        <w:autoSpaceDN w:val="0"/>
        <w:adjustRightInd w:val="0"/>
        <w:ind w:firstLine="709"/>
        <w:contextualSpacing/>
        <w:jc w:val="both"/>
        <w:rPr>
          <w:sz w:val="28"/>
          <w:szCs w:val="28"/>
        </w:rPr>
      </w:pPr>
      <w:r w:rsidRPr="003F60CB">
        <w:rPr>
          <w:color w:val="000000"/>
          <w:spacing w:val="-3"/>
          <w:sz w:val="28"/>
          <w:szCs w:val="28"/>
        </w:rPr>
        <w:t>Зд</w:t>
      </w:r>
      <w:r w:rsidRPr="003F60CB">
        <w:rPr>
          <w:color w:val="000000"/>
          <w:spacing w:val="-5"/>
          <w:sz w:val="28"/>
          <w:szCs w:val="28"/>
        </w:rPr>
        <w:t xml:space="preserve">ійснити цілеспрямоване моделювання олімпіад, турнірів, конкурсів </w:t>
      </w:r>
      <w:r w:rsidRPr="003F60CB">
        <w:rPr>
          <w:color w:val="000000"/>
          <w:spacing w:val="-4"/>
          <w:sz w:val="28"/>
          <w:szCs w:val="28"/>
        </w:rPr>
        <w:t>за етапами за такою формою;</w:t>
      </w:r>
    </w:p>
    <w:tbl>
      <w:tblPr>
        <w:tblW w:w="0" w:type="auto"/>
        <w:tblInd w:w="40" w:type="dxa"/>
        <w:tblLayout w:type="fixed"/>
        <w:tblCellMar>
          <w:left w:w="40" w:type="dxa"/>
          <w:right w:w="40" w:type="dxa"/>
        </w:tblCellMar>
        <w:tblLook w:val="0000" w:firstRow="0" w:lastRow="0" w:firstColumn="0" w:lastColumn="0" w:noHBand="0" w:noVBand="0"/>
      </w:tblPr>
      <w:tblGrid>
        <w:gridCol w:w="2880"/>
        <w:gridCol w:w="7020"/>
      </w:tblGrid>
      <w:tr w:rsidR="00976059" w:rsidRPr="003F60CB" w:rsidTr="00976059">
        <w:trPr>
          <w:trHeight w:hRule="exact" w:val="518"/>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ind w:left="341" w:firstLine="709"/>
              <w:contextualSpacing/>
              <w:jc w:val="both"/>
              <w:rPr>
                <w:sz w:val="28"/>
                <w:szCs w:val="28"/>
              </w:rPr>
            </w:pPr>
            <w:r w:rsidRPr="003F60CB">
              <w:rPr>
                <w:b/>
                <w:bCs/>
                <w:color w:val="000000"/>
                <w:spacing w:val="-7"/>
                <w:sz w:val="28"/>
                <w:szCs w:val="28"/>
              </w:rPr>
              <w:t>Спеціальна функція</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ind w:left="34" w:right="91" w:firstLine="709"/>
              <w:contextualSpacing/>
              <w:jc w:val="both"/>
              <w:rPr>
                <w:sz w:val="28"/>
                <w:szCs w:val="28"/>
              </w:rPr>
            </w:pPr>
            <w:r w:rsidRPr="003F60CB">
              <w:rPr>
                <w:b/>
                <w:bCs/>
                <w:color w:val="000000"/>
                <w:spacing w:val="-6"/>
                <w:sz w:val="28"/>
                <w:szCs w:val="28"/>
              </w:rPr>
              <w:t xml:space="preserve">Удосконалення процесу підготовки та проведення </w:t>
            </w:r>
            <w:r w:rsidRPr="003F60CB">
              <w:rPr>
                <w:b/>
                <w:bCs/>
                <w:color w:val="000000"/>
                <w:spacing w:val="-5"/>
                <w:sz w:val="28"/>
                <w:szCs w:val="28"/>
              </w:rPr>
              <w:t>олімпіад, турнірів, конкурсів</w:t>
            </w:r>
          </w:p>
        </w:tc>
      </w:tr>
      <w:tr w:rsidR="00976059" w:rsidRPr="003F60CB" w:rsidTr="00976059">
        <w:trPr>
          <w:trHeight w:hRule="exact" w:val="250"/>
        </w:trPr>
        <w:tc>
          <w:tcPr>
            <w:tcW w:w="9900"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ind w:left="19" w:firstLine="709"/>
              <w:contextualSpacing/>
              <w:jc w:val="both"/>
              <w:rPr>
                <w:sz w:val="28"/>
                <w:szCs w:val="28"/>
              </w:rPr>
            </w:pPr>
            <w:r w:rsidRPr="003F60CB">
              <w:rPr>
                <w:color w:val="000000"/>
                <w:spacing w:val="-4"/>
                <w:sz w:val="28"/>
                <w:szCs w:val="28"/>
              </w:rPr>
              <w:t>Конкретні функції:</w:t>
            </w:r>
          </w:p>
        </w:tc>
      </w:tr>
      <w:tr w:rsidR="00976059" w:rsidRPr="003F60CB" w:rsidTr="00976059">
        <w:trPr>
          <w:trHeight w:hRule="exact" w:val="470"/>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ind w:left="19" w:right="19" w:firstLine="709"/>
              <w:contextualSpacing/>
              <w:jc w:val="both"/>
              <w:rPr>
                <w:sz w:val="28"/>
                <w:szCs w:val="28"/>
              </w:rPr>
            </w:pPr>
            <w:r w:rsidRPr="003F60CB">
              <w:rPr>
                <w:color w:val="000000"/>
                <w:spacing w:val="-5"/>
                <w:sz w:val="28"/>
                <w:szCs w:val="28"/>
              </w:rPr>
              <w:t>Систематизація та узагаль</w:t>
            </w:r>
            <w:r w:rsidRPr="003F60CB">
              <w:rPr>
                <w:color w:val="000000"/>
                <w:spacing w:val="-2"/>
                <w:sz w:val="28"/>
                <w:szCs w:val="28"/>
              </w:rPr>
              <w:t>нення</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ind w:firstLine="709"/>
              <w:contextualSpacing/>
              <w:jc w:val="both"/>
              <w:rPr>
                <w:sz w:val="28"/>
                <w:szCs w:val="28"/>
              </w:rPr>
            </w:pPr>
            <w:r w:rsidRPr="003F60CB">
              <w:rPr>
                <w:color w:val="000000"/>
                <w:spacing w:val="-8"/>
                <w:sz w:val="28"/>
                <w:szCs w:val="28"/>
              </w:rPr>
              <w:t>Школа – район – місто – область</w:t>
            </w:r>
          </w:p>
        </w:tc>
      </w:tr>
      <w:tr w:rsidR="00976059" w:rsidRPr="003F60CB" w:rsidTr="00976059">
        <w:trPr>
          <w:trHeight w:hRule="exact" w:val="620"/>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ind w:left="29" w:firstLine="709"/>
              <w:contextualSpacing/>
              <w:jc w:val="both"/>
              <w:rPr>
                <w:sz w:val="28"/>
                <w:szCs w:val="28"/>
              </w:rPr>
            </w:pPr>
            <w:r w:rsidRPr="003F60CB">
              <w:rPr>
                <w:color w:val="000000"/>
                <w:spacing w:val="-4"/>
                <w:sz w:val="28"/>
                <w:szCs w:val="28"/>
              </w:rPr>
              <w:t>Комплексний аналіз</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ind w:left="10" w:firstLine="709"/>
              <w:contextualSpacing/>
              <w:jc w:val="both"/>
              <w:rPr>
                <w:sz w:val="28"/>
                <w:szCs w:val="28"/>
              </w:rPr>
            </w:pPr>
            <w:r w:rsidRPr="003F60CB">
              <w:rPr>
                <w:color w:val="000000"/>
                <w:spacing w:val="-7"/>
                <w:sz w:val="28"/>
                <w:szCs w:val="28"/>
              </w:rPr>
              <w:t>Вивчення інтересів району – шкіл – учнів</w:t>
            </w:r>
          </w:p>
        </w:tc>
      </w:tr>
      <w:tr w:rsidR="00976059" w:rsidRPr="003F60CB" w:rsidTr="00976059">
        <w:trPr>
          <w:trHeight w:hRule="exact" w:val="530"/>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ind w:left="34" w:firstLine="709"/>
              <w:contextualSpacing/>
              <w:jc w:val="both"/>
              <w:rPr>
                <w:sz w:val="28"/>
                <w:szCs w:val="28"/>
              </w:rPr>
            </w:pPr>
            <w:r w:rsidRPr="003F60CB">
              <w:rPr>
                <w:color w:val="000000"/>
                <w:spacing w:val="-4"/>
                <w:sz w:val="28"/>
                <w:szCs w:val="28"/>
              </w:rPr>
              <w:t>Планування та організація</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ind w:left="10" w:firstLine="709"/>
              <w:contextualSpacing/>
              <w:jc w:val="both"/>
              <w:rPr>
                <w:sz w:val="28"/>
                <w:szCs w:val="28"/>
              </w:rPr>
            </w:pPr>
            <w:r w:rsidRPr="003F60CB">
              <w:rPr>
                <w:color w:val="000000"/>
                <w:spacing w:val="-4"/>
                <w:sz w:val="28"/>
                <w:szCs w:val="28"/>
              </w:rPr>
              <w:t>Створення умов. Координація роботи</w:t>
            </w:r>
          </w:p>
        </w:tc>
      </w:tr>
      <w:tr w:rsidR="00976059" w:rsidRPr="003F60CB" w:rsidTr="00976059">
        <w:trPr>
          <w:trHeight w:hRule="exact" w:val="470"/>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ind w:left="34" w:firstLine="709"/>
              <w:contextualSpacing/>
              <w:jc w:val="both"/>
              <w:rPr>
                <w:sz w:val="28"/>
                <w:szCs w:val="28"/>
              </w:rPr>
            </w:pPr>
            <w:r w:rsidRPr="003F60CB">
              <w:rPr>
                <w:color w:val="000000"/>
                <w:spacing w:val="-6"/>
                <w:sz w:val="28"/>
                <w:szCs w:val="28"/>
              </w:rPr>
              <w:t>Контроль</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ind w:left="10" w:right="226" w:firstLine="709"/>
              <w:contextualSpacing/>
              <w:jc w:val="both"/>
              <w:rPr>
                <w:sz w:val="28"/>
                <w:szCs w:val="28"/>
              </w:rPr>
            </w:pPr>
            <w:r w:rsidRPr="003F60CB">
              <w:rPr>
                <w:color w:val="000000"/>
                <w:spacing w:val="-5"/>
                <w:sz w:val="28"/>
                <w:szCs w:val="28"/>
              </w:rPr>
              <w:t>Надання методичної допомоги. Ведення облі</w:t>
            </w:r>
            <w:r w:rsidRPr="003F60CB">
              <w:rPr>
                <w:color w:val="000000"/>
                <w:spacing w:val="-6"/>
                <w:sz w:val="28"/>
                <w:szCs w:val="28"/>
              </w:rPr>
              <w:t>ку, звітності</w:t>
            </w:r>
          </w:p>
        </w:tc>
      </w:tr>
      <w:tr w:rsidR="00976059" w:rsidRPr="003F60CB" w:rsidTr="00976059">
        <w:trPr>
          <w:trHeight w:hRule="exact" w:val="518"/>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ind w:left="34" w:firstLine="709"/>
              <w:contextualSpacing/>
              <w:jc w:val="both"/>
              <w:rPr>
                <w:sz w:val="28"/>
                <w:szCs w:val="28"/>
              </w:rPr>
            </w:pPr>
            <w:r w:rsidRPr="003F60CB">
              <w:rPr>
                <w:color w:val="000000"/>
                <w:spacing w:val="-6"/>
                <w:sz w:val="28"/>
                <w:szCs w:val="28"/>
              </w:rPr>
              <w:t>Підбиття підсумків</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ind w:left="14" w:right="470" w:firstLine="709"/>
              <w:contextualSpacing/>
              <w:jc w:val="both"/>
              <w:rPr>
                <w:sz w:val="28"/>
                <w:szCs w:val="28"/>
              </w:rPr>
            </w:pPr>
            <w:r w:rsidRPr="003F60CB">
              <w:rPr>
                <w:color w:val="000000"/>
                <w:spacing w:val="-5"/>
                <w:sz w:val="28"/>
                <w:szCs w:val="28"/>
              </w:rPr>
              <w:t xml:space="preserve">Обробка результатів. Визначення рейтингу </w:t>
            </w:r>
            <w:r w:rsidRPr="003F60CB">
              <w:rPr>
                <w:color w:val="000000"/>
                <w:spacing w:val="-4"/>
                <w:sz w:val="28"/>
                <w:szCs w:val="28"/>
              </w:rPr>
              <w:t>знань учнів</w:t>
            </w:r>
          </w:p>
        </w:tc>
      </w:tr>
    </w:tbl>
    <w:p w:rsidR="00976059" w:rsidRPr="003F60CB" w:rsidRDefault="00976059" w:rsidP="00FF165F">
      <w:pPr>
        <w:widowControl w:val="0"/>
        <w:shd w:val="clear" w:color="auto" w:fill="FFFFFF"/>
        <w:tabs>
          <w:tab w:val="left" w:pos="365"/>
        </w:tabs>
        <w:autoSpaceDE w:val="0"/>
        <w:autoSpaceDN w:val="0"/>
        <w:adjustRightInd w:val="0"/>
        <w:ind w:firstLine="709"/>
        <w:contextualSpacing/>
        <w:jc w:val="both"/>
        <w:rPr>
          <w:color w:val="000000"/>
          <w:sz w:val="28"/>
          <w:szCs w:val="28"/>
        </w:rPr>
      </w:pPr>
      <w:r w:rsidRPr="003F60CB">
        <w:rPr>
          <w:color w:val="000000"/>
          <w:spacing w:val="-7"/>
          <w:sz w:val="28"/>
          <w:szCs w:val="28"/>
        </w:rPr>
        <w:t>Під час проведення олімпіад, турнірів, конкурсів необхідно ширше ви</w:t>
      </w:r>
      <w:r w:rsidRPr="003F60CB">
        <w:rPr>
          <w:color w:val="000000"/>
          <w:spacing w:val="-4"/>
          <w:sz w:val="28"/>
          <w:szCs w:val="28"/>
        </w:rPr>
        <w:t>користовувати нестандартні форми їх організації та проведення, зокрема</w:t>
      </w:r>
      <w:r w:rsidRPr="003F60CB">
        <w:rPr>
          <w:color w:val="000000"/>
          <w:spacing w:val="-8"/>
          <w:sz w:val="28"/>
          <w:szCs w:val="28"/>
        </w:rPr>
        <w:t xml:space="preserve"> учнівське суддівство – індивідуальне оцінювання змісту завдань олім</w:t>
      </w:r>
      <w:r w:rsidRPr="003F60CB">
        <w:rPr>
          <w:color w:val="000000"/>
          <w:spacing w:val="-2"/>
          <w:sz w:val="28"/>
          <w:szCs w:val="28"/>
        </w:rPr>
        <w:t>піад, турнірів, конкурсів на предмет зацікавленості ними учнів, ви</w:t>
      </w:r>
      <w:r w:rsidRPr="003F60CB">
        <w:rPr>
          <w:color w:val="000000"/>
          <w:spacing w:val="-3"/>
          <w:sz w:val="28"/>
          <w:szCs w:val="28"/>
        </w:rPr>
        <w:t>значення найкращих завдань.</w:t>
      </w:r>
    </w:p>
    <w:p w:rsidR="00976059" w:rsidRPr="003F60CB" w:rsidRDefault="00976059" w:rsidP="00FF165F">
      <w:pPr>
        <w:shd w:val="clear" w:color="auto" w:fill="FFFFFF"/>
        <w:autoSpaceDE w:val="0"/>
        <w:autoSpaceDN w:val="0"/>
        <w:adjustRightInd w:val="0"/>
        <w:ind w:firstLine="709"/>
        <w:contextualSpacing/>
        <w:jc w:val="both"/>
        <w:rPr>
          <w:sz w:val="28"/>
          <w:szCs w:val="28"/>
        </w:rPr>
      </w:pPr>
    </w:p>
    <w:p w:rsidR="00976059" w:rsidRPr="003F60CB" w:rsidRDefault="00976059" w:rsidP="00FF165F">
      <w:pPr>
        <w:shd w:val="clear" w:color="auto" w:fill="FFFFFF"/>
        <w:autoSpaceDE w:val="0"/>
        <w:autoSpaceDN w:val="0"/>
        <w:adjustRightInd w:val="0"/>
        <w:ind w:firstLine="709"/>
        <w:contextualSpacing/>
        <w:jc w:val="both"/>
        <w:rPr>
          <w:rStyle w:val="10"/>
          <w:rFonts w:ascii="Times New Roman" w:hAnsi="Times New Roman" w:cs="Times New Roman"/>
          <w:sz w:val="28"/>
          <w:szCs w:val="28"/>
        </w:rPr>
      </w:pPr>
      <w:r w:rsidRPr="003F60CB">
        <w:rPr>
          <w:sz w:val="28"/>
          <w:szCs w:val="28"/>
        </w:rPr>
        <w:br w:type="page"/>
      </w:r>
      <w:r w:rsidRPr="003F60CB">
        <w:rPr>
          <w:rStyle w:val="10"/>
          <w:rFonts w:ascii="Times New Roman" w:hAnsi="Times New Roman" w:cs="Times New Roman"/>
          <w:sz w:val="28"/>
          <w:szCs w:val="28"/>
        </w:rPr>
        <w:t>Як діагностувати і розвивати історичне мислення учнів?</w:t>
      </w:r>
    </w:p>
    <w:p w:rsidR="00976059" w:rsidRPr="003F60CB" w:rsidRDefault="00976059" w:rsidP="00FF165F">
      <w:pPr>
        <w:ind w:firstLine="709"/>
        <w:contextualSpacing/>
        <w:jc w:val="both"/>
        <w:rPr>
          <w:color w:val="000000"/>
          <w:sz w:val="28"/>
          <w:szCs w:val="28"/>
        </w:rPr>
      </w:pPr>
      <w:r w:rsidRPr="003F60CB">
        <w:rPr>
          <w:i/>
          <w:iCs/>
          <w:color w:val="000000"/>
          <w:sz w:val="28"/>
          <w:szCs w:val="28"/>
        </w:rPr>
        <w:t>Мислення –</w:t>
      </w:r>
      <w:r w:rsidRPr="003F60CB">
        <w:rPr>
          <w:color w:val="000000"/>
          <w:sz w:val="28"/>
          <w:szCs w:val="28"/>
        </w:rPr>
        <w:t xml:space="preserve"> опосередковане та узагальнене відображення людиною дійсності в її суттєвих зв’язках і відношеннях. Розрізняють теоретичне (понятійне і оглядове) і практичне (наочно-образне і наочно-дієве). Теоретичне понятійне мислення передбачає пошук вирішення завдання від початку до кінця подумки з використанням знань у вигляді понять, суджень і умовиводів.</w:t>
      </w:r>
    </w:p>
    <w:p w:rsidR="00976059" w:rsidRPr="003F60CB" w:rsidRDefault="00976059" w:rsidP="00FF165F">
      <w:pPr>
        <w:ind w:firstLine="709"/>
        <w:contextualSpacing/>
        <w:jc w:val="both"/>
        <w:rPr>
          <w:color w:val="000000"/>
          <w:sz w:val="28"/>
          <w:szCs w:val="28"/>
        </w:rPr>
      </w:pPr>
      <w:r w:rsidRPr="003F60CB">
        <w:rPr>
          <w:color w:val="000000"/>
          <w:sz w:val="28"/>
          <w:szCs w:val="28"/>
        </w:rPr>
        <w:t>Діяльність мислення відбувається завдяки розумовим операціям і прийомам. Вихідними (загальними) операціями мислення є аналіз і синтез, котрі виявляють свою єдність у порівнянні й систематизації. Похідними від аналізу і синтезу є операції абстрагування та узагальнення. Прийоми мислення являють собою систему розумових операцій для розв’язання конкретних завдань, наприклад, прийоми порівняння та узагальнення.</w:t>
      </w:r>
    </w:p>
    <w:p w:rsidR="00976059" w:rsidRPr="003F60CB" w:rsidRDefault="00976059" w:rsidP="00FF165F">
      <w:pPr>
        <w:ind w:firstLine="709"/>
        <w:contextualSpacing/>
        <w:jc w:val="both"/>
        <w:rPr>
          <w:color w:val="000000"/>
          <w:sz w:val="28"/>
          <w:szCs w:val="28"/>
        </w:rPr>
      </w:pPr>
      <w:r w:rsidRPr="003F60CB">
        <w:rPr>
          <w:i/>
          <w:iCs/>
          <w:color w:val="000000"/>
          <w:sz w:val="28"/>
          <w:szCs w:val="28"/>
        </w:rPr>
        <w:t xml:space="preserve">Виділення головного – </w:t>
      </w:r>
      <w:r w:rsidRPr="003F60CB">
        <w:rPr>
          <w:color w:val="000000"/>
          <w:sz w:val="28"/>
          <w:szCs w:val="28"/>
        </w:rPr>
        <w:t>одне з головних з розумових умінь, що вміщує в собі операції аналізу й синтезу, абстрагування й узагальнення, порівняння й конкретизації. Інтенсивно формується в початковій школі. В 7-му класі розвивають уміння виділяти головне в різній за характером, способом подання і призначенням інформації, а саме: більш складних текстах, розповіді вчителя, відповіді товариша, діафільмі тощо. Вчаться читати опорні конспекти, подані вчителем, виділяти головне в динамічній наочності, кодувати основне в класній і домашній навчальній роботі.</w:t>
      </w:r>
    </w:p>
    <w:p w:rsidR="00976059" w:rsidRPr="003F60CB" w:rsidRDefault="00976059" w:rsidP="00FF165F">
      <w:pPr>
        <w:ind w:firstLine="709"/>
        <w:contextualSpacing/>
        <w:jc w:val="both"/>
        <w:rPr>
          <w:i/>
          <w:color w:val="000000"/>
          <w:sz w:val="28"/>
          <w:szCs w:val="28"/>
        </w:rPr>
      </w:pPr>
      <w:r w:rsidRPr="003F60CB">
        <w:rPr>
          <w:color w:val="000000"/>
          <w:sz w:val="28"/>
          <w:szCs w:val="28"/>
        </w:rPr>
        <w:t xml:space="preserve">З умінням виділяти головне міцно пов’язане практичне вміння складати план навчального матеріалу. </w:t>
      </w:r>
      <w:r w:rsidRPr="003F60CB">
        <w:rPr>
          <w:i/>
          <w:color w:val="000000"/>
          <w:sz w:val="28"/>
          <w:szCs w:val="28"/>
        </w:rPr>
        <w:t>Див. план</w:t>
      </w:r>
    </w:p>
    <w:p w:rsidR="00976059" w:rsidRPr="003F60CB" w:rsidRDefault="00976059" w:rsidP="00FF165F">
      <w:pPr>
        <w:ind w:firstLine="709"/>
        <w:contextualSpacing/>
        <w:jc w:val="both"/>
        <w:rPr>
          <w:color w:val="000000"/>
          <w:sz w:val="28"/>
          <w:szCs w:val="28"/>
        </w:rPr>
      </w:pPr>
      <w:r w:rsidRPr="003F60CB">
        <w:rPr>
          <w:i/>
          <w:iCs/>
          <w:color w:val="000000"/>
          <w:sz w:val="28"/>
          <w:szCs w:val="28"/>
        </w:rPr>
        <w:t>Аналіз і синтез –</w:t>
      </w:r>
      <w:r w:rsidRPr="003F60CB">
        <w:rPr>
          <w:color w:val="000000"/>
          <w:sz w:val="28"/>
          <w:szCs w:val="28"/>
        </w:rPr>
        <w:t xml:space="preserve"> розумові операції і пов’язані з ними розумові уміння, які передбачають: </w:t>
      </w:r>
      <w:r w:rsidRPr="003F60CB">
        <w:rPr>
          <w:i/>
          <w:iCs/>
          <w:color w:val="000000"/>
          <w:sz w:val="28"/>
          <w:szCs w:val="28"/>
        </w:rPr>
        <w:t>аналіз –</w:t>
      </w:r>
      <w:r w:rsidRPr="003F60CB">
        <w:rPr>
          <w:color w:val="000000"/>
          <w:sz w:val="28"/>
          <w:szCs w:val="28"/>
        </w:rPr>
        <w:t xml:space="preserve"> розчленування явища на складові частини.</w:t>
      </w:r>
    </w:p>
    <w:p w:rsidR="00976059" w:rsidRPr="003F60CB" w:rsidRDefault="00976059" w:rsidP="00FF165F">
      <w:pPr>
        <w:ind w:firstLine="709"/>
        <w:contextualSpacing/>
        <w:jc w:val="both"/>
        <w:rPr>
          <w:color w:val="000000"/>
          <w:sz w:val="28"/>
          <w:szCs w:val="28"/>
          <w:lang w:eastAsia="ru-RU"/>
        </w:rPr>
      </w:pPr>
      <w:r w:rsidRPr="003F60CB">
        <w:rPr>
          <w:color w:val="000000"/>
          <w:sz w:val="28"/>
          <w:szCs w:val="28"/>
          <w:lang w:eastAsia="ru-RU"/>
        </w:rPr>
        <w:t xml:space="preserve">До прикладу, життя суспільства складається з чотирьох сфер: </w:t>
      </w:r>
      <w:r w:rsidRPr="003F60CB">
        <w:rPr>
          <w:color w:val="000000"/>
          <w:sz w:val="28"/>
          <w:szCs w:val="28"/>
          <w:lang w:val="ru-RU" w:eastAsia="ru-RU"/>
        </w:rPr>
        <w:t xml:space="preserve">1) </w:t>
      </w:r>
      <w:r w:rsidRPr="003F60CB">
        <w:rPr>
          <w:color w:val="000000"/>
          <w:sz w:val="28"/>
          <w:szCs w:val="28"/>
          <w:lang w:eastAsia="ru-RU"/>
        </w:rPr>
        <w:t xml:space="preserve">політики (влада); </w:t>
      </w:r>
      <w:r w:rsidRPr="003F60CB">
        <w:rPr>
          <w:color w:val="000000"/>
          <w:sz w:val="28"/>
          <w:szCs w:val="28"/>
          <w:lang w:val="ru-RU" w:eastAsia="ru-RU"/>
        </w:rPr>
        <w:t xml:space="preserve">2) </w:t>
      </w:r>
      <w:r w:rsidRPr="003F60CB">
        <w:rPr>
          <w:color w:val="000000"/>
          <w:sz w:val="28"/>
          <w:szCs w:val="28"/>
          <w:lang w:eastAsia="ru-RU"/>
        </w:rPr>
        <w:t xml:space="preserve">економіки (власність); </w:t>
      </w:r>
      <w:r w:rsidRPr="003F60CB">
        <w:rPr>
          <w:color w:val="000000"/>
          <w:sz w:val="28"/>
          <w:szCs w:val="28"/>
          <w:lang w:val="ru-RU" w:eastAsia="ru-RU"/>
        </w:rPr>
        <w:t xml:space="preserve">3) </w:t>
      </w:r>
      <w:r w:rsidRPr="003F60CB">
        <w:rPr>
          <w:color w:val="000000"/>
          <w:sz w:val="28"/>
          <w:szCs w:val="28"/>
          <w:lang w:eastAsia="ru-RU"/>
        </w:rPr>
        <w:t xml:space="preserve">соціальних відносин (стани, прошарки, класи, верстви); </w:t>
      </w:r>
      <w:r w:rsidRPr="003F60CB">
        <w:rPr>
          <w:color w:val="000000"/>
          <w:sz w:val="28"/>
          <w:szCs w:val="28"/>
          <w:lang w:val="ru-RU" w:eastAsia="ru-RU"/>
        </w:rPr>
        <w:t xml:space="preserve">4) </w:t>
      </w:r>
      <w:r w:rsidRPr="003F60CB">
        <w:rPr>
          <w:color w:val="000000"/>
          <w:sz w:val="28"/>
          <w:szCs w:val="28"/>
          <w:lang w:eastAsia="ru-RU"/>
        </w:rPr>
        <w:t>ду</w:t>
      </w:r>
      <w:r w:rsidRPr="003F60CB">
        <w:rPr>
          <w:color w:val="000000"/>
          <w:sz w:val="28"/>
          <w:szCs w:val="28"/>
          <w:lang w:eastAsia="ru-RU"/>
        </w:rPr>
        <w:softHyphen/>
        <w:t xml:space="preserve">ховного життя (культура). Якщо ми хочемо охарактеризувати життя будь-якого суспільства у будь-який період, нам потрібно з'ясувати відповіді на чотири питання: </w:t>
      </w:r>
      <w:r w:rsidRPr="003F60CB">
        <w:rPr>
          <w:color w:val="000000"/>
          <w:sz w:val="28"/>
          <w:szCs w:val="28"/>
          <w:lang w:val="ru-RU" w:eastAsia="ru-RU"/>
        </w:rPr>
        <w:t xml:space="preserve">1) </w:t>
      </w:r>
      <w:r w:rsidRPr="003F60CB">
        <w:rPr>
          <w:color w:val="000000"/>
          <w:sz w:val="28"/>
          <w:szCs w:val="28"/>
          <w:lang w:eastAsia="ru-RU"/>
        </w:rPr>
        <w:t xml:space="preserve">як влаштована влада? </w:t>
      </w:r>
      <w:r w:rsidRPr="003F60CB">
        <w:rPr>
          <w:color w:val="000000"/>
          <w:sz w:val="28"/>
          <w:szCs w:val="28"/>
          <w:lang w:val="ru-RU" w:eastAsia="ru-RU"/>
        </w:rPr>
        <w:t xml:space="preserve">2) </w:t>
      </w:r>
      <w:r w:rsidRPr="003F60CB">
        <w:rPr>
          <w:color w:val="000000"/>
          <w:sz w:val="28"/>
          <w:szCs w:val="28"/>
          <w:lang w:eastAsia="ru-RU"/>
        </w:rPr>
        <w:t xml:space="preserve">який характер має власність? </w:t>
      </w:r>
      <w:r w:rsidRPr="003F60CB">
        <w:rPr>
          <w:color w:val="000000"/>
          <w:sz w:val="28"/>
          <w:szCs w:val="28"/>
          <w:lang w:val="ru-RU" w:eastAsia="ru-RU"/>
        </w:rPr>
        <w:t xml:space="preserve">3) </w:t>
      </w:r>
      <w:r w:rsidRPr="003F60CB">
        <w:rPr>
          <w:color w:val="000000"/>
          <w:sz w:val="28"/>
          <w:szCs w:val="28"/>
          <w:lang w:eastAsia="ru-RU"/>
        </w:rPr>
        <w:t xml:space="preserve">з яких соціальних груп складається суспільство? </w:t>
      </w:r>
      <w:r w:rsidRPr="003F60CB">
        <w:rPr>
          <w:color w:val="000000"/>
          <w:sz w:val="28"/>
          <w:szCs w:val="28"/>
          <w:lang w:val="ru-RU" w:eastAsia="ru-RU"/>
        </w:rPr>
        <w:t xml:space="preserve">4) </w:t>
      </w:r>
      <w:r w:rsidRPr="003F60CB">
        <w:rPr>
          <w:color w:val="000000"/>
          <w:sz w:val="28"/>
          <w:szCs w:val="28"/>
          <w:lang w:eastAsia="ru-RU"/>
        </w:rPr>
        <w:t>який рівень культур</w:t>
      </w:r>
      <w:r w:rsidRPr="003F60CB">
        <w:rPr>
          <w:color w:val="000000"/>
          <w:sz w:val="28"/>
          <w:szCs w:val="28"/>
          <w:lang w:eastAsia="ru-RU"/>
        </w:rPr>
        <w:softHyphen/>
        <w:t>ного та духовного розвитку цього суспільства?</w:t>
      </w:r>
    </w:p>
    <w:p w:rsidR="00976059" w:rsidRPr="003F60CB" w:rsidRDefault="00976059" w:rsidP="00FF165F">
      <w:pPr>
        <w:ind w:firstLine="709"/>
        <w:contextualSpacing/>
        <w:jc w:val="both"/>
        <w:rPr>
          <w:color w:val="000000"/>
          <w:sz w:val="28"/>
          <w:szCs w:val="28"/>
        </w:rPr>
      </w:pPr>
      <w:r w:rsidRPr="003F60CB">
        <w:rPr>
          <w:i/>
          <w:iCs/>
          <w:color w:val="000000"/>
          <w:sz w:val="28"/>
          <w:szCs w:val="28"/>
        </w:rPr>
        <w:t>синтез –</w:t>
      </w:r>
      <w:r w:rsidRPr="003F60CB">
        <w:rPr>
          <w:color w:val="000000"/>
          <w:sz w:val="28"/>
          <w:szCs w:val="28"/>
        </w:rPr>
        <w:t xml:space="preserve"> з’єднання цілого з частин. </w:t>
      </w:r>
      <w:r w:rsidRPr="003F60CB">
        <w:rPr>
          <w:color w:val="000000"/>
          <w:sz w:val="28"/>
          <w:szCs w:val="28"/>
          <w:lang w:eastAsia="ru-RU"/>
        </w:rPr>
        <w:t>Повернімося до прикладу з характеристикою суспільства. Недо</w:t>
      </w:r>
      <w:r w:rsidRPr="003F60CB">
        <w:rPr>
          <w:color w:val="000000"/>
          <w:sz w:val="28"/>
          <w:szCs w:val="28"/>
          <w:lang w:eastAsia="ru-RU"/>
        </w:rPr>
        <w:softHyphen/>
        <w:t>статньо дати відповіді на чотири попередніх питання, необхідно всі прояви життя в чотирьох сферах поєднати в єдину характеристику.</w:t>
      </w:r>
    </w:p>
    <w:p w:rsidR="00976059" w:rsidRPr="003F60CB" w:rsidRDefault="00976059" w:rsidP="00FF165F">
      <w:pPr>
        <w:ind w:firstLine="709"/>
        <w:contextualSpacing/>
        <w:jc w:val="both"/>
        <w:rPr>
          <w:color w:val="000000"/>
          <w:sz w:val="28"/>
          <w:szCs w:val="28"/>
          <w:lang w:eastAsia="ru-RU"/>
        </w:rPr>
      </w:pPr>
      <w:r w:rsidRPr="003F60CB">
        <w:rPr>
          <w:color w:val="000000"/>
          <w:sz w:val="28"/>
          <w:szCs w:val="28"/>
        </w:rPr>
        <w:t xml:space="preserve">Під час навчання історії ці уміння розвиваються протягом всього шкільного курсу і базуються на сформованому в початковій школі умінні емпірично поділяти різноманітну інформацію (текст, розповідь вчителя), відтворювати основні частини почутого. </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 xml:space="preserve">Правильний аналіз будь-якого цілого завжди являє собою аналіз не лише частин, елементів, властивостей, а й їхніх зв'язків та відношень. Саме тому він призводить не до розпаду цілого, а до його перетворення. Це перетворення цілого, нове співвідношення виділених аналізом компонентів цілого і є синтез. </w:t>
      </w:r>
      <w:r w:rsidRPr="003F60CB">
        <w:rPr>
          <w:b/>
          <w:bCs/>
          <w:i/>
          <w:iCs/>
          <w:color w:val="000000"/>
          <w:sz w:val="28"/>
          <w:szCs w:val="28"/>
          <w:lang w:eastAsia="ru-RU"/>
        </w:rPr>
        <w:t>Правила виконання:</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val="ru-RU" w:eastAsia="ru-RU"/>
        </w:rPr>
        <w:t xml:space="preserve">- </w:t>
      </w:r>
      <w:r w:rsidRPr="003F60CB">
        <w:rPr>
          <w:color w:val="000000"/>
          <w:sz w:val="28"/>
          <w:szCs w:val="28"/>
          <w:lang w:eastAsia="ru-RU"/>
        </w:rPr>
        <w:t>розкласти об'єкт на складники;</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виділити окремі суттєві сторони об'єкта;</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вивчити кожну частину (сторону) окремо як елемент єдиного цілого;</w:t>
      </w:r>
    </w:p>
    <w:p w:rsidR="00976059" w:rsidRPr="003F60CB" w:rsidRDefault="00976059" w:rsidP="00FF165F">
      <w:pPr>
        <w:ind w:firstLine="709"/>
        <w:contextualSpacing/>
        <w:jc w:val="both"/>
        <w:rPr>
          <w:color w:val="000000"/>
          <w:sz w:val="28"/>
          <w:szCs w:val="28"/>
        </w:rPr>
      </w:pPr>
      <w:r w:rsidRPr="003F60CB">
        <w:rPr>
          <w:color w:val="000000"/>
          <w:sz w:val="28"/>
          <w:szCs w:val="28"/>
          <w:lang w:val="ru-RU" w:eastAsia="ru-RU"/>
        </w:rPr>
        <w:t xml:space="preserve">- </w:t>
      </w:r>
      <w:r w:rsidRPr="003F60CB">
        <w:rPr>
          <w:color w:val="000000"/>
          <w:sz w:val="28"/>
          <w:szCs w:val="28"/>
          <w:lang w:eastAsia="ru-RU"/>
        </w:rPr>
        <w:t>з'єднати частини об'єкта в єдине ціле.</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Орієнтовна динаміка розвитку уміння:</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1. Формування основ елементарного теоретичного аналізу: виявляти сутність явища, розрізняти форму і зміст явища, завершувати аналіз логічною оцінкою (5 кл.).</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2. Аналіз сутності явища, події з визначенням їх причини, суті і сутності їх значення; аналіз навчальних завдань по компонентах; аналіз власної відповіді і відповідей друзів (6-7 кл.).</w:t>
      </w:r>
    </w:p>
    <w:p w:rsidR="00976059" w:rsidRPr="003F60CB" w:rsidRDefault="00976059" w:rsidP="00FF165F">
      <w:pPr>
        <w:ind w:firstLine="709"/>
        <w:contextualSpacing/>
        <w:jc w:val="both"/>
        <w:rPr>
          <w:color w:val="000000"/>
          <w:sz w:val="28"/>
          <w:szCs w:val="28"/>
        </w:rPr>
      </w:pPr>
      <w:r w:rsidRPr="003F60CB">
        <w:rPr>
          <w:color w:val="000000"/>
          <w:sz w:val="28"/>
          <w:szCs w:val="28"/>
        </w:rPr>
        <w:t>3. Аналіз інформації із залученням додаткових (позакласних) джерел, виявлення в аналізі навчальної інформації в більш широкому обсязі (параграф, тема, споріднені поняття з різних тем) (8 кл.).</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i/>
          <w:color w:val="000000"/>
          <w:sz w:val="28"/>
          <w:szCs w:val="28"/>
        </w:rPr>
        <w:t>Основні дидактичні прийоми,</w:t>
      </w:r>
      <w:r w:rsidRPr="003F60CB">
        <w:rPr>
          <w:color w:val="000000"/>
          <w:sz w:val="28"/>
          <w:szCs w:val="28"/>
        </w:rPr>
        <w:t xml:space="preserve"> за допомогою яких здійснюється формування вмінь:</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 демонстрація вчителем зразка аналізу історичних подій і явищ; закріплення основних моментів аналізу у схемі;</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 аналіз учнями історичних подій і явищ за визначеною схемою;</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 складання учнями плану аналізу конкретного явища або структурно-логічної схеми події чи історичного явища;</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 здійснення аналізу за допомогою узагальнюючих таблиць, наприклад, «Народні виступи в Київській Русі».</w:t>
      </w:r>
    </w:p>
    <w:tbl>
      <w:tblPr>
        <w:tblW w:w="0" w:type="auto"/>
        <w:tblInd w:w="40" w:type="dxa"/>
        <w:tblLayout w:type="fixed"/>
        <w:tblCellMar>
          <w:left w:w="40" w:type="dxa"/>
          <w:right w:w="40" w:type="dxa"/>
        </w:tblCellMar>
        <w:tblLook w:val="0000" w:firstRow="0" w:lastRow="0" w:firstColumn="0" w:lastColumn="0" w:noHBand="0" w:noVBand="0"/>
      </w:tblPr>
      <w:tblGrid>
        <w:gridCol w:w="1334"/>
        <w:gridCol w:w="1306"/>
        <w:gridCol w:w="1430"/>
        <w:gridCol w:w="1296"/>
        <w:gridCol w:w="1498"/>
      </w:tblGrid>
      <w:tr w:rsidR="00976059" w:rsidRPr="003F60CB" w:rsidTr="00976059">
        <w:trPr>
          <w:trHeight w:val="307"/>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bCs/>
                <w:color w:val="000000"/>
                <w:sz w:val="28"/>
                <w:szCs w:val="28"/>
              </w:rPr>
              <w:t>Рік</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bCs/>
                <w:color w:val="000000"/>
                <w:sz w:val="28"/>
                <w:szCs w:val="28"/>
              </w:rPr>
              <w:t>Місце</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bCs/>
                <w:color w:val="000000"/>
                <w:sz w:val="28"/>
                <w:szCs w:val="28"/>
              </w:rPr>
              <w:t>Причини</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Хід</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Результат</w:t>
            </w:r>
          </w:p>
        </w:tc>
      </w:tr>
      <w:tr w:rsidR="00976059" w:rsidRPr="003F60CB" w:rsidTr="00976059">
        <w:trPr>
          <w:trHeight w:val="326"/>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p>
        </w:tc>
      </w:tr>
    </w:tbl>
    <w:p w:rsidR="00976059" w:rsidRPr="003F60CB" w:rsidRDefault="00976059" w:rsidP="00FF165F">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 xml:space="preserve">Похідними від них є </w:t>
      </w:r>
      <w:r w:rsidRPr="003F60CB">
        <w:rPr>
          <w:b/>
          <w:bCs/>
          <w:i/>
          <w:iCs/>
          <w:color w:val="000000"/>
          <w:sz w:val="28"/>
          <w:szCs w:val="28"/>
          <w:lang w:eastAsia="ru-RU"/>
        </w:rPr>
        <w:t>абстра</w:t>
      </w:r>
      <w:r w:rsidRPr="003F60CB">
        <w:rPr>
          <w:b/>
          <w:bCs/>
          <w:i/>
          <w:iCs/>
          <w:color w:val="000000"/>
          <w:sz w:val="28"/>
          <w:szCs w:val="28"/>
          <w:lang w:eastAsia="ru-RU"/>
        </w:rPr>
        <w:softHyphen/>
        <w:t xml:space="preserve">гування </w:t>
      </w:r>
      <w:r w:rsidRPr="003F60CB">
        <w:rPr>
          <w:color w:val="000000"/>
          <w:sz w:val="28"/>
          <w:szCs w:val="28"/>
          <w:lang w:eastAsia="ru-RU"/>
        </w:rPr>
        <w:t xml:space="preserve">(спеціальна форма аналізу) й </w:t>
      </w:r>
      <w:r w:rsidRPr="003F60CB">
        <w:rPr>
          <w:b/>
          <w:bCs/>
          <w:i/>
          <w:iCs/>
          <w:color w:val="000000"/>
          <w:sz w:val="28"/>
          <w:szCs w:val="28"/>
          <w:lang w:eastAsia="ru-RU"/>
        </w:rPr>
        <w:t xml:space="preserve">узагальнення </w:t>
      </w:r>
      <w:r w:rsidRPr="003F60CB">
        <w:rPr>
          <w:color w:val="000000"/>
          <w:sz w:val="28"/>
          <w:szCs w:val="28"/>
          <w:lang w:eastAsia="ru-RU"/>
        </w:rPr>
        <w:t>(вища форма синтезу).</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i/>
          <w:iCs/>
          <w:color w:val="000000"/>
          <w:sz w:val="28"/>
          <w:szCs w:val="28"/>
        </w:rPr>
        <w:t>Узагальнення –</w:t>
      </w:r>
      <w:r w:rsidRPr="003F60CB">
        <w:rPr>
          <w:color w:val="000000"/>
          <w:sz w:val="28"/>
          <w:szCs w:val="28"/>
        </w:rPr>
        <w:t xml:space="preserve"> розумове уміння і дидактичний прийом, суть якого полягає у визначенні загальних, суттєвих ознак, характеристиці, формулюванні понять, законів, провідних ідей предмета, що вивчається. Розрізняють емпіричне узагальнення, яке грунтується на порівнянні зовнішніх, безпосередньо даних ознак з метою виділення головної ознаки, і теоретичне, яке ґрунтується на аналізі, синтезі та русі від абстрактного до конкретного. За обсягом узагальнення виділяють: часткове, поурочне, тематичне, підсумкове, міжпредметне.</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Схема діяльності учнів при узагальненні:</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1. Виділити головне поняття в отриманому завданні й перевірити, як ви зрозуміли його зміст.</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2. Відібрати основні, типові факти з матеріалу теми.</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3. Порівнюючи їх між собою, виділити спільне, суттєве.</w:t>
      </w:r>
    </w:p>
    <w:p w:rsidR="00976059" w:rsidRPr="003F60CB" w:rsidRDefault="00976059" w:rsidP="00FF165F">
      <w:pPr>
        <w:ind w:firstLine="709"/>
        <w:contextualSpacing/>
        <w:jc w:val="both"/>
        <w:rPr>
          <w:color w:val="000000"/>
          <w:sz w:val="28"/>
          <w:szCs w:val="28"/>
        </w:rPr>
      </w:pPr>
      <w:r w:rsidRPr="003F60CB">
        <w:rPr>
          <w:color w:val="000000"/>
          <w:sz w:val="28"/>
          <w:szCs w:val="28"/>
        </w:rPr>
        <w:t>4. Зробити висновки, тобто сформулювати тенденцію, провідну ідею.</w:t>
      </w:r>
    </w:p>
    <w:p w:rsidR="00976059" w:rsidRPr="003F60CB" w:rsidRDefault="00976059" w:rsidP="00FF165F">
      <w:pPr>
        <w:ind w:firstLine="709"/>
        <w:contextualSpacing/>
        <w:jc w:val="both"/>
        <w:rPr>
          <w:color w:val="000000"/>
          <w:sz w:val="28"/>
          <w:szCs w:val="28"/>
        </w:rPr>
      </w:pPr>
      <w:r w:rsidRPr="003F60CB">
        <w:rPr>
          <w:color w:val="000000"/>
          <w:sz w:val="28"/>
          <w:szCs w:val="28"/>
        </w:rPr>
        <w:t>Розвиток уміння узагальнювати здійснюється такими методами і прийомами: повторювальна бесіда (узагальнююча евристична бесіда за суттєвими ознаками, робота з підручником, робота за узагальнюючою схемою, таблицею), розв’язання пізнавальних задач (оглядова лекція, вступне слово, кінофільм (діафільм), підсумкова бесіда, система узагальнення). Однією з характеристик мислення є ступінь її логічності.</w:t>
      </w:r>
    </w:p>
    <w:p w:rsidR="00976059" w:rsidRPr="003F60CB" w:rsidRDefault="00976059" w:rsidP="00FF165F">
      <w:pPr>
        <w:ind w:firstLine="709"/>
        <w:contextualSpacing/>
        <w:jc w:val="both"/>
        <w:rPr>
          <w:sz w:val="28"/>
          <w:szCs w:val="28"/>
        </w:rPr>
      </w:pPr>
      <w:r w:rsidRPr="003F60CB">
        <w:rPr>
          <w:color w:val="000000"/>
          <w:sz w:val="28"/>
          <w:szCs w:val="28"/>
        </w:rPr>
        <w:t>Логічне мислення діагностується за допомогою методики «кількісних відносин». Учням пропонується для розв’язання 18 логічних завдань. Кожна з них складається з двох логічних посилань. Між ними треба поставити знак &gt; &lt; або = для того, щоб визначити, яке з посилань є більш вагомим, більшим, таким, що відбувалося раніше за часом тощо.</w:t>
      </w:r>
    </w:p>
    <w:tbl>
      <w:tblPr>
        <w:tblW w:w="0" w:type="auto"/>
        <w:tblInd w:w="40" w:type="dxa"/>
        <w:tblLayout w:type="fixed"/>
        <w:tblCellMar>
          <w:left w:w="40" w:type="dxa"/>
          <w:right w:w="40" w:type="dxa"/>
        </w:tblCellMar>
        <w:tblLook w:val="0000" w:firstRow="0" w:lastRow="0" w:firstColumn="0" w:lastColumn="0" w:noHBand="0" w:noVBand="0"/>
      </w:tblPr>
      <w:tblGrid>
        <w:gridCol w:w="3437"/>
        <w:gridCol w:w="3437"/>
      </w:tblGrid>
      <w:tr w:rsidR="00976059" w:rsidRPr="003F60CB" w:rsidTr="00976059">
        <w:trPr>
          <w:trHeight w:val="240"/>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1. Феодал &gt; боярин</w:t>
            </w:r>
          </w:p>
        </w:tc>
        <w:tc>
          <w:tcPr>
            <w:tcW w:w="343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10. Дипломатія &lt; політика</w:t>
            </w:r>
          </w:p>
        </w:tc>
      </w:tr>
      <w:tr w:rsidR="00976059" w:rsidRPr="003F60CB" w:rsidTr="00976059">
        <w:trPr>
          <w:trHeight w:val="230"/>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2. Патріарх &gt; митрополит</w:t>
            </w:r>
          </w:p>
        </w:tc>
        <w:tc>
          <w:tcPr>
            <w:tcW w:w="343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11. Оранта &lt; ікона</w:t>
            </w:r>
          </w:p>
        </w:tc>
      </w:tr>
      <w:tr w:rsidR="00976059" w:rsidRPr="003F60CB" w:rsidTr="00976059">
        <w:trPr>
          <w:trHeigh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3. Холмщина &lt; Галичина</w:t>
            </w:r>
          </w:p>
        </w:tc>
        <w:tc>
          <w:tcPr>
            <w:tcW w:w="343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12. Галичина &gt; Покуття</w:t>
            </w:r>
          </w:p>
        </w:tc>
      </w:tr>
      <w:tr w:rsidR="00976059" w:rsidRPr="003F60CB" w:rsidTr="00976059">
        <w:trPr>
          <w:trHeight w:val="230"/>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4. Язичництво &gt; християнство</w:t>
            </w:r>
          </w:p>
        </w:tc>
        <w:tc>
          <w:tcPr>
            <w:tcW w:w="343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13. Народ = етнос</w:t>
            </w:r>
          </w:p>
        </w:tc>
      </w:tr>
      <w:tr w:rsidR="00976059" w:rsidRPr="003F60CB" w:rsidTr="00976059">
        <w:trPr>
          <w:trHeight w:val="230"/>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5. Поляни &lt; слов’яни</w:t>
            </w:r>
          </w:p>
        </w:tc>
        <w:tc>
          <w:tcPr>
            <w:tcW w:w="343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14. Святослав &gt; Володимир</w:t>
            </w:r>
          </w:p>
        </w:tc>
      </w:tr>
    </w:tbl>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Під час навчання історії в учнів формується специфічний вид мислення – історичне мислення. Це розумова діяльність людини, спрямована на осмислення минулого, сучасного і прогнозування майбутнього, єдність змісту знань, способів розумової діяльності й установок особистості, на їх застосування у пізнанні та осмисленні конкретних історичних явищ. Його компоненти:</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 способи аналітико-синтетичного мислення, котрі реалізуються за допомогою дій (узагальнення, абстрагування, класифікації, індукції, дедукції) під час оперування предметним змістом історії;</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 основні принципи мислення;</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 досвід творчої діяльності;</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 основні ідеї розуміння історії.</w:t>
      </w:r>
    </w:p>
    <w:p w:rsidR="00976059" w:rsidRPr="003F60CB" w:rsidRDefault="00976059" w:rsidP="00FF165F">
      <w:pPr>
        <w:ind w:firstLine="709"/>
        <w:contextualSpacing/>
        <w:jc w:val="both"/>
        <w:rPr>
          <w:color w:val="000000"/>
          <w:sz w:val="28"/>
          <w:szCs w:val="28"/>
        </w:rPr>
      </w:pPr>
      <w:r w:rsidRPr="003F60CB">
        <w:rPr>
          <w:color w:val="000000"/>
          <w:sz w:val="28"/>
          <w:szCs w:val="28"/>
        </w:rPr>
        <w:t xml:space="preserve">Розвиток історичного мислення здійснюється в процесі застосування під час навчання спеціальних пізнавальних завдань, які водночас є засобами діагностики розвиненості певних умінь учнів. Це завдання на: </w:t>
      </w:r>
    </w:p>
    <w:p w:rsidR="00976059" w:rsidRPr="003F60CB" w:rsidRDefault="00976059" w:rsidP="00FF165F">
      <w:pPr>
        <w:ind w:firstLine="709"/>
        <w:contextualSpacing/>
        <w:jc w:val="both"/>
        <w:rPr>
          <w:color w:val="000000"/>
          <w:sz w:val="28"/>
          <w:szCs w:val="28"/>
        </w:rPr>
      </w:pPr>
      <w:r w:rsidRPr="003F60CB">
        <w:rPr>
          <w:color w:val="000000"/>
          <w:sz w:val="28"/>
          <w:szCs w:val="28"/>
        </w:rPr>
        <w:t xml:space="preserve">1. Установлення причинно-наслідкових зв’язків історичних подій та явищ. «За легендою, князь Володимир, обираючи державну релігію для Русі з-поміж різних релігій, обрав саме православ’я». Назвіть причини саме такого вибору князя, розташувавши причини за ступенем їх значення. </w:t>
      </w:r>
    </w:p>
    <w:p w:rsidR="00976059" w:rsidRPr="003F60CB" w:rsidRDefault="00976059" w:rsidP="00FF165F">
      <w:pPr>
        <w:ind w:firstLine="709"/>
        <w:contextualSpacing/>
        <w:jc w:val="both"/>
        <w:rPr>
          <w:sz w:val="28"/>
          <w:szCs w:val="28"/>
        </w:rPr>
      </w:pPr>
      <w:r w:rsidRPr="003F60CB">
        <w:rPr>
          <w:color w:val="000000"/>
          <w:sz w:val="28"/>
          <w:szCs w:val="28"/>
        </w:rPr>
        <w:t>2. Визначення загальних і часткових взаємозв’язків історичного розвитку. Київська Русь утворилася у другій половині Х ст., а у 988 р. у ній було запроваджене християнство.</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1) Чи можна вважати запровадження християнства закономірним явищем для щойно утворених європейських держав?</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2) Чим можна пояснити, що у франків від створення держави до прийняття християнства минуло десять років, а в Київській Русі – понад століття?</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3. Визначення взаємозв’язків між фактами, подіями, явищами та епохами. У 486 р. Хлодвіг заснував Франкське королівство і дав початок династії Меровінгів, а 10 років по тому прийняв християнство.</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1) Чи є зв’язок між цими подіями?</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2) Якщо є, то чим він був зумовлений?</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4. З’ясувати тенденції розвитку даного суспільного явища.</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У 988 р. князь Володимир разом із дружиною у Києві прийняв християнство. Як ви вважаєте:</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1) Чи набуде поширення це явище на іншій території держави? Чому?</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2) Як швидко відбуватиметься цей процес і чому?</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3) Що заважатиме і що сприятиме поширенню християнства?</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5. Визначення рівня прогресивності історичного явища. Наскільки прийняття християнства сприяло розвитку Київської Русі?</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6. Визначення соціальної сутності події та явища.</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Які соціальні верстви населення Київської Русі були зацікавлені у поширенні нової релігії (християнства) в країні?</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7. З’ясування структури соціального організму.</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1) Намалюйте схему управління державою Київська Русь.</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2) Заповніть таблицю «Основні верстви населення Київської Русі».</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8. Співвідношення факту та епохи.</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Літописець зображує помсту княгині Ольги деревлянам як низку кривавих дій і разом з тим пишається мудрістю княгині у взаєминах з Візантією. Як ви можете пояснити таке ставлення літописця, виходячи з реалій того часу?</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9. Періодизація розвитку явища або епохи. Визначте основні етапи:</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 xml:space="preserve">1) Формування території Київської Русі у </w:t>
      </w:r>
      <w:r w:rsidRPr="003F60CB">
        <w:rPr>
          <w:color w:val="000000"/>
          <w:sz w:val="28"/>
          <w:szCs w:val="28"/>
          <w:lang w:val="en-US"/>
        </w:rPr>
        <w:t>IX</w:t>
      </w:r>
      <w:r w:rsidRPr="003F60CB">
        <w:rPr>
          <w:color w:val="000000"/>
          <w:sz w:val="28"/>
          <w:szCs w:val="28"/>
        </w:rPr>
        <w:t>-</w:t>
      </w:r>
      <w:r w:rsidRPr="003F60CB">
        <w:rPr>
          <w:color w:val="000000"/>
          <w:sz w:val="28"/>
          <w:szCs w:val="28"/>
          <w:lang w:val="en-US"/>
        </w:rPr>
        <w:t>XI</w:t>
      </w:r>
      <w:r w:rsidRPr="003F60CB">
        <w:rPr>
          <w:color w:val="000000"/>
          <w:sz w:val="28"/>
          <w:szCs w:val="28"/>
          <w:lang w:val="ru-RU"/>
        </w:rPr>
        <w:t xml:space="preserve"> </w:t>
      </w:r>
      <w:r w:rsidRPr="003F60CB">
        <w:rPr>
          <w:color w:val="000000"/>
          <w:sz w:val="28"/>
          <w:szCs w:val="28"/>
        </w:rPr>
        <w:t>ст.</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 xml:space="preserve">2) Становлення держави Київська Русь у </w:t>
      </w:r>
      <w:r w:rsidRPr="003F60CB">
        <w:rPr>
          <w:color w:val="000000"/>
          <w:sz w:val="28"/>
          <w:szCs w:val="28"/>
          <w:lang w:val="en-US"/>
        </w:rPr>
        <w:t>IX</w:t>
      </w:r>
      <w:r w:rsidRPr="003F60CB">
        <w:rPr>
          <w:color w:val="000000"/>
          <w:sz w:val="28"/>
          <w:szCs w:val="28"/>
          <w:lang w:val="ru-RU"/>
        </w:rPr>
        <w:t>-</w:t>
      </w:r>
      <w:r w:rsidRPr="003F60CB">
        <w:rPr>
          <w:color w:val="000000"/>
          <w:sz w:val="28"/>
          <w:szCs w:val="28"/>
          <w:lang w:val="en-US"/>
        </w:rPr>
        <w:t>XI</w:t>
      </w:r>
      <w:r w:rsidRPr="003F60CB">
        <w:rPr>
          <w:color w:val="000000"/>
          <w:sz w:val="28"/>
          <w:szCs w:val="28"/>
          <w:lang w:val="ru-RU"/>
        </w:rPr>
        <w:t xml:space="preserve"> </w:t>
      </w:r>
      <w:r w:rsidRPr="003F60CB">
        <w:rPr>
          <w:color w:val="000000"/>
          <w:sz w:val="28"/>
          <w:szCs w:val="28"/>
        </w:rPr>
        <w:t>ст.</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3) Процес християнізації Київської Русі у ІХ-ХІ ст.</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 xml:space="preserve">4) У взаєминах Київської Русі з Візантією у </w:t>
      </w:r>
      <w:r w:rsidRPr="003F60CB">
        <w:rPr>
          <w:color w:val="000000"/>
          <w:sz w:val="28"/>
          <w:szCs w:val="28"/>
          <w:lang w:val="en-US"/>
        </w:rPr>
        <w:t>IX</w:t>
      </w:r>
      <w:r w:rsidRPr="003F60CB">
        <w:rPr>
          <w:color w:val="000000"/>
          <w:sz w:val="28"/>
          <w:szCs w:val="28"/>
        </w:rPr>
        <w:t>-</w:t>
      </w:r>
      <w:r w:rsidRPr="003F60CB">
        <w:rPr>
          <w:color w:val="000000"/>
          <w:sz w:val="28"/>
          <w:szCs w:val="28"/>
          <w:lang w:val="en-US"/>
        </w:rPr>
        <w:t>XI</w:t>
      </w:r>
      <w:r w:rsidRPr="003F60CB">
        <w:rPr>
          <w:color w:val="000000"/>
          <w:sz w:val="28"/>
          <w:szCs w:val="28"/>
          <w:lang w:val="ru-RU"/>
        </w:rPr>
        <w:t xml:space="preserve"> </w:t>
      </w:r>
      <w:r w:rsidRPr="003F60CB">
        <w:rPr>
          <w:color w:val="000000"/>
          <w:sz w:val="28"/>
          <w:szCs w:val="28"/>
        </w:rPr>
        <w:t>ст.</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 xml:space="preserve">5) У взаєминах Київської Русі з кочовими народами </w:t>
      </w:r>
      <w:r w:rsidRPr="003F60CB">
        <w:rPr>
          <w:color w:val="000000"/>
          <w:sz w:val="28"/>
          <w:szCs w:val="28"/>
          <w:lang w:val="en-US"/>
        </w:rPr>
        <w:t>IX</w:t>
      </w:r>
      <w:r w:rsidRPr="003F60CB">
        <w:rPr>
          <w:color w:val="000000"/>
          <w:sz w:val="28"/>
          <w:szCs w:val="28"/>
        </w:rPr>
        <w:t>-</w:t>
      </w:r>
      <w:r w:rsidRPr="003F60CB">
        <w:rPr>
          <w:color w:val="000000"/>
          <w:sz w:val="28"/>
          <w:szCs w:val="28"/>
          <w:lang w:val="en-US"/>
        </w:rPr>
        <w:t>XI</w:t>
      </w:r>
      <w:r w:rsidRPr="003F60CB">
        <w:rPr>
          <w:color w:val="000000"/>
          <w:sz w:val="28"/>
          <w:szCs w:val="28"/>
          <w:lang w:val="ru-RU"/>
        </w:rPr>
        <w:t xml:space="preserve"> </w:t>
      </w:r>
      <w:r w:rsidRPr="003F60CB">
        <w:rPr>
          <w:color w:val="000000"/>
          <w:sz w:val="28"/>
          <w:szCs w:val="28"/>
        </w:rPr>
        <w:t>ст.</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10. Визначити типовість одиночного та масового явища.</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У 1169 р. Київ здобув володимиро-суздальській князь Андрій Боголюбський, про що літописець писав: «І взяли вони майна безліч, і церкви оголили від ікон, і книг, і риз, і дзвони познімали...». Що було типовим у діях князя, а що виходило за межі звичайного?</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11. З’ясування специфіки суспільного явища та епохи, визначення різного смислу подібних явищ у різні епохи або різних народів.</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 xml:space="preserve">1) Як змінився смисл поняття «Русь» у </w:t>
      </w:r>
      <w:r w:rsidRPr="003F60CB">
        <w:rPr>
          <w:color w:val="000000"/>
          <w:sz w:val="28"/>
          <w:szCs w:val="28"/>
          <w:lang w:val="en-US"/>
        </w:rPr>
        <w:t>IX</w:t>
      </w:r>
      <w:r w:rsidRPr="003F60CB">
        <w:rPr>
          <w:color w:val="000000"/>
          <w:sz w:val="28"/>
          <w:szCs w:val="28"/>
          <w:lang w:val="ru-RU"/>
        </w:rPr>
        <w:t xml:space="preserve"> </w:t>
      </w:r>
      <w:r w:rsidRPr="003F60CB">
        <w:rPr>
          <w:color w:val="000000"/>
          <w:sz w:val="28"/>
          <w:szCs w:val="28"/>
        </w:rPr>
        <w:t xml:space="preserve">ст. порівняно з </w:t>
      </w:r>
      <w:r w:rsidRPr="003F60CB">
        <w:rPr>
          <w:color w:val="000000"/>
          <w:sz w:val="28"/>
          <w:szCs w:val="28"/>
          <w:lang w:val="en-US"/>
        </w:rPr>
        <w:t>VIII</w:t>
      </w:r>
      <w:r w:rsidRPr="003F60CB">
        <w:rPr>
          <w:color w:val="000000"/>
          <w:sz w:val="28"/>
          <w:szCs w:val="28"/>
          <w:lang w:val="ru-RU"/>
        </w:rPr>
        <w:t xml:space="preserve"> </w:t>
      </w:r>
      <w:r w:rsidRPr="003F60CB">
        <w:rPr>
          <w:color w:val="000000"/>
          <w:sz w:val="28"/>
          <w:szCs w:val="28"/>
        </w:rPr>
        <w:t>ст.?</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2) Після битви на р. Калці монголи обіцяли русичам, що «крові не проллють», але після того, як русичі здалися, стратили їх.</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3) Що вкладалося в поняття «не пролити крові» у монголів, а що – в русичів?</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12. Встановлення нових фактів і явищ.</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У гроті Киїк-Коба (25 км від Сімферополя) в 1924 р. археологи знайшли рештки вугілля, кремені, розколоті кістки вовка, оленів, антилоп, коней, зайців. Крем’яні знаряддя – це дуже грубі й примітивні камені, трохи відбиті з боків, і невеликі відщепи, де-не-де по краях оброблені за технікою ретуші. Тут же, у видовбаних у грунті ямах, було виявлено останки дорослої людини й п’ятимісячної дитини. Положення кісток свідчить про те, що небіжчик лежав на правому боці.</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На основі цих даних визначте:</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1) Рівень розвитку знарядь праці.</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2) Основні заняття людей.</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3) Тип господарства.</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4) Рівень духовного життя.</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13. Оцінка характеру і значення явища.</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1) Чи означає політичне роздроблення держави Київська Русь її повний розпад? Чому?</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2) Яке значення (позитивне і негативне) мав період роздроблення Русі для подальшого розвитку держави?</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14. Винесення уроків історії з фактів минулого.</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1) Чого навчають нас поразки руських князів у боротьбі з монголами?</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2) Які висновки для себе ми можемо зробити?</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3) Які засади магдебурзького права є актуальними в наші дні?</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 xml:space="preserve">Для розвитку історичного мислення  використовуються пізнавальні завдання, які передбачають застосування методів історичної науки: </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1. Порівняльно-історичного.</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1) На основі аналізу уривків з «Літопису руського» та поезії Нізамі порівняйте половців і русичів.</w:t>
      </w:r>
    </w:p>
    <w:p w:rsidR="00976059" w:rsidRPr="003F60CB" w:rsidRDefault="00976059" w:rsidP="00FF165F">
      <w:pPr>
        <w:ind w:firstLine="709"/>
        <w:contextualSpacing/>
        <w:jc w:val="both"/>
        <w:rPr>
          <w:color w:val="000000"/>
          <w:sz w:val="28"/>
          <w:szCs w:val="28"/>
        </w:rPr>
      </w:pPr>
      <w:r w:rsidRPr="003F60CB">
        <w:rPr>
          <w:color w:val="000000"/>
          <w:sz w:val="28"/>
          <w:szCs w:val="28"/>
        </w:rPr>
        <w:t>2) Визначте етнічні особливості половців, характер сприйняття половців русичами та основні види відносин між цими народами.</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2. Метод аналогій.</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Вам відомо, як залежали від природно-географічних умов різні сторони життя давніх єгиптян, зараз ви ознайомилися з природно-географічними умовами Передньої Азії. Спробуйте за аналогією з Єгиптом припустити, як вони вплинуть на господарське, повсякденне і духовне життя мешканців цього регіону.</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3. Визначення причин за наслідками.</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Цікаві знахідки зробили археологи біля с. Волоське та с. Василівка. Тут було відкрито два великі могильники (місця поховання великої кількості людей, тобто давнє кладовище), де поховано понад 90 чоловік. В одного з них у шийному хребці стирчав наконечник метального знаряддя. У кістках інших застрягли уламки крем’яних знарядь, кинутих із досить далекої відстані. Припустіть, що стало причиною масової загибелі людей, похованих у цьому могильнику.</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4. Визначення мети та наслідків людей за їх діями.</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У 1253 р. у Дорогочині Данила Галицький отримав від посланця папи королівські регалії й титул короля Русі.</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1) Яку мету переслідував Данило Галицький, вдавшись до цього кроку?</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2) Яку мету переслідував римський папа, пішовши на це?</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3) Які наслідки для Русі мала коронація Данила Галицького?</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5. Визначення зародка за зрілими формами.</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 xml:space="preserve">З історії Давнього світу вам відомі основні ознаки держави під час її розквіту. Спираючись на знання про. життя слов’ян у першій половині </w:t>
      </w:r>
      <w:r w:rsidRPr="003F60CB">
        <w:rPr>
          <w:color w:val="000000"/>
          <w:sz w:val="28"/>
          <w:szCs w:val="28"/>
          <w:lang w:val="en-US"/>
        </w:rPr>
        <w:t>IX</w:t>
      </w:r>
      <w:r w:rsidRPr="003F60CB">
        <w:rPr>
          <w:color w:val="000000"/>
          <w:sz w:val="28"/>
          <w:szCs w:val="28"/>
          <w:lang w:val="ru-RU"/>
        </w:rPr>
        <w:t xml:space="preserve"> </w:t>
      </w:r>
      <w:r w:rsidRPr="003F60CB">
        <w:rPr>
          <w:color w:val="000000"/>
          <w:sz w:val="28"/>
          <w:szCs w:val="28"/>
        </w:rPr>
        <w:t>ст., визначте, які «зародки» держави вже існували у цих племенах.</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6. Метод зворотних висновків (визначення минулого за пережитками, що збереглися).</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На основі відомостей, отриманих із «Руської Правди» про пережитки родових порядків у житті русичів, опишіть, як здійснювалося судочинство на Русі до прийняття законодавства.</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7. Реконструкція цілого за частиною.</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До нашого часу зберігся фундамент Десятинної церкви.</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1) Чи можна на його основі зробити реконструкцію церкви?</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2) Що в цій реконструкції буде відповідати дійсності, а що – ні?</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3) Чи підтримуєте ви ідею Президента України про відтворення Десятинної церкви?»</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8. Статистичний метод.</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У 1913 р. в Україні видобувалося 75 % залізної руди, 70,2 % вугілля, вироблялося 68 % чавуну, 58 % сталі, 83 % сільськогосподарських машин всієї Російської імперії. Які висновки можна зробити на підставі цих даних?</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9. Узагальнення формул (пам’ятки звичаєвого та писемного права).</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 xml:space="preserve">На основі аналізу окремих статей «Руської Правди» зробіть висновок про ступінь розвиненості держави Київська Русь у </w:t>
      </w:r>
      <w:r w:rsidRPr="003F60CB">
        <w:rPr>
          <w:color w:val="000000"/>
          <w:sz w:val="28"/>
          <w:szCs w:val="28"/>
          <w:lang w:val="en-US"/>
        </w:rPr>
        <w:t>XI</w:t>
      </w:r>
      <w:r w:rsidRPr="003F60CB">
        <w:rPr>
          <w:color w:val="000000"/>
          <w:sz w:val="28"/>
          <w:szCs w:val="28"/>
          <w:lang w:val="ru-RU"/>
        </w:rPr>
        <w:t xml:space="preserve"> </w:t>
      </w:r>
      <w:r w:rsidRPr="003F60CB">
        <w:rPr>
          <w:color w:val="000000"/>
          <w:sz w:val="28"/>
          <w:szCs w:val="28"/>
        </w:rPr>
        <w:t>ст.</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10. З’ясування рівня духовного життя за пам’ятками матеріальної культури. Завдання з аналізу фотографічного зображення скіфської пекторалі з Товстої Могили.</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Майстер поділив пектораль чотирма золотими крученими джгутиками на три яруси (частини). Зверніть увагу на те, що зображено в кожному ярусі, згадавши відомі вам міфи Передньої Азії, Єгипту, Стародавньої Греції та Риму про створення світу.</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1) Спробуйте обґрунтувати таку будову пекторалі, тобто поясніть значення кожного ярусу та їх єдність.</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2) Знайдіть центр першого (верхнього) ряду пекторалі. Ви бачите, як два скіфи шиють одяг з овечої шкури. Згадайте, що означає овеча шкура в давньогрецькій міфології, що вона означала у слов’ян (наприклад, коли її одягають під час колядування), та визначте її символічне значення в цьому шедеврі скіфської культури.</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3) Придивіться, які ще сцени зображено у верхньому ярусі, та з’ясуйте, що спільного в композиції цього ряду, яка в ньому провідна ідея?</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4) Тепер досліджуємо другий (середній) ярус. Починаємо з центра і встановлюємо, що об’єднує композицію та яку ідею вона відображає.</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5) Нарешті, третій ряд. Уважно огляньте елементи сюжету, вони по-різному відображають одне й те саме, з’ясуйте, що саме.</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6) Яку думку вкладає автор у мотиви нижнього ряду?</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7) А тепер зробіть (кількома словами) узагальнення, що і як відтворив майстер у пекторалі з Товстої Могили.</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11. Лінгвістичний метод.</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1) На основі аналізу українських назв місяців року зробіть висновок про природні умови життя, основне заняття та духовний світ наших предків.</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2) З’ясуйте походження слів «князь», «боярин», «дружинник» та охарактеризуйте основні риси суспільного життя людей, з яких часів походять ці слова. Спираючись на знання основних періодів історії України, припустіть, коли це могло відбутися.</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Особливим видом мислення є творче.</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i/>
          <w:iCs/>
          <w:color w:val="000000"/>
          <w:sz w:val="28"/>
          <w:szCs w:val="28"/>
        </w:rPr>
        <w:t>Творче мислення –</w:t>
      </w:r>
      <w:r w:rsidRPr="003F60CB">
        <w:rPr>
          <w:color w:val="000000"/>
          <w:sz w:val="28"/>
          <w:szCs w:val="28"/>
        </w:rPr>
        <w:t xml:space="preserve"> мислення, яке характеризується створенням суб’єктивно нового і новими утвореннями у самій пізнавальній діяльності з його створення. Особливостями його є:</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 оригінальність, незвичайність ідей, яскраво виявлене прагнення до інтелектуальної оригінальності;</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 здатність бачити об’єкт під новим кутом зору, виявляючи його нове використання;</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 уміння змінювати сприйняття об’єкта у такий спосіб, щоб бачити його нові, приховані від спостереження, сторони;</w:t>
      </w:r>
    </w:p>
    <w:p w:rsidR="00976059" w:rsidRPr="003F60CB" w:rsidRDefault="00976059" w:rsidP="00FF165F">
      <w:pPr>
        <w:ind w:firstLine="709"/>
        <w:contextualSpacing/>
        <w:jc w:val="both"/>
        <w:rPr>
          <w:i/>
          <w:iCs/>
          <w:color w:val="000000"/>
          <w:sz w:val="28"/>
          <w:szCs w:val="28"/>
        </w:rPr>
      </w:pPr>
      <w:r w:rsidRPr="003F60CB">
        <w:rPr>
          <w:color w:val="000000"/>
          <w:sz w:val="28"/>
          <w:szCs w:val="28"/>
        </w:rPr>
        <w:t>- здатність виробляти різноманітні ідеї у невизначених ситуаціях, навіть у таких, які не мають орієнтирів для цих ідей.</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Розвиток творчого мислення здійснюється під час виконання завдань, що передбачають проведення творчої діяльності:</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 самостійне перенесення знань й умінь, що були вже засвоєні раніше, у нову ситуацію;</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 бачення нової проблеми у знайомій ситуації;</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 бачення нової функції об’єкта;</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 усвідомлення структури об’єкта;</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 пошук альтернативи рішення або способу рішення;</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 комбінування відомих способів рішення проблемного завдання у новий.</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Творче мислення учнів може бути продіагностовано за допомогою методики «значення слів». Учням 8 класу пропонуються 15 слів, які мають різні значення і пов’язані з матеріалом 7 класу. Протягом 15 хвилин вони мають записати максимальну кількість значень для кожного слова. Оцінка творчого мислення здійснюється за кількістю принципово різних значень слів: 20-25 слів – 2 бали; 25-30 слів – 3 бали; 30-35 слів – 4 бали; більше ніж 35 слів– 5 балів».</w:t>
      </w:r>
    </w:p>
    <w:tbl>
      <w:tblPr>
        <w:tblW w:w="0" w:type="auto"/>
        <w:tblInd w:w="40" w:type="dxa"/>
        <w:tblLayout w:type="fixed"/>
        <w:tblCellMar>
          <w:left w:w="40" w:type="dxa"/>
          <w:right w:w="40" w:type="dxa"/>
        </w:tblCellMar>
        <w:tblLook w:val="0000" w:firstRow="0" w:lastRow="0" w:firstColumn="0" w:lastColumn="0" w:noHBand="0" w:noVBand="0"/>
      </w:tblPr>
      <w:tblGrid>
        <w:gridCol w:w="2429"/>
        <w:gridCol w:w="2141"/>
        <w:gridCol w:w="2285"/>
      </w:tblGrid>
      <w:tr w:rsidR="00976059" w:rsidRPr="003F60CB" w:rsidTr="00976059">
        <w:trPr>
          <w:trHeight w:val="269"/>
        </w:trPr>
        <w:tc>
          <w:tcPr>
            <w:tcW w:w="24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Гості</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орда</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ратуша</w:t>
            </w:r>
          </w:p>
        </w:tc>
      </w:tr>
      <w:tr w:rsidR="00976059" w:rsidRPr="003F60CB" w:rsidTr="00976059">
        <w:trPr>
          <w:trHeight w:val="250"/>
        </w:trPr>
        <w:tc>
          <w:tcPr>
            <w:tcW w:w="24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дума</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поганий</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церква</w:t>
            </w:r>
          </w:p>
        </w:tc>
      </w:tr>
      <w:tr w:rsidR="00976059" w:rsidRPr="003F60CB" w:rsidTr="00976059">
        <w:trPr>
          <w:trHeight w:val="259"/>
        </w:trPr>
        <w:tc>
          <w:tcPr>
            <w:tcW w:w="24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кінець</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погост</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цех</w:t>
            </w:r>
          </w:p>
        </w:tc>
      </w:tr>
      <w:tr w:rsidR="00976059" w:rsidRPr="003F60CB" w:rsidTr="00976059">
        <w:trPr>
          <w:trHeight w:val="259"/>
        </w:trPr>
        <w:tc>
          <w:tcPr>
            <w:tcW w:w="24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лава</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тьма</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урок</w:t>
            </w:r>
          </w:p>
        </w:tc>
      </w:tr>
      <w:tr w:rsidR="00976059" w:rsidRPr="003F60CB" w:rsidTr="00976059">
        <w:trPr>
          <w:trHeight w:val="269"/>
        </w:trPr>
        <w:tc>
          <w:tcPr>
            <w:tcW w:w="24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люди</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рада</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ярлик</w:t>
            </w:r>
          </w:p>
        </w:tc>
      </w:tr>
    </w:tbl>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Крім загальних характеристик мислення, розрізняють ще й індивідуальні, особливості окремих учнів. Для їх виявлення учням можна запропонувати утворити словосполучення з кожним із наведених нижче слів. Наприклад, бібліотека, Бог, джерело, маєток, населення, закон, земля, храм, повелитель.</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Порівнюючи отримані варіанти з наведеними нижче, можна визначити, до якого типу мислення ближче той чи інший учень.</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Учні з політичним мисленням пропонують такі словосполучення: бог війни, захоплена бібліотека, джерело могутності, підкорена земля, маєток імператора (феодала), підкорення населення, могутній повелитель, зруйнований храм, державний закон.</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Школярі з економічним мисленням дають такі варіанти: величезна бібліотека, джерело енергії, прибутковий маєток, населення, що зменшується (зростає), оброблена земля, економічний закон, храм науки, повелитель природи.</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Ті, що тяжіють до етичного мислення утворять інші словосполучення: багата бібліотека, бог мудрості, джерело знань, чудовий маєток, вільне населення, справедливий закон, рідна земля, храм правосуддя, повелитель умів.</w:t>
      </w:r>
    </w:p>
    <w:p w:rsidR="00976059" w:rsidRPr="003F60CB" w:rsidRDefault="00976059" w:rsidP="00FF165F">
      <w:pPr>
        <w:ind w:firstLine="709"/>
        <w:contextualSpacing/>
        <w:jc w:val="both"/>
        <w:rPr>
          <w:color w:val="000000"/>
          <w:sz w:val="28"/>
          <w:szCs w:val="28"/>
        </w:rPr>
      </w:pPr>
      <w:r w:rsidRPr="003F60CB">
        <w:rPr>
          <w:color w:val="000000"/>
          <w:sz w:val="28"/>
          <w:szCs w:val="28"/>
        </w:rPr>
        <w:t xml:space="preserve">Учні </w:t>
      </w:r>
      <w:r w:rsidRPr="003F60CB">
        <w:rPr>
          <w:bCs/>
          <w:color w:val="000000"/>
          <w:sz w:val="28"/>
          <w:szCs w:val="28"/>
        </w:rPr>
        <w:t>з</w:t>
      </w:r>
      <w:r w:rsidRPr="003F60CB">
        <w:rPr>
          <w:b/>
          <w:bCs/>
          <w:color w:val="000000"/>
          <w:sz w:val="28"/>
          <w:szCs w:val="28"/>
        </w:rPr>
        <w:t xml:space="preserve"> </w:t>
      </w:r>
      <w:r w:rsidRPr="003F60CB">
        <w:rPr>
          <w:color w:val="000000"/>
          <w:sz w:val="28"/>
          <w:szCs w:val="28"/>
        </w:rPr>
        <w:t>історичним мисленням напишуть, щось на кшталт: глиняна (папірусна) бібліотека, бог Озиріс, джерело рабства, дворянський маєток, корінне населення, закон Хаммурапі, земля обетована, давній храм, повелитель Риму.</w:t>
      </w:r>
    </w:p>
    <w:p w:rsidR="00976059" w:rsidRPr="003F60CB" w:rsidRDefault="00976059" w:rsidP="00FF165F">
      <w:pPr>
        <w:pStyle w:val="2"/>
        <w:spacing w:before="0" w:after="0"/>
        <w:ind w:firstLine="709"/>
        <w:contextualSpacing/>
        <w:jc w:val="both"/>
        <w:rPr>
          <w:rFonts w:ascii="Times New Roman" w:hAnsi="Times New Roman" w:cs="Times New Roman"/>
        </w:rPr>
      </w:pPr>
      <w:r w:rsidRPr="003F60CB">
        <w:rPr>
          <w:rFonts w:ascii="Times New Roman" w:hAnsi="Times New Roman" w:cs="Times New Roman"/>
        </w:rPr>
        <w:t>Як навчити учнів доводити свою думку?</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Доведення, доказ – визначення істинності твердження шляхом встановлення його необхідного зв’язку з іншими твердженнями, прийнятими за істинні. Доведення полягає у висуванні тези (положення, що доводиться), всіх інших можливих гіпотез і віднайденні аргументів – істинних тверджень, що випливають на ймовірність гіпотез. Доведення завершено, якщо жодна гіпотеза, крім тези, неможлива. Важливо, щоб учні вірили, що вони здатні виконати завдання і бралися за нього із задоволенням!</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Досвід прямого (індуктивного, за аналогією) доказу за схемою: теза – конкретне поняття – приклад – учні отримують у початковій школі. У навчанні історії має здійснюватись подальший розвиток цього вміння:</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1. Ознайомитися з непрямим доказом, застосовувати доведення за аналогією і навчатися індуктивно-дедуктивного доказу (теза – частково-узагальнюючі поняття – аргументи – правило) (5 кл.).</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2. Використовувати у доведенні 2-3 ходів аргументації (6-7 кл.).</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3. Оволодіти повною структурою доведення, включаючи побудову доказу у відповіді, звіти про лабораторно-практичну роботу, аналіз відповідей (8кл.).</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Доведення відбувається за такою схемою:</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1. Пригадування послідовності доведень і аргументів, міркування, висновки.</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2. Визначення висновків, що будуть доводитись.</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3. Визначення джерел, якими будуть користуватись для аргументації власних висновків.</w:t>
      </w:r>
    </w:p>
    <w:p w:rsidR="00976059" w:rsidRPr="003F60CB" w:rsidRDefault="00976059" w:rsidP="00FF165F">
      <w:pPr>
        <w:shd w:val="clear" w:color="auto" w:fill="FFFFFF"/>
        <w:autoSpaceDE w:val="0"/>
        <w:autoSpaceDN w:val="0"/>
        <w:adjustRightInd w:val="0"/>
        <w:ind w:firstLine="709"/>
        <w:contextualSpacing/>
        <w:jc w:val="both"/>
        <w:rPr>
          <w:sz w:val="28"/>
          <w:szCs w:val="28"/>
        </w:rPr>
      </w:pPr>
      <w:r w:rsidRPr="003F60CB">
        <w:rPr>
          <w:color w:val="000000"/>
          <w:sz w:val="28"/>
          <w:szCs w:val="28"/>
        </w:rPr>
        <w:t>4. Виділення суттєвих фактів, що підтверджують висновки, та їх систематизація, логічна побудова свого доведення і пов’язування із висновками.</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5. З’ясування, чи всі аргументи вичерпані.</w:t>
      </w:r>
    </w:p>
    <w:p w:rsidR="00976059" w:rsidRPr="003F60CB" w:rsidRDefault="00976059" w:rsidP="00FF165F">
      <w:pPr>
        <w:shd w:val="clear" w:color="auto" w:fill="FFFFFF"/>
        <w:autoSpaceDE w:val="0"/>
        <w:autoSpaceDN w:val="0"/>
        <w:adjustRightInd w:val="0"/>
        <w:ind w:firstLine="709"/>
        <w:contextualSpacing/>
        <w:jc w:val="both"/>
        <w:rPr>
          <w:sz w:val="28"/>
          <w:szCs w:val="28"/>
        </w:rPr>
      </w:pPr>
    </w:p>
    <w:p w:rsidR="00976059" w:rsidRPr="003F60CB" w:rsidRDefault="00976059" w:rsidP="00FF165F">
      <w:pPr>
        <w:ind w:firstLine="709"/>
        <w:contextualSpacing/>
        <w:jc w:val="both"/>
        <w:rPr>
          <w:color w:val="000000"/>
          <w:sz w:val="28"/>
          <w:szCs w:val="28"/>
        </w:rPr>
      </w:pPr>
    </w:p>
    <w:p w:rsidR="00976059" w:rsidRPr="003F60CB" w:rsidRDefault="00976059" w:rsidP="00FF165F">
      <w:pPr>
        <w:pStyle w:val="1"/>
        <w:spacing w:before="0" w:after="0"/>
        <w:ind w:firstLine="709"/>
        <w:contextualSpacing/>
        <w:jc w:val="both"/>
        <w:rPr>
          <w:rFonts w:ascii="Times New Roman" w:hAnsi="Times New Roman" w:cs="Times New Roman"/>
          <w:color w:val="000000"/>
          <w:sz w:val="28"/>
          <w:szCs w:val="28"/>
        </w:rPr>
      </w:pPr>
      <w:r w:rsidRPr="003F60CB">
        <w:rPr>
          <w:rFonts w:ascii="Times New Roman" w:hAnsi="Times New Roman" w:cs="Times New Roman"/>
          <w:color w:val="000000"/>
          <w:sz w:val="28"/>
          <w:szCs w:val="28"/>
        </w:rPr>
        <w:t>Критичне мислення</w:t>
      </w:r>
    </w:p>
    <w:p w:rsidR="00976059" w:rsidRPr="003F60CB" w:rsidRDefault="00976059" w:rsidP="00FF165F">
      <w:pPr>
        <w:ind w:firstLine="709"/>
        <w:contextualSpacing/>
        <w:jc w:val="both"/>
        <w:rPr>
          <w:color w:val="000000"/>
          <w:sz w:val="28"/>
          <w:szCs w:val="28"/>
        </w:rPr>
      </w:pPr>
      <w:r w:rsidRPr="003F60CB">
        <w:rPr>
          <w:color w:val="000000"/>
          <w:sz w:val="28"/>
          <w:szCs w:val="28"/>
        </w:rPr>
        <w:t>Критичне мислення – засіб, що наближує до найглибшого аналізу історії, цілісного її сприйняття і розуміння, оскільки забезпечує самостійне осягнення історичної реальності та рефлексивну діяльність учня при цьому.</w:t>
      </w:r>
    </w:p>
    <w:p w:rsidR="00976059" w:rsidRPr="003F60CB" w:rsidRDefault="00976059" w:rsidP="00FF165F">
      <w:pPr>
        <w:ind w:firstLine="709"/>
        <w:contextualSpacing/>
        <w:jc w:val="both"/>
        <w:rPr>
          <w:color w:val="000000"/>
          <w:sz w:val="28"/>
          <w:szCs w:val="28"/>
        </w:rPr>
      </w:pPr>
      <w:r w:rsidRPr="003F60CB">
        <w:rPr>
          <w:color w:val="000000"/>
          <w:sz w:val="28"/>
          <w:szCs w:val="28"/>
        </w:rPr>
        <w:t xml:space="preserve">Кожного учня можна навчити і він досягне успіху, але не в один день і не в той самий спосіб. У сучасних умовах повинна змінитися роль учителя: від носія знань до людини, яка навчить вчитися, залучивши учнів до активного навчання.  </w:t>
      </w:r>
    </w:p>
    <w:p w:rsidR="00976059" w:rsidRPr="003F60CB" w:rsidRDefault="00976059" w:rsidP="00FF165F">
      <w:pPr>
        <w:ind w:firstLine="709"/>
        <w:contextualSpacing/>
        <w:jc w:val="both"/>
        <w:rPr>
          <w:color w:val="000000"/>
          <w:sz w:val="28"/>
          <w:szCs w:val="28"/>
          <w:lang w:eastAsia="ru-RU"/>
        </w:rPr>
      </w:pPr>
      <w:r w:rsidRPr="003F60CB">
        <w:rPr>
          <w:color w:val="000000"/>
          <w:sz w:val="28"/>
          <w:szCs w:val="28"/>
          <w:lang w:eastAsia="ru-RU"/>
        </w:rPr>
        <w:t>учитель на кожному уроці:</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Допомагає учням розвивати позитивне ставлення та сприйняття атмо</w:t>
      </w:r>
      <w:r w:rsidRPr="003F60CB">
        <w:rPr>
          <w:color w:val="000000"/>
          <w:sz w:val="28"/>
          <w:szCs w:val="28"/>
          <w:lang w:eastAsia="ru-RU"/>
        </w:rPr>
        <w:softHyphen/>
        <w:t>сфери, яка панує в класі: почувати себе прийнятим учителями та однокласниками;</w:t>
      </w:r>
    </w:p>
    <w:p w:rsidR="00976059" w:rsidRPr="003F60CB" w:rsidRDefault="00976059" w:rsidP="00FF165F">
      <w:pPr>
        <w:ind w:firstLine="709"/>
        <w:contextualSpacing/>
        <w:jc w:val="both"/>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вдосконалювати відчуття комфорту та порядку в себе та інших.</w:t>
      </w:r>
    </w:p>
    <w:p w:rsidR="00976059" w:rsidRPr="003F60CB" w:rsidRDefault="00976059" w:rsidP="00FF165F">
      <w:pPr>
        <w:ind w:firstLine="709"/>
        <w:contextualSpacing/>
        <w:jc w:val="both"/>
        <w:rPr>
          <w:color w:val="000000"/>
          <w:sz w:val="28"/>
          <w:szCs w:val="28"/>
          <w:lang w:eastAsia="ru-RU"/>
        </w:rPr>
      </w:pPr>
      <w:r w:rsidRPr="003F60CB">
        <w:rPr>
          <w:color w:val="000000"/>
          <w:sz w:val="28"/>
          <w:szCs w:val="28"/>
          <w:lang w:eastAsia="ru-RU"/>
        </w:rPr>
        <w:t>хвалити учнів</w:t>
      </w:r>
    </w:p>
    <w:p w:rsidR="00976059" w:rsidRPr="003F60CB" w:rsidRDefault="00976059" w:rsidP="00FF165F">
      <w:pPr>
        <w:ind w:firstLine="709"/>
        <w:contextualSpacing/>
        <w:jc w:val="both"/>
        <w:rPr>
          <w:color w:val="000000"/>
          <w:sz w:val="28"/>
          <w:szCs w:val="28"/>
          <w:lang w:eastAsia="ru-RU"/>
        </w:rPr>
      </w:pPr>
      <w:r w:rsidRPr="003F60CB">
        <w:rPr>
          <w:color w:val="000000"/>
          <w:sz w:val="28"/>
          <w:szCs w:val="28"/>
          <w:lang w:eastAsia="ru-RU"/>
        </w:rPr>
        <w:t>реагувати спокійно на неправильні або недостатньо повні відповіді</w:t>
      </w:r>
    </w:p>
    <w:p w:rsidR="00976059" w:rsidRPr="003F60CB" w:rsidRDefault="00976059" w:rsidP="00FF165F">
      <w:pPr>
        <w:ind w:firstLine="709"/>
        <w:contextualSpacing/>
        <w:jc w:val="both"/>
        <w:rPr>
          <w:color w:val="000000"/>
          <w:sz w:val="28"/>
          <w:szCs w:val="28"/>
          <w:lang w:eastAsia="ru-RU"/>
        </w:rPr>
      </w:pPr>
      <w:r w:rsidRPr="003F60CB">
        <w:rPr>
          <w:color w:val="000000"/>
          <w:sz w:val="28"/>
          <w:szCs w:val="28"/>
          <w:lang w:eastAsia="ru-RU"/>
        </w:rPr>
        <w:t>підкреслювати насамперед те, що було вірно;</w:t>
      </w:r>
    </w:p>
    <w:p w:rsidR="00976059" w:rsidRPr="003F60CB" w:rsidRDefault="00976059" w:rsidP="00FF165F">
      <w:pPr>
        <w:ind w:firstLine="709"/>
        <w:contextualSpacing/>
        <w:jc w:val="both"/>
        <w:rPr>
          <w:color w:val="000000"/>
          <w:sz w:val="28"/>
          <w:szCs w:val="28"/>
          <w:lang w:eastAsia="ru-RU"/>
        </w:rPr>
      </w:pPr>
      <w:r w:rsidRPr="003F60CB">
        <w:rPr>
          <w:color w:val="000000"/>
          <w:sz w:val="28"/>
          <w:szCs w:val="28"/>
          <w:lang w:eastAsia="ru-RU"/>
        </w:rPr>
        <w:t>повторювати питання, перефразовувати їх, що може допоможе учиневі краще розуміти його;</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поважати думку учнів;</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стимулювати повагу та взаємодопомогу учнів;</w:t>
      </w:r>
    </w:p>
    <w:p w:rsidR="00976059" w:rsidRPr="003F60CB" w:rsidRDefault="00976059" w:rsidP="00FF165F">
      <w:pPr>
        <w:ind w:firstLine="709"/>
        <w:contextualSpacing/>
        <w:jc w:val="both"/>
        <w:rPr>
          <w:color w:val="000000"/>
          <w:sz w:val="28"/>
          <w:szCs w:val="28"/>
        </w:rPr>
      </w:pPr>
      <w:r w:rsidRPr="003F60CB">
        <w:rPr>
          <w:color w:val="000000"/>
          <w:sz w:val="28"/>
          <w:szCs w:val="28"/>
          <w:lang w:val="ru-RU" w:eastAsia="ru-RU"/>
        </w:rPr>
        <w:t xml:space="preserve">•     </w:t>
      </w:r>
      <w:r w:rsidRPr="003F60CB">
        <w:rPr>
          <w:color w:val="000000"/>
          <w:sz w:val="28"/>
          <w:szCs w:val="28"/>
          <w:lang w:eastAsia="ru-RU"/>
        </w:rPr>
        <w:t>користуватись активним слуханням: установлювати зоровий контакт з кожним учнем на уроці, вільно рухатись по всьому класі й навмисно підходити до кожного з учнів, називати ім'я учня, до якого звертається, уважно і до кінця вислуховувати думку учня, посміхатись тощо.</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b/>
          <w:bCs/>
          <w:i/>
          <w:iCs/>
          <w:color w:val="000000"/>
          <w:sz w:val="28"/>
          <w:szCs w:val="28"/>
          <w:lang w:eastAsia="ru-RU"/>
        </w:rPr>
        <w:t>Учитель  пови</w:t>
      </w:r>
      <w:r w:rsidRPr="003F60CB">
        <w:rPr>
          <w:b/>
          <w:bCs/>
          <w:i/>
          <w:iCs/>
          <w:color w:val="000000"/>
          <w:sz w:val="28"/>
          <w:szCs w:val="28"/>
          <w:lang w:eastAsia="ru-RU"/>
        </w:rPr>
        <w:softHyphen/>
        <w:t>нен застосовувати різні підходи до навчання з метою:</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 xml:space="preserve">-   </w:t>
      </w:r>
      <w:r w:rsidRPr="003F60CB">
        <w:rPr>
          <w:color w:val="000000"/>
          <w:sz w:val="28"/>
          <w:szCs w:val="28"/>
          <w:lang w:eastAsia="ru-RU"/>
        </w:rPr>
        <w:t>дати кожному можливість бути успішним учнем,</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 xml:space="preserve">- </w:t>
      </w:r>
      <w:r w:rsidRPr="003F60CB">
        <w:rPr>
          <w:color w:val="000000"/>
          <w:sz w:val="28"/>
          <w:szCs w:val="28"/>
          <w:lang w:eastAsia="ru-RU"/>
        </w:rPr>
        <w:t>зацікавити матеріалом,</w:t>
      </w:r>
    </w:p>
    <w:p w:rsidR="00976059" w:rsidRPr="003F60CB" w:rsidRDefault="00976059" w:rsidP="00FF165F">
      <w:pPr>
        <w:ind w:firstLine="709"/>
        <w:contextualSpacing/>
        <w:jc w:val="both"/>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виробити зацікавлення і бажання до навчання в кожної дитини.</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Застосування різноманітних підходів навчить учнів:</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любити вчитися,</w:t>
      </w:r>
    </w:p>
    <w:p w:rsidR="00976059" w:rsidRPr="003F60CB" w:rsidRDefault="00976059" w:rsidP="00FF165F">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val="ru-RU" w:eastAsia="ru-RU"/>
        </w:rPr>
        <w:t xml:space="preserve">2) </w:t>
      </w:r>
      <w:r w:rsidRPr="003F60CB">
        <w:rPr>
          <w:color w:val="000000"/>
          <w:sz w:val="28"/>
          <w:szCs w:val="28"/>
          <w:lang w:eastAsia="ru-RU"/>
        </w:rPr>
        <w:t>цікавитися,</w:t>
      </w:r>
      <w:r w:rsidRPr="003F60CB">
        <w:rPr>
          <w:color w:val="000000"/>
          <w:sz w:val="28"/>
          <w:szCs w:val="28"/>
          <w:lang w:val="ru-RU" w:eastAsia="ru-RU"/>
        </w:rPr>
        <w:t xml:space="preserve"> </w:t>
      </w:r>
      <w:r w:rsidRPr="003F60CB">
        <w:rPr>
          <w:color w:val="000000"/>
          <w:sz w:val="28"/>
          <w:szCs w:val="28"/>
          <w:lang w:eastAsia="ru-RU"/>
        </w:rPr>
        <w:t>ставити запитання,</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виявляти свої здібності,</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мати високу самооцінку,</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бути самостійними,</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6) </w:t>
      </w:r>
      <w:r w:rsidRPr="003F60CB">
        <w:rPr>
          <w:color w:val="000000"/>
          <w:sz w:val="28"/>
          <w:szCs w:val="28"/>
          <w:lang w:eastAsia="ru-RU"/>
        </w:rPr>
        <w:t>вишуковувати необхідні матеріали і знаходити відповіді на будь-які за</w:t>
      </w:r>
      <w:r w:rsidRPr="003F60CB">
        <w:rPr>
          <w:color w:val="000000"/>
          <w:sz w:val="28"/>
          <w:szCs w:val="28"/>
          <w:lang w:eastAsia="ru-RU"/>
        </w:rPr>
        <w:softHyphen/>
        <w:t>питання,</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7) </w:t>
      </w:r>
      <w:r w:rsidRPr="003F60CB">
        <w:rPr>
          <w:color w:val="000000"/>
          <w:sz w:val="28"/>
          <w:szCs w:val="28"/>
          <w:lang w:eastAsia="ru-RU"/>
        </w:rPr>
        <w:t>підтримувати один одного, працювати в групі,</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8) </w:t>
      </w:r>
      <w:r w:rsidRPr="003F60CB">
        <w:rPr>
          <w:color w:val="000000"/>
          <w:sz w:val="28"/>
          <w:szCs w:val="28"/>
          <w:lang w:eastAsia="ru-RU"/>
        </w:rPr>
        <w:t>застосовувати різні способи до пошуку відповіді і вирішення проблеми,</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val="ru-RU" w:eastAsia="ru-RU"/>
        </w:rPr>
        <w:t xml:space="preserve">9) </w:t>
      </w:r>
      <w:r w:rsidRPr="003F60CB">
        <w:rPr>
          <w:color w:val="000000"/>
          <w:sz w:val="28"/>
          <w:szCs w:val="28"/>
          <w:lang w:eastAsia="ru-RU"/>
        </w:rPr>
        <w:t>бути гнучкими,</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10) стати відповідальними громадянами і свідомо обирати свою долю та впливати на неї..</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b/>
          <w:bCs/>
          <w:color w:val="000000"/>
          <w:sz w:val="28"/>
          <w:szCs w:val="28"/>
          <w:lang w:eastAsia="ru-RU"/>
        </w:rPr>
        <w:t>Дослідницькі навички, що їх використовують у критичному мисленні:</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b/>
          <w:bCs/>
          <w:color w:val="000000"/>
          <w:sz w:val="28"/>
          <w:szCs w:val="28"/>
          <w:lang w:val="ru-RU" w:eastAsia="ru-RU"/>
        </w:rPr>
        <w:t xml:space="preserve"> </w:t>
      </w:r>
      <w:r w:rsidRPr="003F60CB">
        <w:rPr>
          <w:b/>
          <w:bCs/>
          <w:i/>
          <w:iCs/>
          <w:color w:val="000000"/>
          <w:sz w:val="28"/>
          <w:szCs w:val="28"/>
          <w:lang w:eastAsia="ru-RU"/>
        </w:rPr>
        <w:t xml:space="preserve">Спостерігати </w:t>
      </w:r>
      <w:r w:rsidRPr="003F60CB">
        <w:rPr>
          <w:i/>
          <w:iCs/>
          <w:color w:val="000000"/>
          <w:sz w:val="28"/>
          <w:szCs w:val="28"/>
          <w:lang w:val="ru-RU" w:eastAsia="ru-RU"/>
        </w:rPr>
        <w:t xml:space="preserve">- </w:t>
      </w:r>
      <w:r w:rsidRPr="003F60CB">
        <w:rPr>
          <w:color w:val="000000"/>
          <w:sz w:val="28"/>
          <w:szCs w:val="28"/>
          <w:lang w:eastAsia="ru-RU"/>
        </w:rPr>
        <w:t>бачити і помічати властивості об'єкта.</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b/>
          <w:bCs/>
          <w:i/>
          <w:iCs/>
          <w:color w:val="000000"/>
          <w:sz w:val="28"/>
          <w:szCs w:val="28"/>
          <w:lang w:eastAsia="ru-RU"/>
        </w:rPr>
        <w:t xml:space="preserve">Описувати </w:t>
      </w:r>
      <w:r w:rsidRPr="003F60CB">
        <w:rPr>
          <w:color w:val="000000"/>
          <w:sz w:val="28"/>
          <w:szCs w:val="28"/>
          <w:lang w:val="ru-RU" w:eastAsia="ru-RU"/>
        </w:rPr>
        <w:t xml:space="preserve">- </w:t>
      </w:r>
      <w:r w:rsidRPr="003F60CB">
        <w:rPr>
          <w:color w:val="000000"/>
          <w:sz w:val="28"/>
          <w:szCs w:val="28"/>
          <w:lang w:eastAsia="ru-RU"/>
        </w:rPr>
        <w:t>зазначати, як об'єкт виглядає.</w:t>
      </w:r>
    </w:p>
    <w:p w:rsidR="00976059" w:rsidRPr="003F60CB" w:rsidRDefault="00976059" w:rsidP="00FF165F">
      <w:pPr>
        <w:shd w:val="clear" w:color="auto" w:fill="FFFFFF"/>
        <w:autoSpaceDE w:val="0"/>
        <w:autoSpaceDN w:val="0"/>
        <w:adjustRightInd w:val="0"/>
        <w:ind w:firstLine="709"/>
        <w:contextualSpacing/>
        <w:jc w:val="both"/>
        <w:rPr>
          <w:sz w:val="28"/>
          <w:szCs w:val="28"/>
          <w:lang w:eastAsia="ru-RU"/>
        </w:rPr>
      </w:pPr>
      <w:r w:rsidRPr="003F60CB">
        <w:rPr>
          <w:i/>
          <w:iCs/>
          <w:color w:val="000000"/>
          <w:sz w:val="28"/>
          <w:szCs w:val="28"/>
          <w:lang w:eastAsia="ru-RU"/>
        </w:rPr>
        <w:t xml:space="preserve"> </w:t>
      </w:r>
      <w:r w:rsidRPr="003F60CB">
        <w:rPr>
          <w:b/>
          <w:bCs/>
          <w:i/>
          <w:iCs/>
          <w:color w:val="000000"/>
          <w:sz w:val="28"/>
          <w:szCs w:val="28"/>
          <w:lang w:eastAsia="ru-RU"/>
        </w:rPr>
        <w:t xml:space="preserve">Порівнювати </w:t>
      </w:r>
      <w:r w:rsidRPr="003F60CB">
        <w:rPr>
          <w:i/>
          <w:iCs/>
          <w:color w:val="000000"/>
          <w:sz w:val="28"/>
          <w:szCs w:val="28"/>
          <w:lang w:eastAsia="ru-RU"/>
        </w:rPr>
        <w:t xml:space="preserve">- </w:t>
      </w:r>
      <w:r w:rsidRPr="003F60CB">
        <w:rPr>
          <w:color w:val="000000"/>
          <w:sz w:val="28"/>
          <w:szCs w:val="28"/>
          <w:lang w:eastAsia="ru-RU"/>
        </w:rPr>
        <w:t>встановлювати подібності й розбіжності між об'єктами; оціню</w:t>
      </w:r>
      <w:r w:rsidRPr="003F60CB">
        <w:rPr>
          <w:color w:val="000000"/>
          <w:sz w:val="28"/>
          <w:szCs w:val="28"/>
          <w:lang w:eastAsia="ru-RU"/>
        </w:rPr>
        <w:softHyphen/>
        <w:t>вати що-небудь і порівнювати з іншими речами.</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 xml:space="preserve"> </w:t>
      </w:r>
      <w:r w:rsidRPr="003F60CB">
        <w:rPr>
          <w:b/>
          <w:bCs/>
          <w:i/>
          <w:iCs/>
          <w:color w:val="000000"/>
          <w:sz w:val="28"/>
          <w:szCs w:val="28"/>
          <w:lang w:eastAsia="ru-RU"/>
        </w:rPr>
        <w:t xml:space="preserve">Визначати </w:t>
      </w:r>
      <w:r w:rsidRPr="003F60CB">
        <w:rPr>
          <w:color w:val="000000"/>
          <w:sz w:val="28"/>
          <w:szCs w:val="28"/>
          <w:lang w:val="ru-RU" w:eastAsia="ru-RU"/>
        </w:rPr>
        <w:t xml:space="preserve">- </w:t>
      </w:r>
      <w:r w:rsidRPr="003F60CB">
        <w:rPr>
          <w:color w:val="000000"/>
          <w:sz w:val="28"/>
          <w:szCs w:val="28"/>
          <w:lang w:eastAsia="ru-RU"/>
        </w:rPr>
        <w:t>показувати чи доводити існування об'єкта; розпізнавати об'єкт як конкретну річ.</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b/>
          <w:bCs/>
          <w:i/>
          <w:iCs/>
          <w:color w:val="000000"/>
          <w:sz w:val="28"/>
          <w:szCs w:val="28"/>
          <w:lang w:eastAsia="ru-RU"/>
        </w:rPr>
        <w:t xml:space="preserve">Асоціювати </w:t>
      </w:r>
      <w:r w:rsidRPr="003F60CB">
        <w:rPr>
          <w:color w:val="000000"/>
          <w:sz w:val="28"/>
          <w:szCs w:val="28"/>
          <w:lang w:val="ru-RU" w:eastAsia="ru-RU"/>
        </w:rPr>
        <w:t xml:space="preserve">- </w:t>
      </w:r>
      <w:r w:rsidRPr="003F60CB">
        <w:rPr>
          <w:color w:val="000000"/>
          <w:sz w:val="28"/>
          <w:szCs w:val="28"/>
          <w:lang w:eastAsia="ru-RU"/>
        </w:rPr>
        <w:t>розумово встановлювати зв'язок між об'єктами; з'єднувати об'єкти за принципом їх взаємодії.</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b/>
          <w:bCs/>
          <w:i/>
          <w:iCs/>
          <w:color w:val="000000"/>
          <w:sz w:val="28"/>
          <w:szCs w:val="28"/>
          <w:lang w:eastAsia="ru-RU"/>
        </w:rPr>
        <w:t xml:space="preserve">Узагальнювати </w:t>
      </w:r>
      <w:r w:rsidRPr="003F60CB">
        <w:rPr>
          <w:color w:val="000000"/>
          <w:sz w:val="28"/>
          <w:szCs w:val="28"/>
          <w:lang w:val="ru-RU" w:eastAsia="ru-RU"/>
        </w:rPr>
        <w:t xml:space="preserve">- </w:t>
      </w:r>
      <w:r w:rsidRPr="003F60CB">
        <w:rPr>
          <w:color w:val="000000"/>
          <w:sz w:val="28"/>
          <w:szCs w:val="28"/>
          <w:lang w:eastAsia="ru-RU"/>
        </w:rPr>
        <w:t>робити висновки на основі наявної інформації чи фактів.</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b/>
          <w:bCs/>
          <w:i/>
          <w:iCs/>
          <w:color w:val="000000"/>
          <w:sz w:val="28"/>
          <w:szCs w:val="28"/>
          <w:lang w:eastAsia="ru-RU"/>
        </w:rPr>
        <w:t xml:space="preserve">Прогнозувати </w:t>
      </w:r>
      <w:r w:rsidRPr="003F60CB">
        <w:rPr>
          <w:color w:val="000000"/>
          <w:sz w:val="28"/>
          <w:szCs w:val="28"/>
          <w:lang w:val="ru-RU" w:eastAsia="ru-RU"/>
        </w:rPr>
        <w:t xml:space="preserve">- </w:t>
      </w:r>
      <w:r w:rsidRPr="003F60CB">
        <w:rPr>
          <w:color w:val="000000"/>
          <w:sz w:val="28"/>
          <w:szCs w:val="28"/>
          <w:lang w:eastAsia="ru-RU"/>
        </w:rPr>
        <w:t>передбачати, що відбудеться в майбутньому; пророкувати що-небудь.</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lang w:eastAsia="ru-RU"/>
        </w:rPr>
      </w:pPr>
      <w:r w:rsidRPr="003F60CB">
        <w:rPr>
          <w:i/>
          <w:iCs/>
          <w:color w:val="000000"/>
          <w:sz w:val="28"/>
          <w:szCs w:val="28"/>
          <w:lang w:eastAsia="ru-RU"/>
        </w:rPr>
        <w:t xml:space="preserve"> </w:t>
      </w:r>
      <w:r w:rsidRPr="003F60CB">
        <w:rPr>
          <w:b/>
          <w:bCs/>
          <w:i/>
          <w:iCs/>
          <w:color w:val="000000"/>
          <w:sz w:val="28"/>
          <w:szCs w:val="28"/>
          <w:lang w:eastAsia="ru-RU"/>
        </w:rPr>
        <w:t xml:space="preserve">Застосовувати </w:t>
      </w:r>
      <w:r w:rsidRPr="003F60CB">
        <w:rPr>
          <w:i/>
          <w:iCs/>
          <w:color w:val="000000"/>
          <w:sz w:val="28"/>
          <w:szCs w:val="28"/>
          <w:lang w:val="ru-RU" w:eastAsia="ru-RU"/>
        </w:rPr>
        <w:t xml:space="preserve">- </w:t>
      </w:r>
      <w:r w:rsidRPr="003F60CB">
        <w:rPr>
          <w:color w:val="000000"/>
          <w:sz w:val="28"/>
          <w:szCs w:val="28"/>
          <w:lang w:eastAsia="ru-RU"/>
        </w:rPr>
        <w:t>використовувати у відповідності; отримувати практичну ко</w:t>
      </w:r>
      <w:r w:rsidRPr="003F60CB">
        <w:rPr>
          <w:color w:val="000000"/>
          <w:sz w:val="28"/>
          <w:szCs w:val="28"/>
          <w:lang w:eastAsia="ru-RU"/>
        </w:rPr>
        <w:softHyphen/>
        <w:t>ристь від чого-небудь.</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b/>
          <w:bCs/>
          <w:color w:val="000000"/>
          <w:sz w:val="28"/>
          <w:szCs w:val="28"/>
          <w:lang w:eastAsia="ru-RU"/>
        </w:rPr>
        <w:t xml:space="preserve">Проблемна задача </w:t>
      </w:r>
      <w:r w:rsidRPr="003F60CB">
        <w:rPr>
          <w:color w:val="000000"/>
          <w:sz w:val="28"/>
          <w:szCs w:val="28"/>
          <w:lang w:val="ru-RU" w:eastAsia="ru-RU"/>
        </w:rPr>
        <w:t xml:space="preserve">- </w:t>
      </w:r>
      <w:r w:rsidRPr="003F60CB">
        <w:rPr>
          <w:color w:val="000000"/>
          <w:sz w:val="28"/>
          <w:szCs w:val="28"/>
          <w:lang w:eastAsia="ru-RU"/>
        </w:rPr>
        <w:t>це мета, що її треба досягти шляхом перетворення заданих умов. Задача містить у собі реальну або вдавану суперечність, яка викликає ускладнення пізнання. Проблемну задачу неможливо розв'язати лише згадуванням готових знань, тут необхідно розмірковувати, шукати зв'язки та відношення, добирати докази. Наприклад, проблемна задача з в</w:t>
      </w:r>
      <w:r w:rsidRPr="003F60CB">
        <w:rPr>
          <w:b/>
          <w:bCs/>
          <w:color w:val="000000"/>
          <w:sz w:val="28"/>
          <w:szCs w:val="28"/>
          <w:lang w:eastAsia="ru-RU"/>
        </w:rPr>
        <w:t xml:space="preserve">сесвітньої історії для 10 класу «Перша світова війна (1914-1918)»: </w:t>
      </w:r>
      <w:r w:rsidRPr="003F60CB">
        <w:rPr>
          <w:color w:val="000000"/>
          <w:sz w:val="28"/>
          <w:szCs w:val="28"/>
          <w:lang w:eastAsia="ru-RU"/>
        </w:rPr>
        <w:t>Яка оцінка Першій світовій війні, на вашу думку, найбільше відповідає дійсності: 1) "Перша світова війна - негативна подія, оскільки принесла бага</w:t>
      </w:r>
      <w:r w:rsidRPr="003F60CB">
        <w:rPr>
          <w:color w:val="000000"/>
          <w:sz w:val="28"/>
          <w:szCs w:val="28"/>
          <w:lang w:eastAsia="ru-RU"/>
        </w:rPr>
        <w:softHyphen/>
        <w:t>то страждань народам Європи"; 2) "Перша світова війна - позитивна подія, оскільки принесла свободу народам Європи". Свою відповідь обґрунтуйте, спираючись на правила переконливої аргументації, закони логіки та докази.</w:t>
      </w:r>
      <w:r w:rsidRPr="003F60CB">
        <w:rPr>
          <w:b/>
          <w:bCs/>
          <w:color w:val="000000"/>
          <w:sz w:val="28"/>
          <w:szCs w:val="28"/>
          <w:lang w:val="ru-RU" w:eastAsia="ru-RU"/>
        </w:rPr>
        <w:t xml:space="preserve"> </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b/>
          <w:bCs/>
          <w:color w:val="000000"/>
          <w:sz w:val="28"/>
          <w:szCs w:val="28"/>
          <w:lang w:eastAsia="ru-RU"/>
        </w:rPr>
        <w:t>Проблемна задача розв'язується за такою схемою:</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з'ясовується, яка інформація потрібна для розв'язування проблеми і якою інформацією володієте ви;</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розробляється план, щоб поступово, крок за кроком, поєднати наявну інформацію з невідомою.</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b/>
          <w:bCs/>
          <w:color w:val="000000"/>
          <w:sz w:val="28"/>
          <w:szCs w:val="28"/>
          <w:lang w:eastAsia="ru-RU"/>
        </w:rPr>
        <w:t>На цьому етапі дотримуються таких правил:</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розділити проблему на частини;</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розв'язати простіші проблеми, що віддзеркалюють окремі аспекти основної проблеми;</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використати графічні зображення, щоб подати проблему різними спо</w:t>
      </w:r>
      <w:r w:rsidRPr="003F60CB">
        <w:rPr>
          <w:color w:val="000000"/>
          <w:sz w:val="28"/>
          <w:szCs w:val="28"/>
          <w:lang w:eastAsia="ru-RU"/>
        </w:rPr>
        <w:softHyphen/>
        <w:t>собами;</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розглянути окремі випадки, щоб "відчути" проблему;</w:t>
      </w:r>
    </w:p>
    <w:p w:rsidR="00976059" w:rsidRPr="003F60CB" w:rsidRDefault="00976059" w:rsidP="00FF165F">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 xml:space="preserve">план дослідження виконати поетапно;   </w:t>
      </w:r>
      <w:r w:rsidRPr="003F60CB">
        <w:rPr>
          <w:color w:val="000000"/>
          <w:sz w:val="28"/>
          <w:szCs w:val="28"/>
          <w:vertAlign w:val="subscript"/>
          <w:lang w:eastAsia="ru-RU"/>
        </w:rPr>
        <w:t>у</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-здійснити огляд розв'язування і пересвідчитися, що воно дійсно є розв'я</w:t>
      </w:r>
      <w:r w:rsidRPr="003F60CB">
        <w:rPr>
          <w:color w:val="000000"/>
          <w:sz w:val="28"/>
          <w:szCs w:val="28"/>
          <w:lang w:eastAsia="ru-RU"/>
        </w:rPr>
        <w:softHyphen/>
        <w:t>занням цієї проблеми та відповідає наявній інформації.</w:t>
      </w:r>
    </w:p>
    <w:p w:rsidR="00976059" w:rsidRPr="003F60CB" w:rsidRDefault="00976059" w:rsidP="00FF165F">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eastAsia="ru-RU"/>
        </w:rPr>
        <w:t>Працюючи з історичними проблемами, необхідно керуватися усталени</w:t>
      </w:r>
      <w:r w:rsidRPr="003F60CB">
        <w:rPr>
          <w:color w:val="000000"/>
          <w:sz w:val="28"/>
          <w:szCs w:val="28"/>
          <w:lang w:eastAsia="ru-RU"/>
        </w:rPr>
        <w:softHyphen/>
        <w:t xml:space="preserve">ми правилами та методами дослідження історичної науки (методологією). Найважливіші вихідні правила дослідження називають </w:t>
      </w:r>
      <w:r w:rsidRPr="003F60CB">
        <w:rPr>
          <w:i/>
          <w:iCs/>
          <w:color w:val="000000"/>
          <w:sz w:val="28"/>
          <w:szCs w:val="28"/>
          <w:lang w:eastAsia="ru-RU"/>
        </w:rPr>
        <w:t xml:space="preserve">принципами. </w:t>
      </w:r>
      <w:r w:rsidRPr="003F60CB">
        <w:rPr>
          <w:color w:val="000000"/>
          <w:sz w:val="28"/>
          <w:szCs w:val="28"/>
          <w:lang w:eastAsia="ru-RU"/>
        </w:rPr>
        <w:t>До та</w:t>
      </w:r>
      <w:r w:rsidRPr="003F60CB">
        <w:rPr>
          <w:color w:val="000000"/>
          <w:sz w:val="28"/>
          <w:szCs w:val="28"/>
          <w:lang w:eastAsia="ru-RU"/>
        </w:rPr>
        <w:softHyphen/>
        <w:t xml:space="preserve">ких правил історичного пізнання треба віднести принципи </w:t>
      </w:r>
      <w:r w:rsidRPr="003F60CB">
        <w:rPr>
          <w:i/>
          <w:iCs/>
          <w:color w:val="000000"/>
          <w:sz w:val="28"/>
          <w:szCs w:val="28"/>
          <w:lang w:eastAsia="ru-RU"/>
        </w:rPr>
        <w:t>об'єктивності, історизму, соціального підходу та множинності підходів.</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lang w:eastAsia="ru-RU"/>
        </w:rPr>
      </w:pPr>
      <w:r w:rsidRPr="003F60CB">
        <w:rPr>
          <w:b/>
          <w:bCs/>
          <w:color w:val="000000"/>
          <w:sz w:val="28"/>
          <w:szCs w:val="28"/>
          <w:lang w:eastAsia="ru-RU"/>
        </w:rPr>
        <w:t xml:space="preserve">Принцип об'єктивності </w:t>
      </w:r>
      <w:r w:rsidRPr="003F60CB">
        <w:rPr>
          <w:color w:val="000000"/>
          <w:sz w:val="28"/>
          <w:szCs w:val="28"/>
          <w:lang w:eastAsia="ru-RU"/>
        </w:rPr>
        <w:t>передбачає обов'язково розгляд історичної ре</w:t>
      </w:r>
      <w:r w:rsidRPr="003F60CB">
        <w:rPr>
          <w:color w:val="000000"/>
          <w:sz w:val="28"/>
          <w:szCs w:val="28"/>
          <w:lang w:eastAsia="ru-RU"/>
        </w:rPr>
        <w:softHyphen/>
        <w:t>альності в цілому, незалежно від бажань, уподобань, установок дослідника; вимагає розглядати кожне явище в його різноманітності й суперечливості.</w:t>
      </w:r>
    </w:p>
    <w:p w:rsidR="00976059" w:rsidRPr="003F60CB" w:rsidRDefault="00976059" w:rsidP="00FF165F">
      <w:pPr>
        <w:shd w:val="clear" w:color="auto" w:fill="FFFFFF"/>
        <w:autoSpaceDE w:val="0"/>
        <w:autoSpaceDN w:val="0"/>
        <w:adjustRightInd w:val="0"/>
        <w:ind w:firstLine="709"/>
        <w:contextualSpacing/>
        <w:jc w:val="both"/>
        <w:rPr>
          <w:sz w:val="28"/>
          <w:szCs w:val="28"/>
          <w:lang w:eastAsia="ru-RU"/>
        </w:rPr>
      </w:pPr>
      <w:r w:rsidRPr="003F60CB">
        <w:rPr>
          <w:b/>
          <w:bCs/>
          <w:color w:val="000000"/>
          <w:sz w:val="28"/>
          <w:szCs w:val="28"/>
          <w:lang w:eastAsia="ru-RU"/>
        </w:rPr>
        <w:t xml:space="preserve">Принцип історизму </w:t>
      </w:r>
      <w:r w:rsidRPr="003F60CB">
        <w:rPr>
          <w:color w:val="000000"/>
          <w:sz w:val="28"/>
          <w:szCs w:val="28"/>
          <w:lang w:eastAsia="ru-RU"/>
        </w:rPr>
        <w:t>передбачає вивчення будь-якого історичного яви</w:t>
      </w:r>
      <w:r w:rsidRPr="003F60CB">
        <w:rPr>
          <w:color w:val="000000"/>
          <w:sz w:val="28"/>
          <w:szCs w:val="28"/>
          <w:lang w:eastAsia="ru-RU"/>
        </w:rPr>
        <w:softHyphen/>
        <w:t>ща з погляду того, коли, де, внаслідок яких причин це явище виникло, яким воно було спочатку і як розвивалося у зв'язку зі зміною загальної обстановки і внутрішнього змісту, як змінювалася його роль, які оцінки йому давали на тому чи іншому етапі, яким воно стало зараз, що можна сказати про перспек</w:t>
      </w:r>
      <w:r w:rsidRPr="003F60CB">
        <w:rPr>
          <w:color w:val="000000"/>
          <w:sz w:val="28"/>
          <w:szCs w:val="28"/>
          <w:lang w:eastAsia="ru-RU"/>
        </w:rPr>
        <w:softHyphen/>
        <w:t>тиви його розвитку.</w:t>
      </w:r>
    </w:p>
    <w:p w:rsidR="00976059" w:rsidRPr="003F60CB" w:rsidRDefault="00976059" w:rsidP="00FF165F">
      <w:pPr>
        <w:shd w:val="clear" w:color="auto" w:fill="FFFFFF"/>
        <w:autoSpaceDE w:val="0"/>
        <w:autoSpaceDN w:val="0"/>
        <w:adjustRightInd w:val="0"/>
        <w:ind w:firstLine="709"/>
        <w:contextualSpacing/>
        <w:jc w:val="both"/>
        <w:rPr>
          <w:sz w:val="28"/>
          <w:szCs w:val="28"/>
          <w:lang w:eastAsia="ru-RU"/>
        </w:rPr>
      </w:pPr>
      <w:r w:rsidRPr="003F60CB">
        <w:rPr>
          <w:b/>
          <w:bCs/>
          <w:color w:val="000000"/>
          <w:sz w:val="28"/>
          <w:szCs w:val="28"/>
          <w:lang w:eastAsia="ru-RU"/>
        </w:rPr>
        <w:t xml:space="preserve">Соціальний підхід </w:t>
      </w:r>
      <w:r w:rsidRPr="003F60CB">
        <w:rPr>
          <w:color w:val="000000"/>
          <w:sz w:val="28"/>
          <w:szCs w:val="28"/>
          <w:lang w:eastAsia="ru-RU"/>
        </w:rPr>
        <w:t>передбачає врахування конкретних соціальних і класових інтересів, усієї сукупності соціально-класових відносин.</w:t>
      </w:r>
    </w:p>
    <w:p w:rsidR="00976059" w:rsidRPr="003F60CB" w:rsidRDefault="00976059" w:rsidP="00FF165F">
      <w:pPr>
        <w:shd w:val="clear" w:color="auto" w:fill="FFFFFF"/>
        <w:autoSpaceDE w:val="0"/>
        <w:autoSpaceDN w:val="0"/>
        <w:adjustRightInd w:val="0"/>
        <w:ind w:firstLine="709"/>
        <w:contextualSpacing/>
        <w:jc w:val="both"/>
        <w:rPr>
          <w:color w:val="000000"/>
          <w:sz w:val="28"/>
          <w:szCs w:val="28"/>
          <w:lang w:eastAsia="ru-RU"/>
        </w:rPr>
      </w:pPr>
      <w:r w:rsidRPr="003F60CB">
        <w:rPr>
          <w:b/>
          <w:bCs/>
          <w:color w:val="000000"/>
          <w:sz w:val="28"/>
          <w:szCs w:val="28"/>
          <w:lang w:eastAsia="ru-RU"/>
        </w:rPr>
        <w:t xml:space="preserve">Принцип множинності підходів </w:t>
      </w:r>
      <w:r w:rsidRPr="003F60CB">
        <w:rPr>
          <w:color w:val="000000"/>
          <w:sz w:val="28"/>
          <w:szCs w:val="28"/>
          <w:lang w:eastAsia="ru-RU"/>
        </w:rPr>
        <w:t>до розгляду історичного процесу пе</w:t>
      </w:r>
      <w:r w:rsidRPr="003F60CB">
        <w:rPr>
          <w:color w:val="000000"/>
          <w:sz w:val="28"/>
          <w:szCs w:val="28"/>
          <w:lang w:eastAsia="ru-RU"/>
        </w:rPr>
        <w:softHyphen/>
        <w:t>редбачає його розгляд під різними кутами зору, з різних позицій.</w:t>
      </w:r>
    </w:p>
    <w:p w:rsidR="00976059" w:rsidRPr="003F60CB" w:rsidRDefault="00976059" w:rsidP="00976059">
      <w:pPr>
        <w:pStyle w:val="1"/>
        <w:rPr>
          <w:rFonts w:ascii="Times New Roman" w:hAnsi="Times New Roman" w:cs="Times New Roman"/>
          <w:color w:val="000000"/>
          <w:sz w:val="28"/>
          <w:szCs w:val="28"/>
        </w:rPr>
      </w:pPr>
      <w:r w:rsidRPr="003F60CB">
        <w:rPr>
          <w:rStyle w:val="30"/>
          <w:rFonts w:ascii="Times New Roman" w:hAnsi="Times New Roman" w:cs="Times New Roman"/>
          <w:color w:val="000000"/>
          <w:sz w:val="28"/>
          <w:szCs w:val="28"/>
        </w:rPr>
        <w:t>Як допомогти учням у вивченні фактичного матеріалу?</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Основу фактичного матеріалу складають безпосередньо факти, які систематизуються та узагальнюються в подіях, явищах і процесах.</w:t>
      </w:r>
    </w:p>
    <w:p w:rsidR="00976059" w:rsidRPr="003F60CB" w:rsidRDefault="00976059" w:rsidP="00976059">
      <w:pPr>
        <w:shd w:val="clear" w:color="auto" w:fill="FFFFFF"/>
        <w:autoSpaceDE w:val="0"/>
        <w:autoSpaceDN w:val="0"/>
        <w:adjustRightInd w:val="0"/>
        <w:ind w:firstLine="709"/>
        <w:jc w:val="both"/>
        <w:rPr>
          <w:color w:val="000000"/>
          <w:sz w:val="28"/>
          <w:szCs w:val="28"/>
        </w:rPr>
      </w:pPr>
      <w:r w:rsidRPr="003F60CB">
        <w:rPr>
          <w:i/>
          <w:iCs/>
          <w:color w:val="000000"/>
          <w:sz w:val="28"/>
          <w:szCs w:val="28"/>
        </w:rPr>
        <w:t>Історичний факт –</w:t>
      </w:r>
      <w:r w:rsidRPr="003F60CB">
        <w:rPr>
          <w:color w:val="000000"/>
          <w:sz w:val="28"/>
          <w:szCs w:val="28"/>
        </w:rPr>
        <w:t xml:space="preserve"> найдрібніша одиниця історичних знань, знання про минуле, достовірність якого доведена історичною наукою. Специфікою історичного факту є його неповторність і невідтворюваність. Фактом є те, що християнство було запроваджено у Київській Русі, й те, що це відбулося у 988 р., й те, що було здійснено за ініціативою князя Володимира.</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i/>
          <w:iCs/>
          <w:color w:val="000000"/>
          <w:sz w:val="28"/>
          <w:szCs w:val="28"/>
        </w:rPr>
        <w:t>Історична подія –</w:t>
      </w:r>
      <w:r w:rsidRPr="003F60CB">
        <w:rPr>
          <w:color w:val="000000"/>
          <w:sz w:val="28"/>
          <w:szCs w:val="28"/>
        </w:rPr>
        <w:t xml:space="preserve"> сукупність взаємопов</w:t>
      </w:r>
      <w:r w:rsidRPr="003F60CB">
        <w:rPr>
          <w:color w:val="000000"/>
          <w:sz w:val="28"/>
          <w:szCs w:val="28"/>
          <w:lang w:val="ru-RU"/>
        </w:rPr>
        <w:t>’</w:t>
      </w:r>
      <w:r w:rsidRPr="003F60CB">
        <w:rPr>
          <w:color w:val="000000"/>
          <w:sz w:val="28"/>
          <w:szCs w:val="28"/>
        </w:rPr>
        <w:t>язаних історичних фактів, що характеризують обмежений у просторі й часі логічно завершений фрагмент минулого. Історичною подією є запровадження у 988 р. християнства у Київській Русі.</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Розрізняють прості події, які містять невелику кількість фактів (наприклад, оборона Києва від монголо-татар у 1240 р.), і – складні, які містять у собі кілька подій (наприклад, похід Батия та його полководців на руські землі у 1237-1242 рр.)</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i/>
          <w:iCs/>
          <w:color w:val="000000"/>
          <w:sz w:val="28"/>
          <w:szCs w:val="28"/>
        </w:rPr>
        <w:t>Історичне явище –</w:t>
      </w:r>
      <w:r w:rsidRPr="003F60CB">
        <w:rPr>
          <w:color w:val="000000"/>
          <w:sz w:val="28"/>
          <w:szCs w:val="28"/>
        </w:rPr>
        <w:t xml:space="preserve"> комплекс ознак аналогічних історичних фактів, які мали місце на певній території протягом історичного періоду і певною мірою його характеризують. Історичним явищем є християнська церква середньовічної Русі.</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i/>
          <w:iCs/>
          <w:color w:val="000000"/>
          <w:sz w:val="28"/>
          <w:szCs w:val="28"/>
        </w:rPr>
        <w:t>Історичний процес –</w:t>
      </w:r>
      <w:r w:rsidRPr="003F60CB">
        <w:rPr>
          <w:color w:val="000000"/>
          <w:sz w:val="28"/>
          <w:szCs w:val="28"/>
        </w:rPr>
        <w:t xml:space="preserve"> ланцюг взаємопов’язаних у часі причинами і наслідками подій. Історичним процесом є християнізація Русі.</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Визначають головні та неголовні факти. Головні факти – це ті, без яких неможливо зрозуміти сутність історичного етапу чи періоду, які значно вплинули на розвиток суспільства, залишили глибокий слід у суспільному житті й тому є важливими для формування у школярів історичних понять, ціннісних орієнтацій та світоглядних ідей.</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На виділення головних фактів вчителя націлює Державний стандарт і програма, але остаточну їх добірку здійснює вчитель. Оскільки на підставі ознайомлення з фактами в учнів мають утворитися певні образи, кількість головних фактів має бути невеликою. Тому при виборі фактів передусім слід звертати увагу на:</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1. Наукову достовірність, доведеність справжності факту історичній науці.</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2. Значущість для розуміння історії, вони мають відбивати головні ідеї й тенденції історичної епохи.</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 xml:space="preserve">3. Максимальну конкретність та можливість створення на їх основі яскравого образу. </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4. Високий ступінь емоційного впливу.</w:t>
      </w:r>
    </w:p>
    <w:p w:rsidR="00976059" w:rsidRPr="003F60CB" w:rsidRDefault="00976059" w:rsidP="00976059">
      <w:pPr>
        <w:shd w:val="clear" w:color="auto" w:fill="FFFFFF"/>
        <w:autoSpaceDE w:val="0"/>
        <w:autoSpaceDN w:val="0"/>
        <w:adjustRightInd w:val="0"/>
        <w:ind w:firstLine="709"/>
        <w:jc w:val="both"/>
        <w:rPr>
          <w:color w:val="000000"/>
          <w:sz w:val="28"/>
          <w:szCs w:val="28"/>
        </w:rPr>
      </w:pPr>
      <w:r w:rsidRPr="003F60CB">
        <w:rPr>
          <w:color w:val="000000"/>
          <w:sz w:val="28"/>
          <w:szCs w:val="28"/>
        </w:rPr>
        <w:t>5. Можливість самостійного осмислення їх учнями.</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 xml:space="preserve">Важливо пам’ятати, що факти не існують в чистій формі, вони завжди заломлюються через розум людини, яка їх вивчає. На основі ознайомлення з фактами в учнів виникають уявлення. </w:t>
      </w:r>
      <w:r w:rsidRPr="003F60CB">
        <w:rPr>
          <w:i/>
          <w:iCs/>
          <w:color w:val="000000"/>
          <w:sz w:val="28"/>
          <w:szCs w:val="28"/>
        </w:rPr>
        <w:t>Уявлення –</w:t>
      </w:r>
      <w:r w:rsidRPr="003F60CB">
        <w:rPr>
          <w:color w:val="000000"/>
          <w:sz w:val="28"/>
          <w:szCs w:val="28"/>
        </w:rPr>
        <w:t xml:space="preserve"> це чуттєвий образ історичної дійсності. Природним шляхом утворення уявлень є безпосереднє споглядання, але специфіка історичних фактів (їх неповторність та невідтворюваніоть) це виключає. Тому історичні уявлення утворюються опосередкованим шляхом: через наочні образи та слова (усне – виклад учителем навчального матеріалу або писемне – текст підручника, джерела тощо). Один з провідних способів формування уявлень вважається виклад вчителем навчального матеріалу, який здійснюється за допомогою розповіді та опису.</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Розрізняють чотири види розповіді: сюжетну, образну, конспективну та інформативну.</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i/>
          <w:iCs/>
          <w:color w:val="000000"/>
          <w:sz w:val="28"/>
          <w:szCs w:val="28"/>
        </w:rPr>
        <w:t xml:space="preserve">Сюжетна розповідь – </w:t>
      </w:r>
      <w:r w:rsidRPr="003F60CB">
        <w:rPr>
          <w:color w:val="000000"/>
          <w:sz w:val="28"/>
          <w:szCs w:val="28"/>
        </w:rPr>
        <w:t>образна форма усного монологічного викладу головних історичних фактів (переважно військових та політичних подій). Вирізняється емоційністю та динамічністю. Будується за схемою драматичного твору: зав’язка – кульмінація – розв’язка. Супроводжується використанням наочних засобів (подієвих картин, аплікацій, схем тощо).</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Наприклад, битва при Марафоні. «Тим часом Дарій І вирішив не гаяти часу й покарати греків. Перший його похід закінчився невдачею. Величезний перський флот, що йшов у Грецію, потрапив у бурю, і майже 300 кораблів потонуло.</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Через два роки Дарій відправив своїх послів у різні міста Греції з вимогою, щоб греки визнали його владу. Деякі поліси виконали вимогу, але в Афінах послів скинули в море, а спартанці кинули їх у колодязь.</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У 490 р. до н. є. нове військо вирушило на кораблях через Егейське море, щоб покарати непокірних греків. Над Афінами нависла смертельна загроза. Вони відправили у Спарту гінців із проханням про допомогу, але спартанці відповіли, що їх військо може виступити лише після появи на небі повного Місяця.</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Перший бій афінянам довелось прийняти самим. У складі перської армії був престарілий син Пісістрата Гіппій, який сподівався за допомогою завойовників повернути собі владу. Він порадив персам висадитись на Марафонській рівнині, яка знаходилася на захід від Афін. Загальна чисельність перської армії становила 30 тис. воїнів, а ополчення афінян – 10 тис. Ударною силою грецької армії була важкоозброєна піхота – гопліти. Серед стратегів виділявся Мільтіад. Він мав військовий досвід боротьби з персами і знав їхні сильні та слабкі сторони. Мільтіад чудово використав особливості місцевості. Армія греків вишикувалась так, щоб не дати персам обійти її з флангів. Обидва війська вичікували. Афіняни чекали на підкріплення, а перси вирішили, непомітно посадивши частину війська на кораблі, вирушити до Афін, щоб захопити місто зненацька. Але греки, які знаходились у перській армії, попередили афінян, і ті розпочали битву в момент, коли перська армія сідала на кораблі.</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Битва була запеклою. Але; незважаючи на це, грецьке військо розгромило персів.</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Гонець, який, не зупиняючись пробіг відстань від Марафона до Афін, вбігу місто і, сповістивши про перемогу, впав мертвим від такого напруження. На його честь до нашого часу проводяться змагання з бігу на марафонську дистанцію (42 км 195 м)».</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i/>
          <w:iCs/>
          <w:color w:val="000000"/>
          <w:sz w:val="28"/>
          <w:szCs w:val="28"/>
        </w:rPr>
        <w:t>Образна розповідь –</w:t>
      </w:r>
      <w:r w:rsidRPr="003F60CB">
        <w:rPr>
          <w:color w:val="000000"/>
          <w:sz w:val="28"/>
          <w:szCs w:val="28"/>
        </w:rPr>
        <w:t xml:space="preserve"> усний монологічний виклад фактичного матеріалу, пов’язаного з типовими економічними та культурними явищами. На відміну від сюжетної розповіді, позбавлена динамічності, конфліктності та сюжетності. Супроводжується наочністю (типологічні картки, аплікації, піктограми).</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 xml:space="preserve">«Починаючи з </w:t>
      </w:r>
      <w:r w:rsidRPr="003F60CB">
        <w:rPr>
          <w:color w:val="000000"/>
          <w:sz w:val="28"/>
          <w:szCs w:val="28"/>
          <w:lang w:val="en-US"/>
        </w:rPr>
        <w:t>X</w:t>
      </w:r>
      <w:r w:rsidRPr="003F60CB">
        <w:rPr>
          <w:color w:val="000000"/>
          <w:sz w:val="28"/>
          <w:szCs w:val="28"/>
          <w:lang w:val="ru-RU"/>
        </w:rPr>
        <w:t xml:space="preserve"> </w:t>
      </w:r>
      <w:r w:rsidRPr="003F60CB">
        <w:rPr>
          <w:color w:val="000000"/>
          <w:sz w:val="28"/>
          <w:szCs w:val="28"/>
        </w:rPr>
        <w:t xml:space="preserve">ст., складовою частиною середньовічного ландшафту стають замки. Головною причиною зведення цих фортець була постійна загроза мирному існуванню, прагнення захиститися від ворогів. Зазвичай замки будували на пагорбі або на високому березі річки. Звідти вдавалося здалеку побачити ворога, там було легше від нього оборонятися. До кінця </w:t>
      </w:r>
      <w:r w:rsidRPr="003F60CB">
        <w:rPr>
          <w:color w:val="000000"/>
          <w:sz w:val="28"/>
          <w:szCs w:val="28"/>
          <w:lang w:val="en-US"/>
        </w:rPr>
        <w:t>X</w:t>
      </w:r>
      <w:r w:rsidRPr="003F60CB">
        <w:rPr>
          <w:color w:val="000000"/>
          <w:sz w:val="28"/>
          <w:szCs w:val="28"/>
          <w:lang w:val="ru-RU"/>
        </w:rPr>
        <w:t xml:space="preserve"> </w:t>
      </w:r>
      <w:r w:rsidRPr="003F60CB">
        <w:rPr>
          <w:color w:val="000000"/>
          <w:sz w:val="28"/>
          <w:szCs w:val="28"/>
        </w:rPr>
        <w:t>ст. замок – це двоповерхова дерев’яна вежа, донжон. Нагорі жив феодал, а внизу – воїни та слуги. На першому поверсі розташовувалися також господарські приміщення, кухня, збройні та продуктові склади.</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Замок оточував вал із частоколом і глибокий рів з водою, через який на ланцюгах перекидався міст. Коли його підіймали, доступ до замку ставав неможливим. В одну із веж вели важкі в’їзні ворота з міцного дуба, окуті зверху залізом. Позаду воріт, на певній відстані від них, знаходилися підйомні ґрати. Як тільки їх опускали, той, хто встигав прорватися за ворота, потрапляв у пастку».</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i/>
          <w:iCs/>
          <w:color w:val="000000"/>
          <w:sz w:val="28"/>
          <w:szCs w:val="28"/>
        </w:rPr>
        <w:t xml:space="preserve">Конспективна розповідь – </w:t>
      </w:r>
      <w:r w:rsidRPr="003F60CB">
        <w:rPr>
          <w:color w:val="000000"/>
          <w:sz w:val="28"/>
          <w:szCs w:val="28"/>
        </w:rPr>
        <w:t>стислий виклад неголовних політичних, військових та соціальних подій, які покликані доповнити головні. Це коротка позбавлена образності інформація, яка супроводжується використанням історичної карти, схеми, графіку або хронологічної таблиці.</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 xml:space="preserve">«Мехмеда </w:t>
      </w:r>
      <w:r w:rsidRPr="003F60CB">
        <w:rPr>
          <w:color w:val="000000"/>
          <w:sz w:val="28"/>
          <w:szCs w:val="28"/>
          <w:lang w:val="en-US"/>
        </w:rPr>
        <w:t>II</w:t>
      </w:r>
      <w:r w:rsidRPr="003F60CB">
        <w:rPr>
          <w:color w:val="000000"/>
          <w:sz w:val="28"/>
          <w:szCs w:val="28"/>
          <w:lang w:val="ru-RU"/>
        </w:rPr>
        <w:t xml:space="preserve"> </w:t>
      </w:r>
      <w:r w:rsidRPr="003F60CB">
        <w:rPr>
          <w:color w:val="000000"/>
          <w:sz w:val="28"/>
          <w:szCs w:val="28"/>
        </w:rPr>
        <w:t>недарма йменували Фатих (Завойовник). За нього османи підкорили дві імперії – Візантійську і Трапезундську, завоювали шість князівств і королівств, у тому числі Сербію, Боснію, Албанію. Войовничий султан витіснив з Чорного моря основних торгових суперників Туреччини – венеціанців і генуезців, а також захопив генуезькі колонії в Криму. Одна з них – Кафа (Феодосія) стала опорним пунктом турецького володарювання на Кримському півострові. На місці іншої турки заснували в гирлі Дону фортецю Азов, яка упродовж трьох століть слугувала їм базою для наступу на Росію і Кавказ».</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i/>
          <w:iCs/>
          <w:color w:val="000000"/>
          <w:sz w:val="28"/>
          <w:szCs w:val="28"/>
        </w:rPr>
        <w:t>Проста інформативна розповідь –</w:t>
      </w:r>
      <w:r w:rsidRPr="003F60CB">
        <w:rPr>
          <w:color w:val="000000"/>
          <w:sz w:val="28"/>
          <w:szCs w:val="28"/>
        </w:rPr>
        <w:t xml:space="preserve"> перелік неголовних історичних фактів, другорядних місць подій та діячів. Як правило, вона супроводжується використанням історичної карти або хронологічної таблиці. «Численні монгольські племена – монголи, татари, меркіти та інші – займалися переважно скотарством, розводили коней, биків та овець».</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Описи бувають трьох видів: картиний, аналітичний та портретний.</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i/>
          <w:iCs/>
          <w:color w:val="000000"/>
          <w:sz w:val="28"/>
          <w:szCs w:val="28"/>
        </w:rPr>
        <w:t xml:space="preserve">Картинний опис – </w:t>
      </w:r>
      <w:r w:rsidRPr="003F60CB">
        <w:rPr>
          <w:color w:val="000000"/>
          <w:sz w:val="28"/>
          <w:szCs w:val="28"/>
        </w:rPr>
        <w:t>прийом усного викладу, спрямований на ознайомлення учня з типовим історичним явищем, природними умовами, місцями події тощо. Сутність його полягає в образному відтворенні факту без подання динаміки. При цьому використовуються фотокартки або художні зображення місцевості або історичних об'єктів, реконструкції пам’яток, локальні схеми, документи.</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 xml:space="preserve">«Зазвичай торгівля відбувалася на щотижневих ринках. Але з </w:t>
      </w:r>
      <w:r w:rsidRPr="003F60CB">
        <w:rPr>
          <w:color w:val="000000"/>
          <w:sz w:val="28"/>
          <w:szCs w:val="28"/>
          <w:lang w:val="en-US"/>
        </w:rPr>
        <w:t>XII</w:t>
      </w:r>
      <w:r w:rsidRPr="003F60CB">
        <w:rPr>
          <w:color w:val="000000"/>
          <w:sz w:val="28"/>
          <w:szCs w:val="28"/>
        </w:rPr>
        <w:t xml:space="preserve"> ст. у життя Європи увійшли ярмарки – щорічні торги, куди з’їжджалися купці з найвіддаленіших куточків. Особливої слави зажили ярмарки у французькій області Шампань. Торгівля тут просто кипіла! Вона не переривалася, а лише переміщалася і по черзі продовжувалася у чотирьох містах. Щодня купці укладали угоди на величезні суми, 3 покінчивши зі справами, могли й відпочити: на ярмарках народ розважали мандрівні актори й музиканти».</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i/>
          <w:iCs/>
          <w:color w:val="000000"/>
          <w:sz w:val="28"/>
          <w:szCs w:val="28"/>
        </w:rPr>
        <w:t>Аналітичний опис –</w:t>
      </w:r>
      <w:r w:rsidRPr="003F60CB">
        <w:rPr>
          <w:color w:val="000000"/>
          <w:sz w:val="28"/>
          <w:szCs w:val="28"/>
        </w:rPr>
        <w:t xml:space="preserve"> прийом усного викладу статичних фактів, головним чином об’єктів матеріальної культури (знаряддя, пам’яток), державного апарату тощо. Йому притаманний опис складових частин і деталей об’єкта з використанням фотокарток, малюнків, макетів, моделей, муляжів, схем тощо. «Справжньою перлиною давньоруської архітектури, найвеличнішою спорудою Києва часів Ярослава Мудрого став собор Святої Софії. Це була велика, увінчана 13-ма банями кам’яна церква, оточена з трьох боків двома рядами відкритих галерей. Із заходу до собору було прибудовано дві башти з широкими гвинтовими сходами на церковні хори. Та ще більше, ніж зовнішня грандіозність, приголомшувало внутрішнє оздоблення храму. Ярослав подбав, щоб головний храм держави було прикрашено «всякими красотами... золотом, сріблом і коштовним камінням». Вражали настінні зображення – фрески та мозаїки, з-поміж яких виділявся портрет родини засновника храму – князя Ярослава Мудрого. Софія Київська символізувала поєднання божественного начала й державної влади. Собор водночас служив головним митрополичим храмом Русі і місцем здійснення найурочистіших державних церемоній – сходження на великокнязівський стіл, прийняття чужоземних послів тощо».</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i/>
          <w:iCs/>
          <w:color w:val="000000"/>
          <w:sz w:val="28"/>
          <w:szCs w:val="28"/>
        </w:rPr>
        <w:t xml:space="preserve">Портретний опис – </w:t>
      </w:r>
      <w:r w:rsidRPr="003F60CB">
        <w:rPr>
          <w:color w:val="000000"/>
          <w:sz w:val="28"/>
          <w:szCs w:val="28"/>
        </w:rPr>
        <w:t>прийом усного викладу навчального матеріалу, який використовується при ознайомленні учнів з видатними історичними особами, як допоміжні засоби при цьому використовуються художні портрети, документи тощо.</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«Цікавим прикладом мистецтва книжкової мініатюри є «Ізборник Святослава» 1073 р. На другому аркуші цієї книги вміщено мініатюру, на якій зображено князя Святослава Ярославовича із сім’єю. На мініатюрі князь одягнений у верхню довгополу сорочку, у синьому плащі, застібнутому фібулою біля правого плеча. У руках він тримає книгу. На голові – хутряна князівська шапка. Поруч із ним – княгиня. Княгиня одягнена в сукню із широкими рукавами. Голову її покриває біла хустка. Правою рукою княгиня підтримує малолітнього княжича. Він, як і його старші брати, які стоять за князем і княгинею, одягнений у червоний каптан з дорогим парадним коміром, підперезаний золотим князівським поясом, на голові  хутряна шапка, на ногах – червоні чобітки».</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Крім цього, виділють ще низку нестандартних прийомів вивчення головних фактів, пов’язаних зі створенням ефекту присутності, – це:</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1. Персоніфікація – розповідь про дії в певних історичних умовах вигаданої людини або розповідь про події від імені абстрактного спостерігача.</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2. Драматизація – подання розповіді про події у вигляді діалогу або розіграної вистави.</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3. Уявна подорож – розповідь про історичні події за допомогою свідчень, що залишилися там, де вони відбувалися.</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4. Інтерв’ювання персонажів – розповідь про історичні події від імені їх учасника, спостерігача або дослідника, що ґрунтується на відповідях на запитання, поставлених учням.</w:t>
      </w:r>
    </w:p>
    <w:p w:rsidR="00976059" w:rsidRPr="003F60CB" w:rsidRDefault="00976059" w:rsidP="00976059">
      <w:pPr>
        <w:shd w:val="clear" w:color="auto" w:fill="FFFFFF"/>
        <w:autoSpaceDE w:val="0"/>
        <w:autoSpaceDN w:val="0"/>
        <w:adjustRightInd w:val="0"/>
        <w:ind w:firstLine="709"/>
        <w:jc w:val="both"/>
        <w:rPr>
          <w:color w:val="000000"/>
          <w:sz w:val="28"/>
          <w:szCs w:val="28"/>
        </w:rPr>
      </w:pPr>
      <w:r w:rsidRPr="003F60CB">
        <w:rPr>
          <w:color w:val="000000"/>
          <w:sz w:val="28"/>
          <w:szCs w:val="28"/>
        </w:rPr>
        <w:t>5. Рольова гра – розігрування ролей учасниками подій (ретроспективні) або сучасників, які вивчають історію.</w:t>
      </w:r>
    </w:p>
    <w:p w:rsidR="00976059" w:rsidRPr="003F60CB" w:rsidRDefault="00976059" w:rsidP="00976059">
      <w:pPr>
        <w:shd w:val="clear" w:color="auto" w:fill="FFFFFF"/>
        <w:autoSpaceDE w:val="0"/>
        <w:autoSpaceDN w:val="0"/>
        <w:adjustRightInd w:val="0"/>
        <w:ind w:firstLine="709"/>
        <w:jc w:val="both"/>
        <w:rPr>
          <w:color w:val="000000"/>
          <w:sz w:val="28"/>
          <w:szCs w:val="28"/>
          <w:lang w:eastAsia="ru-RU"/>
        </w:rPr>
      </w:pPr>
      <w:r w:rsidRPr="003F60CB">
        <w:rPr>
          <w:color w:val="000000"/>
          <w:sz w:val="28"/>
          <w:szCs w:val="28"/>
          <w:lang w:eastAsia="ru-RU"/>
        </w:rPr>
        <w:t>Упорядкуванню та осмисленню історичного матеріалу сприяє стратегія «</w:t>
      </w:r>
      <w:r w:rsidRPr="003F60CB">
        <w:rPr>
          <w:b/>
          <w:bCs/>
          <w:color w:val="000000"/>
          <w:sz w:val="28"/>
          <w:szCs w:val="28"/>
          <w:lang w:eastAsia="ru-RU"/>
        </w:rPr>
        <w:t xml:space="preserve">рамка цілі», </w:t>
      </w:r>
      <w:r w:rsidRPr="003F60CB">
        <w:rPr>
          <w:color w:val="000000"/>
          <w:sz w:val="28"/>
          <w:szCs w:val="28"/>
          <w:lang w:eastAsia="ru-RU"/>
        </w:rPr>
        <w:t>яка допомагає ліпше зрозуміти логіку історичного процесу. Відповідно до цієї стратегії у будь-якій історичній події або процесі треба від</w:t>
      </w:r>
      <w:r w:rsidRPr="003F60CB">
        <w:rPr>
          <w:color w:val="000000"/>
          <w:sz w:val="28"/>
          <w:szCs w:val="28"/>
          <w:lang w:eastAsia="ru-RU"/>
        </w:rPr>
        <w:softHyphen/>
        <w:t xml:space="preserve">шукати </w:t>
      </w:r>
      <w:r w:rsidRPr="003F60CB">
        <w:rPr>
          <w:i/>
          <w:iCs/>
          <w:color w:val="000000"/>
          <w:sz w:val="28"/>
          <w:szCs w:val="28"/>
          <w:lang w:eastAsia="ru-RU"/>
        </w:rPr>
        <w:t xml:space="preserve">мету, план, дію та результат. </w:t>
      </w:r>
      <w:r w:rsidRPr="003F60CB">
        <w:rPr>
          <w:color w:val="000000"/>
          <w:sz w:val="28"/>
          <w:szCs w:val="28"/>
          <w:lang w:eastAsia="ru-RU"/>
        </w:rPr>
        <w:t>Пояснюючи історичну подію, напри</w:t>
      </w:r>
      <w:r w:rsidRPr="003F60CB">
        <w:rPr>
          <w:color w:val="000000"/>
          <w:sz w:val="28"/>
          <w:szCs w:val="28"/>
          <w:lang w:eastAsia="ru-RU"/>
        </w:rPr>
        <w:softHyphen/>
        <w:t>клад, війну або ухвалення закону, необхідно висвітлити ці чотири етапи роз</w:t>
      </w:r>
      <w:r w:rsidRPr="003F60CB">
        <w:rPr>
          <w:color w:val="000000"/>
          <w:sz w:val="28"/>
          <w:szCs w:val="28"/>
          <w:lang w:eastAsia="ru-RU"/>
        </w:rPr>
        <w:softHyphen/>
        <w:t xml:space="preserve">витку. </w:t>
      </w:r>
      <w:r w:rsidRPr="003F60CB">
        <w:rPr>
          <w:i/>
          <w:iCs/>
          <w:color w:val="000000"/>
          <w:sz w:val="28"/>
          <w:szCs w:val="28"/>
          <w:lang w:eastAsia="ru-RU"/>
        </w:rPr>
        <w:t xml:space="preserve">Мета </w:t>
      </w:r>
      <w:r w:rsidRPr="003F60CB">
        <w:rPr>
          <w:i/>
          <w:iCs/>
          <w:color w:val="000000"/>
          <w:sz w:val="28"/>
          <w:szCs w:val="28"/>
          <w:lang w:val="ru-RU" w:eastAsia="ru-RU"/>
        </w:rPr>
        <w:t xml:space="preserve">- </w:t>
      </w:r>
      <w:r w:rsidRPr="003F60CB">
        <w:rPr>
          <w:color w:val="000000"/>
          <w:sz w:val="28"/>
          <w:szCs w:val="28"/>
          <w:lang w:eastAsia="ru-RU"/>
        </w:rPr>
        <w:t xml:space="preserve">це те, чого хочуть досягти головні особи або групи суспільства (наприклад, незалежність або експансія); </w:t>
      </w:r>
      <w:r w:rsidRPr="003F60CB">
        <w:rPr>
          <w:i/>
          <w:iCs/>
          <w:color w:val="000000"/>
          <w:sz w:val="28"/>
          <w:szCs w:val="28"/>
          <w:lang w:eastAsia="ru-RU"/>
        </w:rPr>
        <w:t xml:space="preserve">план </w:t>
      </w:r>
      <w:r w:rsidRPr="003F60CB">
        <w:rPr>
          <w:i/>
          <w:iCs/>
          <w:color w:val="000000"/>
          <w:sz w:val="28"/>
          <w:szCs w:val="28"/>
          <w:lang w:val="ru-RU" w:eastAsia="ru-RU"/>
        </w:rPr>
        <w:t xml:space="preserve">- </w:t>
      </w:r>
      <w:r w:rsidRPr="003F60CB">
        <w:rPr>
          <w:color w:val="000000"/>
          <w:sz w:val="28"/>
          <w:szCs w:val="28"/>
          <w:lang w:eastAsia="ru-RU"/>
        </w:rPr>
        <w:t xml:space="preserve">це шлях досягнення мети (наприклад, напад або торгівля); </w:t>
      </w:r>
      <w:r w:rsidRPr="003F60CB">
        <w:rPr>
          <w:i/>
          <w:iCs/>
          <w:color w:val="000000"/>
          <w:sz w:val="28"/>
          <w:szCs w:val="28"/>
          <w:lang w:eastAsia="ru-RU"/>
        </w:rPr>
        <w:t xml:space="preserve">дія </w:t>
      </w:r>
      <w:r w:rsidRPr="003F60CB">
        <w:rPr>
          <w:color w:val="000000"/>
          <w:sz w:val="28"/>
          <w:szCs w:val="28"/>
          <w:lang w:val="ru-RU" w:eastAsia="ru-RU"/>
        </w:rPr>
        <w:t xml:space="preserve">- </w:t>
      </w:r>
      <w:r w:rsidRPr="003F60CB">
        <w:rPr>
          <w:color w:val="000000"/>
          <w:sz w:val="28"/>
          <w:szCs w:val="28"/>
          <w:lang w:eastAsia="ru-RU"/>
        </w:rPr>
        <w:t xml:space="preserve">це фактична поведінка, обрана для здійснення плану; </w:t>
      </w:r>
      <w:r w:rsidRPr="003F60CB">
        <w:rPr>
          <w:i/>
          <w:iCs/>
          <w:color w:val="000000"/>
          <w:sz w:val="28"/>
          <w:szCs w:val="28"/>
          <w:lang w:eastAsia="ru-RU"/>
        </w:rPr>
        <w:t xml:space="preserve">результат </w:t>
      </w:r>
      <w:r w:rsidRPr="003F60CB">
        <w:rPr>
          <w:color w:val="000000"/>
          <w:sz w:val="28"/>
          <w:szCs w:val="28"/>
          <w:lang w:eastAsia="ru-RU"/>
        </w:rPr>
        <w:t>є наслідком дії, яка може призвести, а може і не призвести до досягнення мети. Застосування стратегії "рамка цілі" можна подати у вигляді таблиці.</w:t>
      </w:r>
    </w:p>
    <w:p w:rsidR="00976059" w:rsidRPr="003F60CB" w:rsidRDefault="00976059" w:rsidP="00976059">
      <w:pPr>
        <w:shd w:val="clear" w:color="auto" w:fill="FFFFFF"/>
        <w:autoSpaceDE w:val="0"/>
        <w:autoSpaceDN w:val="0"/>
        <w:adjustRightInd w:val="0"/>
        <w:ind w:firstLine="709"/>
        <w:jc w:val="both"/>
        <w:rPr>
          <w:sz w:val="28"/>
          <w:szCs w:val="28"/>
          <w:lang w:eastAsia="ru-RU"/>
        </w:rPr>
      </w:pPr>
      <w:r w:rsidRPr="003F60CB">
        <w:rPr>
          <w:color w:val="000000"/>
          <w:sz w:val="28"/>
          <w:szCs w:val="28"/>
          <w:lang w:eastAsia="ru-RU"/>
        </w:rPr>
        <w:t xml:space="preserve">Слід усвідомлювати специфіку середніх і старших класів, підбираючи форми і методи роботи, узгоджені із віковими особливостями школярів. Зокрема, у 5-6 класах: </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віддавати перевагу розвивальним прийомам;</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уникати  лекцій,   конспектувань,   рефератів,   фронтальних  зрізів і знань;</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використовувати активні методи навчання, ігрові прийоми, створю</w:t>
      </w:r>
      <w:r w:rsidRPr="003F60CB">
        <w:rPr>
          <w:color w:val="000000"/>
          <w:sz w:val="28"/>
          <w:szCs w:val="28"/>
          <w:lang w:eastAsia="ru-RU"/>
        </w:rPr>
        <w:softHyphen/>
        <w:t>вати ігрові ситуації;</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роботу з підручником чергувати з розповіддю учителя, роботою у зо</w:t>
      </w:r>
      <w:r w:rsidRPr="003F60CB">
        <w:rPr>
          <w:color w:val="000000"/>
          <w:sz w:val="28"/>
          <w:szCs w:val="28"/>
          <w:lang w:eastAsia="ru-RU"/>
        </w:rPr>
        <w:softHyphen/>
        <w:t>шиті;</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не перетворювати уроки історії на читання й переказування тексту підручника;</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не ускладнювати виклад додатковою інформацією;</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викладати курс образно, емоційно;</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враховувати особистий досвід п'ятикласника-шестикласника;</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урізноманітнювати форми самостійної роботи учнів;</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повторювати й закріплювати вивчене на уроці;</w:t>
      </w:r>
    </w:p>
    <w:p w:rsidR="00976059" w:rsidRPr="003F60CB" w:rsidRDefault="00976059" w:rsidP="00976059">
      <w:pPr>
        <w:shd w:val="clear" w:color="auto" w:fill="FFFFFF"/>
        <w:autoSpaceDE w:val="0"/>
        <w:autoSpaceDN w:val="0"/>
        <w:adjustRightInd w:val="0"/>
        <w:jc w:val="both"/>
        <w:rPr>
          <w:color w:val="000000"/>
          <w:sz w:val="28"/>
          <w:szCs w:val="28"/>
        </w:rPr>
      </w:pPr>
      <w:r w:rsidRPr="003F60CB">
        <w:rPr>
          <w:color w:val="000000"/>
          <w:sz w:val="28"/>
          <w:szCs w:val="28"/>
          <w:lang w:val="ru-RU" w:eastAsia="ru-RU"/>
        </w:rPr>
        <w:t xml:space="preserve">•    </w:t>
      </w:r>
      <w:r w:rsidRPr="003F60CB">
        <w:rPr>
          <w:color w:val="000000"/>
          <w:sz w:val="28"/>
          <w:szCs w:val="28"/>
          <w:lang w:eastAsia="ru-RU"/>
        </w:rPr>
        <w:t xml:space="preserve">дотримуватися наступності у формуванні умінь. </w:t>
      </w:r>
    </w:p>
    <w:p w:rsidR="00976059" w:rsidRPr="003F60CB" w:rsidRDefault="00976059" w:rsidP="00976059">
      <w:pPr>
        <w:pStyle w:val="1"/>
        <w:jc w:val="both"/>
        <w:rPr>
          <w:rFonts w:ascii="Times New Roman" w:hAnsi="Times New Roman" w:cs="Times New Roman"/>
          <w:sz w:val="28"/>
          <w:szCs w:val="28"/>
        </w:rPr>
      </w:pPr>
      <w:r w:rsidRPr="003F60CB">
        <w:rPr>
          <w:rFonts w:ascii="Times New Roman" w:hAnsi="Times New Roman" w:cs="Times New Roman"/>
          <w:color w:val="000000"/>
          <w:sz w:val="28"/>
          <w:szCs w:val="28"/>
        </w:rPr>
        <w:t>Як сприяти розвитку п</w:t>
      </w:r>
      <w:r w:rsidRPr="003F60CB">
        <w:rPr>
          <w:rFonts w:ascii="Times New Roman" w:hAnsi="Times New Roman" w:cs="Times New Roman"/>
          <w:sz w:val="28"/>
          <w:szCs w:val="28"/>
        </w:rPr>
        <w:t>ам’яті?</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Поширеними прийомами розвитку пам’яті учнів у процесі навчання є: підсилення мотиваційної сторони навчання шляхом підкреслення позитивних і негативних наслідків запам’ятовування навчального матеріалу;</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активізація уяви учнів шляхом надання матеріалу, що вивчається, яскравої, незвичної форми;</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максимальне скорочення інформації, яку необхідно запам’ятати;</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визначення внутрішніх зв’язків матеріалу (змістових, структурних, асоціативних), тобто усвідомлене сприйняття і запам’ятовування інформації;</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використання асоціацій (порівняння невідомих образів із уже відомими або протиставлення нових образів старим);</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створення опорних сигналів;</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записування основних думок у вигляді плану, конспекту, тез (мінімальний обсяг при максимумі інформації);</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використання мнемотехніки (мистецтва запам’ятовувати), яка полягає в обранні ефективних для себе прийомів групування інформації (наприклад, накладання інформації на мотиви різних пісень);</w:t>
      </w:r>
    </w:p>
    <w:p w:rsidR="00976059" w:rsidRPr="003F60CB" w:rsidRDefault="00976059" w:rsidP="00976059">
      <w:pPr>
        <w:shd w:val="clear" w:color="auto" w:fill="FFFFFF"/>
        <w:autoSpaceDE w:val="0"/>
        <w:autoSpaceDN w:val="0"/>
        <w:adjustRightInd w:val="0"/>
        <w:jc w:val="both"/>
        <w:rPr>
          <w:color w:val="000000"/>
          <w:sz w:val="28"/>
          <w:szCs w:val="28"/>
        </w:rPr>
      </w:pPr>
      <w:r w:rsidRPr="003F60CB">
        <w:rPr>
          <w:color w:val="000000"/>
          <w:sz w:val="28"/>
          <w:szCs w:val="28"/>
        </w:rPr>
        <w:t xml:space="preserve">• регулярне повторення (зі свідомим підключенням зорової пам’яті); </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постійне пригадування матеріалу;</w:t>
      </w:r>
    </w:p>
    <w:p w:rsidR="00976059" w:rsidRPr="003F60CB" w:rsidRDefault="00976059" w:rsidP="00976059">
      <w:pPr>
        <w:shd w:val="clear" w:color="auto" w:fill="FFFFFF"/>
        <w:autoSpaceDE w:val="0"/>
        <w:autoSpaceDN w:val="0"/>
        <w:adjustRightInd w:val="0"/>
        <w:jc w:val="both"/>
        <w:rPr>
          <w:color w:val="000000"/>
          <w:sz w:val="28"/>
          <w:szCs w:val="28"/>
        </w:rPr>
      </w:pPr>
      <w:r w:rsidRPr="003F60CB">
        <w:rPr>
          <w:color w:val="000000"/>
          <w:sz w:val="28"/>
          <w:szCs w:val="28"/>
        </w:rPr>
        <w:t xml:space="preserve">• надання учням рекомендацій щодо самостійного тренування пам’яті; </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профілактика забування за допомогою чіткого дотримання режиму розумової праці;</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проведення заучування перед сном;</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чергування матеріалу для запам’ятовування з різних предметів; перерви між запам’ятовуванням тем і розділів;</w:t>
      </w:r>
    </w:p>
    <w:p w:rsidR="00976059" w:rsidRPr="003F60CB" w:rsidRDefault="00976059" w:rsidP="00976059">
      <w:pPr>
        <w:tabs>
          <w:tab w:val="left" w:pos="0"/>
        </w:tabs>
        <w:jc w:val="both"/>
        <w:rPr>
          <w:sz w:val="28"/>
          <w:szCs w:val="28"/>
        </w:rPr>
      </w:pPr>
      <w:r w:rsidRPr="003F60CB">
        <w:rPr>
          <w:color w:val="000000"/>
          <w:sz w:val="28"/>
          <w:szCs w:val="28"/>
        </w:rPr>
        <w:t>• «ненадмірне» заучування, тобто продовження повторення після того, як учень здатний відтворити матеріал.</w:t>
      </w:r>
    </w:p>
    <w:p w:rsidR="00976059" w:rsidRPr="003F60CB" w:rsidRDefault="00976059" w:rsidP="00976059">
      <w:pPr>
        <w:ind w:firstLine="709"/>
        <w:jc w:val="both"/>
        <w:rPr>
          <w:sz w:val="28"/>
          <w:szCs w:val="28"/>
        </w:rPr>
      </w:pPr>
      <w:r w:rsidRPr="003F60CB">
        <w:rPr>
          <w:sz w:val="28"/>
          <w:szCs w:val="28"/>
        </w:rPr>
        <w:t>Як посилити увагу у школярів?</w:t>
      </w:r>
    </w:p>
    <w:p w:rsidR="00976059" w:rsidRPr="003F60CB" w:rsidRDefault="00976059" w:rsidP="00976059">
      <w:pPr>
        <w:shd w:val="clear" w:color="auto" w:fill="FFFFFF"/>
        <w:autoSpaceDE w:val="0"/>
        <w:autoSpaceDN w:val="0"/>
        <w:adjustRightInd w:val="0"/>
        <w:jc w:val="both"/>
        <w:rPr>
          <w:color w:val="000000"/>
          <w:sz w:val="28"/>
          <w:szCs w:val="28"/>
        </w:rPr>
      </w:pPr>
      <w:r w:rsidRPr="003F60CB">
        <w:rPr>
          <w:color w:val="000000"/>
          <w:sz w:val="28"/>
          <w:szCs w:val="28"/>
        </w:rPr>
        <w:t xml:space="preserve">Для </w:t>
      </w:r>
      <w:r w:rsidRPr="003F60CB">
        <w:rPr>
          <w:i/>
          <w:iCs/>
          <w:color w:val="000000"/>
          <w:sz w:val="28"/>
          <w:szCs w:val="28"/>
        </w:rPr>
        <w:t xml:space="preserve">посилення уваги </w:t>
      </w:r>
      <w:r w:rsidRPr="003F60CB">
        <w:rPr>
          <w:color w:val="000000"/>
          <w:sz w:val="28"/>
          <w:szCs w:val="28"/>
        </w:rPr>
        <w:t xml:space="preserve">учнів на уроці вчителям необхідно: </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створити гігієнічні умови для заняття (освітлення, тепловий режим, провітрювання тощо);</w:t>
      </w:r>
    </w:p>
    <w:p w:rsidR="00976059" w:rsidRPr="003F60CB" w:rsidRDefault="00976059" w:rsidP="00976059">
      <w:pPr>
        <w:jc w:val="both"/>
        <w:rPr>
          <w:color w:val="000000"/>
          <w:sz w:val="28"/>
          <w:szCs w:val="28"/>
        </w:rPr>
      </w:pPr>
      <w:r w:rsidRPr="003F60CB">
        <w:rPr>
          <w:color w:val="000000"/>
          <w:sz w:val="28"/>
          <w:szCs w:val="28"/>
        </w:rPr>
        <w:t>- максимально усунути суттєві зовнішні подразники; чітко визначити мету і хід заняття, приділяючи особливе значення початковому організаційному етапу;</w:t>
      </w:r>
    </w:p>
    <w:p w:rsidR="00976059" w:rsidRPr="003F60CB" w:rsidRDefault="00976059" w:rsidP="00976059">
      <w:pPr>
        <w:jc w:val="both"/>
        <w:rPr>
          <w:color w:val="000000"/>
          <w:sz w:val="28"/>
          <w:szCs w:val="28"/>
        </w:rPr>
      </w:pPr>
      <w:r w:rsidRPr="003F60CB">
        <w:rPr>
          <w:color w:val="000000"/>
          <w:sz w:val="28"/>
          <w:szCs w:val="28"/>
        </w:rPr>
        <w:t>- досягти чіткого режиму і ритму роботи; використовувати наочність і допоміжні засоби навчання;</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стежити за яскравістю мови, уникати монотонності мовлення;</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урізноманітнювати види діяльності під час навчання; постійно контролювати уважність учнів на уроці;</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тримати в полі зору учнів з нестійкою та розпорошеною увагою;</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знайомити учнів із правилами зосередження уваги.</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 xml:space="preserve">Для </w:t>
      </w:r>
      <w:r w:rsidRPr="003F60CB">
        <w:rPr>
          <w:i/>
          <w:iCs/>
          <w:color w:val="000000"/>
          <w:sz w:val="28"/>
          <w:szCs w:val="28"/>
        </w:rPr>
        <w:t xml:space="preserve">самоорганізації уваги </w:t>
      </w:r>
      <w:r w:rsidRPr="003F60CB">
        <w:rPr>
          <w:color w:val="000000"/>
          <w:sz w:val="28"/>
          <w:szCs w:val="28"/>
        </w:rPr>
        <w:t>учням необхідно;</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спланувати заняття таким чином, щоб під час роботи ніщо не відвертало їхньої уваги;</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ставати до роботи після того, як відповідним чином упорядковане робоче місце;</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максимально мобілізувати волю на виконання завдання, детально розробити план роботи, яку передбачається виконати;</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передивитися попередній матеріал і в разі необхідності ліквідувати суттєві прогалини у знаннях;</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якщо дитина відчуває хвилювання, тривогу або її охопили сторонні думки, краще зайнятися конспектуванням або читанням вголос і після концентрування уваги повернутися до читання про себе;</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знайти оптимальний темп читання;</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чергувати читання з обмірковуванням і переказом або іншими видами діяльності, щоб уникнути монотонності;</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контролювати переведення уваги вольовими зусиллями;</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при відволіканні повертатися на те місце, на якому було переведено увагу;</w:t>
      </w:r>
    </w:p>
    <w:p w:rsidR="00976059" w:rsidRPr="003F60CB" w:rsidRDefault="00976059" w:rsidP="00976059">
      <w:pPr>
        <w:jc w:val="both"/>
        <w:rPr>
          <w:color w:val="000000"/>
          <w:sz w:val="28"/>
          <w:szCs w:val="28"/>
        </w:rPr>
      </w:pPr>
      <w:r w:rsidRPr="003F60CB">
        <w:rPr>
          <w:color w:val="000000"/>
          <w:sz w:val="28"/>
          <w:szCs w:val="28"/>
        </w:rPr>
        <w:t>стежити за нормальним освітленням, температурою і регулярними перервами у заняттях.</w:t>
      </w:r>
    </w:p>
    <w:p w:rsidR="00976059" w:rsidRPr="003F60CB" w:rsidRDefault="00976059" w:rsidP="00976059">
      <w:pPr>
        <w:shd w:val="clear" w:color="auto" w:fill="FFFFFF"/>
        <w:autoSpaceDE w:val="0"/>
        <w:autoSpaceDN w:val="0"/>
        <w:adjustRightInd w:val="0"/>
        <w:ind w:firstLine="709"/>
        <w:jc w:val="both"/>
        <w:rPr>
          <w:sz w:val="28"/>
          <w:szCs w:val="28"/>
        </w:rPr>
      </w:pPr>
    </w:p>
    <w:p w:rsidR="00976059" w:rsidRPr="003F60CB" w:rsidRDefault="00976059" w:rsidP="00976059">
      <w:pPr>
        <w:pStyle w:val="2"/>
        <w:rPr>
          <w:rFonts w:ascii="Times New Roman" w:hAnsi="Times New Roman" w:cs="Times New Roman"/>
          <w:lang w:val="uk-UA"/>
        </w:rPr>
      </w:pPr>
      <w:r w:rsidRPr="003F60CB">
        <w:rPr>
          <w:rFonts w:ascii="Times New Roman" w:hAnsi="Times New Roman" w:cs="Times New Roman"/>
          <w:lang w:val="uk-UA"/>
        </w:rPr>
        <w:t>Як допомогти учням у вивченні теоретичного матеріалу?</w:t>
      </w:r>
    </w:p>
    <w:p w:rsidR="00976059" w:rsidRPr="003F60CB" w:rsidRDefault="00976059" w:rsidP="00976059">
      <w:pPr>
        <w:shd w:val="clear" w:color="auto" w:fill="FFFFFF"/>
        <w:autoSpaceDE w:val="0"/>
        <w:autoSpaceDN w:val="0"/>
        <w:adjustRightInd w:val="0"/>
        <w:ind w:firstLine="709"/>
        <w:jc w:val="both"/>
        <w:rPr>
          <w:color w:val="000000"/>
          <w:sz w:val="28"/>
          <w:szCs w:val="28"/>
        </w:rPr>
      </w:pPr>
      <w:r w:rsidRPr="003F60CB">
        <w:rPr>
          <w:i/>
          <w:iCs/>
          <w:color w:val="000000"/>
          <w:sz w:val="28"/>
          <w:szCs w:val="28"/>
        </w:rPr>
        <w:t>Теоретичний матеріал –</w:t>
      </w:r>
      <w:r w:rsidRPr="003F60CB">
        <w:rPr>
          <w:color w:val="000000"/>
          <w:sz w:val="28"/>
          <w:szCs w:val="28"/>
        </w:rPr>
        <w:t xml:space="preserve"> це вид історичних знань, загальноприйнятих в історичній науці, поняття, судження, умовиводи, оцінки та висновки. </w:t>
      </w:r>
      <w:r w:rsidRPr="003F60CB">
        <w:rPr>
          <w:color w:val="000000"/>
          <w:sz w:val="28"/>
          <w:szCs w:val="28"/>
          <w:lang w:eastAsia="ru-RU"/>
        </w:rPr>
        <w:t>Етична цінність історичного вчення вимірюється тим, наскільки минуле здатне допомогти нам зрозуміти су</w:t>
      </w:r>
      <w:r w:rsidRPr="003F60CB">
        <w:rPr>
          <w:color w:val="000000"/>
          <w:sz w:val="28"/>
          <w:szCs w:val="28"/>
          <w:lang w:eastAsia="ru-RU"/>
        </w:rPr>
        <w:softHyphen/>
        <w:t>часне, дозволяючи проникнути в сутність того, що ста</w:t>
      </w:r>
      <w:r w:rsidRPr="003F60CB">
        <w:rPr>
          <w:color w:val="000000"/>
          <w:sz w:val="28"/>
          <w:szCs w:val="28"/>
          <w:lang w:eastAsia="ru-RU"/>
        </w:rPr>
        <w:softHyphen/>
        <w:t>новить сучасне суспільство, його структуру і механізми діяльности. Вивчення історії виявляється неефективним, коли учень змушений засвоювати інформацію про епохи за тими са</w:t>
      </w:r>
      <w:r w:rsidRPr="003F60CB">
        <w:rPr>
          <w:color w:val="000000"/>
          <w:sz w:val="28"/>
          <w:szCs w:val="28"/>
          <w:lang w:eastAsia="ru-RU"/>
        </w:rPr>
        <w:softHyphen/>
        <w:t>мими мертвими схемами, замість того, щоб виявляти типові риси кожної з цих епох.</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Учень має навчитися працювати з великим обсягом різноманітної інформації. Теоретичний матеріал засвоюється учнями двома шляхами:</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1. Засвоєння теоретичних положень у готовому вигляді.</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2. Самостійне здобуття теоретичних знань за допомогою сформованих умінь (самостійно здійснювати пошук, обробку, аналіз і зберігання інформації).</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Перший шлях реалізується за допомогою прийомів: пояснення, доведення, розмірковування, порівняльної та узагальнювальної характеристики.</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i/>
          <w:iCs/>
          <w:color w:val="000000"/>
          <w:sz w:val="28"/>
          <w:szCs w:val="28"/>
        </w:rPr>
        <w:t>Пояснення –</w:t>
      </w:r>
      <w:r w:rsidRPr="003F60CB">
        <w:rPr>
          <w:color w:val="000000"/>
          <w:sz w:val="28"/>
          <w:szCs w:val="28"/>
        </w:rPr>
        <w:t xml:space="preserve"> прийом вивчення головних фактів та теоретичного матеріалу через розкриття внутрішніх зв’язків, залежностей, сенсу сутності і значення історичних фактів та явищ. При поясненні можуть використовуватись логічні схеми, навчальні пам’ятки аналізу історичних явищ, аплікації, текстові таблиці тощо.</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i/>
          <w:iCs/>
          <w:color w:val="000000"/>
          <w:sz w:val="28"/>
          <w:szCs w:val="28"/>
        </w:rPr>
        <w:t xml:space="preserve">Доведення – </w:t>
      </w:r>
      <w:r w:rsidRPr="003F60CB">
        <w:rPr>
          <w:color w:val="000000"/>
          <w:sz w:val="28"/>
          <w:szCs w:val="28"/>
        </w:rPr>
        <w:t>прийом вивчення теоретичного матеріалу, побудований як підтвердження або спростування певної тези. При доведенні використовуються навчальні пам</w:t>
      </w:r>
      <w:r w:rsidRPr="003F60CB">
        <w:rPr>
          <w:color w:val="000000"/>
          <w:sz w:val="28"/>
          <w:szCs w:val="28"/>
          <w:lang w:val="ru-RU"/>
        </w:rPr>
        <w:t>’</w:t>
      </w:r>
      <w:r w:rsidRPr="003F60CB">
        <w:rPr>
          <w:color w:val="000000"/>
          <w:sz w:val="28"/>
          <w:szCs w:val="28"/>
        </w:rPr>
        <w:t>ятки, документи, вислови вчених, статистичні данні тощо.</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i/>
          <w:iCs/>
          <w:color w:val="000000"/>
          <w:sz w:val="28"/>
          <w:szCs w:val="28"/>
        </w:rPr>
        <w:t>Розмірковування –</w:t>
      </w:r>
      <w:r w:rsidRPr="003F60CB">
        <w:rPr>
          <w:color w:val="000000"/>
          <w:sz w:val="28"/>
          <w:szCs w:val="28"/>
        </w:rPr>
        <w:t xml:space="preserve"> прийом викладу теоретичного матеріалу, послідовний розвиток положень, доказів, що підводить учнів до висновків, метою його є демонстрація учням перебігу роздуму вчителя, надання зразку аналізу фактів. При розмірковуванні використовуються статистичні дані, картографічний матеріал, висновки вчених тощо.</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i/>
          <w:iCs/>
          <w:color w:val="000000"/>
          <w:sz w:val="28"/>
          <w:szCs w:val="28"/>
        </w:rPr>
        <w:t>Порівняльна характеристика –</w:t>
      </w:r>
      <w:r w:rsidRPr="003F60CB">
        <w:rPr>
          <w:color w:val="000000"/>
          <w:sz w:val="28"/>
          <w:szCs w:val="28"/>
        </w:rPr>
        <w:t xml:space="preserve"> прийом вивчення теоретичного матеріалу, що грунтується на зіставленні споріднених історичних подій та явищ. Суть його полягає у виділенні суттєвих ознак і порівнянні з ними явищ з метою знайти спільне й відмінне. При цьому використовуються порівняльні таблиці та навчальні пам’ятки.</w:t>
      </w:r>
    </w:p>
    <w:p w:rsidR="00976059" w:rsidRPr="003F60CB" w:rsidRDefault="00976059" w:rsidP="00976059">
      <w:pPr>
        <w:shd w:val="clear" w:color="auto" w:fill="FFFFFF"/>
        <w:autoSpaceDE w:val="0"/>
        <w:autoSpaceDN w:val="0"/>
        <w:adjustRightInd w:val="0"/>
        <w:ind w:firstLine="709"/>
        <w:jc w:val="both"/>
        <w:rPr>
          <w:color w:val="000000"/>
          <w:sz w:val="28"/>
          <w:szCs w:val="28"/>
        </w:rPr>
      </w:pPr>
      <w:r w:rsidRPr="003F60CB">
        <w:rPr>
          <w:i/>
          <w:iCs/>
          <w:color w:val="000000"/>
          <w:sz w:val="28"/>
          <w:szCs w:val="28"/>
        </w:rPr>
        <w:t>Узагальнювальна характеристика –</w:t>
      </w:r>
      <w:r w:rsidRPr="003F60CB">
        <w:rPr>
          <w:color w:val="000000"/>
          <w:sz w:val="28"/>
          <w:szCs w:val="28"/>
        </w:rPr>
        <w:t xml:space="preserve"> прийом, який підбиває підсумки вивчення теоретичного матеріалу. Суть його полягає у перерахуванні в логічній послідовності головних ознак явища, найсуттєвішого в ньому.</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Важливим є вміння мислити, а не накопичувати певну суму знань і поглядів!</w:t>
      </w:r>
    </w:p>
    <w:p w:rsidR="00976059" w:rsidRPr="003F60CB" w:rsidRDefault="00976059" w:rsidP="00976059">
      <w:pPr>
        <w:pStyle w:val="2"/>
        <w:jc w:val="both"/>
        <w:rPr>
          <w:rFonts w:ascii="Times New Roman" w:hAnsi="Times New Roman" w:cs="Times New Roman"/>
        </w:rPr>
      </w:pPr>
      <w:r w:rsidRPr="003F60CB">
        <w:rPr>
          <w:rFonts w:ascii="Times New Roman" w:hAnsi="Times New Roman" w:cs="Times New Roman"/>
        </w:rPr>
        <w:t>Як сформувати в учнів історичні поняття?</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i/>
          <w:iCs/>
          <w:color w:val="000000"/>
          <w:sz w:val="28"/>
          <w:szCs w:val="28"/>
        </w:rPr>
        <w:t>Історичні поняття –</w:t>
      </w:r>
      <w:r w:rsidRPr="003F60CB">
        <w:rPr>
          <w:color w:val="000000"/>
          <w:sz w:val="28"/>
          <w:szCs w:val="28"/>
        </w:rPr>
        <w:t xml:space="preserve"> відображення історичних подій, явищ і процесів у їх найістотніших зв’язках і відношеннях. За змістом історичного матеріалу розрізняють поняття:</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економічні (кочовий спосіб життя, багатопільна система землеробства);</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суспільні (селянські повинності, вотчина);</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політичні (політична роздробленість, середньовічна держава);</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духовно-культурні(православна віра).</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За ступенем узагальнення розрізняють поняття:</w:t>
      </w:r>
    </w:p>
    <w:p w:rsidR="00976059" w:rsidRPr="003F60CB" w:rsidRDefault="00976059" w:rsidP="00976059">
      <w:pPr>
        <w:shd w:val="clear" w:color="auto" w:fill="FFFFFF"/>
        <w:autoSpaceDE w:val="0"/>
        <w:autoSpaceDN w:val="0"/>
        <w:adjustRightInd w:val="0"/>
        <w:jc w:val="both"/>
        <w:rPr>
          <w:color w:val="000000"/>
          <w:sz w:val="28"/>
          <w:szCs w:val="28"/>
        </w:rPr>
      </w:pPr>
      <w:r w:rsidRPr="003F60CB">
        <w:rPr>
          <w:color w:val="000000"/>
          <w:sz w:val="28"/>
          <w:szCs w:val="28"/>
        </w:rPr>
        <w:t xml:space="preserve">• конкретно-історичні (боярин, князь); </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загальноісторичні (середньовіччя, народні виступи);</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соціологічні (народність, суспільний стан).</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У формуванні понять у методиці викладання історії визначилося кілька шляхів:</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1. Індуктивний – створення цілісної картини явища; визначення його суттєвих ознак; визначення поняття; вправи щодо його застосування; вироблення уміння застосовувати поняття для аналізу історичного матеріалу;</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2. Дедуктивний – визначення поняття, виділення суттєвих ознак явищ, створення цілісної картини явища, вправи щодо застосування поняття, вироблення уміння застосовувати поняття для аналізу історичного матеріалу.</w:t>
      </w:r>
    </w:p>
    <w:p w:rsidR="00976059" w:rsidRPr="003F60CB" w:rsidRDefault="00976059" w:rsidP="00221566">
      <w:pPr>
        <w:shd w:val="clear" w:color="auto" w:fill="FFFFFF"/>
        <w:autoSpaceDE w:val="0"/>
        <w:autoSpaceDN w:val="0"/>
        <w:adjustRightInd w:val="0"/>
        <w:ind w:firstLine="709"/>
        <w:jc w:val="both"/>
        <w:outlineLvl w:val="0"/>
        <w:rPr>
          <w:sz w:val="28"/>
          <w:szCs w:val="28"/>
        </w:rPr>
      </w:pPr>
      <w:r w:rsidRPr="003F60CB">
        <w:rPr>
          <w:color w:val="000000"/>
          <w:sz w:val="28"/>
          <w:szCs w:val="28"/>
        </w:rPr>
        <w:t>Навчання учнів будь-якого поняття складається з трьох фаз.</w:t>
      </w:r>
    </w:p>
    <w:p w:rsidR="00976059" w:rsidRPr="003F60CB" w:rsidRDefault="00976059" w:rsidP="00221566">
      <w:pPr>
        <w:shd w:val="clear" w:color="auto" w:fill="FFFFFF"/>
        <w:autoSpaceDE w:val="0"/>
        <w:autoSpaceDN w:val="0"/>
        <w:adjustRightInd w:val="0"/>
        <w:jc w:val="both"/>
        <w:outlineLvl w:val="0"/>
        <w:rPr>
          <w:sz w:val="28"/>
          <w:szCs w:val="28"/>
        </w:rPr>
      </w:pPr>
      <w:r w:rsidRPr="003F60CB">
        <w:rPr>
          <w:color w:val="000000"/>
          <w:sz w:val="28"/>
          <w:szCs w:val="28"/>
        </w:rPr>
        <w:t>А – підготовча фаза, де:</w:t>
      </w:r>
    </w:p>
    <w:p w:rsidR="00976059" w:rsidRPr="003F60CB" w:rsidRDefault="00976059" w:rsidP="00221566">
      <w:pPr>
        <w:shd w:val="clear" w:color="auto" w:fill="FFFFFF"/>
        <w:autoSpaceDE w:val="0"/>
        <w:autoSpaceDN w:val="0"/>
        <w:adjustRightInd w:val="0"/>
        <w:jc w:val="both"/>
        <w:rPr>
          <w:sz w:val="28"/>
          <w:szCs w:val="28"/>
        </w:rPr>
      </w:pPr>
      <w:r w:rsidRPr="003F60CB">
        <w:rPr>
          <w:color w:val="000000"/>
          <w:sz w:val="28"/>
          <w:szCs w:val="28"/>
        </w:rPr>
        <w:t>здійснюється аналіз майбутнього уроку з погляду задач навчання,</w:t>
      </w:r>
    </w:p>
    <w:p w:rsidR="00976059" w:rsidRPr="003F60CB" w:rsidRDefault="00976059" w:rsidP="00221566">
      <w:pPr>
        <w:shd w:val="clear" w:color="auto" w:fill="FFFFFF"/>
        <w:autoSpaceDE w:val="0"/>
        <w:autoSpaceDN w:val="0"/>
        <w:adjustRightInd w:val="0"/>
        <w:jc w:val="both"/>
        <w:rPr>
          <w:sz w:val="28"/>
          <w:szCs w:val="28"/>
        </w:rPr>
      </w:pPr>
      <w:r w:rsidRPr="003F60CB">
        <w:rPr>
          <w:color w:val="000000"/>
          <w:sz w:val="28"/>
          <w:szCs w:val="28"/>
        </w:rPr>
        <w:t>встановлюються ключові аспекти, співпідпорядкованість понять, наводяться конкретні приклади;</w:t>
      </w:r>
    </w:p>
    <w:p w:rsidR="00976059" w:rsidRPr="003F60CB" w:rsidRDefault="00976059" w:rsidP="00221566">
      <w:pPr>
        <w:shd w:val="clear" w:color="auto" w:fill="FFFFFF"/>
        <w:autoSpaceDE w:val="0"/>
        <w:autoSpaceDN w:val="0"/>
        <w:adjustRightInd w:val="0"/>
        <w:jc w:val="both"/>
        <w:rPr>
          <w:sz w:val="28"/>
          <w:szCs w:val="28"/>
        </w:rPr>
      </w:pPr>
      <w:r w:rsidRPr="003F60CB">
        <w:rPr>
          <w:color w:val="000000"/>
          <w:sz w:val="28"/>
          <w:szCs w:val="28"/>
        </w:rPr>
        <w:t>оцінюються попередні знання учнів; якщо це неможливо, то ця дія переноситься на наступну фазу.</w:t>
      </w:r>
    </w:p>
    <w:p w:rsidR="00976059" w:rsidRPr="003F60CB" w:rsidRDefault="00976059" w:rsidP="00221566">
      <w:pPr>
        <w:shd w:val="clear" w:color="auto" w:fill="FFFFFF"/>
        <w:autoSpaceDE w:val="0"/>
        <w:autoSpaceDN w:val="0"/>
        <w:adjustRightInd w:val="0"/>
        <w:jc w:val="both"/>
        <w:rPr>
          <w:sz w:val="28"/>
          <w:szCs w:val="28"/>
        </w:rPr>
      </w:pPr>
      <w:r w:rsidRPr="003F60CB">
        <w:rPr>
          <w:color w:val="000000"/>
          <w:sz w:val="28"/>
          <w:szCs w:val="28"/>
        </w:rPr>
        <w:t>В – фаза активної взаємодії з учнями для навчання їх визначеного поняття. Вона складається з таких дій:</w:t>
      </w:r>
    </w:p>
    <w:p w:rsidR="00976059" w:rsidRPr="003F60CB" w:rsidRDefault="00976059" w:rsidP="00221566">
      <w:pPr>
        <w:shd w:val="clear" w:color="auto" w:fill="FFFFFF"/>
        <w:autoSpaceDE w:val="0"/>
        <w:autoSpaceDN w:val="0"/>
        <w:adjustRightInd w:val="0"/>
        <w:jc w:val="both"/>
        <w:rPr>
          <w:color w:val="000000"/>
          <w:sz w:val="28"/>
          <w:szCs w:val="28"/>
        </w:rPr>
      </w:pPr>
      <w:r w:rsidRPr="003F60CB">
        <w:rPr>
          <w:color w:val="000000"/>
          <w:sz w:val="28"/>
          <w:szCs w:val="28"/>
        </w:rPr>
        <w:t xml:space="preserve">- дається попереднє уявлення про характер нового поняття; </w:t>
      </w:r>
    </w:p>
    <w:p w:rsidR="00976059" w:rsidRPr="003F60CB" w:rsidRDefault="00976059" w:rsidP="00221566">
      <w:pPr>
        <w:shd w:val="clear" w:color="auto" w:fill="FFFFFF"/>
        <w:autoSpaceDE w:val="0"/>
        <w:autoSpaceDN w:val="0"/>
        <w:adjustRightInd w:val="0"/>
        <w:jc w:val="both"/>
        <w:rPr>
          <w:color w:val="000000"/>
          <w:sz w:val="28"/>
          <w:szCs w:val="28"/>
        </w:rPr>
      </w:pPr>
      <w:r w:rsidRPr="003F60CB">
        <w:rPr>
          <w:color w:val="000000"/>
          <w:sz w:val="28"/>
          <w:szCs w:val="28"/>
        </w:rPr>
        <w:t>- пояснюється термін, що використовується для позначення нового поняття,</w:t>
      </w:r>
    </w:p>
    <w:p w:rsidR="00976059" w:rsidRPr="003F60CB" w:rsidRDefault="00976059" w:rsidP="00221566">
      <w:pPr>
        <w:shd w:val="clear" w:color="auto" w:fill="FFFFFF"/>
        <w:autoSpaceDE w:val="0"/>
        <w:autoSpaceDN w:val="0"/>
        <w:adjustRightInd w:val="0"/>
        <w:jc w:val="both"/>
        <w:rPr>
          <w:color w:val="000000"/>
          <w:sz w:val="28"/>
          <w:szCs w:val="28"/>
        </w:rPr>
      </w:pPr>
      <w:r w:rsidRPr="003F60CB">
        <w:rPr>
          <w:color w:val="000000"/>
          <w:sz w:val="28"/>
          <w:szCs w:val="28"/>
        </w:rPr>
        <w:t>- розкриваються його ознаки; раніше засвоєні поняття пов’язуються із новим;</w:t>
      </w:r>
    </w:p>
    <w:p w:rsidR="00976059" w:rsidRPr="003F60CB" w:rsidRDefault="00976059" w:rsidP="00221566">
      <w:pPr>
        <w:shd w:val="clear" w:color="auto" w:fill="FFFFFF"/>
        <w:autoSpaceDE w:val="0"/>
        <w:autoSpaceDN w:val="0"/>
        <w:adjustRightInd w:val="0"/>
        <w:jc w:val="both"/>
        <w:rPr>
          <w:sz w:val="28"/>
          <w:szCs w:val="28"/>
        </w:rPr>
      </w:pPr>
      <w:r w:rsidRPr="003F60CB">
        <w:rPr>
          <w:color w:val="000000"/>
          <w:sz w:val="28"/>
          <w:szCs w:val="28"/>
        </w:rPr>
        <w:t xml:space="preserve">- для полегшення ідентифікації (розпізнавання, з’ясування істотних ознак) наводиться серія спрощених прикладів </w:t>
      </w:r>
      <w:r w:rsidRPr="003F60CB">
        <w:rPr>
          <w:b/>
          <w:bCs/>
          <w:color w:val="000000"/>
          <w:sz w:val="28"/>
          <w:szCs w:val="28"/>
        </w:rPr>
        <w:t xml:space="preserve">з </w:t>
      </w:r>
      <w:r w:rsidRPr="003F60CB">
        <w:rPr>
          <w:color w:val="000000"/>
          <w:sz w:val="28"/>
          <w:szCs w:val="28"/>
        </w:rPr>
        <w:t>декількома ознаками;</w:t>
      </w:r>
    </w:p>
    <w:p w:rsidR="00976059" w:rsidRPr="003F60CB" w:rsidRDefault="00976059" w:rsidP="00221566">
      <w:pPr>
        <w:shd w:val="clear" w:color="auto" w:fill="FFFFFF"/>
        <w:autoSpaceDE w:val="0"/>
        <w:autoSpaceDN w:val="0"/>
        <w:adjustRightInd w:val="0"/>
        <w:jc w:val="both"/>
        <w:rPr>
          <w:sz w:val="28"/>
          <w:szCs w:val="28"/>
        </w:rPr>
      </w:pPr>
      <w:r w:rsidRPr="003F60CB">
        <w:rPr>
          <w:color w:val="000000"/>
          <w:sz w:val="28"/>
          <w:szCs w:val="28"/>
        </w:rPr>
        <w:t>- для того, щоб учні легко розрізняли істотні і несуттєві ознаки, характерні риси перших підсилюються, на них більше акцентується увага;</w:t>
      </w:r>
    </w:p>
    <w:p w:rsidR="00976059" w:rsidRPr="003F60CB" w:rsidRDefault="00976059" w:rsidP="00221566">
      <w:pPr>
        <w:shd w:val="clear" w:color="auto" w:fill="FFFFFF"/>
        <w:autoSpaceDE w:val="0"/>
        <w:autoSpaceDN w:val="0"/>
        <w:adjustRightInd w:val="0"/>
        <w:jc w:val="both"/>
        <w:rPr>
          <w:sz w:val="28"/>
          <w:szCs w:val="28"/>
        </w:rPr>
      </w:pPr>
      <w:r w:rsidRPr="003F60CB">
        <w:rPr>
          <w:color w:val="000000"/>
          <w:sz w:val="28"/>
          <w:szCs w:val="28"/>
        </w:rPr>
        <w:t>- для розрізнення істотних і несуттєвих ознак наводяться приклади об'єктів, які не стосуються понять, що засвоюються;</w:t>
      </w:r>
    </w:p>
    <w:p w:rsidR="00976059" w:rsidRPr="003F60CB" w:rsidRDefault="00976059" w:rsidP="00221566">
      <w:pPr>
        <w:shd w:val="clear" w:color="auto" w:fill="FFFFFF"/>
        <w:autoSpaceDE w:val="0"/>
        <w:autoSpaceDN w:val="0"/>
        <w:adjustRightInd w:val="0"/>
        <w:jc w:val="both"/>
        <w:rPr>
          <w:sz w:val="28"/>
          <w:szCs w:val="28"/>
        </w:rPr>
      </w:pPr>
      <w:r w:rsidRPr="003F60CB">
        <w:rPr>
          <w:color w:val="000000"/>
          <w:sz w:val="28"/>
          <w:szCs w:val="28"/>
        </w:rPr>
        <w:t>- учні заохочуються до пояснення понять власними словами.</w:t>
      </w:r>
    </w:p>
    <w:p w:rsidR="00976059" w:rsidRPr="003F60CB" w:rsidRDefault="00976059" w:rsidP="00221566">
      <w:pPr>
        <w:shd w:val="clear" w:color="auto" w:fill="FFFFFF"/>
        <w:autoSpaceDE w:val="0"/>
        <w:autoSpaceDN w:val="0"/>
        <w:adjustRightInd w:val="0"/>
        <w:jc w:val="both"/>
        <w:rPr>
          <w:sz w:val="28"/>
          <w:szCs w:val="28"/>
        </w:rPr>
      </w:pPr>
      <w:r w:rsidRPr="003F60CB">
        <w:rPr>
          <w:color w:val="000000"/>
          <w:sz w:val="28"/>
          <w:szCs w:val="28"/>
        </w:rPr>
        <w:t>С – фаза оцінки результатів навчання. Вона передбачає наведення учням нових прикладів з використанням цих понять для того, щоб учні вказали, які з них вони засвоїли, а які ні.</w:t>
      </w:r>
    </w:p>
    <w:p w:rsidR="00976059" w:rsidRPr="003F60CB" w:rsidRDefault="00976059" w:rsidP="00221566">
      <w:pPr>
        <w:shd w:val="clear" w:color="auto" w:fill="FFFFFF"/>
        <w:autoSpaceDE w:val="0"/>
        <w:autoSpaceDN w:val="0"/>
        <w:adjustRightInd w:val="0"/>
        <w:ind w:firstLine="709"/>
        <w:jc w:val="both"/>
        <w:rPr>
          <w:color w:val="000000"/>
          <w:sz w:val="28"/>
          <w:szCs w:val="28"/>
        </w:rPr>
      </w:pPr>
      <w:r w:rsidRPr="003F60CB">
        <w:rPr>
          <w:color w:val="000000"/>
          <w:sz w:val="28"/>
          <w:szCs w:val="28"/>
        </w:rPr>
        <w:t xml:space="preserve">Доцільно використовувати спеціальні вправи, наприклад </w:t>
      </w:r>
      <w:r w:rsidRPr="003F60CB">
        <w:rPr>
          <w:b/>
          <w:bCs/>
          <w:color w:val="000000"/>
          <w:sz w:val="28"/>
          <w:szCs w:val="28"/>
        </w:rPr>
        <w:t xml:space="preserve">«Логічність». </w:t>
      </w:r>
      <w:r w:rsidRPr="003F60CB">
        <w:rPr>
          <w:color w:val="000000"/>
          <w:sz w:val="28"/>
          <w:szCs w:val="28"/>
        </w:rPr>
        <w:t>Учню пропонується завдання з двома пов’язаними між собою категоріальними судженнями і висновок-підсумок. Висновки частково подаються логічно, а в ряді випадків, і свідомо, помилково. Необхідно визначити, які висновки правильні, а які помилкові.</w:t>
      </w:r>
    </w:p>
    <w:p w:rsidR="00976059" w:rsidRPr="003F60CB" w:rsidRDefault="00976059" w:rsidP="00221566">
      <w:pPr>
        <w:shd w:val="clear" w:color="auto" w:fill="FFFFFF"/>
        <w:autoSpaceDE w:val="0"/>
        <w:autoSpaceDN w:val="0"/>
        <w:adjustRightInd w:val="0"/>
        <w:ind w:firstLine="709"/>
        <w:jc w:val="both"/>
        <w:rPr>
          <w:color w:val="000000"/>
          <w:sz w:val="28"/>
          <w:szCs w:val="28"/>
        </w:rPr>
      </w:pPr>
      <w:r w:rsidRPr="003F60CB">
        <w:rPr>
          <w:b/>
          <w:bCs/>
          <w:color w:val="000000"/>
          <w:sz w:val="28"/>
          <w:szCs w:val="28"/>
        </w:rPr>
        <w:t xml:space="preserve">Вправа «Виявлення загальних понять». </w:t>
      </w:r>
      <w:r w:rsidRPr="003F60CB">
        <w:rPr>
          <w:color w:val="000000"/>
          <w:sz w:val="28"/>
          <w:szCs w:val="28"/>
        </w:rPr>
        <w:t>її суть полягає в доборі понять, що мають загальні ознаки, логічні зв'язки з визначеним узагальнюючим словом. У кожному рядку, що складається з п'яти слів, потрібно вибрати два найбільш пов’язаних із узагальнюючим словом поняття.</w:t>
      </w:r>
    </w:p>
    <w:p w:rsidR="00976059" w:rsidRPr="003F60CB" w:rsidRDefault="00976059" w:rsidP="00221566">
      <w:pPr>
        <w:shd w:val="clear" w:color="auto" w:fill="FFFFFF"/>
        <w:autoSpaceDE w:val="0"/>
        <w:autoSpaceDN w:val="0"/>
        <w:adjustRightInd w:val="0"/>
        <w:ind w:firstLine="709"/>
        <w:jc w:val="both"/>
        <w:rPr>
          <w:sz w:val="28"/>
          <w:szCs w:val="28"/>
        </w:rPr>
      </w:pPr>
      <w:r w:rsidRPr="003F60CB">
        <w:rPr>
          <w:b/>
          <w:bCs/>
          <w:color w:val="000000"/>
          <w:sz w:val="28"/>
          <w:szCs w:val="28"/>
        </w:rPr>
        <w:t xml:space="preserve">Вправа «Виключення понять». </w:t>
      </w:r>
      <w:r w:rsidRPr="003F60CB">
        <w:rPr>
          <w:color w:val="000000"/>
          <w:sz w:val="28"/>
          <w:szCs w:val="28"/>
        </w:rPr>
        <w:t xml:space="preserve">Учням зачитуються п’ять слів, </w:t>
      </w:r>
      <w:r w:rsidRPr="003F60CB">
        <w:rPr>
          <w:b/>
          <w:bCs/>
          <w:color w:val="000000"/>
          <w:sz w:val="28"/>
          <w:szCs w:val="28"/>
        </w:rPr>
        <w:t xml:space="preserve">з </w:t>
      </w:r>
      <w:r w:rsidRPr="003F60CB">
        <w:rPr>
          <w:color w:val="000000"/>
          <w:sz w:val="28"/>
          <w:szCs w:val="28"/>
        </w:rPr>
        <w:t>числа яких тільки чотири об’єднуються загальним родовим поняттям. Необхідно вичленувати слово, що не належить до даного поняття.</w:t>
      </w:r>
    </w:p>
    <w:p w:rsidR="00976059" w:rsidRPr="003F60CB" w:rsidRDefault="00976059" w:rsidP="00976059">
      <w:pPr>
        <w:shd w:val="clear" w:color="auto" w:fill="FFFFFF"/>
        <w:autoSpaceDE w:val="0"/>
        <w:autoSpaceDN w:val="0"/>
        <w:adjustRightInd w:val="0"/>
        <w:outlineLvl w:val="0"/>
        <w:rPr>
          <w:sz w:val="28"/>
          <w:szCs w:val="28"/>
        </w:rPr>
      </w:pPr>
    </w:p>
    <w:p w:rsidR="00976059" w:rsidRPr="003F60CB" w:rsidRDefault="00976059" w:rsidP="00976059">
      <w:pPr>
        <w:shd w:val="clear" w:color="auto" w:fill="FFFFFF"/>
        <w:autoSpaceDE w:val="0"/>
        <w:autoSpaceDN w:val="0"/>
        <w:adjustRightInd w:val="0"/>
        <w:jc w:val="both"/>
        <w:rPr>
          <w:b/>
          <w:color w:val="000000"/>
          <w:sz w:val="28"/>
          <w:szCs w:val="28"/>
        </w:rPr>
      </w:pPr>
      <w:r w:rsidRPr="003F60CB">
        <w:rPr>
          <w:b/>
          <w:color w:val="000000"/>
          <w:sz w:val="28"/>
          <w:szCs w:val="28"/>
        </w:rPr>
        <w:t>Що таке уміння і навички?</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i/>
          <w:iCs/>
          <w:color w:val="000000"/>
          <w:sz w:val="28"/>
          <w:szCs w:val="28"/>
        </w:rPr>
        <w:t>Уміння –</w:t>
      </w:r>
      <w:r w:rsidRPr="003F60CB">
        <w:rPr>
          <w:color w:val="000000"/>
          <w:sz w:val="28"/>
          <w:szCs w:val="28"/>
        </w:rPr>
        <w:t xml:space="preserve"> засвоєний учнями спосіб виконання дії, який забезпечується сукупністю набутих знань і навичок. Розрізняють уміння загальнонавчальні і спеціальні. Загальнонавчальні вміння – це ті, які стосуються всіх навчальних предметів:</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навчально-організаційні (формулювати мету і визначати завдання діяльності, раціонально планувати діяльність, створювати сприятливі умови для власної діяльності, режим, гігієна і порядок робочого місця);</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навчально-інформаційні (здійснювати бібліографічний пошук, працювати з технічними джерелами інформації);</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навчально-інтелектуальні (мотивувати свою діяльність, уважно сприймати інформацію, логічно осмислювати навчальний матеріал, виділяючи в ньому головне, раціонально запам’ятовувати, розв’язувати проблемні завдання, самостійно виконувати вправи, здійснювати самоконтроль);</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соціально-історичні (локалізувати історичні події в часі, локалізувати історичні події в просторі, оцінювати історичні факти, характеризувати історичну особу та інше).</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Уміння формується в кілька етапів:</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1. Отримання знань про мету і зміст способу навчальної роботи.</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2. Фіксація цих знань у вигляді схеми.</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3. Закріплення дій щодо аналогічних історичних фактів.</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4. Закріплення дій щодо однотипних історичних фактів.</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5. Закріплення дій на новому історичному матеріалі або нових джерелах знань.</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6. Багаторазове повторення дій, перенесення засвоєних дій на нові об’єкти самостійно і творчо.</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Методичні умови успішного формування вмінь:</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1. Усвідомлення учнями мети і змісту роботи та необхідності застосування навчальних прийомів і засобів.</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2. Своєчасне з’ясування рівня підготовленості учнів.</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3. Органічне поєднання формування знань і умінь.</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4. Системне формування вміння (відповідно до вищевизначеної послідовності).</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5. Визначення міжпредметних зв’язків у формуванні вмінь.</w:t>
      </w:r>
    </w:p>
    <w:p w:rsidR="00976059" w:rsidRPr="003F60CB" w:rsidRDefault="00976059" w:rsidP="00976059">
      <w:pPr>
        <w:pStyle w:val="2"/>
        <w:jc w:val="both"/>
        <w:rPr>
          <w:rFonts w:ascii="Times New Roman" w:hAnsi="Times New Roman" w:cs="Times New Roman"/>
        </w:rPr>
      </w:pPr>
      <w:r w:rsidRPr="003F60CB">
        <w:rPr>
          <w:rFonts w:ascii="Times New Roman" w:hAnsi="Times New Roman" w:cs="Times New Roman"/>
        </w:rPr>
        <w:t>Як навчити учнів локалізувати події в часі?</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Локалізація подій у часі (хронологічні вміння) – комплекс специфічних умінь учнів, які передбачають:</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визначення тривалості і послідовність подій;</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зіставлення історичних подій між собою; зіставлення процесів з певним періодом історії;</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зіставлення однотипних процесів вітчизняної та всесвітньої історії;</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складання хронологічних та синхроністичних таблиць.</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Уміння локалізувати події у часі розвивається під час використання в навчанні таких прийомів:</w:t>
      </w:r>
    </w:p>
    <w:p w:rsidR="00976059" w:rsidRPr="003F60CB" w:rsidRDefault="00976059" w:rsidP="00976059">
      <w:pPr>
        <w:shd w:val="clear" w:color="auto" w:fill="FFFFFF"/>
        <w:autoSpaceDE w:val="0"/>
        <w:autoSpaceDN w:val="0"/>
        <w:adjustRightInd w:val="0"/>
        <w:jc w:val="both"/>
        <w:rPr>
          <w:color w:val="000000"/>
          <w:sz w:val="28"/>
          <w:szCs w:val="28"/>
        </w:rPr>
      </w:pPr>
      <w:r w:rsidRPr="003F60CB">
        <w:rPr>
          <w:color w:val="000000"/>
          <w:sz w:val="28"/>
          <w:szCs w:val="28"/>
        </w:rPr>
        <w:t>– складання хронологічних комплексів – поєднання двох і більше взаємопов’язаних головних фактів для закріплення в пам’яті учнів.</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xml:space="preserve">Наприклад, </w:t>
      </w:r>
      <w:r w:rsidRPr="003F60CB">
        <w:rPr>
          <w:bCs/>
          <w:color w:val="000000"/>
          <w:sz w:val="28"/>
          <w:szCs w:val="28"/>
          <w:lang w:val="en-US"/>
        </w:rPr>
        <w:t>VII</w:t>
      </w:r>
      <w:r w:rsidRPr="003F60CB">
        <w:rPr>
          <w:b/>
          <w:bCs/>
          <w:color w:val="000000"/>
          <w:sz w:val="28"/>
          <w:szCs w:val="28"/>
        </w:rPr>
        <w:t xml:space="preserve"> </w:t>
      </w:r>
      <w:r w:rsidRPr="003F60CB">
        <w:rPr>
          <w:color w:val="000000"/>
          <w:sz w:val="28"/>
          <w:szCs w:val="28"/>
        </w:rPr>
        <w:t xml:space="preserve">ст. до н. є. – поява скіфів на території України, </w:t>
      </w:r>
      <w:r w:rsidRPr="003F60CB">
        <w:rPr>
          <w:bCs/>
          <w:color w:val="000000"/>
          <w:sz w:val="28"/>
          <w:szCs w:val="28"/>
          <w:lang w:val="en-US"/>
        </w:rPr>
        <w:t>III</w:t>
      </w:r>
      <w:r w:rsidRPr="003F60CB">
        <w:rPr>
          <w:bCs/>
          <w:color w:val="000000"/>
          <w:sz w:val="28"/>
          <w:szCs w:val="28"/>
        </w:rPr>
        <w:t xml:space="preserve"> </w:t>
      </w:r>
      <w:r w:rsidRPr="003F60CB">
        <w:rPr>
          <w:color w:val="000000"/>
          <w:sz w:val="28"/>
          <w:szCs w:val="28"/>
        </w:rPr>
        <w:t xml:space="preserve">ст. до н.е. – кінець панування скіфів – початок панування сарматів, </w:t>
      </w:r>
      <w:r w:rsidRPr="003F60CB">
        <w:rPr>
          <w:bCs/>
          <w:color w:val="000000"/>
          <w:sz w:val="28"/>
          <w:szCs w:val="28"/>
          <w:lang w:val="en-US"/>
        </w:rPr>
        <w:t>III</w:t>
      </w:r>
      <w:r w:rsidRPr="003F60CB">
        <w:rPr>
          <w:b/>
          <w:bCs/>
          <w:color w:val="000000"/>
          <w:sz w:val="28"/>
          <w:szCs w:val="28"/>
        </w:rPr>
        <w:t xml:space="preserve"> </w:t>
      </w:r>
      <w:r w:rsidRPr="003F60CB">
        <w:rPr>
          <w:color w:val="000000"/>
          <w:sz w:val="28"/>
          <w:szCs w:val="28"/>
        </w:rPr>
        <w:t>ст. н.е. – кінець сарматського панування.</w:t>
      </w:r>
    </w:p>
    <w:p w:rsidR="00976059" w:rsidRPr="003F60CB" w:rsidRDefault="00976059" w:rsidP="00976059">
      <w:pPr>
        <w:shd w:val="clear" w:color="auto" w:fill="FFFFFF"/>
        <w:autoSpaceDE w:val="0"/>
        <w:autoSpaceDN w:val="0"/>
        <w:adjustRightInd w:val="0"/>
        <w:jc w:val="both"/>
        <w:rPr>
          <w:color w:val="000000"/>
          <w:sz w:val="28"/>
          <w:szCs w:val="28"/>
        </w:rPr>
      </w:pPr>
    </w:p>
    <w:p w:rsidR="00976059" w:rsidRPr="003F60CB" w:rsidRDefault="00976059" w:rsidP="00976059">
      <w:pPr>
        <w:numPr>
          <w:ilvl w:val="0"/>
          <w:numId w:val="41"/>
        </w:numPr>
        <w:shd w:val="clear" w:color="auto" w:fill="FFFFFF"/>
        <w:autoSpaceDE w:val="0"/>
        <w:autoSpaceDN w:val="0"/>
        <w:adjustRightInd w:val="0"/>
        <w:jc w:val="both"/>
        <w:rPr>
          <w:color w:val="000000"/>
          <w:sz w:val="28"/>
          <w:szCs w:val="28"/>
        </w:rPr>
      </w:pPr>
      <w:r w:rsidRPr="003F60CB">
        <w:rPr>
          <w:color w:val="000000"/>
          <w:sz w:val="28"/>
          <w:szCs w:val="28"/>
        </w:rPr>
        <w:t xml:space="preserve">Створення стрічки часу. </w:t>
      </w:r>
    </w:p>
    <w:p w:rsidR="00976059" w:rsidRPr="003F60CB" w:rsidRDefault="00976059" w:rsidP="00976059">
      <w:pPr>
        <w:shd w:val="clear" w:color="auto" w:fill="FFFFFF"/>
        <w:autoSpaceDE w:val="0"/>
        <w:autoSpaceDN w:val="0"/>
        <w:adjustRightInd w:val="0"/>
        <w:ind w:left="360"/>
        <w:jc w:val="both"/>
        <w:rPr>
          <w:color w:val="000000"/>
          <w:sz w:val="28"/>
          <w:szCs w:val="28"/>
        </w:rPr>
      </w:pPr>
    </w:p>
    <w:p w:rsidR="00976059" w:rsidRPr="003F60CB" w:rsidRDefault="00976059" w:rsidP="00976059">
      <w:pPr>
        <w:shd w:val="clear" w:color="auto" w:fill="FFFFFF"/>
        <w:autoSpaceDE w:val="0"/>
        <w:autoSpaceDN w:val="0"/>
        <w:adjustRightInd w:val="0"/>
        <w:ind w:left="360"/>
        <w:jc w:val="both"/>
        <w:rPr>
          <w:color w:val="000000"/>
          <w:sz w:val="28"/>
          <w:szCs w:val="28"/>
        </w:rPr>
      </w:pPr>
      <w:r w:rsidRPr="003F60CB">
        <w:rPr>
          <w:color w:val="000000"/>
          <w:sz w:val="28"/>
          <w:szCs w:val="28"/>
        </w:rPr>
        <w:t>─┴──┴──┴──┴──┴──┴──┴──┼──┴──┴──┴──┴──┴──┴──┴──┴─</w:t>
      </w:r>
    </w:p>
    <w:p w:rsidR="00976059" w:rsidRPr="003F60CB" w:rsidRDefault="00976059" w:rsidP="00976059">
      <w:pPr>
        <w:shd w:val="clear" w:color="auto" w:fill="FFFFFF"/>
        <w:autoSpaceDE w:val="0"/>
        <w:autoSpaceDN w:val="0"/>
        <w:adjustRightInd w:val="0"/>
        <w:jc w:val="both"/>
        <w:rPr>
          <w:color w:val="000000"/>
          <w:sz w:val="28"/>
          <w:szCs w:val="28"/>
        </w:rPr>
      </w:pPr>
    </w:p>
    <w:p w:rsidR="00976059" w:rsidRPr="003F60CB" w:rsidRDefault="00976059" w:rsidP="00976059">
      <w:pPr>
        <w:shd w:val="clear" w:color="auto" w:fill="FFFFFF"/>
        <w:autoSpaceDE w:val="0"/>
        <w:autoSpaceDN w:val="0"/>
        <w:adjustRightInd w:val="0"/>
        <w:jc w:val="both"/>
        <w:rPr>
          <w:color w:val="000000"/>
          <w:sz w:val="28"/>
          <w:szCs w:val="28"/>
        </w:rPr>
      </w:pPr>
      <w:r w:rsidRPr="003F60CB">
        <w:rPr>
          <w:color w:val="000000"/>
          <w:sz w:val="28"/>
          <w:szCs w:val="28"/>
        </w:rPr>
        <w:t xml:space="preserve">2. Заповнення хронологічних таблиць: </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а) простих;</w:t>
      </w:r>
    </w:p>
    <w:tbl>
      <w:tblPr>
        <w:tblW w:w="0" w:type="auto"/>
        <w:tblInd w:w="40" w:type="dxa"/>
        <w:tblLayout w:type="fixed"/>
        <w:tblCellMar>
          <w:left w:w="40" w:type="dxa"/>
          <w:right w:w="40" w:type="dxa"/>
        </w:tblCellMar>
        <w:tblLook w:val="0000" w:firstRow="0" w:lastRow="0" w:firstColumn="0" w:lastColumn="0" w:noHBand="0" w:noVBand="0"/>
      </w:tblPr>
      <w:tblGrid>
        <w:gridCol w:w="3533"/>
        <w:gridCol w:w="3331"/>
      </w:tblGrid>
      <w:tr w:rsidR="00976059" w:rsidRPr="003F60CB" w:rsidTr="00976059">
        <w:trPr>
          <w:trHeight w:val="269"/>
        </w:trPr>
        <w:tc>
          <w:tcPr>
            <w:tcW w:w="353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center"/>
              <w:rPr>
                <w:sz w:val="28"/>
                <w:szCs w:val="28"/>
              </w:rPr>
            </w:pPr>
            <w:r w:rsidRPr="003F60CB">
              <w:rPr>
                <w:bCs/>
                <w:color w:val="000000"/>
                <w:sz w:val="28"/>
                <w:szCs w:val="28"/>
              </w:rPr>
              <w:t>Дата</w:t>
            </w:r>
          </w:p>
        </w:tc>
        <w:tc>
          <w:tcPr>
            <w:tcW w:w="333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Подія</w:t>
            </w:r>
          </w:p>
        </w:tc>
      </w:tr>
      <w:tr w:rsidR="00976059" w:rsidRPr="003F60CB" w:rsidTr="00976059">
        <w:trPr>
          <w:trHeight w:val="269"/>
        </w:trPr>
        <w:tc>
          <w:tcPr>
            <w:tcW w:w="353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p>
        </w:tc>
        <w:tc>
          <w:tcPr>
            <w:tcW w:w="333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p>
        </w:tc>
      </w:tr>
    </w:tbl>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б) розгорнутих;</w:t>
      </w:r>
    </w:p>
    <w:tbl>
      <w:tblPr>
        <w:tblW w:w="0" w:type="auto"/>
        <w:tblInd w:w="40" w:type="dxa"/>
        <w:tblLayout w:type="fixed"/>
        <w:tblCellMar>
          <w:left w:w="40" w:type="dxa"/>
          <w:right w:w="40" w:type="dxa"/>
        </w:tblCellMar>
        <w:tblLook w:val="0000" w:firstRow="0" w:lastRow="0" w:firstColumn="0" w:lastColumn="0" w:noHBand="0" w:noVBand="0"/>
      </w:tblPr>
      <w:tblGrid>
        <w:gridCol w:w="2026"/>
        <w:gridCol w:w="2774"/>
        <w:gridCol w:w="2064"/>
      </w:tblGrid>
      <w:tr w:rsidR="00976059" w:rsidRPr="003F60CB" w:rsidTr="00976059">
        <w:trPr>
          <w:trHeight w:val="259"/>
        </w:trPr>
        <w:tc>
          <w:tcPr>
            <w:tcW w:w="202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Дата</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Подія</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Сутність</w:t>
            </w:r>
          </w:p>
        </w:tc>
      </w:tr>
      <w:tr w:rsidR="00976059" w:rsidRPr="003F60CB" w:rsidTr="00976059">
        <w:trPr>
          <w:trHeight w:val="288"/>
        </w:trPr>
        <w:tc>
          <w:tcPr>
            <w:tcW w:w="202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p>
        </w:tc>
        <w:tc>
          <w:tcPr>
            <w:tcW w:w="277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p>
        </w:tc>
      </w:tr>
    </w:tbl>
    <w:p w:rsidR="00976059" w:rsidRPr="003F60CB" w:rsidRDefault="00976059" w:rsidP="00976059">
      <w:pPr>
        <w:shd w:val="clear" w:color="auto" w:fill="FFFFFF"/>
        <w:autoSpaceDE w:val="0"/>
        <w:autoSpaceDN w:val="0"/>
        <w:adjustRightInd w:val="0"/>
        <w:jc w:val="both"/>
        <w:rPr>
          <w:color w:val="000000"/>
          <w:sz w:val="28"/>
          <w:szCs w:val="28"/>
        </w:rPr>
      </w:pPr>
      <w:r w:rsidRPr="003F60CB">
        <w:rPr>
          <w:color w:val="000000"/>
          <w:sz w:val="28"/>
          <w:szCs w:val="28"/>
        </w:rPr>
        <w:t xml:space="preserve">в) зведених, що вміщують дати всього курсу історії. </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3. Заповнення синхроністичних таблиць.</w:t>
      </w:r>
    </w:p>
    <w:tbl>
      <w:tblPr>
        <w:tblW w:w="0" w:type="auto"/>
        <w:tblInd w:w="40" w:type="dxa"/>
        <w:tblLayout w:type="fixed"/>
        <w:tblCellMar>
          <w:left w:w="40" w:type="dxa"/>
          <w:right w:w="40" w:type="dxa"/>
        </w:tblCellMar>
        <w:tblLook w:val="0000" w:firstRow="0" w:lastRow="0" w:firstColumn="0" w:lastColumn="0" w:noHBand="0" w:noVBand="0"/>
      </w:tblPr>
      <w:tblGrid>
        <w:gridCol w:w="614"/>
        <w:gridCol w:w="3898"/>
        <w:gridCol w:w="2371"/>
      </w:tblGrid>
      <w:tr w:rsidR="00976059" w:rsidRPr="003F60CB" w:rsidTr="00976059">
        <w:trPr>
          <w:trHeight w:val="25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Час</w:t>
            </w:r>
          </w:p>
        </w:tc>
        <w:tc>
          <w:tcPr>
            <w:tcW w:w="389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Західна Європа</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Київська Русь</w:t>
            </w:r>
          </w:p>
        </w:tc>
      </w:tr>
      <w:tr w:rsidR="00976059" w:rsidRPr="003F60CB" w:rsidTr="00976059">
        <w:trPr>
          <w:trHeight w:val="470"/>
        </w:trPr>
        <w:tc>
          <w:tcPr>
            <w:tcW w:w="614" w:type="dxa"/>
            <w:vMerge w:val="restart"/>
            <w:tcBorders>
              <w:top w:val="single" w:sz="6" w:space="0" w:color="auto"/>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lang w:val="en-US"/>
              </w:rPr>
              <w:t xml:space="preserve">IX </w:t>
            </w:r>
            <w:r w:rsidRPr="003F60CB">
              <w:rPr>
                <w:color w:val="000000"/>
                <w:sz w:val="28"/>
                <w:szCs w:val="28"/>
              </w:rPr>
              <w:t>ст.</w:t>
            </w:r>
          </w:p>
        </w:tc>
        <w:tc>
          <w:tcPr>
            <w:tcW w:w="389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800 р. — утворення Франкської імперії Карла</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Утворення держави Київська Русь</w:t>
            </w:r>
          </w:p>
        </w:tc>
      </w:tr>
      <w:tr w:rsidR="00976059" w:rsidRPr="003F60CB" w:rsidTr="00976059">
        <w:trPr>
          <w:trHeight w:val="480"/>
        </w:trPr>
        <w:tc>
          <w:tcPr>
            <w:tcW w:w="614" w:type="dxa"/>
            <w:vMerge/>
            <w:tcBorders>
              <w:top w:val="nil"/>
              <w:left w:val="single" w:sz="6" w:space="0" w:color="auto"/>
              <w:bottom w:val="single" w:sz="6" w:space="0" w:color="auto"/>
              <w:right w:val="single" w:sz="6" w:space="0" w:color="auto"/>
            </w:tcBorders>
            <w:shd w:val="clear" w:color="auto" w:fill="FFFFFF"/>
          </w:tcPr>
          <w:p w:rsidR="00976059" w:rsidRPr="003F60CB" w:rsidRDefault="00976059" w:rsidP="00976059">
            <w:pPr>
              <w:autoSpaceDE w:val="0"/>
              <w:autoSpaceDN w:val="0"/>
              <w:adjustRightInd w:val="0"/>
              <w:jc w:val="both"/>
              <w:rPr>
                <w:sz w:val="28"/>
                <w:szCs w:val="28"/>
              </w:rPr>
            </w:pPr>
          </w:p>
          <w:p w:rsidR="00976059" w:rsidRPr="003F60CB" w:rsidRDefault="00976059" w:rsidP="00976059">
            <w:pPr>
              <w:autoSpaceDE w:val="0"/>
              <w:autoSpaceDN w:val="0"/>
              <w:adjustRightInd w:val="0"/>
              <w:jc w:val="both"/>
              <w:rPr>
                <w:sz w:val="28"/>
                <w:szCs w:val="28"/>
              </w:rPr>
            </w:pPr>
          </w:p>
        </w:tc>
        <w:tc>
          <w:tcPr>
            <w:tcW w:w="389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843 р. — Верденський договір, поділ Франкської імперії</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p>
        </w:tc>
      </w:tr>
    </w:tbl>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4. Заповнення узагальнюючих таблиць.</w:t>
      </w:r>
    </w:p>
    <w:tbl>
      <w:tblPr>
        <w:tblW w:w="0" w:type="auto"/>
        <w:tblInd w:w="40" w:type="dxa"/>
        <w:tblLayout w:type="fixed"/>
        <w:tblCellMar>
          <w:left w:w="40" w:type="dxa"/>
          <w:right w:w="40" w:type="dxa"/>
        </w:tblCellMar>
        <w:tblLook w:val="0000" w:firstRow="0" w:lastRow="0" w:firstColumn="0" w:lastColumn="0" w:noHBand="0" w:noVBand="0"/>
      </w:tblPr>
      <w:tblGrid>
        <w:gridCol w:w="931"/>
        <w:gridCol w:w="922"/>
        <w:gridCol w:w="1162"/>
        <w:gridCol w:w="998"/>
        <w:gridCol w:w="912"/>
        <w:gridCol w:w="1018"/>
        <w:gridCol w:w="960"/>
      </w:tblGrid>
      <w:tr w:rsidR="00976059" w:rsidRPr="003F60CB" w:rsidTr="00976059">
        <w:trPr>
          <w:trHeight w:val="269"/>
        </w:trPr>
        <w:tc>
          <w:tcPr>
            <w:tcW w:w="931" w:type="dxa"/>
            <w:vMerge w:val="restart"/>
            <w:tcBorders>
              <w:top w:val="single" w:sz="6" w:space="0" w:color="auto"/>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Назва періоду</w:t>
            </w:r>
          </w:p>
        </w:tc>
        <w:tc>
          <w:tcPr>
            <w:tcW w:w="922" w:type="dxa"/>
            <w:vMerge w:val="restart"/>
            <w:tcBorders>
              <w:top w:val="single" w:sz="6" w:space="0" w:color="auto"/>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тис. років до н.е.</w:t>
            </w:r>
          </w:p>
        </w:tc>
        <w:tc>
          <w:tcPr>
            <w:tcW w:w="4090" w:type="dxa"/>
            <w:gridSpan w:val="4"/>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Ознаки</w:t>
            </w:r>
          </w:p>
        </w:tc>
        <w:tc>
          <w:tcPr>
            <w:tcW w:w="960" w:type="dxa"/>
            <w:vMerge w:val="restart"/>
            <w:tcBorders>
              <w:top w:val="single" w:sz="6" w:space="0" w:color="auto"/>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Стоянки</w:t>
            </w:r>
          </w:p>
        </w:tc>
      </w:tr>
      <w:tr w:rsidR="00976059" w:rsidRPr="003F60CB" w:rsidTr="00976059">
        <w:trPr>
          <w:trHeight w:val="672"/>
        </w:trPr>
        <w:tc>
          <w:tcPr>
            <w:tcW w:w="931" w:type="dxa"/>
            <w:vMerge/>
            <w:tcBorders>
              <w:top w:val="nil"/>
              <w:left w:val="single" w:sz="6" w:space="0" w:color="auto"/>
              <w:bottom w:val="single" w:sz="6" w:space="0" w:color="auto"/>
              <w:right w:val="single" w:sz="6" w:space="0" w:color="auto"/>
            </w:tcBorders>
            <w:shd w:val="clear" w:color="auto" w:fill="FFFFFF"/>
          </w:tcPr>
          <w:p w:rsidR="00976059" w:rsidRPr="003F60CB" w:rsidRDefault="00976059" w:rsidP="00976059">
            <w:pPr>
              <w:autoSpaceDE w:val="0"/>
              <w:autoSpaceDN w:val="0"/>
              <w:adjustRightInd w:val="0"/>
              <w:jc w:val="both"/>
              <w:rPr>
                <w:sz w:val="28"/>
                <w:szCs w:val="28"/>
              </w:rPr>
            </w:pPr>
          </w:p>
          <w:p w:rsidR="00976059" w:rsidRPr="003F60CB" w:rsidRDefault="00976059" w:rsidP="00976059">
            <w:pPr>
              <w:autoSpaceDE w:val="0"/>
              <w:autoSpaceDN w:val="0"/>
              <w:adjustRightInd w:val="0"/>
              <w:jc w:val="both"/>
              <w:rPr>
                <w:sz w:val="28"/>
                <w:szCs w:val="28"/>
              </w:rPr>
            </w:pPr>
          </w:p>
        </w:tc>
        <w:tc>
          <w:tcPr>
            <w:tcW w:w="922" w:type="dxa"/>
            <w:vMerge/>
            <w:tcBorders>
              <w:top w:val="nil"/>
              <w:left w:val="single" w:sz="6" w:space="0" w:color="auto"/>
              <w:bottom w:val="single" w:sz="6" w:space="0" w:color="auto"/>
              <w:right w:val="single" w:sz="6" w:space="0" w:color="auto"/>
            </w:tcBorders>
            <w:shd w:val="clear" w:color="auto" w:fill="FFFFFF"/>
          </w:tcPr>
          <w:p w:rsidR="00976059" w:rsidRPr="003F60CB" w:rsidRDefault="00976059" w:rsidP="00976059">
            <w:pPr>
              <w:autoSpaceDE w:val="0"/>
              <w:autoSpaceDN w:val="0"/>
              <w:adjustRightInd w:val="0"/>
              <w:jc w:val="both"/>
              <w:rPr>
                <w:sz w:val="28"/>
                <w:szCs w:val="28"/>
              </w:rPr>
            </w:pPr>
          </w:p>
          <w:p w:rsidR="00976059" w:rsidRPr="003F60CB" w:rsidRDefault="00976059" w:rsidP="00976059">
            <w:pPr>
              <w:autoSpaceDE w:val="0"/>
              <w:autoSpaceDN w:val="0"/>
              <w:adjustRightInd w:val="0"/>
              <w:jc w:val="both"/>
              <w:rPr>
                <w:sz w:val="28"/>
                <w:szCs w:val="28"/>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Форма об’єднання людей</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Знаряддя праці</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Заняття</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Духовне</w:t>
            </w:r>
            <w:r w:rsidRPr="003F60CB">
              <w:rPr>
                <w:sz w:val="28"/>
                <w:szCs w:val="28"/>
              </w:rPr>
              <w:t xml:space="preserve"> життя</w:t>
            </w:r>
          </w:p>
        </w:tc>
        <w:tc>
          <w:tcPr>
            <w:tcW w:w="960" w:type="dxa"/>
            <w:vMerge/>
            <w:tcBorders>
              <w:top w:val="nil"/>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p>
          <w:p w:rsidR="00976059" w:rsidRPr="003F60CB" w:rsidRDefault="00976059" w:rsidP="00976059">
            <w:pPr>
              <w:shd w:val="clear" w:color="auto" w:fill="FFFFFF"/>
              <w:autoSpaceDE w:val="0"/>
              <w:autoSpaceDN w:val="0"/>
              <w:adjustRightInd w:val="0"/>
              <w:jc w:val="both"/>
              <w:rPr>
                <w:sz w:val="28"/>
                <w:szCs w:val="28"/>
              </w:rPr>
            </w:pPr>
          </w:p>
        </w:tc>
      </w:tr>
      <w:tr w:rsidR="00976059" w:rsidRPr="003F60CB" w:rsidTr="00976059">
        <w:trPr>
          <w:trHeight w:val="288"/>
        </w:trPr>
        <w:tc>
          <w:tcPr>
            <w:tcW w:w="93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p>
        </w:tc>
      </w:tr>
    </w:tbl>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5. Позначення тривалості подій на стрічці часу:</w:t>
      </w:r>
    </w:p>
    <w:tbl>
      <w:tblPr>
        <w:tblW w:w="0" w:type="auto"/>
        <w:tblInd w:w="40" w:type="dxa"/>
        <w:tblLayout w:type="fixed"/>
        <w:tblCellMar>
          <w:left w:w="40" w:type="dxa"/>
          <w:right w:w="40" w:type="dxa"/>
        </w:tblCellMar>
        <w:tblLook w:val="0000" w:firstRow="0" w:lastRow="0" w:firstColumn="0" w:lastColumn="0" w:noHBand="0" w:noVBand="0"/>
      </w:tblPr>
      <w:tblGrid>
        <w:gridCol w:w="1258"/>
        <w:gridCol w:w="1437"/>
        <w:gridCol w:w="1244"/>
        <w:gridCol w:w="1019"/>
        <w:gridCol w:w="1379"/>
        <w:gridCol w:w="1267"/>
      </w:tblGrid>
      <w:tr w:rsidR="00976059" w:rsidRPr="003F60CB" w:rsidTr="00976059">
        <w:trPr>
          <w:trHeight w:val="250"/>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Мезоліт</w:t>
            </w:r>
          </w:p>
        </w:tc>
        <w:tc>
          <w:tcPr>
            <w:tcW w:w="143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Неоліт</w:t>
            </w:r>
          </w:p>
        </w:tc>
        <w:tc>
          <w:tcPr>
            <w:tcW w:w="1244" w:type="dxa"/>
            <w:tcBorders>
              <w:top w:val="single" w:sz="6" w:space="0" w:color="auto"/>
              <w:left w:val="single" w:sz="6" w:space="0" w:color="auto"/>
              <w:bottom w:val="single" w:sz="6" w:space="0" w:color="auto"/>
              <w:right w:val="nil"/>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Мідний вік</w:t>
            </w:r>
          </w:p>
        </w:tc>
        <w:tc>
          <w:tcPr>
            <w:tcW w:w="1019" w:type="dxa"/>
            <w:tcBorders>
              <w:top w:val="single" w:sz="6" w:space="0" w:color="auto"/>
              <w:left w:val="nil"/>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sz w:val="28"/>
                <w:szCs w:val="28"/>
              </w:rPr>
              <w:t>Енеоліт</w:t>
            </w:r>
          </w:p>
        </w:tc>
        <w:tc>
          <w:tcPr>
            <w:tcW w:w="137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Бронзовий вік</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Залізний вік</w:t>
            </w:r>
          </w:p>
        </w:tc>
      </w:tr>
    </w:tbl>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а) Ведення карток подій (учні на невеличких картках з одного боку пишуть великими цифрами дати, а з іншого – подію. Під час опитування картки розкладаються на парті цифрами догори, вчитель називає подію, а учні піднімають картки, одночасно перевіряючи себе);</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б) розв’язання задач з хронології;</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в) виконання завдань (до визначеної події добери відповідні дати; до визначених дат добери відповідні події; встав пропущені в тексті дати; розташуй події в хронологічному порядку; з переліку вибери події, що відбувалися в одному році (або за часів правління того чи іншого князя));</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г) заповнення кросдатів (кросвордів, в яких замість слів зашифровані дати);</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д) хронологічні вікторини, конкурси знавців дат, історії та інші дидактичні прийоми.</w:t>
      </w:r>
    </w:p>
    <w:p w:rsidR="00976059" w:rsidRPr="003F60CB" w:rsidRDefault="00976059" w:rsidP="00976059">
      <w:pPr>
        <w:pStyle w:val="4"/>
        <w:jc w:val="both"/>
      </w:pPr>
      <w:r w:rsidRPr="003F60CB">
        <w:t>Як навчити учнів локалізувати події в просторі?</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Локалізація історичних подій у просторі (картографічні вміння) – комплекс специфічних умінь, які передбачають уміння:</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1. Читати історичну карту (визначати географічне положення, окремі історичні факти, регіони розселення народів, тортові шляхи, зміни в кордонах країн тощо).</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2. Користуватися картою як джерелом знань.</w:t>
      </w:r>
    </w:p>
    <w:p w:rsidR="00976059" w:rsidRPr="003F60CB" w:rsidRDefault="00976059" w:rsidP="00976059">
      <w:pPr>
        <w:shd w:val="clear" w:color="auto" w:fill="FFFFFF"/>
        <w:autoSpaceDE w:val="0"/>
        <w:autoSpaceDN w:val="0"/>
        <w:adjustRightInd w:val="0"/>
        <w:jc w:val="both"/>
        <w:rPr>
          <w:color w:val="000000"/>
          <w:sz w:val="28"/>
          <w:szCs w:val="28"/>
        </w:rPr>
      </w:pPr>
      <w:r w:rsidRPr="003F60CB">
        <w:rPr>
          <w:color w:val="000000"/>
          <w:sz w:val="28"/>
          <w:szCs w:val="28"/>
        </w:rPr>
        <w:t>3. Заповнювати контурну карту.</w:t>
      </w:r>
    </w:p>
    <w:p w:rsidR="00976059" w:rsidRPr="003F60CB" w:rsidRDefault="00976059" w:rsidP="00976059">
      <w:pPr>
        <w:shd w:val="clear" w:color="auto" w:fill="FFFFFF"/>
        <w:autoSpaceDE w:val="0"/>
        <w:autoSpaceDN w:val="0"/>
        <w:adjustRightInd w:val="0"/>
        <w:jc w:val="both"/>
        <w:rPr>
          <w:color w:val="000000"/>
          <w:sz w:val="28"/>
          <w:szCs w:val="28"/>
          <w:lang w:eastAsia="ru-RU"/>
        </w:rPr>
      </w:pPr>
      <w:r w:rsidRPr="003F60CB">
        <w:rPr>
          <w:color w:val="000000"/>
          <w:sz w:val="28"/>
          <w:szCs w:val="28"/>
          <w:lang w:eastAsia="ru-RU"/>
        </w:rPr>
        <w:t>Карти в умов</w:t>
      </w:r>
      <w:r w:rsidRPr="003F60CB">
        <w:rPr>
          <w:color w:val="000000"/>
          <w:sz w:val="28"/>
          <w:szCs w:val="28"/>
          <w:lang w:eastAsia="ru-RU"/>
        </w:rPr>
        <w:softHyphen/>
        <w:t>ній формі показують розміщення, сполучення і зв’язки історичних подій і явищ, що відбираються і характеризуються відповідно до призначення даної карти.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Історичні карти підрозділяються за охопленою територією (світо</w:t>
      </w:r>
      <w:r w:rsidRPr="003F60CB">
        <w:rPr>
          <w:color w:val="000000"/>
          <w:sz w:val="28"/>
          <w:szCs w:val="28"/>
          <w:lang w:eastAsia="ru-RU"/>
        </w:rPr>
        <w:softHyphen/>
        <w:t xml:space="preserve">ві, материкові, карти держав); за змістом (оглядові, узагальнюючі і тематичні); за масштабом (великомасштабні, середньо- і дрібномасштабні). На </w:t>
      </w:r>
      <w:r w:rsidRPr="003F60CB">
        <w:rPr>
          <w:i/>
          <w:iCs/>
          <w:color w:val="000000"/>
          <w:sz w:val="28"/>
          <w:szCs w:val="28"/>
          <w:lang w:eastAsia="ru-RU"/>
        </w:rPr>
        <w:t xml:space="preserve">узагальнюючих </w:t>
      </w:r>
      <w:r w:rsidRPr="003F60CB">
        <w:rPr>
          <w:color w:val="000000"/>
          <w:sz w:val="28"/>
          <w:szCs w:val="28"/>
          <w:lang w:eastAsia="ru-RU"/>
        </w:rPr>
        <w:t>картах у межах визначеного місця і часу відбиті всі основні події і явища, передбачені розділами шкільної програми і Держстандарту. У назві зазначені місце і час подій. Огля</w:t>
      </w:r>
      <w:r w:rsidRPr="003F60CB">
        <w:rPr>
          <w:color w:val="000000"/>
          <w:sz w:val="28"/>
          <w:szCs w:val="28"/>
          <w:lang w:eastAsia="ru-RU"/>
        </w:rPr>
        <w:softHyphen/>
        <w:t>дові карти показують події певного періоду.</w:t>
      </w:r>
    </w:p>
    <w:p w:rsidR="00976059" w:rsidRPr="003F60CB" w:rsidRDefault="00976059" w:rsidP="00976059">
      <w:pPr>
        <w:shd w:val="clear" w:color="auto" w:fill="FFFFFF"/>
        <w:autoSpaceDE w:val="0"/>
        <w:autoSpaceDN w:val="0"/>
        <w:adjustRightInd w:val="0"/>
        <w:jc w:val="both"/>
        <w:rPr>
          <w:color w:val="000000"/>
          <w:sz w:val="28"/>
          <w:szCs w:val="28"/>
          <w:lang w:eastAsia="ru-RU"/>
        </w:rPr>
      </w:pPr>
      <w:r w:rsidRPr="003F60CB">
        <w:rPr>
          <w:color w:val="000000"/>
          <w:sz w:val="28"/>
          <w:szCs w:val="28"/>
          <w:lang w:eastAsia="ru-RU"/>
        </w:rPr>
        <w:t>Одним із видів узагальнюючих карт є тематичні. На географічному тлі тематичних карт відображені окремі події чи сторони історичного процесу. Ці карти розвантажені від позначень, що не мають відно</w:t>
      </w:r>
      <w:r w:rsidRPr="003F60CB">
        <w:rPr>
          <w:color w:val="000000"/>
          <w:sz w:val="28"/>
          <w:szCs w:val="28"/>
          <w:lang w:eastAsia="ru-RU"/>
        </w:rPr>
        <w:softHyphen/>
        <w:t>шення до теми. На них більш ґрунтовно, яскраво і барвисто представ</w:t>
      </w:r>
      <w:r w:rsidRPr="003F60CB">
        <w:rPr>
          <w:color w:val="000000"/>
          <w:sz w:val="28"/>
          <w:szCs w:val="28"/>
          <w:lang w:eastAsia="ru-RU"/>
        </w:rPr>
        <w:softHyphen/>
        <w:t>лені фрагменти, найважливіші події і явища узагальнюючих карт.</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lang w:eastAsia="ru-RU"/>
        </w:rPr>
        <w:t>За допомогою карт розвивається уміння</w:t>
      </w:r>
      <w:r w:rsidRPr="003F60CB">
        <w:rPr>
          <w:i/>
          <w:iCs/>
          <w:color w:val="000000"/>
          <w:sz w:val="28"/>
          <w:szCs w:val="28"/>
          <w:lang w:eastAsia="ru-RU"/>
        </w:rPr>
        <w:t xml:space="preserve"> </w:t>
      </w:r>
      <w:r w:rsidRPr="003F60CB">
        <w:rPr>
          <w:color w:val="000000"/>
          <w:sz w:val="28"/>
          <w:szCs w:val="28"/>
          <w:lang w:eastAsia="ru-RU"/>
        </w:rPr>
        <w:t>впізнавати і називати зображений на карті географічний простір; визначати послідовність і час відображених на карті подій; правильно читати й описувати словами відбиту на карті дійсність; пе</w:t>
      </w:r>
      <w:r w:rsidRPr="003F60CB">
        <w:rPr>
          <w:color w:val="000000"/>
          <w:sz w:val="28"/>
          <w:szCs w:val="28"/>
          <w:lang w:eastAsia="ru-RU"/>
        </w:rPr>
        <w:softHyphen/>
        <w:t>редавати зміст карти графічними засобами; зіставляти позначені на карті явища; порівнювати розміри територій; знаходити на карті і на</w:t>
      </w:r>
      <w:r w:rsidRPr="003F60CB">
        <w:rPr>
          <w:color w:val="000000"/>
          <w:sz w:val="28"/>
          <w:szCs w:val="28"/>
          <w:lang w:eastAsia="ru-RU"/>
        </w:rPr>
        <w:softHyphen/>
        <w:t>зивати включені в легенду знаки; знаходити зображену на невеликій карті територію на картах, що охоплюють більший простір; порівню</w:t>
      </w:r>
      <w:r w:rsidRPr="003F60CB">
        <w:rPr>
          <w:color w:val="000000"/>
          <w:sz w:val="28"/>
          <w:szCs w:val="28"/>
          <w:lang w:eastAsia="ru-RU"/>
        </w:rPr>
        <w:softHyphen/>
        <w:t>вати відстані на карті з відомими відстанями; виділяти зміни в терито</w:t>
      </w:r>
      <w:r w:rsidRPr="003F60CB">
        <w:rPr>
          <w:color w:val="000000"/>
          <w:sz w:val="28"/>
          <w:szCs w:val="28"/>
          <w:lang w:eastAsia="ru-RU"/>
        </w:rPr>
        <w:softHyphen/>
        <w:t>рії, нові риси в господарстві; застосовувати карту при аналізі причин і наслідків подій; аналізувати соціально-економічний, політичний розвиток народів світу; зіставляти і систематизувати дані декількох історичних карт; зіставляти різномасштабні карти і плани; читати карти і карти-схеми.</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Розвиток умінь локалізувати події у просторі здійснюється за допомогою:</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1. Роботи на великих оглядових настінних мапах.</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2. Використання «чорної мапи» (відображення фізико-географічної основи на чорному лінолеумі і позначки крейдою основних історичних подій).</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3. Застосування картонного шаблону (бліцмап) для роботи на дошці та в учнівських зошитах.</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4. Складання картосхем воєнних подій.</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5. Застосування мультиплікаційних мап для картосхем (скопійовані з атласів на поліетиленову плівку різнокольоровими ручками поетапні карти важливих історичних подій демонструються на екрані, накладаючись одна на одну).</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6. Використання аплікації на мапі («жива мапа»).</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7. Виконання проблемних завдань і лабораторно-практичних робіт на картографічному матеріалі. Наприклад, порівняйте мапи № 10 атласа «Київська держава за князювання Володимира і Ярослава (980-1054 рр.)», № 11 «Київська держава за князювання Ярославичів, Володимира Мономаха (1053-1125 рр.)» та визначте, які зміни відбулися в (на):</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а) території і територіальному устрої держави;</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б) зовнішній політиці;</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в) економіці;</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г) інші нові явища;</w:t>
      </w:r>
    </w:p>
    <w:p w:rsidR="00976059" w:rsidRPr="003F60CB" w:rsidRDefault="00976059" w:rsidP="00976059">
      <w:pPr>
        <w:shd w:val="clear" w:color="auto" w:fill="FFFFFF"/>
        <w:autoSpaceDE w:val="0"/>
        <w:autoSpaceDN w:val="0"/>
        <w:adjustRightInd w:val="0"/>
        <w:jc w:val="both"/>
        <w:rPr>
          <w:color w:val="000000"/>
          <w:sz w:val="28"/>
          <w:szCs w:val="28"/>
        </w:rPr>
      </w:pPr>
      <w:r w:rsidRPr="003F60CB">
        <w:rPr>
          <w:color w:val="000000"/>
          <w:sz w:val="28"/>
          <w:szCs w:val="28"/>
        </w:rPr>
        <w:t>8. Заповнення контурних карт під час роботи на уроці і вдома</w:t>
      </w:r>
      <w:r w:rsidRPr="003F60CB">
        <w:rPr>
          <w:color w:val="000000"/>
          <w:sz w:val="28"/>
          <w:szCs w:val="28"/>
          <w:lang w:val="ru-RU"/>
        </w:rPr>
        <w:t xml:space="preserve"> </w:t>
      </w:r>
      <w:r w:rsidRPr="003F60CB">
        <w:rPr>
          <w:color w:val="000000"/>
          <w:sz w:val="28"/>
          <w:szCs w:val="28"/>
        </w:rPr>
        <w:t>(</w:t>
      </w:r>
      <w:r w:rsidRPr="003F60CB">
        <w:rPr>
          <w:color w:val="000000"/>
          <w:sz w:val="28"/>
          <w:szCs w:val="28"/>
          <w:lang w:eastAsia="ru-RU"/>
        </w:rPr>
        <w:t>застосовуються для закріплення нового матеріалу на уроці; для відпрацьовування вивченого на попередніх уроках із за</w:t>
      </w:r>
      <w:r w:rsidRPr="003F60CB">
        <w:rPr>
          <w:color w:val="000000"/>
          <w:sz w:val="28"/>
          <w:szCs w:val="28"/>
          <w:lang w:eastAsia="ru-RU"/>
        </w:rPr>
        <w:softHyphen/>
        <w:t>стосуванням довідкових посібників чи без них; для контролю знань у вигляді виконання на карті історико-географічних завдань</w:t>
      </w:r>
      <w:r w:rsidRPr="003F60CB">
        <w:rPr>
          <w:color w:val="000000"/>
          <w:sz w:val="28"/>
          <w:szCs w:val="28"/>
        </w:rPr>
        <w:t>).</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9. Уявних подорожей.</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10. Виконання завдань типу:</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а) до позначок на карті знайди відповідні назви місць, де відбувалися історичні події;</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б) з’ясуй, яка з наданих мап правильно відбиває події, що відбувались;</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в) до позначок на малі зроби відповідні коментарі та ін.;</w:t>
      </w:r>
    </w:p>
    <w:p w:rsidR="00976059" w:rsidRPr="003F60CB" w:rsidRDefault="00976059" w:rsidP="00976059">
      <w:pPr>
        <w:shd w:val="clear" w:color="auto" w:fill="FFFFFF"/>
        <w:autoSpaceDE w:val="0"/>
        <w:autoSpaceDN w:val="0"/>
        <w:adjustRightInd w:val="0"/>
        <w:jc w:val="both"/>
        <w:rPr>
          <w:color w:val="000000"/>
          <w:sz w:val="28"/>
          <w:szCs w:val="28"/>
        </w:rPr>
      </w:pPr>
      <w:r w:rsidRPr="003F60CB">
        <w:rPr>
          <w:color w:val="000000"/>
          <w:sz w:val="28"/>
          <w:szCs w:val="28"/>
        </w:rPr>
        <w:t>г) конкурси знавців історичної мапи, вікторини тощо.</w:t>
      </w:r>
    </w:p>
    <w:p w:rsidR="00976059" w:rsidRPr="003F60CB" w:rsidRDefault="00976059" w:rsidP="00976059">
      <w:pPr>
        <w:shd w:val="clear" w:color="auto" w:fill="FFFFFF"/>
        <w:autoSpaceDE w:val="0"/>
        <w:autoSpaceDN w:val="0"/>
        <w:adjustRightInd w:val="0"/>
        <w:rPr>
          <w:sz w:val="28"/>
          <w:szCs w:val="28"/>
        </w:rPr>
      </w:pPr>
      <w:r w:rsidRPr="003F60CB">
        <w:rPr>
          <w:sz w:val="28"/>
          <w:szCs w:val="28"/>
        </w:rPr>
        <w:t xml:space="preserve">Методи  історичної науки  в  пізнавальній  діяльності  учнів: </w:t>
      </w:r>
    </w:p>
    <w:p w:rsidR="00976059" w:rsidRPr="003F60CB" w:rsidRDefault="00976059" w:rsidP="00221566">
      <w:pPr>
        <w:jc w:val="both"/>
        <w:rPr>
          <w:sz w:val="28"/>
          <w:szCs w:val="28"/>
        </w:rPr>
      </w:pPr>
      <w:r w:rsidRPr="003F60CB">
        <w:rPr>
          <w:sz w:val="28"/>
          <w:szCs w:val="28"/>
        </w:rPr>
        <w:t xml:space="preserve">1) порівняльно-історичний  метод  полягає  у відборі  схожого  за  своїми  характеристиками </w:t>
      </w:r>
      <w:r w:rsidR="00221566" w:rsidRPr="003F60CB">
        <w:rPr>
          <w:sz w:val="28"/>
          <w:szCs w:val="28"/>
        </w:rPr>
        <w:t xml:space="preserve"> і</w:t>
      </w:r>
      <w:r w:rsidRPr="003F60CB">
        <w:rPr>
          <w:sz w:val="28"/>
          <w:szCs w:val="28"/>
        </w:rPr>
        <w:t xml:space="preserve">сторичного матеріалу і порівнянні його з уже відомим  з  наступним  узагальненням.  При порівнянні  природних  умов  різних  країн, відображених  в  пам’ятках  матеріальної культури, учні можуть встановити особливості розвитку  господарського  життя  народів,  що проживали  в  цих  країнах.  Порівнюючи зображення богів  виявити спільні та  відмінні риси в релігійних уявленнях окремих народів; </w:t>
      </w:r>
    </w:p>
    <w:p w:rsidR="00976059" w:rsidRPr="003F60CB" w:rsidRDefault="00976059" w:rsidP="00221566">
      <w:pPr>
        <w:jc w:val="both"/>
        <w:rPr>
          <w:sz w:val="28"/>
          <w:szCs w:val="28"/>
        </w:rPr>
      </w:pPr>
      <w:r w:rsidRPr="003F60CB">
        <w:rPr>
          <w:sz w:val="28"/>
          <w:szCs w:val="28"/>
        </w:rPr>
        <w:t xml:space="preserve">2) метод  аналогій  передбачає  проведення аналогій  з  вже  відомим  матеріалом  для поширення  своїх  знань  про  одне  історичне явище на інше. Проведені аналогії дозволяють здійснювати  класифікацію  відповідних історичних  явищ.  Наприклад,  знаючи,  як вплинули  природно-географічні  умови  на життя  населення  Єгипту,  учні  на  основі аналізу карти, припускають подібний вплив на заняття  та  побут  населення  в  країнах  з подібними  природно-географічними  умовами; </w:t>
      </w:r>
    </w:p>
    <w:p w:rsidR="00976059" w:rsidRPr="003F60CB" w:rsidRDefault="00976059" w:rsidP="00221566">
      <w:pPr>
        <w:jc w:val="both"/>
        <w:rPr>
          <w:sz w:val="28"/>
          <w:szCs w:val="28"/>
        </w:rPr>
      </w:pPr>
      <w:r w:rsidRPr="003F60CB">
        <w:rPr>
          <w:sz w:val="28"/>
          <w:szCs w:val="28"/>
        </w:rPr>
        <w:t xml:space="preserve">3) метод визначення зародка по зрілим формам схожий  з  попереднім.  Знаючи  сутність історичного  явища  можна  за  характерними ознаками визначити його зародження в певний історичний  період.  Наприклад,  розуміючи причини  виникнення  держави  та  її  сутність школярі  можуть  виявити  ознаки  виникнення держави у інших народів, спираючись на фото археологічних  розкопок  руїн  палацу, зображення царів на  монетах тощо;  </w:t>
      </w:r>
    </w:p>
    <w:p w:rsidR="00976059" w:rsidRPr="003F60CB" w:rsidRDefault="00976059" w:rsidP="00221566">
      <w:pPr>
        <w:jc w:val="both"/>
        <w:rPr>
          <w:sz w:val="28"/>
          <w:szCs w:val="28"/>
        </w:rPr>
      </w:pPr>
      <w:r w:rsidRPr="003F60CB">
        <w:rPr>
          <w:sz w:val="28"/>
          <w:szCs w:val="28"/>
        </w:rPr>
        <w:t>4)  метод реконструкції  цілого  за  частиною використ</w:t>
      </w:r>
      <w:r w:rsidR="00221566" w:rsidRPr="003F60CB">
        <w:rPr>
          <w:sz w:val="28"/>
          <w:szCs w:val="28"/>
        </w:rPr>
        <w:t xml:space="preserve">овується  під  час  дослідження </w:t>
      </w:r>
      <w:r w:rsidRPr="003F60CB">
        <w:rPr>
          <w:sz w:val="28"/>
          <w:szCs w:val="28"/>
        </w:rPr>
        <w:t xml:space="preserve">фрагментів  посуду, ювелірних прикрас, зброї, руїн споруд, </w:t>
      </w:r>
      <w:r w:rsidR="00221566" w:rsidRPr="003F60CB">
        <w:rPr>
          <w:sz w:val="28"/>
          <w:szCs w:val="28"/>
        </w:rPr>
        <w:t xml:space="preserve">знайдених під час археологічних </w:t>
      </w:r>
      <w:r w:rsidRPr="003F60CB">
        <w:rPr>
          <w:sz w:val="28"/>
          <w:szCs w:val="28"/>
        </w:rPr>
        <w:t>розкопок,  намагаючись  відновити  їх початковий   виг</w:t>
      </w:r>
      <w:r w:rsidR="00221566" w:rsidRPr="003F60CB">
        <w:rPr>
          <w:sz w:val="28"/>
          <w:szCs w:val="28"/>
        </w:rPr>
        <w:t xml:space="preserve">ляд.  На  основі  цього  методу </w:t>
      </w:r>
      <w:r w:rsidRPr="003F60CB">
        <w:rPr>
          <w:sz w:val="28"/>
          <w:szCs w:val="28"/>
        </w:rPr>
        <w:t>учні  можуть  здійснювати  реконструкцію  не лише матеріаль</w:t>
      </w:r>
      <w:r w:rsidR="00221566" w:rsidRPr="003F60CB">
        <w:rPr>
          <w:sz w:val="28"/>
          <w:szCs w:val="28"/>
        </w:rPr>
        <w:t xml:space="preserve">них  об’єктів які втратили свій </w:t>
      </w:r>
      <w:r w:rsidRPr="003F60CB">
        <w:rPr>
          <w:sz w:val="28"/>
          <w:szCs w:val="28"/>
        </w:rPr>
        <w:t>початковий вигляд, але й відновлювати типові образи  людей  з</w:t>
      </w:r>
      <w:r w:rsidR="00221566" w:rsidRPr="003F60CB">
        <w:rPr>
          <w:sz w:val="28"/>
          <w:szCs w:val="28"/>
        </w:rPr>
        <w:t xml:space="preserve">а їх  одягом,  взуттям, зброєю, </w:t>
      </w:r>
      <w:r w:rsidRPr="003F60CB">
        <w:rPr>
          <w:sz w:val="28"/>
          <w:szCs w:val="28"/>
        </w:rPr>
        <w:t xml:space="preserve">предметами побуту тощо; </w:t>
      </w:r>
    </w:p>
    <w:p w:rsidR="00976059" w:rsidRPr="003F60CB" w:rsidRDefault="00976059" w:rsidP="00221566">
      <w:pPr>
        <w:jc w:val="both"/>
        <w:rPr>
          <w:sz w:val="28"/>
          <w:szCs w:val="28"/>
        </w:rPr>
      </w:pPr>
      <w:r w:rsidRPr="003F60CB">
        <w:rPr>
          <w:sz w:val="28"/>
          <w:szCs w:val="28"/>
        </w:rPr>
        <w:t>5)  метод  зворотних висновків дозволяє вивчати явища духовної та суспільно-політичної сфери життя суспільства, коли  за  існуючими  пережитками п</w:t>
      </w:r>
      <w:r w:rsidR="00221566" w:rsidRPr="003F60CB">
        <w:rPr>
          <w:sz w:val="28"/>
          <w:szCs w:val="28"/>
        </w:rPr>
        <w:t xml:space="preserve">ростежується  розвиток  певної </w:t>
      </w:r>
      <w:r w:rsidRPr="003F60CB">
        <w:rPr>
          <w:sz w:val="28"/>
          <w:szCs w:val="28"/>
        </w:rPr>
        <w:t>тенденції. Наприклад,  вивчаючи  життя  та  побут ми</w:t>
      </w:r>
      <w:r w:rsidR="00221566" w:rsidRPr="003F60CB">
        <w:rPr>
          <w:sz w:val="28"/>
          <w:szCs w:val="28"/>
        </w:rPr>
        <w:t xml:space="preserve">сливських племен, що  мешкали в </w:t>
      </w:r>
      <w:r w:rsidRPr="003F60CB">
        <w:rPr>
          <w:sz w:val="28"/>
          <w:szCs w:val="28"/>
        </w:rPr>
        <w:t xml:space="preserve">ропічній Африці, історики переносять отримані дані на </w:t>
      </w:r>
      <w:r w:rsidR="00221566" w:rsidRPr="003F60CB">
        <w:rPr>
          <w:sz w:val="28"/>
          <w:szCs w:val="28"/>
        </w:rPr>
        <w:t>епоху  первісності.  На  основі з</w:t>
      </w:r>
      <w:r w:rsidRPr="003F60CB">
        <w:rPr>
          <w:sz w:val="28"/>
          <w:szCs w:val="28"/>
        </w:rPr>
        <w:t xml:space="preserve">ображень  сцен полювання  сучасних  мисливців  учні  можуть зробити  висновки  про  те,  як  проходило полювання  у  первісні  часи;  </w:t>
      </w:r>
    </w:p>
    <w:p w:rsidR="00976059" w:rsidRPr="003F60CB" w:rsidRDefault="00976059" w:rsidP="00221566">
      <w:pPr>
        <w:jc w:val="both"/>
        <w:rPr>
          <w:sz w:val="28"/>
          <w:szCs w:val="28"/>
        </w:rPr>
      </w:pPr>
      <w:r w:rsidRPr="003F60CB">
        <w:rPr>
          <w:sz w:val="28"/>
          <w:szCs w:val="28"/>
        </w:rPr>
        <w:t>6) метод визначення  рівня  духовного  життя  за пам’ятками  матеріальної  культури  базується на нерозривному зв’язку між матеріальною та духовною культурою,  на інформації, яку несе</w:t>
      </w:r>
      <w:r w:rsidR="00221566" w:rsidRPr="003F60CB">
        <w:rPr>
          <w:sz w:val="28"/>
          <w:szCs w:val="28"/>
        </w:rPr>
        <w:t xml:space="preserve"> </w:t>
      </w:r>
      <w:r w:rsidRPr="003F60CB">
        <w:rPr>
          <w:sz w:val="28"/>
          <w:szCs w:val="28"/>
        </w:rPr>
        <w:t xml:space="preserve">предмет матеріальної культури  про знання  та вміння  людей,  які  його  виготовили; </w:t>
      </w:r>
    </w:p>
    <w:p w:rsidR="00976059" w:rsidRPr="003F60CB" w:rsidRDefault="00976059" w:rsidP="00221566">
      <w:pPr>
        <w:jc w:val="both"/>
        <w:rPr>
          <w:sz w:val="28"/>
          <w:szCs w:val="28"/>
        </w:rPr>
      </w:pPr>
      <w:r w:rsidRPr="003F60CB">
        <w:rPr>
          <w:sz w:val="28"/>
          <w:szCs w:val="28"/>
        </w:rPr>
        <w:t>7) критично-інтерпретаційний  метод  тісно пов’язаний із</w:t>
      </w:r>
      <w:r w:rsidR="00221566" w:rsidRPr="003F60CB">
        <w:rPr>
          <w:sz w:val="28"/>
          <w:szCs w:val="28"/>
        </w:rPr>
        <w:t xml:space="preserve"> визначенням співвідношення між </w:t>
      </w:r>
      <w:r w:rsidRPr="003F60CB">
        <w:rPr>
          <w:sz w:val="28"/>
          <w:szCs w:val="28"/>
        </w:rPr>
        <w:t>історичними  фактами  та  їх  суб’єктивною інтерпретацією.  На  відміну  від  вченого-історика,  учень  отримує  історичні  факти,  як правило,  вж</w:t>
      </w:r>
      <w:r w:rsidR="00221566" w:rsidRPr="003F60CB">
        <w:rPr>
          <w:sz w:val="28"/>
          <w:szCs w:val="28"/>
        </w:rPr>
        <w:t xml:space="preserve">е  в  готовому  вигляді  певних </w:t>
      </w:r>
      <w:r w:rsidRPr="003F60CB">
        <w:rPr>
          <w:sz w:val="28"/>
          <w:szCs w:val="28"/>
        </w:rPr>
        <w:t>інтерпретацій,  що  мають  як  вербальну,  так  і візуальну  ф</w:t>
      </w:r>
      <w:r w:rsidR="00221566" w:rsidRPr="003F60CB">
        <w:rPr>
          <w:sz w:val="28"/>
          <w:szCs w:val="28"/>
        </w:rPr>
        <w:t xml:space="preserve">орму.  Метод  дозволяє  навчити </w:t>
      </w:r>
      <w:r w:rsidRPr="003F60CB">
        <w:rPr>
          <w:sz w:val="28"/>
          <w:szCs w:val="28"/>
        </w:rPr>
        <w:t>учнів  розуміти  та  визначати  суб’єктивність будь-якої  інтерп</w:t>
      </w:r>
      <w:r w:rsidR="00221566" w:rsidRPr="003F60CB">
        <w:rPr>
          <w:sz w:val="28"/>
          <w:szCs w:val="28"/>
        </w:rPr>
        <w:t xml:space="preserve">ретації  історичних  фактів  та </w:t>
      </w:r>
      <w:r w:rsidRPr="003F60CB">
        <w:rPr>
          <w:sz w:val="28"/>
          <w:szCs w:val="28"/>
        </w:rPr>
        <w:t>явищ,  відділяти  історичні  факти  від  їхньої інтерпретації.  Застосування  цього  методу  є</w:t>
      </w:r>
      <w:r w:rsidR="00221566" w:rsidRPr="003F60CB">
        <w:rPr>
          <w:sz w:val="28"/>
          <w:szCs w:val="28"/>
        </w:rPr>
        <w:t xml:space="preserve"> </w:t>
      </w:r>
      <w:r w:rsidRPr="003F60CB">
        <w:rPr>
          <w:sz w:val="28"/>
          <w:szCs w:val="28"/>
        </w:rPr>
        <w:t>особливо  ефективним  при  організації  роботи учнів  з  нав</w:t>
      </w:r>
      <w:r w:rsidR="00221566" w:rsidRPr="003F60CB">
        <w:rPr>
          <w:sz w:val="28"/>
          <w:szCs w:val="28"/>
        </w:rPr>
        <w:t xml:space="preserve">чальними  картинами  та  іншими </w:t>
      </w:r>
      <w:r w:rsidRPr="003F60CB">
        <w:rPr>
          <w:sz w:val="28"/>
          <w:szCs w:val="28"/>
        </w:rPr>
        <w:t xml:space="preserve">видами  образної  наочності,  в  яких  частка авторської суб’єктивності є особливо значною; </w:t>
      </w:r>
    </w:p>
    <w:p w:rsidR="00976059" w:rsidRPr="003F60CB" w:rsidRDefault="00976059" w:rsidP="00221566">
      <w:pPr>
        <w:jc w:val="both"/>
        <w:rPr>
          <w:sz w:val="28"/>
          <w:szCs w:val="28"/>
        </w:rPr>
      </w:pPr>
      <w:r w:rsidRPr="003F60CB">
        <w:rPr>
          <w:sz w:val="28"/>
          <w:szCs w:val="28"/>
        </w:rPr>
        <w:t>8)  метод  виявлення  причин  за  наслідками дозволяє  вст</w:t>
      </w:r>
      <w:r w:rsidR="00221566" w:rsidRPr="003F60CB">
        <w:rPr>
          <w:sz w:val="28"/>
          <w:szCs w:val="28"/>
        </w:rPr>
        <w:t xml:space="preserve">ановлювати  причинно-наслідкові </w:t>
      </w:r>
      <w:r w:rsidRPr="003F60CB">
        <w:rPr>
          <w:sz w:val="28"/>
          <w:szCs w:val="28"/>
        </w:rPr>
        <w:t>зв’язки  між  історичними  фактами,  подіями, явищами.  Наприклад,  на  основі  аналізу</w:t>
      </w:r>
      <w:r w:rsidR="00221566" w:rsidRPr="003F60CB">
        <w:rPr>
          <w:sz w:val="28"/>
          <w:szCs w:val="28"/>
        </w:rPr>
        <w:t xml:space="preserve"> </w:t>
      </w:r>
      <w:r w:rsidRPr="003F60CB">
        <w:rPr>
          <w:sz w:val="28"/>
          <w:szCs w:val="28"/>
        </w:rPr>
        <w:t xml:space="preserve">зображень учні самостійно можуть встановити, як пов’язані між собою природно-географічні умови  та  одяг  населення,  яке  проживає  в певній  країні;  </w:t>
      </w:r>
    </w:p>
    <w:p w:rsidR="00976059" w:rsidRPr="003F60CB" w:rsidRDefault="00976059" w:rsidP="00221566">
      <w:pPr>
        <w:jc w:val="both"/>
        <w:rPr>
          <w:sz w:val="28"/>
          <w:szCs w:val="28"/>
        </w:rPr>
      </w:pPr>
      <w:r w:rsidRPr="003F60CB">
        <w:rPr>
          <w:sz w:val="28"/>
          <w:szCs w:val="28"/>
        </w:rPr>
        <w:t xml:space="preserve">9)  метод  визначення  мети  та наслідків  діяльності  людей  за  їх  діями  дає можливість  проаналізувати  діяльність  людей, встановлюючи  причинно-наслідкові  зв’язки між метою, яку ставили перед собою люди та наслідками,  які  </w:t>
      </w:r>
      <w:r w:rsidR="00221566" w:rsidRPr="003F60CB">
        <w:rPr>
          <w:sz w:val="28"/>
          <w:szCs w:val="28"/>
        </w:rPr>
        <w:t xml:space="preserve">мали  ці  дії.  Наприклад,  при </w:t>
      </w:r>
      <w:r w:rsidRPr="003F60CB">
        <w:rPr>
          <w:sz w:val="28"/>
          <w:szCs w:val="28"/>
        </w:rPr>
        <w:t xml:space="preserve">аналізі  зображень  царів  та  фараонів  за характерними  ознаками  зображень  учні можуть  визначити  мету,  яку  переслідували  її творці та бажання самих замовників подібних зображень;  10) статистичний  метод  дозволяє на  основі  аналізу  кількісних  показників історичного  процесу  визначати  характер, закономірності  розвитку  історичних  явищ  та процесів.  Статистичні  дані  можуть  мати наочну  форму  –  це  різноманітні  таблиці, діаграми,  графіки  тощо;  </w:t>
      </w:r>
    </w:p>
    <w:p w:rsidR="00976059" w:rsidRPr="003F60CB" w:rsidRDefault="00976059" w:rsidP="00221566">
      <w:pPr>
        <w:jc w:val="both"/>
        <w:rPr>
          <w:sz w:val="28"/>
          <w:szCs w:val="28"/>
        </w:rPr>
      </w:pPr>
      <w:r w:rsidRPr="003F60CB">
        <w:rPr>
          <w:sz w:val="28"/>
          <w:szCs w:val="28"/>
        </w:rPr>
        <w:t xml:space="preserve">11) лінгвістичний метод  передбачає  аналіз  мови  документу  і дозволяє виявити період написання документу, належність  його  автора  до  тієї  чи  іншої соціальної  групи,  рівень  освіченості  та культури,  упередженість  автора  тощо. </w:t>
      </w:r>
    </w:p>
    <w:p w:rsidR="00976059" w:rsidRPr="003F60CB" w:rsidRDefault="00976059" w:rsidP="00221566">
      <w:pPr>
        <w:jc w:val="both"/>
        <w:rPr>
          <w:sz w:val="28"/>
          <w:szCs w:val="28"/>
        </w:rPr>
      </w:pPr>
      <w:r w:rsidRPr="003F60CB">
        <w:rPr>
          <w:sz w:val="28"/>
          <w:szCs w:val="28"/>
        </w:rPr>
        <w:t>Адаптувавши  цей  метод  до  вікових особливостей  учнів,  учням  може  бути  дано</w:t>
      </w:r>
      <w:r w:rsidR="00221566" w:rsidRPr="003F60CB">
        <w:rPr>
          <w:sz w:val="28"/>
          <w:szCs w:val="28"/>
        </w:rPr>
        <w:t xml:space="preserve"> </w:t>
      </w:r>
      <w:r w:rsidRPr="003F60CB">
        <w:rPr>
          <w:sz w:val="28"/>
          <w:szCs w:val="28"/>
        </w:rPr>
        <w:t xml:space="preserve">завдання  порівняти  між  собою  дві  системи писемності:  давньоєгипетську  та  фінікійську; </w:t>
      </w:r>
    </w:p>
    <w:p w:rsidR="00976059" w:rsidRPr="003F60CB" w:rsidRDefault="00976059" w:rsidP="00221566">
      <w:pPr>
        <w:jc w:val="both"/>
        <w:rPr>
          <w:sz w:val="28"/>
          <w:szCs w:val="28"/>
        </w:rPr>
      </w:pPr>
      <w:r w:rsidRPr="003F60CB">
        <w:rPr>
          <w:sz w:val="28"/>
          <w:szCs w:val="28"/>
        </w:rPr>
        <w:t>12) узагальнення свідчень пам’яток звичаєвого та писемного права. Сутність методу полягає в опрацюванні  окремої  пам’ятки  права,  що дозволяє  з</w:t>
      </w:r>
      <w:r w:rsidR="00221566" w:rsidRPr="003F60CB">
        <w:rPr>
          <w:sz w:val="28"/>
          <w:szCs w:val="28"/>
        </w:rPr>
        <w:t xml:space="preserve">робити  висновки  про  розвиток </w:t>
      </w:r>
      <w:r w:rsidRPr="003F60CB">
        <w:rPr>
          <w:sz w:val="28"/>
          <w:szCs w:val="28"/>
        </w:rPr>
        <w:t>судочинства в тій чи іншій країні, про майнові відносини,  фо</w:t>
      </w:r>
      <w:r w:rsidR="00221566" w:rsidRPr="003F60CB">
        <w:rPr>
          <w:sz w:val="28"/>
          <w:szCs w:val="28"/>
        </w:rPr>
        <w:t xml:space="preserve">рми  покарання  за  кримінальні </w:t>
      </w:r>
      <w:r w:rsidRPr="003F60CB">
        <w:rPr>
          <w:sz w:val="28"/>
          <w:szCs w:val="28"/>
        </w:rPr>
        <w:t xml:space="preserve">злочини,  привілеї  певної  соціальної  групи та інші  сфери  тогочасного  життя.  Застосування цього  методу  в  роботі  з  наочністю  є обмеженим,  якщо  не  враховувати  випадків, коли  учні працюють  не  з  самим  текстом,  а з зображенням  предметів,  на  яких викарбовано сам текст.    </w:t>
      </w:r>
    </w:p>
    <w:p w:rsidR="00976059" w:rsidRPr="003F60CB" w:rsidRDefault="00976059" w:rsidP="00976059">
      <w:pPr>
        <w:shd w:val="clear" w:color="auto" w:fill="FFFFFF"/>
        <w:autoSpaceDE w:val="0"/>
        <w:autoSpaceDN w:val="0"/>
        <w:adjustRightInd w:val="0"/>
        <w:rPr>
          <w:sz w:val="28"/>
          <w:szCs w:val="28"/>
        </w:rPr>
      </w:pP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Загальні правила використання історичної карти в навчанні:</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використання карти чи інших картографічних засобів на кожному уроці;</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паралельно з формуванням знань на основі карти треба навчати школярів прийомам навчальної роботи з різними типами картогра</w:t>
      </w:r>
      <w:r w:rsidRPr="003F60CB">
        <w:rPr>
          <w:color w:val="000000"/>
          <w:sz w:val="28"/>
          <w:szCs w:val="28"/>
          <w:lang w:eastAsia="ru-RU"/>
        </w:rPr>
        <w:softHyphen/>
        <w:t>фічних посібників;</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при переході від однієї карти до іншої забезпечується наступність між ними, або співвіднесення із загальною картою, чи характеристи</w:t>
      </w:r>
      <w:r w:rsidRPr="003F60CB">
        <w:rPr>
          <w:color w:val="000000"/>
          <w:sz w:val="28"/>
          <w:szCs w:val="28"/>
          <w:lang w:eastAsia="ru-RU"/>
        </w:rPr>
        <w:softHyphen/>
        <w:t>кою їхніх часових відносин;</w:t>
      </w:r>
    </w:p>
    <w:p w:rsidR="00976059" w:rsidRPr="003F60CB" w:rsidRDefault="00976059" w:rsidP="00976059">
      <w:pPr>
        <w:shd w:val="clear" w:color="auto" w:fill="FFFFFF"/>
        <w:autoSpaceDE w:val="0"/>
        <w:autoSpaceDN w:val="0"/>
        <w:adjustRightInd w:val="0"/>
        <w:jc w:val="both"/>
        <w:rPr>
          <w:color w:val="000000"/>
          <w:sz w:val="28"/>
          <w:szCs w:val="28"/>
          <w:lang w:eastAsia="ru-RU"/>
        </w:rPr>
      </w:pPr>
      <w:r w:rsidRPr="003F60CB">
        <w:rPr>
          <w:color w:val="000000"/>
          <w:sz w:val="28"/>
          <w:szCs w:val="28"/>
          <w:lang w:val="ru-RU" w:eastAsia="ru-RU"/>
        </w:rPr>
        <w:t xml:space="preserve">4) </w:t>
      </w:r>
      <w:r w:rsidRPr="003F60CB">
        <w:rPr>
          <w:color w:val="000000"/>
          <w:sz w:val="28"/>
          <w:szCs w:val="28"/>
          <w:lang w:eastAsia="ru-RU"/>
        </w:rPr>
        <w:t>робота з настінною і настільною картами по можливості ведеться паралельно і скоординовано;</w:t>
      </w:r>
    </w:p>
    <w:p w:rsidR="00976059" w:rsidRPr="003F60CB" w:rsidRDefault="00976059" w:rsidP="00976059">
      <w:pPr>
        <w:shd w:val="clear" w:color="auto" w:fill="FFFFFF"/>
        <w:autoSpaceDE w:val="0"/>
        <w:autoSpaceDN w:val="0"/>
        <w:adjustRightInd w:val="0"/>
        <w:jc w:val="both"/>
        <w:rPr>
          <w:color w:val="000000"/>
          <w:sz w:val="28"/>
          <w:szCs w:val="28"/>
          <w:lang w:eastAsia="ru-RU"/>
        </w:rPr>
      </w:pPr>
      <w:r w:rsidRPr="003F60CB">
        <w:rPr>
          <w:color w:val="000000"/>
          <w:sz w:val="28"/>
          <w:szCs w:val="28"/>
          <w:lang w:val="ru-RU" w:eastAsia="ru-RU"/>
        </w:rPr>
        <w:t xml:space="preserve">5) </w:t>
      </w:r>
      <w:r w:rsidRPr="003F60CB">
        <w:rPr>
          <w:color w:val="000000"/>
          <w:sz w:val="28"/>
          <w:szCs w:val="28"/>
          <w:lang w:eastAsia="ru-RU"/>
        </w:rPr>
        <w:t>постійним компонентом домашніх завдань з історії є робота школярів з контурною картою над питаннями нової навчальної теми.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Правила роботи з картою:</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стійте праворуч від карти, указку тримайте у лівій руці;</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показуючи на карті населений пункт, торкніться кінцем указки до відповідної крапки і назвіть орієнтири: «Афіни розташовані в західній частині області Аттика, на південному сході Середньої Греції»;</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показуючи державу, проводьте по карті указкою відповідну лі</w:t>
      </w:r>
      <w:r w:rsidRPr="003F60CB">
        <w:rPr>
          <w:color w:val="000000"/>
          <w:sz w:val="28"/>
          <w:szCs w:val="28"/>
          <w:lang w:eastAsia="ru-RU"/>
        </w:rPr>
        <w:softHyphen/>
        <w:t xml:space="preserve">нію і називайте орієнтири: «Кордони Перського царства наприкінці </w:t>
      </w:r>
      <w:r w:rsidRPr="003F60CB">
        <w:rPr>
          <w:color w:val="000000"/>
          <w:sz w:val="28"/>
          <w:szCs w:val="28"/>
          <w:lang w:val="en-US" w:eastAsia="ru-RU"/>
        </w:rPr>
        <w:t>VI</w:t>
      </w:r>
      <w:r w:rsidRPr="003F60CB">
        <w:rPr>
          <w:color w:val="000000"/>
          <w:sz w:val="28"/>
          <w:szCs w:val="28"/>
          <w:lang w:val="ru-RU" w:eastAsia="ru-RU"/>
        </w:rPr>
        <w:t xml:space="preserve"> - </w:t>
      </w:r>
      <w:r w:rsidRPr="003F60CB">
        <w:rPr>
          <w:color w:val="000000"/>
          <w:sz w:val="28"/>
          <w:szCs w:val="28"/>
          <w:lang w:eastAsia="ru-RU"/>
        </w:rPr>
        <w:t xml:space="preserve">на початку </w:t>
      </w:r>
      <w:r w:rsidRPr="003F60CB">
        <w:rPr>
          <w:color w:val="000000"/>
          <w:sz w:val="28"/>
          <w:szCs w:val="28"/>
          <w:lang w:val="en-US" w:eastAsia="ru-RU"/>
        </w:rPr>
        <w:t>V</w:t>
      </w:r>
      <w:r w:rsidRPr="003F60CB">
        <w:rPr>
          <w:color w:val="000000"/>
          <w:sz w:val="28"/>
          <w:szCs w:val="28"/>
          <w:lang w:val="ru-RU" w:eastAsia="ru-RU"/>
        </w:rPr>
        <w:t xml:space="preserve"> </w:t>
      </w:r>
      <w:r w:rsidRPr="003F60CB">
        <w:rPr>
          <w:color w:val="000000"/>
          <w:sz w:val="28"/>
          <w:szCs w:val="28"/>
          <w:lang w:eastAsia="ru-RU"/>
        </w:rPr>
        <w:t>століття до н. є. простиралися від ріки Інд на сході до Єгипту й Егейського моря на заході»;</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як орієнтири використовуйте знайомі географічні об’єкти (гори, ріки, моря), а також історико-географічні позначення (міста, держави);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річки показуйте від витоку до гирла;</w:t>
      </w:r>
    </w:p>
    <w:p w:rsidR="00976059" w:rsidRPr="003F60CB" w:rsidRDefault="00976059" w:rsidP="00976059">
      <w:pPr>
        <w:shd w:val="clear" w:color="auto" w:fill="FFFFFF"/>
        <w:autoSpaceDE w:val="0"/>
        <w:autoSpaceDN w:val="0"/>
        <w:adjustRightInd w:val="0"/>
        <w:jc w:val="both"/>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показуючи на карті об’єкти, говоріть «північніше», «південніше», «на захід», «на схід». Уникайте слів «вище», «нижче», «справа», «зліва».</w:t>
      </w:r>
    </w:p>
    <w:p w:rsidR="00976059" w:rsidRPr="003F60CB" w:rsidRDefault="00976059" w:rsidP="00976059">
      <w:pPr>
        <w:pStyle w:val="2"/>
        <w:jc w:val="both"/>
        <w:rPr>
          <w:rFonts w:ascii="Times New Roman" w:hAnsi="Times New Roman" w:cs="Times New Roman"/>
        </w:rPr>
      </w:pPr>
      <w:r w:rsidRPr="003F60CB">
        <w:rPr>
          <w:rFonts w:ascii="Times New Roman" w:hAnsi="Times New Roman" w:cs="Times New Roman"/>
        </w:rPr>
        <w:t>Як навчити учнів оцінювати історичні факти?</w:t>
      </w:r>
    </w:p>
    <w:p w:rsidR="00976059" w:rsidRPr="003F60CB" w:rsidRDefault="00976059" w:rsidP="00221566">
      <w:pPr>
        <w:shd w:val="clear" w:color="auto" w:fill="FFFFFF"/>
        <w:autoSpaceDE w:val="0"/>
        <w:autoSpaceDN w:val="0"/>
        <w:adjustRightInd w:val="0"/>
        <w:jc w:val="both"/>
        <w:rPr>
          <w:sz w:val="28"/>
          <w:szCs w:val="28"/>
          <w:lang w:val="ru-RU" w:eastAsia="ru-RU"/>
        </w:rPr>
      </w:pPr>
      <w:r w:rsidRPr="003F60CB">
        <w:rPr>
          <w:color w:val="000000"/>
          <w:sz w:val="28"/>
          <w:szCs w:val="28"/>
        </w:rPr>
        <w:t xml:space="preserve">Оцінка історичних фактів – специфічне уміння, яке формується протягом всього шкільного навчання історії на різних ступенях складності. Передбачає </w:t>
      </w:r>
      <w:r w:rsidRPr="003F60CB">
        <w:rPr>
          <w:color w:val="000000"/>
          <w:sz w:val="28"/>
          <w:szCs w:val="28"/>
          <w:lang w:eastAsia="ru-RU"/>
        </w:rPr>
        <w:t>з'ясування та обґрунтування значу</w:t>
      </w:r>
      <w:r w:rsidRPr="003F60CB">
        <w:rPr>
          <w:color w:val="000000"/>
          <w:sz w:val="28"/>
          <w:szCs w:val="28"/>
          <w:lang w:eastAsia="ru-RU"/>
        </w:rPr>
        <w:softHyphen/>
        <w:t>щості історичних подій, явищ та процесів. Оцінка історичних подій, явищ та процесів може здійснюватися у різних площинах залежно від того, що нас цікавить з минулого.</w:t>
      </w:r>
    </w:p>
    <w:p w:rsidR="00976059" w:rsidRPr="003F60CB" w:rsidRDefault="00976059" w:rsidP="00221566">
      <w:pPr>
        <w:shd w:val="clear" w:color="auto" w:fill="FFFFFF"/>
        <w:autoSpaceDE w:val="0"/>
        <w:autoSpaceDN w:val="0"/>
        <w:adjustRightInd w:val="0"/>
        <w:jc w:val="both"/>
        <w:rPr>
          <w:sz w:val="28"/>
          <w:szCs w:val="28"/>
          <w:lang w:eastAsia="ru-RU"/>
        </w:rPr>
      </w:pPr>
      <w:r w:rsidRPr="003F60CB">
        <w:rPr>
          <w:color w:val="000000"/>
          <w:sz w:val="28"/>
          <w:szCs w:val="28"/>
          <w:lang w:eastAsia="ru-RU"/>
        </w:rPr>
        <w:t xml:space="preserve">Оцінювати історичні події можна за масштабами їхнього впливу у часі й просторі -це так звана </w:t>
      </w:r>
      <w:r w:rsidRPr="003F60CB">
        <w:rPr>
          <w:i/>
          <w:iCs/>
          <w:color w:val="000000"/>
          <w:sz w:val="28"/>
          <w:szCs w:val="28"/>
          <w:lang w:eastAsia="ru-RU"/>
        </w:rPr>
        <w:t xml:space="preserve">історична оцінка. </w:t>
      </w:r>
      <w:r w:rsidRPr="003F60CB">
        <w:rPr>
          <w:color w:val="000000"/>
          <w:sz w:val="28"/>
          <w:szCs w:val="28"/>
          <w:lang w:eastAsia="ru-RU"/>
        </w:rPr>
        <w:t xml:space="preserve">Якщо оцінка передбачає з'ясування корисного досвіду, що є актуальним нині, - це </w:t>
      </w:r>
      <w:r w:rsidRPr="003F60CB">
        <w:rPr>
          <w:i/>
          <w:iCs/>
          <w:color w:val="000000"/>
          <w:sz w:val="28"/>
          <w:szCs w:val="28"/>
          <w:lang w:eastAsia="ru-RU"/>
        </w:rPr>
        <w:t xml:space="preserve">політична оцінка. Моральна оцінка </w:t>
      </w:r>
      <w:r w:rsidRPr="003F60CB">
        <w:rPr>
          <w:color w:val="000000"/>
          <w:sz w:val="28"/>
          <w:szCs w:val="28"/>
          <w:lang w:eastAsia="ru-RU"/>
        </w:rPr>
        <w:t>передбачає визначення відповідності людських вчинків моральним нормам. Зазвичай, моральна оцінка має вигляд судження, що висловлює схвалення або засудження подій, явищ та процесів. При цьому треба вра</w:t>
      </w:r>
      <w:r w:rsidRPr="003F60CB">
        <w:rPr>
          <w:color w:val="000000"/>
          <w:sz w:val="28"/>
          <w:szCs w:val="28"/>
          <w:lang w:eastAsia="ru-RU"/>
        </w:rPr>
        <w:softHyphen/>
        <w:t>ховувати відповідність оцінки сучасним моральним нормам та нормам того часу, що його вивчають. Дуже часто це зовсім різні оцінки, оскільки з часом моральні норми змінюються.</w:t>
      </w:r>
    </w:p>
    <w:p w:rsidR="00976059" w:rsidRPr="003F60CB" w:rsidRDefault="00976059" w:rsidP="00976059">
      <w:pPr>
        <w:shd w:val="clear" w:color="auto" w:fill="FFFFFF"/>
        <w:autoSpaceDE w:val="0"/>
        <w:autoSpaceDN w:val="0"/>
        <w:adjustRightInd w:val="0"/>
        <w:ind w:firstLine="709"/>
        <w:jc w:val="both"/>
        <w:rPr>
          <w:color w:val="000000"/>
          <w:sz w:val="28"/>
          <w:szCs w:val="28"/>
          <w:lang w:eastAsia="ru-RU"/>
        </w:rPr>
      </w:pPr>
      <w:r w:rsidRPr="003F60CB">
        <w:rPr>
          <w:color w:val="000000"/>
          <w:sz w:val="28"/>
          <w:szCs w:val="28"/>
          <w:lang w:eastAsia="ru-RU"/>
        </w:rPr>
        <w:t xml:space="preserve">Щобільша всебічна оцінка історичних подій, явищ та процесів, то ширше та глибше наше розуміння минулого. Важливо, щоб оцінка була </w:t>
      </w:r>
      <w:r w:rsidR="00221566" w:rsidRPr="003F60CB">
        <w:rPr>
          <w:color w:val="000000"/>
          <w:sz w:val="28"/>
          <w:szCs w:val="28"/>
          <w:lang w:eastAsia="ru-RU"/>
        </w:rPr>
        <w:t>обґрунтова</w:t>
      </w:r>
      <w:r w:rsidRPr="003F60CB">
        <w:rPr>
          <w:color w:val="000000"/>
          <w:sz w:val="28"/>
          <w:szCs w:val="28"/>
          <w:lang w:eastAsia="ru-RU"/>
        </w:rPr>
        <w:t>ною.</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Послідовність розвитку цього вміння приблизно така:</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1. Ознайомлення учнів з оцінками історичних подій та їх учасників під час розповіді вчителя та виявлення елементів оцінки в описі подій і людей (в епітетах, щодо них додаються, оповіді і судженнях, узагальнюючих висновках).</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2. Показ розгорнутої оцінки історичної події вчителем із залученням думок учнів.</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3. Спроба учнів самостійно дати оцінку історичної події за зразком, наведеним вчителем.</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4. Введення теоретичних знань про спосіб діяльності – пам’яток, що визначають зміст і послідовність характеристики та її логічну послідовність.</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5. Практичне відпрацювання уміння на новому матеріалі.</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Для розвитку цього уміння в учнів, починаючи з 7-го класу, можна запропонувати таку схему:</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1. За яких історичних обставин відбувається конкретний історичний факт?</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2. Які події безпосередньо йому передують?</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3. Який розвиток мав цей факт?</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4. Які групи людей були в ньому задіяні і якими мотивами це було викликано?</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5. Яку роль у ньому відігравали конкретні особи, і якими мотивами це було викликане?</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6. Який вплив мав цей факт на інші галузі людського життя?</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7. Як він вплинув на подальший розвиток?</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8. Чи був можливим інший перебіг подій?</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9. Як би ви повелися в цій ситуації?</w:t>
      </w:r>
    </w:p>
    <w:p w:rsidR="00976059" w:rsidRPr="003F60CB" w:rsidRDefault="00976059" w:rsidP="00976059">
      <w:pPr>
        <w:shd w:val="clear" w:color="auto" w:fill="FFFFFF"/>
        <w:autoSpaceDE w:val="0"/>
        <w:autoSpaceDN w:val="0"/>
        <w:adjustRightInd w:val="0"/>
        <w:jc w:val="both"/>
        <w:rPr>
          <w:color w:val="000000"/>
          <w:sz w:val="28"/>
          <w:szCs w:val="28"/>
        </w:rPr>
      </w:pPr>
      <w:r w:rsidRPr="003F60CB">
        <w:rPr>
          <w:color w:val="000000"/>
          <w:sz w:val="28"/>
          <w:szCs w:val="28"/>
        </w:rPr>
        <w:t>10. Чи можливе повторення цього факту? За яких умов?</w:t>
      </w:r>
    </w:p>
    <w:p w:rsidR="00976059" w:rsidRPr="003F60CB" w:rsidRDefault="00976059" w:rsidP="00976059">
      <w:pPr>
        <w:pStyle w:val="1"/>
        <w:jc w:val="both"/>
        <w:rPr>
          <w:rFonts w:ascii="Times New Roman" w:hAnsi="Times New Roman" w:cs="Times New Roman"/>
          <w:sz w:val="28"/>
          <w:szCs w:val="28"/>
        </w:rPr>
      </w:pPr>
      <w:r w:rsidRPr="003F60CB">
        <w:rPr>
          <w:rFonts w:ascii="Times New Roman" w:hAnsi="Times New Roman" w:cs="Times New Roman"/>
          <w:sz w:val="28"/>
          <w:szCs w:val="28"/>
        </w:rPr>
        <w:t>Як навчити учнів порівнювати історичні події та явища?</w:t>
      </w:r>
    </w:p>
    <w:p w:rsidR="00976059" w:rsidRPr="003F60CB" w:rsidRDefault="00976059" w:rsidP="00221566">
      <w:pPr>
        <w:shd w:val="clear" w:color="auto" w:fill="FFFFFF"/>
        <w:autoSpaceDE w:val="0"/>
        <w:autoSpaceDN w:val="0"/>
        <w:adjustRightInd w:val="0"/>
        <w:jc w:val="both"/>
        <w:rPr>
          <w:sz w:val="28"/>
          <w:szCs w:val="28"/>
          <w:lang w:val="ru-RU" w:eastAsia="ru-RU"/>
        </w:rPr>
      </w:pPr>
      <w:r w:rsidRPr="003F60CB">
        <w:rPr>
          <w:i/>
          <w:iCs/>
          <w:color w:val="000000"/>
          <w:sz w:val="28"/>
          <w:szCs w:val="28"/>
        </w:rPr>
        <w:t>Порівняння –</w:t>
      </w:r>
      <w:r w:rsidRPr="003F60CB">
        <w:rPr>
          <w:color w:val="000000"/>
          <w:sz w:val="28"/>
          <w:szCs w:val="28"/>
        </w:rPr>
        <w:t xml:space="preserve"> дидактичний прийом, розумова операція, уміння учнів, спрямоване на встановлення ознак схожості і відмінності між певними подіями та явищами. </w:t>
      </w:r>
      <w:r w:rsidRPr="003F60CB">
        <w:rPr>
          <w:color w:val="000000"/>
          <w:sz w:val="28"/>
          <w:szCs w:val="28"/>
          <w:lang w:eastAsia="ru-RU"/>
        </w:rPr>
        <w:t>Порівняння дають нам можливість побачити те, що повторюється в історії, і наштовхують нас на думку про те, чи не є така повторюваність за</w:t>
      </w:r>
      <w:r w:rsidRPr="003F60CB">
        <w:rPr>
          <w:color w:val="000000"/>
          <w:sz w:val="28"/>
          <w:szCs w:val="28"/>
          <w:lang w:eastAsia="ru-RU"/>
        </w:rPr>
        <w:softHyphen/>
        <w:t>кономірною. Порівнювати треба лише однорідні явища за порівнюваними ознаками. Пам’ятайте , що даний метод не дозволяє з’ясувати специфіку об’єкта</w:t>
      </w:r>
      <w:r w:rsidR="00221566" w:rsidRPr="003F60CB">
        <w:rPr>
          <w:sz w:val="28"/>
          <w:szCs w:val="28"/>
          <w:lang w:val="ru-RU" w:eastAsia="ru-RU"/>
        </w:rPr>
        <w:t xml:space="preserve"> </w:t>
      </w:r>
      <w:r w:rsidRPr="003F60CB">
        <w:rPr>
          <w:color w:val="000000"/>
          <w:sz w:val="28"/>
          <w:szCs w:val="28"/>
          <w:lang w:eastAsia="ru-RU"/>
        </w:rPr>
        <w:t>та не розкриває динаміку історичного процесу.</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Формування уміння здійснюється в кілька етапів:</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1. Порівняння окремих предметів (початкова школа).</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2. Встановлення, спільного та відмінного окремих історичних фактів.</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3. Порівняння окремих етапів в розвитку нескладних історичних явищ (</w:t>
      </w:r>
      <w:r w:rsidRPr="003F60CB">
        <w:rPr>
          <w:color w:val="000000"/>
          <w:sz w:val="28"/>
          <w:szCs w:val="28"/>
          <w:lang w:val="ru-RU"/>
        </w:rPr>
        <w:t>6</w:t>
      </w:r>
      <w:r w:rsidRPr="003F60CB">
        <w:rPr>
          <w:color w:val="000000"/>
          <w:sz w:val="28"/>
          <w:szCs w:val="28"/>
        </w:rPr>
        <w:t>кл.).</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4. Порівняння однорідних історичних явищ, що мали місце в різні періо</w:t>
      </w:r>
      <w:r w:rsidRPr="003F60CB">
        <w:rPr>
          <w:color w:val="000000"/>
          <w:sz w:val="28"/>
          <w:szCs w:val="28"/>
        </w:rPr>
        <w:softHyphen/>
        <w:t>ди історії, виявляючи їх спільні причини і наслідки (7 кл.).</w:t>
      </w:r>
    </w:p>
    <w:p w:rsidR="00976059" w:rsidRPr="003F60CB" w:rsidRDefault="00976059" w:rsidP="00976059">
      <w:pPr>
        <w:shd w:val="clear" w:color="auto" w:fill="FFFFFF"/>
        <w:autoSpaceDE w:val="0"/>
        <w:autoSpaceDN w:val="0"/>
        <w:adjustRightInd w:val="0"/>
        <w:jc w:val="both"/>
        <w:rPr>
          <w:color w:val="000000"/>
          <w:sz w:val="28"/>
          <w:szCs w:val="28"/>
        </w:rPr>
      </w:pPr>
      <w:r w:rsidRPr="003F60CB">
        <w:rPr>
          <w:color w:val="000000"/>
          <w:sz w:val="28"/>
          <w:szCs w:val="28"/>
        </w:rPr>
        <w:t>5. Порівняння за суттєвими ознаками у самостійно обраній послідовності (8 кл.).</w:t>
      </w:r>
    </w:p>
    <w:tbl>
      <w:tblPr>
        <w:tblW w:w="0" w:type="auto"/>
        <w:tblInd w:w="40" w:type="dxa"/>
        <w:tblLayout w:type="fixed"/>
        <w:tblCellMar>
          <w:left w:w="40" w:type="dxa"/>
          <w:right w:w="40" w:type="dxa"/>
        </w:tblCellMar>
        <w:tblLook w:val="0000" w:firstRow="0" w:lastRow="0" w:firstColumn="0" w:lastColumn="0" w:noHBand="0" w:noVBand="0"/>
      </w:tblPr>
      <w:tblGrid>
        <w:gridCol w:w="2083"/>
        <w:gridCol w:w="806"/>
        <w:gridCol w:w="806"/>
        <w:gridCol w:w="4533"/>
      </w:tblGrid>
      <w:tr w:rsidR="00976059" w:rsidRPr="003F60CB" w:rsidTr="00976059">
        <w:trPr>
          <w:trHeight w:val="778"/>
        </w:trPr>
        <w:tc>
          <w:tcPr>
            <w:tcW w:w="8228" w:type="dxa"/>
            <w:gridSpan w:val="4"/>
            <w:tcBorders>
              <w:top w:val="single" w:sz="4" w:space="0" w:color="auto"/>
              <w:left w:val="single" w:sz="4" w:space="0" w:color="auto"/>
              <w:bottom w:val="single" w:sz="6" w:space="0" w:color="auto"/>
              <w:right w:val="single" w:sz="4"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Порядок дій при формуванні уміння подібний до заповнення порівняльної таблиці:</w:t>
            </w:r>
          </w:p>
        </w:tc>
      </w:tr>
      <w:tr w:rsidR="00976059" w:rsidRPr="003F60CB" w:rsidTr="00976059">
        <w:trPr>
          <w:trHeight w:val="461"/>
        </w:trPr>
        <w:tc>
          <w:tcPr>
            <w:tcW w:w="2083" w:type="dxa"/>
            <w:tcBorders>
              <w:top w:val="single" w:sz="6" w:space="0" w:color="auto"/>
              <w:left w:val="single" w:sz="4"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Об’єкт лінії порівняння</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1 об’єкт</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2 об’єкт</w:t>
            </w:r>
          </w:p>
        </w:tc>
        <w:tc>
          <w:tcPr>
            <w:tcW w:w="4533" w:type="dxa"/>
            <w:tcBorders>
              <w:top w:val="single" w:sz="6" w:space="0" w:color="auto"/>
              <w:left w:val="single" w:sz="6" w:space="0" w:color="auto"/>
              <w:bottom w:val="single" w:sz="6" w:space="0" w:color="auto"/>
              <w:right w:val="single" w:sz="4"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Результати порівняння (загальне, особливе і часткові ознаки)</w:t>
            </w:r>
          </w:p>
        </w:tc>
      </w:tr>
      <w:tr w:rsidR="00976059" w:rsidRPr="003F60CB" w:rsidTr="00976059">
        <w:trPr>
          <w:trHeight w:val="461"/>
        </w:trPr>
        <w:tc>
          <w:tcPr>
            <w:tcW w:w="2083" w:type="dxa"/>
            <w:tcBorders>
              <w:top w:val="single" w:sz="6" w:space="0" w:color="auto"/>
              <w:left w:val="single" w:sz="4"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1</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p>
        </w:tc>
        <w:tc>
          <w:tcPr>
            <w:tcW w:w="4533" w:type="dxa"/>
            <w:tcBorders>
              <w:top w:val="single" w:sz="6" w:space="0" w:color="auto"/>
              <w:left w:val="single" w:sz="6" w:space="0" w:color="auto"/>
              <w:bottom w:val="single" w:sz="6" w:space="0" w:color="auto"/>
              <w:right w:val="single" w:sz="4"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p>
        </w:tc>
      </w:tr>
      <w:tr w:rsidR="00976059" w:rsidRPr="003F60CB" w:rsidTr="00976059">
        <w:trPr>
          <w:trHeight w:val="278"/>
        </w:trPr>
        <w:tc>
          <w:tcPr>
            <w:tcW w:w="8228" w:type="dxa"/>
            <w:gridSpan w:val="4"/>
            <w:tcBorders>
              <w:top w:val="single" w:sz="6" w:space="0" w:color="auto"/>
              <w:left w:val="single" w:sz="4" w:space="0" w:color="auto"/>
              <w:bottom w:val="single" w:sz="4" w:space="0" w:color="auto"/>
              <w:right w:val="single" w:sz="4" w:space="0" w:color="auto"/>
            </w:tcBorders>
            <w:shd w:val="clear" w:color="auto" w:fill="FFFFFF"/>
          </w:tcPr>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Загальні результати порівняння</w:t>
            </w:r>
          </w:p>
        </w:tc>
      </w:tr>
    </w:tbl>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1. Виділення і запис об’єктів порівняння.</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2. Пошук споріднених суттєвих ознак об’єктів, що порівнюються.</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3. Уявне формулювання і короткий запис змісту порівняння.</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4. Порівняння об</w:t>
      </w:r>
      <w:r w:rsidRPr="003F60CB">
        <w:rPr>
          <w:color w:val="000000"/>
          <w:sz w:val="28"/>
          <w:szCs w:val="28"/>
          <w:lang w:val="ru-RU"/>
        </w:rPr>
        <w:t>’</w:t>
      </w:r>
      <w:r w:rsidRPr="003F60CB">
        <w:rPr>
          <w:color w:val="000000"/>
          <w:sz w:val="28"/>
          <w:szCs w:val="28"/>
        </w:rPr>
        <w:t>єктів по кожній з позначених ліній.</w:t>
      </w:r>
    </w:p>
    <w:p w:rsidR="00976059" w:rsidRPr="003F60CB" w:rsidRDefault="00976059" w:rsidP="00976059">
      <w:pPr>
        <w:shd w:val="clear" w:color="auto" w:fill="FFFFFF"/>
        <w:autoSpaceDE w:val="0"/>
        <w:autoSpaceDN w:val="0"/>
        <w:adjustRightInd w:val="0"/>
        <w:jc w:val="both"/>
        <w:rPr>
          <w:color w:val="000000"/>
          <w:sz w:val="28"/>
          <w:szCs w:val="28"/>
        </w:rPr>
      </w:pPr>
      <w:r w:rsidRPr="003F60CB">
        <w:rPr>
          <w:color w:val="000000"/>
          <w:sz w:val="28"/>
          <w:szCs w:val="28"/>
        </w:rPr>
        <w:t>5. Узагальнення і короткий запис у нижній частині таблиці.</w:t>
      </w:r>
    </w:p>
    <w:p w:rsidR="00976059" w:rsidRPr="003F60CB" w:rsidRDefault="00976059" w:rsidP="00976059">
      <w:pPr>
        <w:shd w:val="clear" w:color="auto" w:fill="FFFFFF"/>
        <w:autoSpaceDE w:val="0"/>
        <w:autoSpaceDN w:val="0"/>
        <w:adjustRightInd w:val="0"/>
        <w:rPr>
          <w:sz w:val="28"/>
          <w:szCs w:val="28"/>
          <w:lang w:eastAsia="ru-RU"/>
        </w:rPr>
      </w:pPr>
      <w:r w:rsidRPr="003F60CB">
        <w:rPr>
          <w:b/>
          <w:bCs/>
          <w:color w:val="000000"/>
          <w:sz w:val="28"/>
          <w:szCs w:val="28"/>
          <w:lang w:eastAsia="ru-RU"/>
        </w:rPr>
        <w:t>Класифікація</w:t>
      </w:r>
      <w:r w:rsidRPr="003F60CB">
        <w:rPr>
          <w:color w:val="000000"/>
          <w:sz w:val="28"/>
          <w:szCs w:val="28"/>
          <w:lang w:eastAsia="ru-RU"/>
        </w:rPr>
        <w:t xml:space="preserve"> - метод наукового дослідження, що полягає у розподілі чого-небудь за класами згідно з наявними ознаками.</w:t>
      </w:r>
    </w:p>
    <w:p w:rsidR="00976059" w:rsidRPr="003F60CB" w:rsidRDefault="00976059" w:rsidP="00221566">
      <w:pPr>
        <w:shd w:val="clear" w:color="auto" w:fill="FFFFFF"/>
        <w:autoSpaceDE w:val="0"/>
        <w:autoSpaceDN w:val="0"/>
        <w:adjustRightInd w:val="0"/>
        <w:jc w:val="both"/>
        <w:rPr>
          <w:sz w:val="28"/>
          <w:szCs w:val="28"/>
          <w:lang w:val="ru-RU" w:eastAsia="ru-RU"/>
        </w:rPr>
      </w:pPr>
      <w:r w:rsidRPr="003F60CB">
        <w:rPr>
          <w:b/>
          <w:bCs/>
          <w:i/>
          <w:iCs/>
          <w:color w:val="000000"/>
          <w:sz w:val="28"/>
          <w:szCs w:val="28"/>
          <w:lang w:eastAsia="ru-RU"/>
        </w:rPr>
        <w:t>Правила виконання:</w:t>
      </w:r>
    </w:p>
    <w:p w:rsidR="00976059" w:rsidRPr="003F60CB" w:rsidRDefault="00976059" w:rsidP="00221566">
      <w:pPr>
        <w:shd w:val="clear" w:color="auto" w:fill="FFFFFF"/>
        <w:autoSpaceDE w:val="0"/>
        <w:autoSpaceDN w:val="0"/>
        <w:adjustRightInd w:val="0"/>
        <w:jc w:val="both"/>
        <w:rPr>
          <w:sz w:val="28"/>
          <w:szCs w:val="28"/>
          <w:lang w:val="ru-RU" w:eastAsia="ru-RU"/>
        </w:rPr>
      </w:pPr>
      <w:r w:rsidRPr="003F60CB">
        <w:rPr>
          <w:i/>
          <w:iCs/>
          <w:color w:val="000000"/>
          <w:sz w:val="28"/>
          <w:szCs w:val="28"/>
          <w:lang w:val="ru-RU" w:eastAsia="ru-RU"/>
        </w:rPr>
        <w:t xml:space="preserve">- </w:t>
      </w:r>
      <w:r w:rsidRPr="003F60CB">
        <w:rPr>
          <w:color w:val="000000"/>
          <w:sz w:val="28"/>
          <w:szCs w:val="28"/>
          <w:lang w:eastAsia="ru-RU"/>
        </w:rPr>
        <w:t>в одній і тій самій класифікації необхідно застосовувати одну й ту саму підставу (ознака класифікації не повинна змінюватися у ході поділу);</w:t>
      </w:r>
    </w:p>
    <w:p w:rsidR="00976059" w:rsidRPr="003F60CB" w:rsidRDefault="00976059" w:rsidP="00221566">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сума членів класифікації повинна дорівнювати обсягові поняття, що підлягає класифікації;</w:t>
      </w:r>
    </w:p>
    <w:p w:rsidR="00976059" w:rsidRPr="003F60CB" w:rsidRDefault="00976059" w:rsidP="00221566">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члени класифікації повинні взаємно виключати одне одного;</w:t>
      </w:r>
    </w:p>
    <w:p w:rsidR="00976059" w:rsidRPr="003F60CB" w:rsidRDefault="00976059" w:rsidP="00221566">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поділ на підкласи повинен бути безупинним, тобто необхідно брати найближчий підклас і не "перескакувати" на більш віддалений підклас.</w:t>
      </w:r>
    </w:p>
    <w:p w:rsidR="00976059" w:rsidRPr="003F60CB" w:rsidRDefault="00976059" w:rsidP="00221566">
      <w:pPr>
        <w:shd w:val="clear" w:color="auto" w:fill="FFFFFF"/>
        <w:autoSpaceDE w:val="0"/>
        <w:autoSpaceDN w:val="0"/>
        <w:adjustRightInd w:val="0"/>
        <w:jc w:val="both"/>
        <w:rPr>
          <w:color w:val="000000"/>
          <w:sz w:val="28"/>
          <w:szCs w:val="28"/>
          <w:lang w:eastAsia="ru-RU"/>
        </w:rPr>
      </w:pPr>
      <w:r w:rsidRPr="003F60CB">
        <w:rPr>
          <w:color w:val="000000"/>
          <w:sz w:val="28"/>
          <w:szCs w:val="28"/>
          <w:lang w:eastAsia="ru-RU"/>
        </w:rPr>
        <w:t xml:space="preserve">Досить часто в історії послуговуються класифікацією, зокрема при </w:t>
      </w:r>
      <w:r w:rsidR="00221566" w:rsidRPr="003F60CB">
        <w:rPr>
          <w:color w:val="000000"/>
          <w:sz w:val="28"/>
          <w:szCs w:val="28"/>
          <w:lang w:eastAsia="ru-RU"/>
        </w:rPr>
        <w:t>пе</w:t>
      </w:r>
      <w:r w:rsidRPr="003F60CB">
        <w:rPr>
          <w:color w:val="000000"/>
          <w:sz w:val="28"/>
          <w:szCs w:val="28"/>
          <w:lang w:eastAsia="ru-RU"/>
        </w:rPr>
        <w:t>ріодизації історичних процесів. Залежно від того, що є основою життя су</w:t>
      </w:r>
      <w:r w:rsidRPr="003F60CB">
        <w:rPr>
          <w:color w:val="000000"/>
          <w:sz w:val="28"/>
          <w:szCs w:val="28"/>
          <w:lang w:eastAsia="ru-RU"/>
        </w:rPr>
        <w:softHyphen/>
        <w:t xml:space="preserve">спільства, історію людства поділяють на стадії: аграрного, індустріального та інформаційного суспільства. Інший приклад: капіталістичні монополії </w:t>
      </w:r>
      <w:r w:rsidR="00221566" w:rsidRPr="003F60CB">
        <w:rPr>
          <w:color w:val="000000"/>
          <w:sz w:val="28"/>
          <w:szCs w:val="28"/>
          <w:lang w:eastAsia="ru-RU"/>
        </w:rPr>
        <w:t>по</w:t>
      </w:r>
      <w:r w:rsidRPr="003F60CB">
        <w:rPr>
          <w:color w:val="000000"/>
          <w:sz w:val="28"/>
          <w:szCs w:val="28"/>
          <w:lang w:eastAsia="ru-RU"/>
        </w:rPr>
        <w:t>діляють на види за ступенем концентрації виробництва (від мінімальної до максимальної"): картелі, синдикати, трести, концерни.</w:t>
      </w:r>
    </w:p>
    <w:p w:rsidR="00976059" w:rsidRPr="003F60CB" w:rsidRDefault="00976059" w:rsidP="00221566">
      <w:pPr>
        <w:shd w:val="clear" w:color="auto" w:fill="FFFFFF"/>
        <w:autoSpaceDE w:val="0"/>
        <w:autoSpaceDN w:val="0"/>
        <w:adjustRightInd w:val="0"/>
        <w:jc w:val="both"/>
        <w:rPr>
          <w:sz w:val="28"/>
          <w:szCs w:val="28"/>
          <w:lang w:val="ru-RU" w:eastAsia="ru-RU"/>
        </w:rPr>
      </w:pPr>
      <w:r w:rsidRPr="003F60CB">
        <w:rPr>
          <w:b/>
          <w:bCs/>
          <w:color w:val="000000"/>
          <w:sz w:val="28"/>
          <w:szCs w:val="28"/>
          <w:lang w:eastAsia="ru-RU"/>
        </w:rPr>
        <w:t xml:space="preserve">Узагальнення </w:t>
      </w:r>
      <w:r w:rsidRPr="003F60CB">
        <w:rPr>
          <w:color w:val="000000"/>
          <w:sz w:val="28"/>
          <w:szCs w:val="28"/>
          <w:lang w:val="ru-RU" w:eastAsia="ru-RU"/>
        </w:rPr>
        <w:t xml:space="preserve">- </w:t>
      </w:r>
      <w:r w:rsidRPr="003F60CB">
        <w:rPr>
          <w:color w:val="000000"/>
          <w:sz w:val="28"/>
          <w:szCs w:val="28"/>
          <w:lang w:eastAsia="ru-RU"/>
        </w:rPr>
        <w:t xml:space="preserve">метод наукового дослідження, що полягає у переході від окремого до загального, тобто у виробленні висновків та загальних </w:t>
      </w:r>
      <w:r w:rsidR="00221566" w:rsidRPr="003F60CB">
        <w:rPr>
          <w:color w:val="000000"/>
          <w:sz w:val="28"/>
          <w:szCs w:val="28"/>
          <w:lang w:eastAsia="ru-RU"/>
        </w:rPr>
        <w:t>по</w:t>
      </w:r>
      <w:r w:rsidRPr="003F60CB">
        <w:rPr>
          <w:color w:val="000000"/>
          <w:sz w:val="28"/>
          <w:szCs w:val="28"/>
          <w:lang w:eastAsia="ru-RU"/>
        </w:rPr>
        <w:t>ложень.</w:t>
      </w:r>
    </w:p>
    <w:p w:rsidR="00976059" w:rsidRPr="003F60CB" w:rsidRDefault="00976059" w:rsidP="00221566">
      <w:pPr>
        <w:shd w:val="clear" w:color="auto" w:fill="FFFFFF"/>
        <w:autoSpaceDE w:val="0"/>
        <w:autoSpaceDN w:val="0"/>
        <w:adjustRightInd w:val="0"/>
        <w:jc w:val="both"/>
        <w:rPr>
          <w:sz w:val="28"/>
          <w:szCs w:val="28"/>
          <w:lang w:eastAsia="ru-RU"/>
        </w:rPr>
      </w:pPr>
      <w:r w:rsidRPr="003F60CB">
        <w:rPr>
          <w:color w:val="000000"/>
          <w:sz w:val="28"/>
          <w:szCs w:val="28"/>
          <w:lang w:eastAsia="ru-RU"/>
        </w:rPr>
        <w:t xml:space="preserve">Узагальнення в найбільш елементарній формі </w:t>
      </w:r>
      <w:r w:rsidRPr="003F60CB">
        <w:rPr>
          <w:color w:val="000000"/>
          <w:sz w:val="28"/>
          <w:szCs w:val="28"/>
          <w:lang w:val="ru-RU" w:eastAsia="ru-RU"/>
        </w:rPr>
        <w:t xml:space="preserve">- </w:t>
      </w:r>
      <w:r w:rsidRPr="003F60CB">
        <w:rPr>
          <w:color w:val="000000"/>
          <w:sz w:val="28"/>
          <w:szCs w:val="28"/>
          <w:lang w:eastAsia="ru-RU"/>
        </w:rPr>
        <w:t xml:space="preserve">це поєднання схожих предметів за випадковими, загальними для них ознаками (генералізація). Відповідно, внаслідок такого узагальнення виникають житейські або </w:t>
      </w:r>
      <w:r w:rsidR="00221566" w:rsidRPr="003F60CB">
        <w:rPr>
          <w:color w:val="000000"/>
          <w:sz w:val="28"/>
          <w:szCs w:val="28"/>
          <w:lang w:eastAsia="ru-RU"/>
        </w:rPr>
        <w:t>емпі</w:t>
      </w:r>
      <w:r w:rsidRPr="003F60CB">
        <w:rPr>
          <w:color w:val="000000"/>
          <w:sz w:val="28"/>
          <w:szCs w:val="28"/>
          <w:lang w:eastAsia="ru-RU"/>
        </w:rPr>
        <w:t xml:space="preserve">ричні поняття; на вищому рівні знаходиться таке узагальнення, коли </w:t>
      </w:r>
      <w:r w:rsidR="00221566" w:rsidRPr="003F60CB">
        <w:rPr>
          <w:color w:val="000000"/>
          <w:sz w:val="28"/>
          <w:szCs w:val="28"/>
          <w:lang w:eastAsia="ru-RU"/>
        </w:rPr>
        <w:t>люди</w:t>
      </w:r>
      <w:r w:rsidRPr="003F60CB">
        <w:rPr>
          <w:color w:val="000000"/>
          <w:sz w:val="28"/>
          <w:szCs w:val="28"/>
          <w:lang w:eastAsia="ru-RU"/>
        </w:rPr>
        <w:t xml:space="preserve">на поєднує предмети, що дійсно мають чимало подібних ознак як основних, суттєвих, так і випадкових - унаслідок цього узагальнення виникають </w:t>
      </w:r>
      <w:r w:rsidR="00221566" w:rsidRPr="003F60CB">
        <w:rPr>
          <w:color w:val="000000"/>
          <w:sz w:val="28"/>
          <w:szCs w:val="28"/>
          <w:lang w:eastAsia="ru-RU"/>
        </w:rPr>
        <w:t>науко</w:t>
      </w:r>
      <w:r w:rsidRPr="003F60CB">
        <w:rPr>
          <w:color w:val="000000"/>
          <w:sz w:val="28"/>
          <w:szCs w:val="28"/>
          <w:lang w:eastAsia="ru-RU"/>
        </w:rPr>
        <w:t>ві теоретичні поняття.</w:t>
      </w:r>
    </w:p>
    <w:p w:rsidR="00976059" w:rsidRPr="003F60CB" w:rsidRDefault="00976059" w:rsidP="00976059">
      <w:pPr>
        <w:shd w:val="clear" w:color="auto" w:fill="FFFFFF"/>
        <w:autoSpaceDE w:val="0"/>
        <w:autoSpaceDN w:val="0"/>
        <w:adjustRightInd w:val="0"/>
        <w:rPr>
          <w:sz w:val="28"/>
          <w:szCs w:val="28"/>
          <w:lang w:val="ru-RU" w:eastAsia="ru-RU"/>
        </w:rPr>
      </w:pPr>
      <w:r w:rsidRPr="003F60CB">
        <w:rPr>
          <w:b/>
          <w:bCs/>
          <w:i/>
          <w:iCs/>
          <w:color w:val="000000"/>
          <w:sz w:val="28"/>
          <w:szCs w:val="28"/>
          <w:lang w:eastAsia="ru-RU"/>
        </w:rPr>
        <w:t>Правила виконання:</w:t>
      </w:r>
    </w:p>
    <w:p w:rsidR="00976059" w:rsidRPr="003F60CB" w:rsidRDefault="00976059" w:rsidP="00976059">
      <w:pPr>
        <w:shd w:val="clear" w:color="auto" w:fill="FFFFFF"/>
        <w:autoSpaceDE w:val="0"/>
        <w:autoSpaceDN w:val="0"/>
        <w:adjustRightInd w:val="0"/>
        <w:rPr>
          <w:sz w:val="28"/>
          <w:szCs w:val="28"/>
          <w:lang w:val="ru-RU" w:eastAsia="ru-RU"/>
        </w:rPr>
      </w:pPr>
      <w:r w:rsidRPr="003F60CB">
        <w:rPr>
          <w:i/>
          <w:iCs/>
          <w:color w:val="000000"/>
          <w:sz w:val="28"/>
          <w:szCs w:val="28"/>
          <w:lang w:val="ru-RU" w:eastAsia="ru-RU"/>
        </w:rPr>
        <w:t xml:space="preserve">- </w:t>
      </w:r>
      <w:r w:rsidRPr="003F60CB">
        <w:rPr>
          <w:color w:val="000000"/>
          <w:sz w:val="28"/>
          <w:szCs w:val="28"/>
          <w:lang w:eastAsia="ru-RU"/>
        </w:rPr>
        <w:t>порівняти об'єкти та виділити спільні й відмінні риси;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 xml:space="preserve">здійснити аналіз орієнтовної сукупності об'єктів та виділити суттєві й несуттєві ознаки; у разі необхідності </w:t>
      </w:r>
      <w:r w:rsidRPr="003F60CB">
        <w:rPr>
          <w:color w:val="000000"/>
          <w:sz w:val="28"/>
          <w:szCs w:val="28"/>
          <w:lang w:val="ru-RU" w:eastAsia="ru-RU"/>
        </w:rPr>
        <w:t xml:space="preserve">- </w:t>
      </w:r>
      <w:r w:rsidRPr="003F60CB">
        <w:rPr>
          <w:color w:val="000000"/>
          <w:sz w:val="28"/>
          <w:szCs w:val="28"/>
          <w:lang w:eastAsia="ru-RU"/>
        </w:rPr>
        <w:t>переглянути сукупність;</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 xml:space="preserve">зробити класифікацію сукупності об'єктів на групи за суттєвими </w:t>
      </w:r>
      <w:r w:rsidR="00221566" w:rsidRPr="003F60CB">
        <w:rPr>
          <w:color w:val="000000"/>
          <w:sz w:val="28"/>
          <w:szCs w:val="28"/>
          <w:lang w:eastAsia="ru-RU"/>
        </w:rPr>
        <w:t>озна</w:t>
      </w:r>
      <w:r w:rsidRPr="003F60CB">
        <w:rPr>
          <w:color w:val="000000"/>
          <w:sz w:val="28"/>
          <w:szCs w:val="28"/>
          <w:lang w:eastAsia="ru-RU"/>
        </w:rPr>
        <w:t>ками;</w:t>
      </w:r>
    </w:p>
    <w:p w:rsidR="00976059" w:rsidRPr="003F60CB" w:rsidRDefault="00976059" w:rsidP="00976059">
      <w:pPr>
        <w:shd w:val="clear" w:color="auto" w:fill="FFFFFF"/>
        <w:autoSpaceDE w:val="0"/>
        <w:autoSpaceDN w:val="0"/>
        <w:adjustRightInd w:val="0"/>
        <w:jc w:val="both"/>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об'єднати подібні об'єкти за суттєвими ознаками в єдину сукупність.</w:t>
      </w:r>
    </w:p>
    <w:p w:rsidR="00976059" w:rsidRPr="003F60CB" w:rsidRDefault="00976059" w:rsidP="00221566">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Узагальнення скорочує кількість інформації, замінює знання безлічі </w:t>
      </w:r>
      <w:r w:rsidR="00221566" w:rsidRPr="003F60CB">
        <w:rPr>
          <w:color w:val="000000"/>
          <w:sz w:val="28"/>
          <w:szCs w:val="28"/>
          <w:lang w:eastAsia="ru-RU"/>
        </w:rPr>
        <w:t>по</w:t>
      </w:r>
      <w:r w:rsidRPr="003F60CB">
        <w:rPr>
          <w:color w:val="000000"/>
          <w:sz w:val="28"/>
          <w:szCs w:val="28"/>
          <w:lang w:eastAsia="ru-RU"/>
        </w:rPr>
        <w:t xml:space="preserve">дібних випадків знанням одного принципу; воно дозволяє розглядати </w:t>
      </w:r>
      <w:r w:rsidR="00221566" w:rsidRPr="003F60CB">
        <w:rPr>
          <w:color w:val="000000"/>
          <w:sz w:val="28"/>
          <w:szCs w:val="28"/>
          <w:lang w:eastAsia="ru-RU"/>
        </w:rPr>
        <w:t>пред</w:t>
      </w:r>
      <w:r w:rsidRPr="003F60CB">
        <w:rPr>
          <w:color w:val="000000"/>
          <w:sz w:val="28"/>
          <w:szCs w:val="28"/>
          <w:lang w:eastAsia="ru-RU"/>
        </w:rPr>
        <w:t>мет чи явище не як ізольоване, а як таке, що представляє певний клас. Уза</w:t>
      </w:r>
      <w:r w:rsidRPr="003F60CB">
        <w:rPr>
          <w:color w:val="000000"/>
          <w:sz w:val="28"/>
          <w:szCs w:val="28"/>
          <w:lang w:eastAsia="ru-RU"/>
        </w:rPr>
        <w:softHyphen/>
        <w:t xml:space="preserve">гальнення, виражене формулою, дозволяє вирішувати серію однорідних задач і передбачає випереджувальне розв'язування ще не сформульованих задач. Відомі науці закони, принципи, правила та поняття </w:t>
      </w:r>
      <w:r w:rsidRPr="003F60CB">
        <w:rPr>
          <w:color w:val="000000"/>
          <w:sz w:val="28"/>
          <w:szCs w:val="28"/>
          <w:lang w:val="ru-RU" w:eastAsia="ru-RU"/>
        </w:rPr>
        <w:t xml:space="preserve">- </w:t>
      </w:r>
      <w:r w:rsidRPr="003F60CB">
        <w:rPr>
          <w:color w:val="000000"/>
          <w:sz w:val="28"/>
          <w:szCs w:val="28"/>
          <w:lang w:eastAsia="ru-RU"/>
        </w:rPr>
        <w:t xml:space="preserve">це узагальнення. Різноманітні взаємозв'язки та взаємовідносини загального й одиничного </w:t>
      </w:r>
      <w:r w:rsidR="00221566" w:rsidRPr="003F60CB">
        <w:rPr>
          <w:color w:val="000000"/>
          <w:sz w:val="28"/>
          <w:szCs w:val="28"/>
          <w:lang w:eastAsia="ru-RU"/>
        </w:rPr>
        <w:t>ви</w:t>
      </w:r>
      <w:r w:rsidRPr="003F60CB">
        <w:rPr>
          <w:color w:val="000000"/>
          <w:sz w:val="28"/>
          <w:szCs w:val="28"/>
          <w:lang w:eastAsia="ru-RU"/>
        </w:rPr>
        <w:t xml:space="preserve">являються за допомогою узагальнень. Узагальнення розкриває сутність </w:t>
      </w:r>
      <w:r w:rsidR="00221566" w:rsidRPr="003F60CB">
        <w:rPr>
          <w:color w:val="000000"/>
          <w:sz w:val="28"/>
          <w:szCs w:val="28"/>
          <w:lang w:eastAsia="ru-RU"/>
        </w:rPr>
        <w:t>ре</w:t>
      </w:r>
      <w:r w:rsidRPr="003F60CB">
        <w:rPr>
          <w:color w:val="000000"/>
          <w:sz w:val="28"/>
          <w:szCs w:val="28"/>
          <w:lang w:eastAsia="ru-RU"/>
        </w:rPr>
        <w:t>чей як закономірність їхнього розвитку, як те, що визначає їхній розвиток. Це дозволяє встановити необхідний зв'язок одиничних явищ усередині деякого цілого, отже, відкрити закономірності становлення цілого.</w:t>
      </w:r>
    </w:p>
    <w:p w:rsidR="00976059" w:rsidRPr="003F60CB" w:rsidRDefault="00976059" w:rsidP="00221566">
      <w:pPr>
        <w:shd w:val="clear" w:color="auto" w:fill="FFFFFF"/>
        <w:autoSpaceDE w:val="0"/>
        <w:autoSpaceDN w:val="0"/>
        <w:adjustRightInd w:val="0"/>
        <w:jc w:val="both"/>
        <w:rPr>
          <w:color w:val="000000"/>
          <w:sz w:val="28"/>
          <w:szCs w:val="28"/>
          <w:lang w:eastAsia="ru-RU"/>
        </w:rPr>
      </w:pPr>
      <w:r w:rsidRPr="003F60CB">
        <w:rPr>
          <w:color w:val="000000"/>
          <w:sz w:val="28"/>
          <w:szCs w:val="28"/>
          <w:lang w:eastAsia="ru-RU"/>
        </w:rPr>
        <w:t>Узагальнення дають нам можливість ущільнити інформацію. Наприклад, знаючи основні ознаки поняття "аграрне суспільство" і той факт, що якесь плем'я в Африці живе в умовах аграрного суспільства, ми цілковито можемо передбачити основні риси їхнього життя.</w:t>
      </w:r>
    </w:p>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eastAsia="ru-RU"/>
        </w:rPr>
        <w:t xml:space="preserve">Аргументація </w:t>
      </w:r>
      <w:r w:rsidRPr="003F60CB">
        <w:rPr>
          <w:color w:val="000000"/>
          <w:sz w:val="28"/>
          <w:szCs w:val="28"/>
          <w:lang w:val="ru-RU" w:eastAsia="ru-RU"/>
        </w:rPr>
        <w:t xml:space="preserve">- </w:t>
      </w:r>
      <w:r w:rsidRPr="003F60CB">
        <w:rPr>
          <w:color w:val="000000"/>
          <w:sz w:val="28"/>
          <w:szCs w:val="28"/>
          <w:lang w:eastAsia="ru-RU"/>
        </w:rPr>
        <w:t xml:space="preserve">це низка пов'язаних суджень, спрямованих на </w:t>
      </w:r>
      <w:r w:rsidR="00221566" w:rsidRPr="003F60CB">
        <w:rPr>
          <w:color w:val="000000"/>
          <w:sz w:val="28"/>
          <w:szCs w:val="28"/>
          <w:lang w:eastAsia="ru-RU"/>
        </w:rPr>
        <w:t>пере</w:t>
      </w:r>
      <w:r w:rsidRPr="003F60CB">
        <w:rPr>
          <w:color w:val="000000"/>
          <w:sz w:val="28"/>
          <w:szCs w:val="28"/>
          <w:lang w:eastAsia="ru-RU"/>
        </w:rPr>
        <w:t>конання слухачів (читачів) в істинності висновку. Аргументація складається з таких частин:</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 xml:space="preserve">висновок </w:t>
      </w:r>
      <w:r w:rsidRPr="003F60CB">
        <w:rPr>
          <w:color w:val="000000"/>
          <w:sz w:val="28"/>
          <w:szCs w:val="28"/>
          <w:lang w:val="ru-RU" w:eastAsia="ru-RU"/>
        </w:rPr>
        <w:t xml:space="preserve">- </w:t>
      </w:r>
      <w:r w:rsidRPr="003F60CB">
        <w:rPr>
          <w:color w:val="000000"/>
          <w:sz w:val="28"/>
          <w:szCs w:val="28"/>
          <w:lang w:eastAsia="ru-RU"/>
        </w:rPr>
        <w:t>думка, що підлягає доведенню (відповідає на запитання "що?");</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 xml:space="preserve">посилка </w:t>
      </w:r>
      <w:r w:rsidRPr="003F60CB">
        <w:rPr>
          <w:color w:val="000000"/>
          <w:sz w:val="28"/>
          <w:szCs w:val="28"/>
          <w:lang w:val="ru-RU" w:eastAsia="ru-RU"/>
        </w:rPr>
        <w:t xml:space="preserve">- </w:t>
      </w:r>
      <w:r w:rsidRPr="003F60CB">
        <w:rPr>
          <w:color w:val="000000"/>
          <w:sz w:val="28"/>
          <w:szCs w:val="28"/>
          <w:lang w:eastAsia="ru-RU"/>
        </w:rPr>
        <w:t>це довід, що підтримує висновок (відповідає на запитання "чому?");</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 xml:space="preserve">припущення </w:t>
      </w:r>
      <w:r w:rsidRPr="003F60CB">
        <w:rPr>
          <w:color w:val="000000"/>
          <w:sz w:val="28"/>
          <w:szCs w:val="28"/>
          <w:lang w:val="ru-RU" w:eastAsia="ru-RU"/>
        </w:rPr>
        <w:t xml:space="preserve">- </w:t>
      </w:r>
      <w:r w:rsidRPr="003F60CB">
        <w:rPr>
          <w:color w:val="000000"/>
          <w:sz w:val="28"/>
          <w:szCs w:val="28"/>
          <w:lang w:eastAsia="ru-RU"/>
        </w:rPr>
        <w:t>думка про можливість, імовірність чого-небудь;</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 xml:space="preserve">визначник </w:t>
      </w:r>
      <w:r w:rsidRPr="003F60CB">
        <w:rPr>
          <w:color w:val="000000"/>
          <w:sz w:val="28"/>
          <w:szCs w:val="28"/>
          <w:lang w:val="ru-RU" w:eastAsia="ru-RU"/>
        </w:rPr>
        <w:t xml:space="preserve">- </w:t>
      </w:r>
      <w:r w:rsidRPr="003F60CB">
        <w:rPr>
          <w:color w:val="000000"/>
          <w:sz w:val="28"/>
          <w:szCs w:val="28"/>
          <w:lang w:eastAsia="ru-RU"/>
        </w:rPr>
        <w:t>це обмеження, яке накладається на висновок (тобто іс</w:t>
      </w:r>
      <w:r w:rsidRPr="003F60CB">
        <w:rPr>
          <w:color w:val="000000"/>
          <w:sz w:val="28"/>
          <w:szCs w:val="28"/>
          <w:lang w:eastAsia="ru-RU"/>
        </w:rPr>
        <w:softHyphen/>
        <w:t>тинність висновку за певних умов);</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 xml:space="preserve">контраргумент </w:t>
      </w:r>
      <w:r w:rsidRPr="003F60CB">
        <w:rPr>
          <w:color w:val="000000"/>
          <w:sz w:val="28"/>
          <w:szCs w:val="28"/>
          <w:lang w:val="ru-RU" w:eastAsia="ru-RU"/>
        </w:rPr>
        <w:t xml:space="preserve">- </w:t>
      </w:r>
      <w:r w:rsidRPr="003F60CB">
        <w:rPr>
          <w:color w:val="000000"/>
          <w:sz w:val="28"/>
          <w:szCs w:val="28"/>
          <w:lang w:eastAsia="ru-RU"/>
        </w:rPr>
        <w:t xml:space="preserve">це докази, що спростовують висновок. </w:t>
      </w:r>
      <w:r w:rsidRPr="003F60CB">
        <w:rPr>
          <w:b/>
          <w:bCs/>
          <w:i/>
          <w:iCs/>
          <w:color w:val="000000"/>
          <w:sz w:val="28"/>
          <w:szCs w:val="28"/>
          <w:lang w:eastAsia="ru-RU"/>
        </w:rPr>
        <w:t>Аргументація вважається переконливою за таких умов:</w:t>
      </w:r>
    </w:p>
    <w:p w:rsidR="00976059" w:rsidRPr="003F60CB" w:rsidRDefault="00976059" w:rsidP="00976059">
      <w:pPr>
        <w:shd w:val="clear" w:color="auto" w:fill="FFFFFF"/>
        <w:autoSpaceDE w:val="0"/>
        <w:autoSpaceDN w:val="0"/>
        <w:adjustRightInd w:val="0"/>
        <w:rPr>
          <w:sz w:val="28"/>
          <w:szCs w:val="28"/>
          <w:lang w:val="ru-RU" w:eastAsia="ru-RU"/>
        </w:rPr>
      </w:pPr>
      <w:r w:rsidRPr="003F60CB">
        <w:rPr>
          <w:i/>
          <w:iCs/>
          <w:color w:val="000000"/>
          <w:sz w:val="28"/>
          <w:szCs w:val="28"/>
          <w:lang w:val="ru-RU" w:eastAsia="ru-RU"/>
        </w:rPr>
        <w:t xml:space="preserve">- </w:t>
      </w:r>
      <w:r w:rsidRPr="003F60CB">
        <w:rPr>
          <w:color w:val="000000"/>
          <w:sz w:val="28"/>
          <w:szCs w:val="28"/>
          <w:lang w:eastAsia="ru-RU"/>
        </w:rPr>
        <w:t>посилки прийнятні (достовірні) і несуперечливі;</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посилки відповідають висновку та створюють для нього достатню під</w:t>
      </w:r>
      <w:r w:rsidRPr="003F60CB">
        <w:rPr>
          <w:color w:val="000000"/>
          <w:sz w:val="28"/>
          <w:szCs w:val="28"/>
          <w:lang w:eastAsia="ru-RU"/>
        </w:rPr>
        <w:softHyphen/>
        <w:t>тримку;</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розглянуті та оцінені невисловлені компоненти та контраргументи і ви</w:t>
      </w:r>
      <w:r w:rsidRPr="003F60CB">
        <w:rPr>
          <w:color w:val="000000"/>
          <w:sz w:val="28"/>
          <w:szCs w:val="28"/>
          <w:lang w:eastAsia="ru-RU"/>
        </w:rPr>
        <w:softHyphen/>
        <w:t>явилося, що вони не суперечать висновку.</w:t>
      </w:r>
    </w:p>
    <w:p w:rsidR="00976059" w:rsidRPr="003F60CB" w:rsidRDefault="00976059" w:rsidP="00976059">
      <w:pPr>
        <w:shd w:val="clear" w:color="auto" w:fill="FFFFFF"/>
        <w:autoSpaceDE w:val="0"/>
        <w:autoSpaceDN w:val="0"/>
        <w:adjustRightInd w:val="0"/>
        <w:jc w:val="both"/>
        <w:rPr>
          <w:color w:val="000000"/>
          <w:sz w:val="28"/>
          <w:szCs w:val="28"/>
          <w:lang w:eastAsia="ru-RU"/>
        </w:rPr>
      </w:pPr>
      <w:r w:rsidRPr="003F60CB">
        <w:rPr>
          <w:color w:val="000000"/>
          <w:sz w:val="28"/>
          <w:szCs w:val="28"/>
          <w:lang w:eastAsia="ru-RU"/>
        </w:rPr>
        <w:t>У процесі розв'язування проблемних задач вам доведеться давати оцін</w:t>
      </w:r>
      <w:r w:rsidRPr="003F60CB">
        <w:rPr>
          <w:color w:val="000000"/>
          <w:sz w:val="28"/>
          <w:szCs w:val="28"/>
          <w:lang w:eastAsia="ru-RU"/>
        </w:rPr>
        <w:softHyphen/>
        <w:t>ку двом протилежним судженням. Так чи інакше, але вам необхідно буде ро бити свій висновок. А будь-який висновок має базуватися на доказах, тобто в його основі повинні бути факти. Треба пам'ятати, що недостатньо просто під</w:t>
      </w:r>
      <w:r w:rsidRPr="003F60CB">
        <w:rPr>
          <w:color w:val="000000"/>
          <w:sz w:val="28"/>
          <w:szCs w:val="28"/>
          <w:lang w:eastAsia="ru-RU"/>
        </w:rPr>
        <w:softHyphen/>
        <w:t>шукати факти, що підтверджують вашу думку, треба обов'язково пересвідчи</w:t>
      </w:r>
      <w:r w:rsidRPr="003F60CB">
        <w:rPr>
          <w:color w:val="000000"/>
          <w:sz w:val="28"/>
          <w:szCs w:val="28"/>
          <w:lang w:eastAsia="ru-RU"/>
        </w:rPr>
        <w:softHyphen/>
        <w:t>тися, чи немає фактів, що спростовують вашу думку. Лише за таких умов ви зможете ухвалювати правильні рішення.</w:t>
      </w:r>
    </w:p>
    <w:p w:rsidR="00976059" w:rsidRPr="003F60CB" w:rsidRDefault="00976059" w:rsidP="00976059">
      <w:pPr>
        <w:shd w:val="clear" w:color="auto" w:fill="FFFFFF"/>
        <w:autoSpaceDE w:val="0"/>
        <w:autoSpaceDN w:val="0"/>
        <w:adjustRightInd w:val="0"/>
        <w:rPr>
          <w:sz w:val="28"/>
          <w:szCs w:val="28"/>
          <w:lang w:val="ru-RU" w:eastAsia="ru-RU"/>
        </w:rPr>
      </w:pPr>
      <w:r w:rsidRPr="003F60CB">
        <w:rPr>
          <w:b/>
          <w:bCs/>
          <w:i/>
          <w:iCs/>
          <w:color w:val="000000"/>
          <w:sz w:val="28"/>
          <w:szCs w:val="28"/>
          <w:lang w:eastAsia="ru-RU"/>
        </w:rPr>
        <w:t>Правила застосування історико-генетичного методу:</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-з'ясувати витоки певного явища або процесу шляхом аналізу причинно-наслідкових зв'язків;</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відтворити досліджуване явище або процес;</w:t>
      </w:r>
    </w:p>
    <w:p w:rsidR="00976059" w:rsidRPr="003F60CB" w:rsidRDefault="00976059" w:rsidP="00976059">
      <w:pPr>
        <w:shd w:val="clear" w:color="auto" w:fill="FFFFFF"/>
        <w:autoSpaceDE w:val="0"/>
        <w:autoSpaceDN w:val="0"/>
        <w:adjustRightInd w:val="0"/>
        <w:jc w:val="both"/>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міркувати треба від окремого до загального.</w:t>
      </w:r>
    </w:p>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eastAsia="ru-RU"/>
        </w:rPr>
        <w:t xml:space="preserve">Ретроальтернативістика </w:t>
      </w:r>
      <w:r w:rsidRPr="003F60CB">
        <w:rPr>
          <w:color w:val="000000"/>
          <w:sz w:val="28"/>
          <w:szCs w:val="28"/>
          <w:lang w:val="ru-RU" w:eastAsia="ru-RU"/>
        </w:rPr>
        <w:t xml:space="preserve">- </w:t>
      </w:r>
      <w:r w:rsidRPr="003F60CB">
        <w:rPr>
          <w:color w:val="000000"/>
          <w:sz w:val="28"/>
          <w:szCs w:val="28"/>
          <w:lang w:eastAsia="ru-RU"/>
        </w:rPr>
        <w:t>це побудова можливих альтернативних сценаріїв розвитку реальних подій у минулому.</w:t>
      </w:r>
    </w:p>
    <w:p w:rsidR="00976059" w:rsidRPr="003F60CB" w:rsidRDefault="00976059" w:rsidP="00976059">
      <w:pPr>
        <w:shd w:val="clear" w:color="auto" w:fill="FFFFFF"/>
        <w:autoSpaceDE w:val="0"/>
        <w:autoSpaceDN w:val="0"/>
        <w:adjustRightInd w:val="0"/>
        <w:rPr>
          <w:sz w:val="28"/>
          <w:szCs w:val="28"/>
          <w:lang w:val="ru-RU" w:eastAsia="ru-RU"/>
        </w:rPr>
      </w:pPr>
      <w:r w:rsidRPr="003F60CB">
        <w:rPr>
          <w:b/>
          <w:bCs/>
          <w:i/>
          <w:iCs/>
          <w:color w:val="000000"/>
          <w:sz w:val="28"/>
          <w:szCs w:val="28"/>
          <w:lang w:eastAsia="ru-RU"/>
        </w:rPr>
        <w:t>Вправи з ретроальтернативістики повинні відповідати таким правилам:</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віртуальні сценарії мають бути цілком реальними (тобто, вони не пови</w:t>
      </w:r>
      <w:r w:rsidRPr="003F60CB">
        <w:rPr>
          <w:color w:val="000000"/>
          <w:sz w:val="28"/>
          <w:szCs w:val="28"/>
          <w:lang w:eastAsia="ru-RU"/>
        </w:rPr>
        <w:softHyphen/>
        <w:t>нні бути фантастичними);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треба дотримуватися логічності (причинно-наслідкові зв'язки у побу</w:t>
      </w:r>
      <w:r w:rsidRPr="003F60CB">
        <w:rPr>
          <w:color w:val="000000"/>
          <w:sz w:val="28"/>
          <w:szCs w:val="28"/>
          <w:lang w:eastAsia="ru-RU"/>
        </w:rPr>
        <w:softHyphen/>
        <w:t>дові альтернативних версій мають бути несуперечливими);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необхідно дотримуватися критерію порівнянності (тобто, порівнювати можна лише порівнюване);</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розмірковувати потрібно відповідно до критерію оптимальності (тоб</w:t>
      </w:r>
      <w:r w:rsidRPr="003F60CB">
        <w:rPr>
          <w:color w:val="000000"/>
          <w:sz w:val="28"/>
          <w:szCs w:val="28"/>
          <w:lang w:eastAsia="ru-RU"/>
        </w:rPr>
        <w:softHyphen/>
        <w:t>то, які уроки на майбутнє можна винести з віртуальних припущень).</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lang w:eastAsia="ru-RU"/>
        </w:rPr>
        <w:t>Застосовуючи вправи з ретроальтернативістики, необхідно враховува</w:t>
      </w:r>
      <w:r w:rsidRPr="003F60CB">
        <w:rPr>
          <w:color w:val="000000"/>
          <w:sz w:val="28"/>
          <w:szCs w:val="28"/>
          <w:lang w:eastAsia="ru-RU"/>
        </w:rPr>
        <w:softHyphen/>
        <w:t>ти, що побудова альтернативних сценаріїв не є самоціллю, а виконує роль наочної демонстрації так званих уроків історії.</w:t>
      </w:r>
    </w:p>
    <w:p w:rsidR="00976059" w:rsidRPr="003F60CB" w:rsidRDefault="00976059" w:rsidP="00976059">
      <w:pPr>
        <w:pStyle w:val="3"/>
        <w:jc w:val="both"/>
        <w:rPr>
          <w:rFonts w:ascii="Times New Roman" w:hAnsi="Times New Roman" w:cs="Times New Roman"/>
          <w:sz w:val="28"/>
          <w:szCs w:val="28"/>
        </w:rPr>
      </w:pPr>
      <w:r w:rsidRPr="003F60CB">
        <w:rPr>
          <w:rFonts w:ascii="Times New Roman" w:hAnsi="Times New Roman" w:cs="Times New Roman"/>
          <w:sz w:val="28"/>
          <w:szCs w:val="28"/>
        </w:rPr>
        <w:t>Як навчити учнів визначати причинно-наслідкові зв</w:t>
      </w:r>
      <w:r w:rsidRPr="003F60CB">
        <w:rPr>
          <w:rFonts w:ascii="Times New Roman" w:hAnsi="Times New Roman" w:cs="Times New Roman"/>
          <w:sz w:val="28"/>
          <w:szCs w:val="28"/>
          <w:lang w:val="uk-UA"/>
        </w:rPr>
        <w:t>’</w:t>
      </w:r>
      <w:r w:rsidRPr="003F60CB">
        <w:rPr>
          <w:rFonts w:ascii="Times New Roman" w:hAnsi="Times New Roman" w:cs="Times New Roman"/>
          <w:sz w:val="28"/>
          <w:szCs w:val="28"/>
        </w:rPr>
        <w:t>язки?</w:t>
      </w:r>
    </w:p>
    <w:p w:rsidR="00976059" w:rsidRPr="003F60CB" w:rsidRDefault="00976059" w:rsidP="00976059">
      <w:pPr>
        <w:rPr>
          <w:sz w:val="28"/>
          <w:szCs w:val="28"/>
        </w:rPr>
      </w:pPr>
      <w:r w:rsidRPr="003F60CB">
        <w:rPr>
          <w:sz w:val="28"/>
          <w:szCs w:val="28"/>
        </w:rPr>
        <w:t>Алгоритм:</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1. Які труднощі можна назвати найхарактернішими для вихідного етапу процесу?</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2. Коли вони почали виникати?</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3. У яких сферах життєдіяльності вони почали виявлятися?</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4. У чому полягає їхній шкідливий вплив?</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5. Інтереси яких сил перетнулися на цьому етапі?</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6. Що стало об’єктом протистояння цих сил?</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7. Коли, в якому напрямі і яким чином почався процес розв’язання проблем?</w:t>
      </w:r>
    </w:p>
    <w:p w:rsidR="00976059" w:rsidRPr="003F60CB" w:rsidRDefault="00976059" w:rsidP="00976059">
      <w:pPr>
        <w:shd w:val="clear" w:color="auto" w:fill="FFFFFF"/>
        <w:autoSpaceDE w:val="0"/>
        <w:autoSpaceDN w:val="0"/>
        <w:adjustRightInd w:val="0"/>
        <w:jc w:val="both"/>
        <w:rPr>
          <w:sz w:val="28"/>
          <w:szCs w:val="28"/>
        </w:rPr>
      </w:pPr>
      <w:r w:rsidRPr="003F60CB">
        <w:rPr>
          <w:i/>
          <w:iCs/>
          <w:color w:val="000000"/>
          <w:sz w:val="28"/>
          <w:szCs w:val="28"/>
        </w:rPr>
        <w:t xml:space="preserve">Форма узагальнення: </w:t>
      </w:r>
      <w:r w:rsidRPr="003F60CB">
        <w:rPr>
          <w:color w:val="000000"/>
          <w:sz w:val="28"/>
          <w:szCs w:val="28"/>
        </w:rPr>
        <w:t>«Проблема протистояння (яких сил?)__, що склалася</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(коли?)__; полягала в тому, що їхні інтереси перетнулися навколо__. Процес розв’язання цієї проблеми розпочався__і розгорнувся у напрямі__».</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Наслідки історичного процесу за алгоритмом:</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1. Яким фактичним результатом закінчився процес розв’язання проблеми?</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2. Чи повністю вона була вирішена?</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3. Які наслідки мав результат для кожного учасника історичного процесу?</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4. Чи для всіх учасників такий результат був однаково бажаний?</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5. Як результат вирішення проблеми позначився на державі, суспільстві, людині?</w:t>
      </w:r>
    </w:p>
    <w:p w:rsidR="00976059" w:rsidRPr="003F60CB" w:rsidRDefault="00976059" w:rsidP="00976059">
      <w:pPr>
        <w:shd w:val="clear" w:color="auto" w:fill="FFFFFF"/>
        <w:autoSpaceDE w:val="0"/>
        <w:autoSpaceDN w:val="0"/>
        <w:adjustRightInd w:val="0"/>
        <w:jc w:val="both"/>
        <w:rPr>
          <w:sz w:val="28"/>
          <w:szCs w:val="28"/>
        </w:rPr>
      </w:pPr>
      <w:r w:rsidRPr="003F60CB">
        <w:rPr>
          <w:i/>
          <w:iCs/>
          <w:color w:val="000000"/>
          <w:sz w:val="28"/>
          <w:szCs w:val="28"/>
        </w:rPr>
        <w:t xml:space="preserve">Форма узагальнення: </w:t>
      </w:r>
      <w:r w:rsidRPr="003F60CB">
        <w:rPr>
          <w:color w:val="000000"/>
          <w:sz w:val="28"/>
          <w:szCs w:val="28"/>
        </w:rPr>
        <w:t>«Головним результатом цього процесу стало__. Проблема була вирішена (як?)__. Результат мав різне значення для учасників процесу__. Результат позначився на державі (як?)__, суспільстві (як?)__, людині (як?)__».</w:t>
      </w:r>
    </w:p>
    <w:p w:rsidR="00976059" w:rsidRPr="003F60CB" w:rsidRDefault="00976059" w:rsidP="00976059">
      <w:pPr>
        <w:shd w:val="clear" w:color="auto" w:fill="FFFFFF"/>
        <w:autoSpaceDE w:val="0"/>
        <w:autoSpaceDN w:val="0"/>
        <w:adjustRightInd w:val="0"/>
        <w:rPr>
          <w:b/>
          <w:bCs/>
          <w:color w:val="000000"/>
          <w:sz w:val="28"/>
          <w:szCs w:val="28"/>
        </w:rPr>
      </w:pPr>
    </w:p>
    <w:p w:rsidR="00976059" w:rsidRPr="003F60CB" w:rsidRDefault="00976059" w:rsidP="00976059">
      <w:pPr>
        <w:pStyle w:val="1"/>
        <w:jc w:val="both"/>
        <w:rPr>
          <w:rFonts w:ascii="Times New Roman" w:hAnsi="Times New Roman" w:cs="Times New Roman"/>
          <w:sz w:val="28"/>
          <w:szCs w:val="28"/>
        </w:rPr>
      </w:pPr>
      <w:r w:rsidRPr="003F60CB">
        <w:rPr>
          <w:rFonts w:ascii="Times New Roman" w:hAnsi="Times New Roman" w:cs="Times New Roman"/>
          <w:sz w:val="28"/>
          <w:szCs w:val="28"/>
        </w:rPr>
        <w:t>Як працювати з наочністю</w:t>
      </w:r>
    </w:p>
    <w:p w:rsidR="00976059" w:rsidRPr="003F60CB" w:rsidRDefault="00976059" w:rsidP="003D380E">
      <w:pPr>
        <w:shd w:val="clear" w:color="auto" w:fill="FFFFFF"/>
        <w:autoSpaceDE w:val="0"/>
        <w:autoSpaceDN w:val="0"/>
        <w:adjustRightInd w:val="0"/>
        <w:ind w:firstLine="709"/>
        <w:jc w:val="both"/>
        <w:rPr>
          <w:color w:val="000000"/>
          <w:sz w:val="28"/>
          <w:szCs w:val="28"/>
          <w:lang w:eastAsia="ru-RU"/>
        </w:rPr>
      </w:pPr>
      <w:r w:rsidRPr="003F60CB">
        <w:rPr>
          <w:color w:val="000000"/>
          <w:sz w:val="28"/>
          <w:szCs w:val="28"/>
          <w:lang w:eastAsia="ru-RU"/>
        </w:rPr>
        <w:t>Наочність використ</w:t>
      </w:r>
      <w:r w:rsidR="00221566" w:rsidRPr="003F60CB">
        <w:rPr>
          <w:color w:val="000000"/>
          <w:sz w:val="28"/>
          <w:szCs w:val="28"/>
          <w:lang w:eastAsia="ru-RU"/>
        </w:rPr>
        <w:t>овують з метою розвитку, закріп</w:t>
      </w:r>
      <w:r w:rsidRPr="003F60CB">
        <w:rPr>
          <w:color w:val="000000"/>
          <w:sz w:val="28"/>
          <w:szCs w:val="28"/>
          <w:lang w:eastAsia="ru-RU"/>
        </w:rPr>
        <w:t>лення й узагальнення знань і умінь учнів на різних типах уроку. Також школярі набувають умінь аналізувати наочність; використовувати її у своїй розповіді і самостійно будувати розповідь з її використанням.Так, учням пропонується розмістити в хронологічній послідовності декілька картин чи пояснити послідовність розташування картин учителем. Можливе проведення за картинами підсумкового повторення, наприклад з теми «Боротьба з монголо-татарськими поневолювачами». Слід не перевантажувати урок наочністю, оскільки це п</w:t>
      </w:r>
      <w:r w:rsidR="003D380E" w:rsidRPr="003F60CB">
        <w:rPr>
          <w:color w:val="000000"/>
          <w:sz w:val="28"/>
          <w:szCs w:val="28"/>
          <w:lang w:eastAsia="ru-RU"/>
        </w:rPr>
        <w:t>ослабить інтенсивність сприй</w:t>
      </w:r>
      <w:r w:rsidRPr="003F60CB">
        <w:rPr>
          <w:color w:val="000000"/>
          <w:sz w:val="28"/>
          <w:szCs w:val="28"/>
          <w:lang w:eastAsia="ru-RU"/>
        </w:rPr>
        <w:t>няття, а численні образи переплутаються в їхній свідомості й ускладнять сприйняття нового.</w:t>
      </w:r>
    </w:p>
    <w:p w:rsidR="00976059" w:rsidRPr="003F60CB" w:rsidRDefault="00976059" w:rsidP="003D380E">
      <w:pPr>
        <w:shd w:val="clear" w:color="auto" w:fill="FFFFFF"/>
        <w:autoSpaceDE w:val="0"/>
        <w:autoSpaceDN w:val="0"/>
        <w:adjustRightInd w:val="0"/>
        <w:ind w:firstLine="709"/>
        <w:jc w:val="both"/>
        <w:rPr>
          <w:sz w:val="28"/>
          <w:szCs w:val="28"/>
          <w:lang w:val="ru-RU" w:eastAsia="ru-RU"/>
        </w:rPr>
      </w:pPr>
      <w:r w:rsidRPr="003F60CB">
        <w:rPr>
          <w:color w:val="000000"/>
          <w:sz w:val="28"/>
          <w:szCs w:val="28"/>
          <w:lang w:eastAsia="ru-RU"/>
        </w:rPr>
        <w:t>Робота з художніми наочними джерелами повинна включати два аспекти:</w:t>
      </w:r>
    </w:p>
    <w:p w:rsidR="00976059" w:rsidRPr="003F60CB" w:rsidRDefault="00976059" w:rsidP="003D380E">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 xml:space="preserve">1)  </w:t>
      </w:r>
      <w:r w:rsidRPr="003F60CB">
        <w:rPr>
          <w:i/>
          <w:iCs/>
          <w:color w:val="000000"/>
          <w:sz w:val="28"/>
          <w:szCs w:val="28"/>
          <w:lang w:eastAsia="ru-RU"/>
        </w:rPr>
        <w:t xml:space="preserve">Опис зображення. </w:t>
      </w:r>
      <w:r w:rsidRPr="003F60CB">
        <w:rPr>
          <w:color w:val="000000"/>
          <w:sz w:val="28"/>
          <w:szCs w:val="28"/>
          <w:lang w:eastAsia="ru-RU"/>
        </w:rPr>
        <w:t>Що/хто зображений? У яких відносинах один з одним знаходяться зображені на картині люди і природа/предмети, що їх оточують (у гармонії чи протидії). Простір картини. Де відбувалися події?</w:t>
      </w:r>
      <w:r w:rsidRPr="003F60CB">
        <w:rPr>
          <w:i/>
          <w:iCs/>
          <w:color w:val="000000"/>
          <w:sz w:val="28"/>
          <w:szCs w:val="28"/>
          <w:lang w:val="ru-RU" w:eastAsia="ru-RU"/>
        </w:rPr>
        <w:t xml:space="preserve"> </w:t>
      </w:r>
      <w:r w:rsidRPr="003F60CB">
        <w:rPr>
          <w:color w:val="000000"/>
          <w:sz w:val="28"/>
          <w:szCs w:val="28"/>
          <w:lang w:eastAsia="ru-RU"/>
        </w:rPr>
        <w:t>Які характерні ознаки даного місця і що ви про нього знаєте?</w:t>
      </w:r>
    </w:p>
    <w:p w:rsidR="00976059" w:rsidRPr="003F60CB" w:rsidRDefault="00976059" w:rsidP="003D380E">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Форми і лінії. Кольори і кольорові ефекти. Чи є в картині рух, контрасти рухів? Композиція картини. На чому зосереджено зображення? та ін.</w:t>
      </w:r>
    </w:p>
    <w:p w:rsidR="00976059" w:rsidRPr="003F60CB" w:rsidRDefault="00976059" w:rsidP="003D380E">
      <w:pPr>
        <w:shd w:val="clear" w:color="auto" w:fill="FFFFFF"/>
        <w:autoSpaceDE w:val="0"/>
        <w:autoSpaceDN w:val="0"/>
        <w:adjustRightInd w:val="0"/>
        <w:jc w:val="both"/>
        <w:rPr>
          <w:sz w:val="28"/>
          <w:szCs w:val="28"/>
          <w:lang w:eastAsia="ru-RU"/>
        </w:rPr>
      </w:pPr>
      <w:r w:rsidRPr="003F60CB">
        <w:rPr>
          <w:color w:val="000000"/>
          <w:sz w:val="28"/>
          <w:szCs w:val="28"/>
          <w:lang w:val="ru-RU" w:eastAsia="ru-RU"/>
        </w:rPr>
        <w:t xml:space="preserve">2)  </w:t>
      </w:r>
      <w:r w:rsidRPr="003F60CB">
        <w:rPr>
          <w:i/>
          <w:iCs/>
          <w:color w:val="000000"/>
          <w:sz w:val="28"/>
          <w:szCs w:val="28"/>
          <w:lang w:eastAsia="ru-RU"/>
        </w:rPr>
        <w:t xml:space="preserve">Інтерпретація зображення. </w:t>
      </w:r>
      <w:r w:rsidRPr="003F60CB">
        <w:rPr>
          <w:color w:val="000000"/>
          <w:sz w:val="28"/>
          <w:szCs w:val="28"/>
          <w:lang w:eastAsia="ru-RU"/>
        </w:rPr>
        <w:t>Хт</w:t>
      </w:r>
      <w:r w:rsidR="003D380E" w:rsidRPr="003F60CB">
        <w:rPr>
          <w:color w:val="000000"/>
          <w:sz w:val="28"/>
          <w:szCs w:val="28"/>
          <w:lang w:eastAsia="ru-RU"/>
        </w:rPr>
        <w:t>о ці люди, які зображені на кар</w:t>
      </w:r>
      <w:r w:rsidRPr="003F60CB">
        <w:rPr>
          <w:color w:val="000000"/>
          <w:sz w:val="28"/>
          <w:szCs w:val="28"/>
          <w:lang w:eastAsia="ru-RU"/>
        </w:rPr>
        <w:t>тині? Який факт на ній відбито? Що відбувається? Хто автор зобра</w:t>
      </w:r>
      <w:r w:rsidRPr="003F60CB">
        <w:rPr>
          <w:color w:val="000000"/>
          <w:sz w:val="28"/>
          <w:szCs w:val="28"/>
          <w:lang w:eastAsia="ru-RU"/>
        </w:rPr>
        <w:softHyphen/>
        <w:t>ження і для кого/чого воно призначалося? Яка назва, підпис? Наскільки зображене співвідноситься з підписом до нього? Чи виконував художник (скульптор і т. д.) цей твір за власн</w:t>
      </w:r>
      <w:r w:rsidR="003D380E" w:rsidRPr="003F60CB">
        <w:rPr>
          <w:color w:val="000000"/>
          <w:sz w:val="28"/>
          <w:szCs w:val="28"/>
          <w:lang w:eastAsia="ru-RU"/>
        </w:rPr>
        <w:t>им бажанням, чи його було замов</w:t>
      </w:r>
      <w:r w:rsidRPr="003F60CB">
        <w:rPr>
          <w:color w:val="000000"/>
          <w:sz w:val="28"/>
          <w:szCs w:val="28"/>
          <w:lang w:eastAsia="ru-RU"/>
        </w:rPr>
        <w:t>лено? Ким, з якою метою? Які засоби використовував автор, щоб створити чесний, неупереджений образ? Які духовні цінності чи авторські пристрасті знайшли від</w:t>
      </w:r>
      <w:r w:rsidR="003D380E" w:rsidRPr="003F60CB">
        <w:rPr>
          <w:color w:val="000000"/>
          <w:sz w:val="28"/>
          <w:szCs w:val="28"/>
          <w:lang w:eastAsia="ru-RU"/>
        </w:rPr>
        <w:t>биток у картині (портреті, кари</w:t>
      </w:r>
      <w:r w:rsidRPr="003F60CB">
        <w:rPr>
          <w:color w:val="000000"/>
          <w:sz w:val="28"/>
          <w:szCs w:val="28"/>
          <w:lang w:eastAsia="ru-RU"/>
        </w:rPr>
        <w:t>катурі, плакаті і т. п.). Чи належить даний твір до числа ідеологізованих?</w:t>
      </w:r>
    </w:p>
    <w:p w:rsidR="00976059" w:rsidRPr="003F60CB" w:rsidRDefault="00976059" w:rsidP="003D380E">
      <w:pPr>
        <w:shd w:val="clear" w:color="auto" w:fill="FFFFFF"/>
        <w:autoSpaceDE w:val="0"/>
        <w:autoSpaceDN w:val="0"/>
        <w:adjustRightInd w:val="0"/>
        <w:ind w:firstLine="709"/>
        <w:jc w:val="both"/>
        <w:rPr>
          <w:sz w:val="28"/>
          <w:szCs w:val="28"/>
          <w:lang w:eastAsia="ru-RU"/>
        </w:rPr>
      </w:pPr>
      <w:r w:rsidRPr="003F60CB">
        <w:rPr>
          <w:color w:val="000000"/>
          <w:sz w:val="28"/>
          <w:szCs w:val="28"/>
          <w:lang w:eastAsia="ru-RU"/>
        </w:rPr>
        <w:t>Залежно від того, наскільки самостійно проводять цей аналіз та інтерпретацію зображення чи твору живопису учні, чи працюють во</w:t>
      </w:r>
      <w:r w:rsidRPr="003F60CB">
        <w:rPr>
          <w:color w:val="000000"/>
          <w:sz w:val="28"/>
          <w:szCs w:val="28"/>
          <w:lang w:eastAsia="ru-RU"/>
        </w:rPr>
        <w:softHyphen/>
        <w:t>ни з відомим історичним матеріалом, чи з новою інформацією визначається рівень їхньої пізнавальної діяльності: репродуктивний, перетво</w:t>
      </w:r>
      <w:r w:rsidRPr="003F60CB">
        <w:rPr>
          <w:color w:val="000000"/>
          <w:sz w:val="28"/>
          <w:szCs w:val="28"/>
          <w:lang w:eastAsia="ru-RU"/>
        </w:rPr>
        <w:softHyphen/>
        <w:t>рюючий чи творчий.</w:t>
      </w:r>
    </w:p>
    <w:p w:rsidR="00976059" w:rsidRPr="003F60CB" w:rsidRDefault="00976059" w:rsidP="003D380E">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Навчальні </w:t>
      </w:r>
      <w:r w:rsidRPr="003F60CB">
        <w:rPr>
          <w:i/>
          <w:iCs/>
          <w:color w:val="000000"/>
          <w:sz w:val="28"/>
          <w:szCs w:val="28"/>
          <w:lang w:eastAsia="ru-RU"/>
        </w:rPr>
        <w:t xml:space="preserve">картини </w:t>
      </w:r>
      <w:r w:rsidRPr="003F60CB">
        <w:rPr>
          <w:color w:val="000000"/>
          <w:sz w:val="28"/>
          <w:szCs w:val="28"/>
          <w:lang w:eastAsia="ru-RU"/>
        </w:rPr>
        <w:t xml:space="preserve">підрозділяються на «подієві», типологічні, культурно-історичні і портрети. </w:t>
      </w:r>
      <w:r w:rsidRPr="003F60CB">
        <w:rPr>
          <w:i/>
          <w:iCs/>
          <w:color w:val="000000"/>
          <w:sz w:val="28"/>
          <w:szCs w:val="28"/>
          <w:lang w:eastAsia="ru-RU"/>
        </w:rPr>
        <w:t xml:space="preserve">«Подійні» картини </w:t>
      </w:r>
      <w:r w:rsidRPr="003F60CB">
        <w:rPr>
          <w:color w:val="000000"/>
          <w:sz w:val="28"/>
          <w:szCs w:val="28"/>
          <w:lang w:eastAsia="ru-RU"/>
        </w:rPr>
        <w:t>створюють уяв</w:t>
      </w:r>
      <w:r w:rsidRPr="003F60CB">
        <w:rPr>
          <w:color w:val="000000"/>
          <w:sz w:val="28"/>
          <w:szCs w:val="28"/>
          <w:lang w:eastAsia="ru-RU"/>
        </w:rPr>
        <w:softHyphen/>
        <w:t xml:space="preserve">лення про конкретні одиничні події. Найчастіше вони відтворюють вирішальні моменти в історії і вимагають сюжетної розповіді. Це, наприклад, картини: Т. Ксенофонтова «Бій </w:t>
      </w:r>
      <w:r w:rsidRPr="003F60CB">
        <w:rPr>
          <w:color w:val="000000"/>
          <w:sz w:val="28"/>
          <w:szCs w:val="28"/>
          <w:lang w:val="ru-RU" w:eastAsia="ru-RU"/>
        </w:rPr>
        <w:t xml:space="preserve">Спартака </w:t>
      </w:r>
      <w:r w:rsidRPr="003F60CB">
        <w:rPr>
          <w:color w:val="000000"/>
          <w:sz w:val="28"/>
          <w:szCs w:val="28"/>
          <w:lang w:eastAsia="ru-RU"/>
        </w:rPr>
        <w:t>з римським загоном» і т. п. Зміст картини включається в розповідь тоді, коли настає зображений на ній момент.</w:t>
      </w:r>
    </w:p>
    <w:p w:rsidR="00976059" w:rsidRPr="003F60CB" w:rsidRDefault="00976059" w:rsidP="003D380E">
      <w:pPr>
        <w:shd w:val="clear" w:color="auto" w:fill="FFFFFF"/>
        <w:autoSpaceDE w:val="0"/>
        <w:autoSpaceDN w:val="0"/>
        <w:adjustRightInd w:val="0"/>
        <w:jc w:val="both"/>
        <w:rPr>
          <w:sz w:val="28"/>
          <w:szCs w:val="28"/>
          <w:lang w:eastAsia="ru-RU"/>
        </w:rPr>
      </w:pPr>
      <w:r w:rsidRPr="003F60CB">
        <w:rPr>
          <w:i/>
          <w:iCs/>
          <w:color w:val="000000"/>
          <w:sz w:val="28"/>
          <w:szCs w:val="28"/>
          <w:lang w:eastAsia="ru-RU"/>
        </w:rPr>
        <w:t xml:space="preserve">Типологічні картини </w:t>
      </w:r>
      <w:r w:rsidRPr="003F60CB">
        <w:rPr>
          <w:color w:val="000000"/>
          <w:sz w:val="28"/>
          <w:szCs w:val="28"/>
          <w:lang w:eastAsia="ru-RU"/>
        </w:rPr>
        <w:t>відтворюють багаторазово повторювані істо</w:t>
      </w:r>
      <w:r w:rsidRPr="003F60CB">
        <w:rPr>
          <w:color w:val="000000"/>
          <w:sz w:val="28"/>
          <w:szCs w:val="28"/>
          <w:lang w:eastAsia="ru-RU"/>
        </w:rPr>
        <w:softHyphen/>
        <w:t>ричні факти, події, типові для досліджуваної епохи. Наприклад, «Бій з білополяками» М.Самокиша, «Ворог наближається» Т.Яблонської тощо.</w:t>
      </w:r>
    </w:p>
    <w:p w:rsidR="00976059" w:rsidRPr="003F60CB" w:rsidRDefault="00976059" w:rsidP="003D380E">
      <w:pPr>
        <w:shd w:val="clear" w:color="auto" w:fill="FFFFFF"/>
        <w:autoSpaceDE w:val="0"/>
        <w:autoSpaceDN w:val="0"/>
        <w:adjustRightInd w:val="0"/>
        <w:jc w:val="both"/>
        <w:rPr>
          <w:sz w:val="28"/>
          <w:szCs w:val="28"/>
          <w:lang w:val="ru-RU" w:eastAsia="ru-RU"/>
        </w:rPr>
      </w:pPr>
      <w:r w:rsidRPr="003F60CB">
        <w:rPr>
          <w:i/>
          <w:iCs/>
          <w:color w:val="000000"/>
          <w:sz w:val="28"/>
          <w:szCs w:val="28"/>
          <w:lang w:eastAsia="ru-RU"/>
        </w:rPr>
        <w:t xml:space="preserve">Культурно-історичні картини </w:t>
      </w:r>
      <w:r w:rsidRPr="003F60CB">
        <w:rPr>
          <w:color w:val="000000"/>
          <w:sz w:val="28"/>
          <w:szCs w:val="28"/>
          <w:lang w:eastAsia="ru-RU"/>
        </w:rPr>
        <w:t>знайомлять учнів із предметами побуту, пам’ятниками матеріальної культури. На них можуть бути юбражені пам'ятники архітектури й архітектурні стилі, побутові деталі різних часів з їх особливостями, різні механізми і принципи їхньої роботи. Наприклад, «Сільський краєвид» М. Маковського та ін.</w:t>
      </w:r>
    </w:p>
    <w:p w:rsidR="00976059" w:rsidRPr="003F60CB" w:rsidRDefault="00976059" w:rsidP="003D380E">
      <w:pPr>
        <w:shd w:val="clear" w:color="auto" w:fill="FFFFFF"/>
        <w:autoSpaceDE w:val="0"/>
        <w:autoSpaceDN w:val="0"/>
        <w:adjustRightInd w:val="0"/>
        <w:jc w:val="both"/>
        <w:rPr>
          <w:sz w:val="28"/>
          <w:szCs w:val="28"/>
          <w:lang w:eastAsia="ru-RU"/>
        </w:rPr>
      </w:pPr>
      <w:r w:rsidRPr="003F60CB">
        <w:rPr>
          <w:i/>
          <w:iCs/>
          <w:color w:val="000000"/>
          <w:sz w:val="28"/>
          <w:szCs w:val="28"/>
          <w:lang w:eastAsia="ru-RU"/>
        </w:rPr>
        <w:t xml:space="preserve">Картини-портрети </w:t>
      </w:r>
      <w:r w:rsidRPr="003F60CB">
        <w:rPr>
          <w:color w:val="000000"/>
          <w:sz w:val="28"/>
          <w:szCs w:val="28"/>
          <w:lang w:eastAsia="ru-RU"/>
        </w:rPr>
        <w:t>допомагають відтворити образи історичних діячів. Портрет –</w:t>
      </w:r>
      <w:r w:rsidRPr="003F60CB">
        <w:rPr>
          <w:color w:val="000000"/>
          <w:sz w:val="28"/>
          <w:szCs w:val="28"/>
          <w:lang w:val="ru-RU" w:eastAsia="ru-RU"/>
        </w:rPr>
        <w:t xml:space="preserve"> </w:t>
      </w:r>
      <w:r w:rsidRPr="003F60CB">
        <w:rPr>
          <w:color w:val="000000"/>
          <w:sz w:val="28"/>
          <w:szCs w:val="28"/>
          <w:lang w:eastAsia="ru-RU"/>
        </w:rPr>
        <w:t>твір образотворчого мистецтва, що містить зобра</w:t>
      </w:r>
      <w:r w:rsidRPr="003F60CB">
        <w:rPr>
          <w:color w:val="000000"/>
          <w:sz w:val="28"/>
          <w:szCs w:val="28"/>
          <w:lang w:eastAsia="ru-RU"/>
        </w:rPr>
        <w:softHyphen/>
        <w:t>ження певної людини чи групи людей (у живописі, скульптурі, графіці чи фотографії). При вивченні портрета увага звертається на риси обличчя, що характеризують зображену на ньому людину як особистість. Поряд з розглядом анатомічних рис обличчя та їхньою розшифровкою велика увага звертається на одяг, нагороди, знаки відмінності, інтер’єр приміщення, в якому знаходиться людина тощо. Усе це коментується і дає можливість для змістовної х</w:t>
      </w:r>
      <w:r w:rsidR="003D380E" w:rsidRPr="003F60CB">
        <w:rPr>
          <w:color w:val="000000"/>
          <w:sz w:val="28"/>
          <w:szCs w:val="28"/>
          <w:lang w:eastAsia="ru-RU"/>
        </w:rPr>
        <w:t>арактеристики зображеної особис</w:t>
      </w:r>
      <w:r w:rsidRPr="003F60CB">
        <w:rPr>
          <w:color w:val="000000"/>
          <w:sz w:val="28"/>
          <w:szCs w:val="28"/>
          <w:lang w:eastAsia="ru-RU"/>
        </w:rPr>
        <w:t>тості та її місця в історії.</w:t>
      </w:r>
    </w:p>
    <w:p w:rsidR="00976059" w:rsidRPr="003F60CB" w:rsidRDefault="00976059" w:rsidP="003D380E">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Інколи при роботі з портретом однієї особи необхідно використа</w:t>
      </w:r>
      <w:r w:rsidRPr="003F60CB">
        <w:rPr>
          <w:color w:val="000000"/>
          <w:sz w:val="28"/>
          <w:szCs w:val="28"/>
          <w:lang w:eastAsia="ru-RU"/>
        </w:rPr>
        <w:softHyphen/>
        <w:t>ти альтернативні зображення. Адже портрети писалися художниками, яким герої могли бути симпатичні, байдужні, неприємні, навіть нена</w:t>
      </w:r>
      <w:r w:rsidRPr="003F60CB">
        <w:rPr>
          <w:color w:val="000000"/>
          <w:sz w:val="28"/>
          <w:szCs w:val="28"/>
          <w:lang w:eastAsia="ru-RU"/>
        </w:rPr>
        <w:softHyphen/>
        <w:t>висні. Крім того, багато портретів пи</w:t>
      </w:r>
      <w:r w:rsidR="003D380E" w:rsidRPr="003F60CB">
        <w:rPr>
          <w:color w:val="000000"/>
          <w:sz w:val="28"/>
          <w:szCs w:val="28"/>
          <w:lang w:eastAsia="ru-RU"/>
        </w:rPr>
        <w:t>салися за замовленням, отже, ху</w:t>
      </w:r>
      <w:r w:rsidRPr="003F60CB">
        <w:rPr>
          <w:color w:val="000000"/>
          <w:sz w:val="28"/>
          <w:szCs w:val="28"/>
          <w:lang w:eastAsia="ru-RU"/>
        </w:rPr>
        <w:t>дожники повинні були задовольняти капризи замовників (наприклад, гак звані «парадні» портрети). Тому декілька портретів може дати більш об’єктивні уявлення про людину.</w:t>
      </w:r>
    </w:p>
    <w:p w:rsidR="00976059" w:rsidRPr="003F60CB" w:rsidRDefault="00976059" w:rsidP="00976059">
      <w:pPr>
        <w:rPr>
          <w:color w:val="000000"/>
          <w:sz w:val="28"/>
          <w:szCs w:val="28"/>
          <w:lang w:eastAsia="ru-RU"/>
        </w:rPr>
      </w:pPr>
      <w:r w:rsidRPr="003F60CB">
        <w:rPr>
          <w:color w:val="000000"/>
          <w:sz w:val="28"/>
          <w:szCs w:val="28"/>
          <w:lang w:eastAsia="ru-RU"/>
        </w:rPr>
        <w:t>На уроці різні типи картин використовуються з різними цілями: як вихідне джерело знань чи зорова опора в розповіді вчите</w:t>
      </w:r>
      <w:r w:rsidR="003D380E" w:rsidRPr="003F60CB">
        <w:rPr>
          <w:color w:val="000000"/>
          <w:sz w:val="28"/>
          <w:szCs w:val="28"/>
          <w:lang w:eastAsia="ru-RU"/>
        </w:rPr>
        <w:t>ля; як ілюст</w:t>
      </w:r>
      <w:r w:rsidRPr="003F60CB">
        <w:rPr>
          <w:color w:val="000000"/>
          <w:sz w:val="28"/>
          <w:szCs w:val="28"/>
          <w:lang w:eastAsia="ru-RU"/>
        </w:rPr>
        <w:t>рування викладу чи розповіді з метою його закріплення, як джерело знань під час самостійної роботи чи</w:t>
      </w:r>
      <w:r w:rsidR="003D380E" w:rsidRPr="003F60CB">
        <w:rPr>
          <w:color w:val="000000"/>
          <w:sz w:val="28"/>
          <w:szCs w:val="28"/>
          <w:lang w:eastAsia="ru-RU"/>
        </w:rPr>
        <w:t xml:space="preserve"> дослідження учнів. Для розкрит</w:t>
      </w:r>
      <w:r w:rsidRPr="003F60CB">
        <w:rPr>
          <w:color w:val="000000"/>
          <w:sz w:val="28"/>
          <w:szCs w:val="28"/>
          <w:lang w:eastAsia="ru-RU"/>
        </w:rPr>
        <w:t>тя якого-небудь процесу демонструється відразу кілька картин, напри</w:t>
      </w:r>
      <w:r w:rsidRPr="003F60CB">
        <w:rPr>
          <w:color w:val="000000"/>
          <w:sz w:val="28"/>
          <w:szCs w:val="28"/>
          <w:lang w:eastAsia="ru-RU"/>
        </w:rPr>
        <w:softHyphen/>
        <w:t>клад, щоб показати зміни стилів архітектурних пам’ятників у різні періоди історії</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 xml:space="preserve">Карикатура-ілюстрація </w:t>
      </w:r>
      <w:r w:rsidRPr="003F60CB">
        <w:rPr>
          <w:color w:val="000000"/>
          <w:sz w:val="28"/>
          <w:szCs w:val="28"/>
          <w:lang w:val="ru-RU" w:eastAsia="ru-RU"/>
        </w:rPr>
        <w:t xml:space="preserve">часто </w:t>
      </w:r>
      <w:r w:rsidRPr="003F60CB">
        <w:rPr>
          <w:color w:val="000000"/>
          <w:sz w:val="28"/>
          <w:szCs w:val="28"/>
          <w:lang w:eastAsia="ru-RU"/>
        </w:rPr>
        <w:t>використовується для наочного підтвердження слів учителя чи само</w:t>
      </w:r>
      <w:r w:rsidRPr="003F60CB">
        <w:rPr>
          <w:color w:val="000000"/>
          <w:sz w:val="28"/>
          <w:szCs w:val="28"/>
          <w:lang w:eastAsia="ru-RU"/>
        </w:rPr>
        <w:softHyphen/>
        <w:t xml:space="preserve">стійного дослідження учнями спірного питання. </w:t>
      </w:r>
      <w:r w:rsidR="003D380E" w:rsidRPr="003F60CB">
        <w:rPr>
          <w:color w:val="000000"/>
          <w:sz w:val="28"/>
          <w:szCs w:val="28"/>
          <w:lang w:val="ru-RU" w:eastAsia="ru-RU"/>
        </w:rPr>
        <w:t>Карикатура-характе</w:t>
      </w:r>
      <w:r w:rsidRPr="003F60CB">
        <w:rPr>
          <w:color w:val="000000"/>
          <w:sz w:val="28"/>
          <w:szCs w:val="28"/>
          <w:lang w:val="ru-RU" w:eastAsia="ru-RU"/>
        </w:rPr>
        <w:t xml:space="preserve">ристика </w:t>
      </w:r>
      <w:r w:rsidRPr="003F60CB">
        <w:rPr>
          <w:color w:val="000000"/>
          <w:sz w:val="28"/>
          <w:szCs w:val="28"/>
          <w:lang w:eastAsia="ru-RU"/>
        </w:rPr>
        <w:t>вимагає роз'яснення сутності, коментаря вчителя.</w:t>
      </w:r>
    </w:p>
    <w:p w:rsidR="00976059" w:rsidRPr="003F60CB" w:rsidRDefault="00976059" w:rsidP="00976059">
      <w:pPr>
        <w:rPr>
          <w:color w:val="000000"/>
          <w:sz w:val="28"/>
          <w:szCs w:val="28"/>
          <w:lang w:eastAsia="ru-RU"/>
        </w:rPr>
      </w:pPr>
      <w:r w:rsidRPr="003F60CB">
        <w:rPr>
          <w:color w:val="000000"/>
          <w:sz w:val="28"/>
          <w:szCs w:val="28"/>
          <w:lang w:eastAsia="ru-RU"/>
        </w:rPr>
        <w:t xml:space="preserve">Для образної характеристики особистості використовується портретна карикатура, а для цілої епохи чи великого історичного явища </w:t>
      </w:r>
      <w:r w:rsidRPr="003F60CB">
        <w:rPr>
          <w:color w:val="000000"/>
          <w:sz w:val="28"/>
          <w:szCs w:val="28"/>
          <w:lang w:val="ru-RU" w:eastAsia="ru-RU"/>
        </w:rPr>
        <w:t xml:space="preserve">– </w:t>
      </w:r>
      <w:r w:rsidRPr="003F60CB">
        <w:rPr>
          <w:color w:val="000000"/>
          <w:sz w:val="28"/>
          <w:szCs w:val="28"/>
          <w:lang w:eastAsia="ru-RU"/>
        </w:rPr>
        <w:t>символічна.</w:t>
      </w:r>
    </w:p>
    <w:p w:rsidR="00976059" w:rsidRPr="003F60CB" w:rsidRDefault="00976059" w:rsidP="00976059">
      <w:pPr>
        <w:rPr>
          <w:color w:val="000000"/>
          <w:sz w:val="28"/>
          <w:szCs w:val="28"/>
          <w:lang w:eastAsia="ru-RU"/>
        </w:rPr>
      </w:pPr>
      <w:r w:rsidRPr="003F60CB">
        <w:rPr>
          <w:color w:val="000000"/>
          <w:sz w:val="28"/>
          <w:szCs w:val="28"/>
          <w:lang w:eastAsia="ru-RU"/>
        </w:rPr>
        <w:t>Методика використання картини (В.Г. Карцов):</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учитель відкриває чи вивішує к</w:t>
      </w:r>
      <w:r w:rsidR="003D380E" w:rsidRPr="003F60CB">
        <w:rPr>
          <w:color w:val="000000"/>
          <w:sz w:val="28"/>
          <w:szCs w:val="28"/>
          <w:lang w:eastAsia="ru-RU"/>
        </w:rPr>
        <w:t>артину в той момент, коли по хо</w:t>
      </w:r>
      <w:r w:rsidRPr="003F60CB">
        <w:rPr>
          <w:color w:val="000000"/>
          <w:sz w:val="28"/>
          <w:szCs w:val="28"/>
          <w:lang w:eastAsia="ru-RU"/>
        </w:rPr>
        <w:t>ду пояснення підходить до опису зображеного на ній;</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дає учням якийсь час для сприйняття образу в цілому;</w:t>
      </w:r>
    </w:p>
    <w:p w:rsidR="00976059" w:rsidRPr="003F60CB" w:rsidRDefault="00976059" w:rsidP="003D380E">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починаючи розповідь, указує місце і час події;</w:t>
      </w:r>
    </w:p>
    <w:p w:rsidR="00976059" w:rsidRPr="003F60CB" w:rsidRDefault="00976059" w:rsidP="003D380E">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давши загальний опис обстановки, тла, на якому розгорнулася подія, зупиняється на головному;</w:t>
      </w:r>
    </w:p>
    <w:p w:rsidR="00976059" w:rsidRPr="003F60CB" w:rsidRDefault="00976059" w:rsidP="003D380E">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виявляє деталі і елементи;</w:t>
      </w:r>
    </w:p>
    <w:p w:rsidR="00976059" w:rsidRPr="003F60CB" w:rsidRDefault="00976059" w:rsidP="003D380E">
      <w:pPr>
        <w:jc w:val="both"/>
        <w:rPr>
          <w:color w:val="000000"/>
          <w:sz w:val="28"/>
          <w:szCs w:val="28"/>
          <w:lang w:eastAsia="ru-RU"/>
        </w:rPr>
      </w:pPr>
      <w:r w:rsidRPr="003F60CB">
        <w:rPr>
          <w:color w:val="000000"/>
          <w:sz w:val="28"/>
          <w:szCs w:val="28"/>
          <w:lang w:val="ru-RU" w:eastAsia="ru-RU"/>
        </w:rPr>
        <w:t xml:space="preserve">6) </w:t>
      </w:r>
      <w:r w:rsidRPr="003F60CB">
        <w:rPr>
          <w:color w:val="000000"/>
          <w:sz w:val="28"/>
          <w:szCs w:val="28"/>
          <w:lang w:eastAsia="ru-RU"/>
        </w:rPr>
        <w:t>по закінченні робить загальний висновок, вказує істотні ознаки явища.</w:t>
      </w:r>
    </w:p>
    <w:p w:rsidR="00976059" w:rsidRPr="003F60CB" w:rsidRDefault="00976059" w:rsidP="003D380E">
      <w:pPr>
        <w:jc w:val="both"/>
        <w:rPr>
          <w:color w:val="000000"/>
          <w:sz w:val="28"/>
          <w:szCs w:val="28"/>
          <w:lang w:eastAsia="ru-RU"/>
        </w:rPr>
      </w:pPr>
      <w:r w:rsidRPr="003F60CB">
        <w:rPr>
          <w:color w:val="000000"/>
          <w:sz w:val="28"/>
          <w:szCs w:val="28"/>
          <w:lang w:eastAsia="ru-RU"/>
        </w:rPr>
        <w:t>Інколи, розбираючи той чи інший твір художника, у виховних цілях варто знайомити учнів з біографічними даними автора картини.</w:t>
      </w:r>
    </w:p>
    <w:p w:rsidR="00976059" w:rsidRPr="003F60CB" w:rsidRDefault="00976059" w:rsidP="003D380E">
      <w:pPr>
        <w:jc w:val="both"/>
        <w:rPr>
          <w:color w:val="000000"/>
          <w:sz w:val="28"/>
          <w:szCs w:val="28"/>
          <w:lang w:eastAsia="ru-RU"/>
        </w:rPr>
      </w:pPr>
      <w:r w:rsidRPr="003F60CB">
        <w:rPr>
          <w:color w:val="000000"/>
          <w:sz w:val="28"/>
          <w:szCs w:val="28"/>
          <w:lang w:eastAsia="ru-RU"/>
        </w:rPr>
        <w:t>Фотографії є лише одним із багатьох джерел, що використовуються для аналізу й інтерпретації події, процесу чи історичного явища. Може статися, що це буде одне-єдине свідчення очевидця подій (наприклад, таємно зняті фотографії повсякденного життя у Варшавському гетто у 1943 р.); хоча, як правило, існують інші свідчення, до яких необхідно звертатися для того, щоб цілком зрозуміти фотографію.</w:t>
      </w:r>
    </w:p>
    <w:p w:rsidR="00976059" w:rsidRPr="003F60CB" w:rsidRDefault="00976059" w:rsidP="003D380E">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При використанні фотоматеріалів необхідно пам'ятати:</w:t>
      </w:r>
    </w:p>
    <w:p w:rsidR="00976059" w:rsidRPr="003F60CB" w:rsidRDefault="00976059" w:rsidP="003D380E">
      <w:pPr>
        <w:shd w:val="clear" w:color="auto" w:fill="FFFFFF"/>
        <w:autoSpaceDE w:val="0"/>
        <w:autoSpaceDN w:val="0"/>
        <w:adjustRightInd w:val="0"/>
        <w:jc w:val="both"/>
        <w:rPr>
          <w:sz w:val="28"/>
          <w:szCs w:val="28"/>
          <w:lang w:eastAsia="ru-RU"/>
        </w:rPr>
      </w:pPr>
      <w:r w:rsidRPr="003F60CB">
        <w:rPr>
          <w:color w:val="000000"/>
          <w:sz w:val="28"/>
          <w:szCs w:val="28"/>
          <w:lang w:val="ru-RU" w:eastAsia="ru-RU"/>
        </w:rPr>
        <w:t xml:space="preserve">•     </w:t>
      </w:r>
      <w:r w:rsidRPr="003F60CB">
        <w:rPr>
          <w:color w:val="000000"/>
          <w:sz w:val="28"/>
          <w:szCs w:val="28"/>
          <w:lang w:eastAsia="ru-RU"/>
        </w:rPr>
        <w:t>фотографії, що зберігаються як історичні документи, піддаються ретельному добору, що відбувається на</w:t>
      </w:r>
      <w:r w:rsidR="003D380E" w:rsidRPr="003F60CB">
        <w:rPr>
          <w:color w:val="000000"/>
          <w:sz w:val="28"/>
          <w:szCs w:val="28"/>
          <w:lang w:eastAsia="ru-RU"/>
        </w:rPr>
        <w:t xml:space="preserve"> декількох рівнях. Роблячи фото</w:t>
      </w:r>
      <w:r w:rsidRPr="003F60CB">
        <w:rPr>
          <w:color w:val="000000"/>
          <w:sz w:val="28"/>
          <w:szCs w:val="28"/>
          <w:lang w:eastAsia="ru-RU"/>
        </w:rPr>
        <w:t>графію, фотограф приймає рішення щ</w:t>
      </w:r>
      <w:r w:rsidR="003D380E" w:rsidRPr="003F60CB">
        <w:rPr>
          <w:color w:val="000000"/>
          <w:sz w:val="28"/>
          <w:szCs w:val="28"/>
          <w:lang w:eastAsia="ru-RU"/>
        </w:rPr>
        <w:t>одо її композиції, кута установ</w:t>
      </w:r>
      <w:r w:rsidRPr="003F60CB">
        <w:rPr>
          <w:color w:val="000000"/>
          <w:sz w:val="28"/>
          <w:szCs w:val="28"/>
          <w:lang w:eastAsia="ru-RU"/>
        </w:rPr>
        <w:t>ки камери, заднього і переднього планів зйомки. Проявляючи негативи, фотограф робить вибір щодо того, що зберегти, а що забра кувати. Потім редактор/відділу новин відбирає фотографії на підставі таких критеріїв: актуальність .для висвітлення у друкованих засобах масової інформації, встановлення зв'язку із конкретним газетним повідомленням, відповідності позиції газети щодо тієї чи іншої події чи суспільного питання;</w:t>
      </w:r>
    </w:p>
    <w:p w:rsidR="00976059" w:rsidRPr="003F60CB" w:rsidRDefault="00976059" w:rsidP="003D380E">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майже завжди фотографії відтворю</w:t>
      </w:r>
      <w:r w:rsidR="003D380E" w:rsidRPr="003F60CB">
        <w:rPr>
          <w:color w:val="000000"/>
          <w:sz w:val="28"/>
          <w:szCs w:val="28"/>
          <w:lang w:eastAsia="ru-RU"/>
        </w:rPr>
        <w:t>ють умовності, традиції і споді</w:t>
      </w:r>
      <w:r w:rsidRPr="003F60CB">
        <w:rPr>
          <w:color w:val="000000"/>
          <w:sz w:val="28"/>
          <w:szCs w:val="28"/>
          <w:lang w:eastAsia="ru-RU"/>
        </w:rPr>
        <w:t>вання того історичного періоду, коли вони були зроблені. У такому випадку порівняльний підхід до вивчення історичних фотографій може бути дуже повчальним: порівняння ряду знімків, зроблених приблизно в один і той же час, з фотографіями на ту ж саму тему, тіль-к</w:t>
      </w:r>
      <w:r w:rsidRPr="003F60CB">
        <w:rPr>
          <w:i/>
          <w:iCs/>
          <w:color w:val="000000"/>
          <w:sz w:val="28"/>
          <w:szCs w:val="28"/>
          <w:lang w:eastAsia="ru-RU"/>
        </w:rPr>
        <w:t xml:space="preserve">и </w:t>
      </w:r>
      <w:r w:rsidRPr="003F60CB">
        <w:rPr>
          <w:color w:val="000000"/>
          <w:sz w:val="28"/>
          <w:szCs w:val="28"/>
          <w:lang w:eastAsia="ru-RU"/>
        </w:rPr>
        <w:t>зроблених в інший час;</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фотографії легко піддаються редагуванню і підробці.</w:t>
      </w:r>
    </w:p>
    <w:p w:rsidR="003D380E" w:rsidRPr="003F60CB" w:rsidRDefault="00976059" w:rsidP="00976059">
      <w:pPr>
        <w:shd w:val="clear" w:color="auto" w:fill="FFFFFF"/>
        <w:autoSpaceDE w:val="0"/>
        <w:autoSpaceDN w:val="0"/>
        <w:adjustRightInd w:val="0"/>
        <w:rPr>
          <w:color w:val="000000"/>
          <w:sz w:val="28"/>
          <w:szCs w:val="28"/>
          <w:lang w:eastAsia="ru-RU"/>
        </w:rPr>
      </w:pPr>
      <w:r w:rsidRPr="003F60CB">
        <w:rPr>
          <w:color w:val="000000"/>
          <w:sz w:val="28"/>
          <w:szCs w:val="28"/>
          <w:lang w:eastAsia="ru-RU"/>
        </w:rPr>
        <w:t>Практика підробки фотографічних зображень шляхом обрізання знімків, за допомогою використання аерографа для видалення будь-чого чи будь-кого з фотографії, а також для надання будь-кому більш привабливого вигляду за допомогою збільшення чи зміни заднього пла</w:t>
      </w:r>
      <w:r w:rsidRPr="003F60CB">
        <w:rPr>
          <w:color w:val="000000"/>
          <w:sz w:val="28"/>
          <w:szCs w:val="28"/>
          <w:lang w:eastAsia="ru-RU"/>
        </w:rPr>
        <w:softHyphen/>
        <w:t xml:space="preserve">ну, маніпуляцій зі світлом і тінню стара, як сама </w:t>
      </w:r>
      <w:r w:rsidRPr="003F60CB">
        <w:rPr>
          <w:color w:val="000000"/>
          <w:sz w:val="28"/>
          <w:szCs w:val="28"/>
          <w:lang w:val="ru-RU" w:eastAsia="ru-RU"/>
        </w:rPr>
        <w:t>фотожурнал</w:t>
      </w:r>
      <w:r w:rsidRPr="003F60CB">
        <w:rPr>
          <w:color w:val="000000"/>
          <w:sz w:val="28"/>
          <w:szCs w:val="28"/>
          <w:lang w:eastAsia="ru-RU"/>
        </w:rPr>
        <w:t>істика. Запровадження цифрової фотографії надає фотографу і редактору від</w:t>
      </w:r>
      <w:r w:rsidRPr="003F60CB">
        <w:rPr>
          <w:color w:val="000000"/>
          <w:sz w:val="28"/>
          <w:szCs w:val="28"/>
          <w:lang w:eastAsia="ru-RU"/>
        </w:rPr>
        <w:softHyphen/>
        <w:t>ділу новин ще більше можливостей д</w:t>
      </w:r>
      <w:r w:rsidR="003D380E" w:rsidRPr="003F60CB">
        <w:rPr>
          <w:color w:val="000000"/>
          <w:sz w:val="28"/>
          <w:szCs w:val="28"/>
          <w:lang w:eastAsia="ru-RU"/>
        </w:rPr>
        <w:t>ля корекції і зміни змісту фото</w:t>
      </w:r>
      <w:r w:rsidRPr="003F60CB">
        <w:rPr>
          <w:color w:val="000000"/>
          <w:sz w:val="28"/>
          <w:szCs w:val="28"/>
          <w:lang w:eastAsia="ru-RU"/>
        </w:rPr>
        <w:t>документа;</w:t>
      </w:r>
    </w:p>
    <w:p w:rsidR="00976059" w:rsidRPr="003F60CB" w:rsidRDefault="00976059" w:rsidP="003D380E">
      <w:pPr>
        <w:shd w:val="clear" w:color="auto" w:fill="FFFFFF"/>
        <w:autoSpaceDE w:val="0"/>
        <w:autoSpaceDN w:val="0"/>
        <w:adjustRightInd w:val="0"/>
        <w:jc w:val="both"/>
        <w:rPr>
          <w:sz w:val="28"/>
          <w:szCs w:val="28"/>
          <w:lang w:eastAsia="ru-RU"/>
        </w:rPr>
      </w:pPr>
      <w:r w:rsidRPr="003F60CB">
        <w:rPr>
          <w:color w:val="000000"/>
          <w:sz w:val="28"/>
          <w:szCs w:val="28"/>
          <w:lang w:eastAsia="ru-RU"/>
        </w:rPr>
        <w:t xml:space="preserve">•  фотографії можуть бути пов'язані </w:t>
      </w:r>
      <w:r w:rsidR="003D380E" w:rsidRPr="003F60CB">
        <w:rPr>
          <w:color w:val="000000"/>
          <w:sz w:val="28"/>
          <w:szCs w:val="28"/>
          <w:lang w:eastAsia="ru-RU"/>
        </w:rPr>
        <w:t>з іншими джерелами, а також різ</w:t>
      </w:r>
      <w:r w:rsidRPr="003F60CB">
        <w:rPr>
          <w:color w:val="000000"/>
          <w:sz w:val="28"/>
          <w:szCs w:val="28"/>
          <w:lang w:eastAsia="ru-RU"/>
        </w:rPr>
        <w:t>ними даними (як первинними, так і вторинними);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фотографії потенційно можуть піддавати сумніву загальноприйняті точки зору, сподівання учнів, стереотипні уявлення;</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фотографії виявляють окремі протиріччя і двозначності, які потрібно пояснити чи вирішити;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w:t>
      </w:r>
      <w:r w:rsidR="003D380E" w:rsidRPr="003F60CB">
        <w:rPr>
          <w:color w:val="000000"/>
          <w:sz w:val="28"/>
          <w:szCs w:val="28"/>
          <w:lang w:val="ru-RU" w:eastAsia="ru-RU"/>
        </w:rPr>
        <w:t xml:space="preserve"> </w:t>
      </w:r>
      <w:r w:rsidRPr="003F60CB">
        <w:rPr>
          <w:color w:val="000000"/>
          <w:sz w:val="28"/>
          <w:szCs w:val="28"/>
          <w:lang w:val="ru-RU" w:eastAsia="ru-RU"/>
        </w:rPr>
        <w:t xml:space="preserve"> </w:t>
      </w:r>
      <w:r w:rsidRPr="003F60CB">
        <w:rPr>
          <w:color w:val="000000"/>
          <w:sz w:val="28"/>
          <w:szCs w:val="28"/>
          <w:lang w:eastAsia="ru-RU"/>
        </w:rPr>
        <w:t>фотографії порушують питання, на які можна знайти відповідь, тіль</w:t>
      </w:r>
      <w:r w:rsidRPr="003F60CB">
        <w:rPr>
          <w:color w:val="000000"/>
          <w:sz w:val="28"/>
          <w:szCs w:val="28"/>
          <w:lang w:eastAsia="ru-RU"/>
        </w:rPr>
        <w:softHyphen/>
        <w:t>ки звернувшись до інших джерел;</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фотографії виявляють особливу здатність проникати в емоційну сфе</w:t>
      </w:r>
      <w:r w:rsidRPr="003F60CB">
        <w:rPr>
          <w:color w:val="000000"/>
          <w:sz w:val="28"/>
          <w:szCs w:val="28"/>
          <w:lang w:eastAsia="ru-RU"/>
        </w:rPr>
        <w:softHyphen/>
        <w:t>ру порівняно з іншими джерелами (наприклад, думки фотографа чи редактора будуть особливо цікаві людям; установки й емоції, які по</w:t>
      </w:r>
      <w:r w:rsidRPr="003F60CB">
        <w:rPr>
          <w:color w:val="000000"/>
          <w:sz w:val="28"/>
          <w:szCs w:val="28"/>
          <w:lang w:eastAsia="ru-RU"/>
        </w:rPr>
        <w:softHyphen/>
        <w:t xml:space="preserve">винна викликати фотографія, і т.ін.).                     </w:t>
      </w:r>
    </w:p>
    <w:p w:rsidR="00976059" w:rsidRPr="003F60CB" w:rsidRDefault="00976059" w:rsidP="00976059">
      <w:pPr>
        <w:rPr>
          <w:color w:val="000000"/>
          <w:sz w:val="28"/>
          <w:szCs w:val="28"/>
          <w:lang w:eastAsia="ru-RU"/>
        </w:rPr>
      </w:pPr>
      <w:r w:rsidRPr="003F60CB">
        <w:rPr>
          <w:color w:val="000000"/>
          <w:sz w:val="28"/>
          <w:szCs w:val="28"/>
          <w:lang w:eastAsia="ru-RU"/>
        </w:rPr>
        <w:t>Кожна фотографія є унікальною у своєму роді. Нижче наведений ряд загальних питань, які можна застосувати при роботі з фотографіями. Ми вважаємо, що ці питання мають бути тіс</w:t>
      </w:r>
      <w:r w:rsidR="003D380E" w:rsidRPr="003F60CB">
        <w:rPr>
          <w:color w:val="000000"/>
          <w:sz w:val="28"/>
          <w:szCs w:val="28"/>
          <w:lang w:eastAsia="ru-RU"/>
        </w:rPr>
        <w:t>но пов'язані з аналітичними про</w:t>
      </w:r>
      <w:r w:rsidRPr="003F60CB">
        <w:rPr>
          <w:color w:val="000000"/>
          <w:sz w:val="28"/>
          <w:szCs w:val="28"/>
          <w:lang w:eastAsia="ru-RU"/>
        </w:rPr>
        <w:t>цесами.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Точно опишіть, що в</w:t>
      </w:r>
      <w:r w:rsidRPr="003F60CB">
        <w:rPr>
          <w:color w:val="000000"/>
          <w:sz w:val="28"/>
          <w:szCs w:val="28"/>
          <w:lang w:val="ru-RU" w:eastAsia="ru-RU"/>
        </w:rPr>
        <w:t xml:space="preserve">и </w:t>
      </w:r>
      <w:r w:rsidRPr="003F60CB">
        <w:rPr>
          <w:color w:val="000000"/>
          <w:sz w:val="28"/>
          <w:szCs w:val="28"/>
          <w:lang w:eastAsia="ru-RU"/>
        </w:rPr>
        <w:t>бачите. На цій стадії не прагніть будувати при</w:t>
      </w:r>
      <w:r w:rsidRPr="003F60CB">
        <w:rPr>
          <w:color w:val="000000"/>
          <w:sz w:val="28"/>
          <w:szCs w:val="28"/>
          <w:lang w:eastAsia="ru-RU"/>
        </w:rPr>
        <w:softHyphen/>
        <w:t>пущення про тс, що ви бачите, а спочатку:</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опишіть осіб, зображених на фотографії, а також їхні дії чи об'єкти, показані на знімку;</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поясніть, як згруповані люди чи об'єкти;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опишіть, що ви бачите на задньому плані, на передньому плані, у центрі, з лівої і правої сторін фото</w:t>
      </w:r>
      <w:r w:rsidR="003D380E" w:rsidRPr="003F60CB">
        <w:rPr>
          <w:color w:val="000000"/>
          <w:sz w:val="28"/>
          <w:szCs w:val="28"/>
          <w:lang w:eastAsia="ru-RU"/>
        </w:rPr>
        <w:t>графії (якщо необхідно, викорис</w:t>
      </w:r>
      <w:r w:rsidRPr="003F60CB">
        <w:rPr>
          <w:color w:val="000000"/>
          <w:sz w:val="28"/>
          <w:szCs w:val="28"/>
          <w:lang w:eastAsia="ru-RU"/>
        </w:rPr>
        <w:t>товуйте прозору сітку);</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спробуйте визначити позицію автора щодо зображеного.</w:t>
      </w:r>
    </w:p>
    <w:p w:rsidR="00976059" w:rsidRPr="003F60CB" w:rsidRDefault="00976059" w:rsidP="00976059">
      <w:pPr>
        <w:rPr>
          <w:i/>
          <w:iCs/>
          <w:color w:val="000000"/>
          <w:sz w:val="28"/>
          <w:szCs w:val="28"/>
          <w:lang w:eastAsia="ru-RU"/>
        </w:rPr>
      </w:pPr>
      <w:r w:rsidRPr="003F60CB">
        <w:rPr>
          <w:i/>
          <w:iCs/>
          <w:color w:val="000000"/>
          <w:sz w:val="28"/>
          <w:szCs w:val="28"/>
          <w:lang w:eastAsia="ru-RU"/>
        </w:rPr>
        <w:t>Загальна схема аналізу історичних фотографій (за Р. Страдлінгом)</w:t>
      </w:r>
    </w:p>
    <w:tbl>
      <w:tblPr>
        <w:tblW w:w="0" w:type="auto"/>
        <w:tblInd w:w="40" w:type="dxa"/>
        <w:tblLayout w:type="fixed"/>
        <w:tblCellMar>
          <w:left w:w="40" w:type="dxa"/>
          <w:right w:w="40" w:type="dxa"/>
        </w:tblCellMar>
        <w:tblLook w:val="0000" w:firstRow="0" w:lastRow="0" w:firstColumn="0" w:lastColumn="0" w:noHBand="0" w:noVBand="0"/>
      </w:tblPr>
      <w:tblGrid>
        <w:gridCol w:w="2592"/>
        <w:gridCol w:w="2412"/>
        <w:gridCol w:w="1692"/>
      </w:tblGrid>
      <w:tr w:rsidR="00976059" w:rsidRPr="003F60CB" w:rsidTr="00976059">
        <w:trPr>
          <w:trHeight w:val="511"/>
        </w:trPr>
        <w:tc>
          <w:tcPr>
            <w:tcW w:w="259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eastAsia="ru-RU"/>
              </w:rPr>
              <w:t xml:space="preserve">Інтерпретація </w:t>
            </w:r>
            <w:r w:rsidRPr="003F60CB">
              <w:rPr>
                <w:color w:val="000000"/>
                <w:sz w:val="28"/>
                <w:szCs w:val="28"/>
                <w:lang w:eastAsia="ru-RU"/>
              </w:rPr>
              <w:t>доказу</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eastAsia="ru-RU"/>
              </w:rPr>
              <w:t xml:space="preserve">Чому ви так </w:t>
            </w:r>
            <w:r w:rsidRPr="003F60CB">
              <w:rPr>
                <w:color w:val="000000"/>
                <w:sz w:val="28"/>
                <w:szCs w:val="28"/>
                <w:lang w:eastAsia="ru-RU"/>
              </w:rPr>
              <w:t xml:space="preserve">думаєте? </w:t>
            </w:r>
            <w:r w:rsidRPr="003F60CB">
              <w:rPr>
                <w:b/>
                <w:bCs/>
                <w:color w:val="000000"/>
                <w:sz w:val="28"/>
                <w:szCs w:val="28"/>
                <w:lang w:eastAsia="ru-RU"/>
              </w:rPr>
              <w:t xml:space="preserve">Які </w:t>
            </w:r>
            <w:r w:rsidRPr="003F60CB">
              <w:rPr>
                <w:color w:val="000000"/>
                <w:sz w:val="28"/>
                <w:szCs w:val="28"/>
                <w:lang w:eastAsia="ru-RU"/>
              </w:rPr>
              <w:t xml:space="preserve">засоби використовує </w:t>
            </w:r>
            <w:r w:rsidRPr="003F60CB">
              <w:rPr>
                <w:b/>
                <w:bCs/>
                <w:color w:val="000000"/>
                <w:sz w:val="28"/>
                <w:szCs w:val="28"/>
                <w:lang w:eastAsia="ru-RU"/>
              </w:rPr>
              <w:t>автор?</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eastAsia="ru-RU"/>
              </w:rPr>
              <w:t xml:space="preserve">Наскільки </w:t>
            </w:r>
            <w:r w:rsidRPr="003F60CB">
              <w:rPr>
                <w:color w:val="000000"/>
                <w:sz w:val="28"/>
                <w:szCs w:val="28"/>
                <w:lang w:eastAsia="ru-RU"/>
              </w:rPr>
              <w:t xml:space="preserve">ви </w:t>
            </w:r>
            <w:r w:rsidRPr="003F60CB">
              <w:rPr>
                <w:b/>
                <w:bCs/>
                <w:color w:val="000000"/>
                <w:sz w:val="28"/>
                <w:szCs w:val="28"/>
                <w:lang w:eastAsia="ru-RU"/>
              </w:rPr>
              <w:t>пере</w:t>
            </w:r>
            <w:r w:rsidRPr="003F60CB">
              <w:rPr>
                <w:b/>
                <w:bCs/>
                <w:color w:val="000000"/>
                <w:sz w:val="28"/>
                <w:szCs w:val="28"/>
                <w:lang w:eastAsia="ru-RU"/>
              </w:rPr>
              <w:softHyphen/>
              <w:t xml:space="preserve">конані </w:t>
            </w:r>
            <w:r w:rsidRPr="003F60CB">
              <w:rPr>
                <w:color w:val="000000"/>
                <w:sz w:val="28"/>
                <w:szCs w:val="28"/>
                <w:lang w:eastAsia="ru-RU"/>
              </w:rPr>
              <w:t>в цьому?</w:t>
            </w:r>
          </w:p>
        </w:tc>
      </w:tr>
      <w:tr w:rsidR="00976059" w:rsidRPr="003F60CB" w:rsidTr="00976059">
        <w:trPr>
          <w:trHeight w:val="497"/>
        </w:trPr>
        <w:tc>
          <w:tcPr>
            <w:tcW w:w="259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Що, на вашу думку, відбу</w:t>
            </w:r>
            <w:r w:rsidRPr="003F60CB">
              <w:rPr>
                <w:color w:val="000000"/>
                <w:sz w:val="28"/>
                <w:szCs w:val="28"/>
                <w:lang w:eastAsia="ru-RU"/>
              </w:rPr>
              <w:softHyphen/>
              <w:t>вається на цій фотографи?</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504"/>
        </w:trPr>
        <w:tc>
          <w:tcPr>
            <w:tcW w:w="259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Хто ці люди? Чим вони займаються? Які це об'єкти?</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734"/>
        </w:trPr>
        <w:tc>
          <w:tcPr>
            <w:tcW w:w="259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Приблизно вкажіть, коли, на вашу думку, був зроблений знімок (Рік? Період? Подія?)</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497"/>
        </w:trPr>
        <w:tc>
          <w:tcPr>
            <w:tcW w:w="259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У яку пору року зроблений знімок?</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720"/>
        </w:trPr>
        <w:tc>
          <w:tcPr>
            <w:tcW w:w="259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Це природна фотографія чи для неї спеціально позува</w:t>
            </w:r>
            <w:r w:rsidRPr="003F60CB">
              <w:rPr>
                <w:color w:val="000000"/>
                <w:sz w:val="28"/>
                <w:szCs w:val="28"/>
                <w:lang w:eastAsia="ru-RU"/>
              </w:rPr>
              <w:softHyphen/>
              <w:t>ли перед камерою?</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497"/>
        </w:trPr>
        <w:tc>
          <w:tcPr>
            <w:tcW w:w="6696" w:type="dxa"/>
            <w:gridSpan w:val="3"/>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eastAsia="ru-RU"/>
              </w:rPr>
            </w:pPr>
            <w:r w:rsidRPr="003F60CB">
              <w:rPr>
                <w:color w:val="000000"/>
                <w:sz w:val="28"/>
                <w:szCs w:val="28"/>
                <w:lang w:eastAsia="ru-RU"/>
              </w:rPr>
              <w:t>Назвіть будь-які інші історичні джерела, що могли б вам допомогти перевірити достовірність ваших висновків щодо цієї фотографії</w:t>
            </w:r>
          </w:p>
        </w:tc>
      </w:tr>
      <w:tr w:rsidR="00976059" w:rsidRPr="003F60CB" w:rsidTr="00976059">
        <w:trPr>
          <w:trHeight w:val="274"/>
        </w:trPr>
        <w:tc>
          <w:tcPr>
            <w:tcW w:w="6696" w:type="dxa"/>
            <w:gridSpan w:val="3"/>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Що ви знаєте про події, які відтворені на фото?</w:t>
            </w:r>
          </w:p>
        </w:tc>
      </w:tr>
      <w:tr w:rsidR="00976059" w:rsidRPr="003F60CB" w:rsidTr="00976059">
        <w:trPr>
          <w:trHeight w:val="288"/>
        </w:trPr>
        <w:tc>
          <w:tcPr>
            <w:tcW w:w="6696" w:type="dxa"/>
            <w:gridSpan w:val="3"/>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Чи відповідає ця фотографія на питання, на які ви хотіли б одержати відповіді?</w:t>
            </w:r>
          </w:p>
        </w:tc>
      </w:tr>
    </w:tbl>
    <w:p w:rsidR="00976059" w:rsidRPr="003F60CB" w:rsidRDefault="00976059" w:rsidP="00C96B55">
      <w:pPr>
        <w:ind w:firstLine="709"/>
        <w:jc w:val="both"/>
        <w:rPr>
          <w:color w:val="000000"/>
          <w:sz w:val="28"/>
          <w:szCs w:val="28"/>
          <w:lang w:eastAsia="ru-RU"/>
        </w:rPr>
      </w:pPr>
      <w:r w:rsidRPr="003F60CB">
        <w:rPr>
          <w:color w:val="000000"/>
          <w:sz w:val="28"/>
          <w:szCs w:val="28"/>
          <w:lang w:eastAsia="ru-RU"/>
        </w:rPr>
        <w:t xml:space="preserve">За останню чверть </w:t>
      </w:r>
      <w:r w:rsidRPr="003F60CB">
        <w:rPr>
          <w:color w:val="000000"/>
          <w:sz w:val="28"/>
          <w:szCs w:val="28"/>
          <w:lang w:val="en-US" w:eastAsia="ru-RU"/>
        </w:rPr>
        <w:t>XX</w:t>
      </w:r>
      <w:r w:rsidRPr="003F60CB">
        <w:rPr>
          <w:color w:val="000000"/>
          <w:sz w:val="28"/>
          <w:szCs w:val="28"/>
          <w:lang w:val="ru-RU" w:eastAsia="ru-RU"/>
        </w:rPr>
        <w:t xml:space="preserve"> </w:t>
      </w:r>
      <w:r w:rsidRPr="003F60CB">
        <w:rPr>
          <w:color w:val="000000"/>
          <w:sz w:val="28"/>
          <w:szCs w:val="28"/>
          <w:lang w:eastAsia="ru-RU"/>
        </w:rPr>
        <w:t>ст. ми також стали більше усвідомлювати важ</w:t>
      </w:r>
      <w:r w:rsidRPr="003F60CB">
        <w:rPr>
          <w:color w:val="000000"/>
          <w:sz w:val="28"/>
          <w:szCs w:val="28"/>
          <w:lang w:eastAsia="ru-RU"/>
        </w:rPr>
        <w:softHyphen/>
        <w:t>ливість етичних питань, що асоціюються з професією фотографа, теле</w:t>
      </w:r>
      <w:r w:rsidRPr="003F60CB">
        <w:rPr>
          <w:color w:val="000000"/>
          <w:sz w:val="28"/>
          <w:szCs w:val="28"/>
          <w:lang w:eastAsia="ru-RU"/>
        </w:rPr>
        <w:softHyphen/>
        <w:t>оператора і режисера. Наприклад, чи траплялося коли-небудь, щоб при</w:t>
      </w:r>
      <w:r w:rsidRPr="003F60CB">
        <w:rPr>
          <w:color w:val="000000"/>
          <w:sz w:val="28"/>
          <w:szCs w:val="28"/>
          <w:lang w:eastAsia="ru-RU"/>
        </w:rPr>
        <w:softHyphen/>
        <w:t>сутність фоторепортерів ставала причиною політичного насильства чи політичних переслідувань? Чи дозволяють іноді собі фотографи на місці загальнонародних й особистих трагедій, злочинів (наприклад, знімаючи фотографії жертв, а не допомагаючи їм) перейти межі людяності заради бажання зняти «гарну картинку»? Наскільки далеко, роблячи знімки заради комерційного зиску, заходять фоторепортери і позаштатні корес</w:t>
      </w:r>
      <w:r w:rsidRPr="003F60CB">
        <w:rPr>
          <w:color w:val="000000"/>
          <w:sz w:val="28"/>
          <w:szCs w:val="28"/>
          <w:lang w:eastAsia="ru-RU"/>
        </w:rPr>
        <w:softHyphen/>
        <w:t>понденти у своєму зазіханні на приватне життя людей? Отже, тут ключо</w:t>
      </w:r>
      <w:r w:rsidRPr="003F60CB">
        <w:rPr>
          <w:color w:val="000000"/>
          <w:sz w:val="28"/>
          <w:szCs w:val="28"/>
          <w:lang w:eastAsia="ru-RU"/>
        </w:rPr>
        <w:softHyphen/>
        <w:t>вим моментом є те, що під час аналізу історичної фотографії ті, хто вивчають історію, повинні також звернути увагу на мотиви фотографа і Причини, через які він опинився в тому місці і зробив саме ті, а не інші знімки</w:t>
      </w:r>
    </w:p>
    <w:p w:rsidR="00976059" w:rsidRPr="003F60CB" w:rsidRDefault="00976059" w:rsidP="00C96B55">
      <w:pPr>
        <w:shd w:val="clear" w:color="auto" w:fill="FFFFFF"/>
        <w:autoSpaceDE w:val="0"/>
        <w:autoSpaceDN w:val="0"/>
        <w:adjustRightInd w:val="0"/>
        <w:ind w:firstLine="709"/>
        <w:jc w:val="both"/>
        <w:rPr>
          <w:sz w:val="28"/>
          <w:szCs w:val="28"/>
          <w:lang w:eastAsia="ru-RU"/>
        </w:rPr>
      </w:pPr>
      <w:r w:rsidRPr="003F60CB">
        <w:rPr>
          <w:color w:val="000000"/>
          <w:sz w:val="28"/>
          <w:szCs w:val="28"/>
          <w:lang w:eastAsia="ru-RU"/>
        </w:rPr>
        <w:t>Сучасні підручники включають серію карикатур для ілюстрації окре</w:t>
      </w:r>
      <w:r w:rsidRPr="003F60CB">
        <w:rPr>
          <w:color w:val="000000"/>
          <w:sz w:val="28"/>
          <w:szCs w:val="28"/>
          <w:lang w:eastAsia="ru-RU"/>
        </w:rPr>
        <w:softHyphen/>
        <w:t xml:space="preserve">мих питань і тем. Деякі підручники, особливо ті, котрі містять матеріал із всесвітньої історії </w:t>
      </w:r>
      <w:r w:rsidRPr="003F60CB">
        <w:rPr>
          <w:color w:val="000000"/>
          <w:sz w:val="28"/>
          <w:szCs w:val="28"/>
          <w:lang w:val="en-US" w:eastAsia="ru-RU"/>
        </w:rPr>
        <w:t>XX</w:t>
      </w:r>
      <w:r w:rsidRPr="003F60CB">
        <w:rPr>
          <w:color w:val="000000"/>
          <w:sz w:val="28"/>
          <w:szCs w:val="28"/>
          <w:lang w:eastAsia="ru-RU"/>
        </w:rPr>
        <w:t xml:space="preserve"> ст., включають карикатури, створені в різних краї</w:t>
      </w:r>
      <w:r w:rsidRPr="003F60CB">
        <w:rPr>
          <w:color w:val="000000"/>
          <w:sz w:val="28"/>
          <w:szCs w:val="28"/>
          <w:lang w:eastAsia="ru-RU"/>
        </w:rPr>
        <w:softHyphen/>
        <w:t>нах. На уроках історії карикатури з історичної теми мають велику педаго</w:t>
      </w:r>
      <w:r w:rsidRPr="003F60CB">
        <w:rPr>
          <w:color w:val="000000"/>
          <w:sz w:val="28"/>
          <w:szCs w:val="28"/>
          <w:lang w:eastAsia="ru-RU"/>
        </w:rPr>
        <w:softHyphen/>
        <w:t>гічну цінність: вони дають можливість отримати уявлення про думки і настрої людей</w:t>
      </w:r>
    </w:p>
    <w:p w:rsidR="003D380E" w:rsidRPr="003F60CB" w:rsidRDefault="00976059" w:rsidP="00C96B55">
      <w:pPr>
        <w:shd w:val="clear" w:color="auto" w:fill="FFFFFF"/>
        <w:autoSpaceDE w:val="0"/>
        <w:autoSpaceDN w:val="0"/>
        <w:adjustRightInd w:val="0"/>
        <w:ind w:firstLine="709"/>
        <w:jc w:val="both"/>
        <w:rPr>
          <w:color w:val="000000"/>
          <w:sz w:val="28"/>
          <w:szCs w:val="28"/>
          <w:lang w:eastAsia="ru-RU"/>
        </w:rPr>
      </w:pPr>
      <w:r w:rsidRPr="003F60CB">
        <w:rPr>
          <w:color w:val="000000"/>
          <w:sz w:val="28"/>
          <w:szCs w:val="28"/>
          <w:lang w:eastAsia="ru-RU"/>
        </w:rPr>
        <w:t>у якийсь певний час</w:t>
      </w:r>
      <w:r w:rsidR="003D380E" w:rsidRPr="003F60CB">
        <w:rPr>
          <w:color w:val="000000"/>
          <w:sz w:val="28"/>
          <w:szCs w:val="28"/>
          <w:lang w:eastAsia="ru-RU"/>
        </w:rPr>
        <w:t>:</w:t>
      </w:r>
    </w:p>
    <w:p w:rsidR="00976059" w:rsidRPr="003F60CB" w:rsidRDefault="00976059" w:rsidP="00C96B55">
      <w:pPr>
        <w:shd w:val="clear" w:color="auto" w:fill="FFFFFF"/>
        <w:autoSpaceDE w:val="0"/>
        <w:autoSpaceDN w:val="0"/>
        <w:adjustRightInd w:val="0"/>
        <w:ind w:firstLine="709"/>
        <w:jc w:val="both"/>
        <w:rPr>
          <w:sz w:val="28"/>
          <w:szCs w:val="28"/>
          <w:lang w:eastAsia="ru-RU"/>
        </w:rPr>
      </w:pPr>
      <w:r w:rsidRPr="003F60CB">
        <w:rPr>
          <w:color w:val="000000"/>
          <w:sz w:val="28"/>
          <w:szCs w:val="28"/>
          <w:lang w:eastAsia="ru-RU"/>
        </w:rPr>
        <w:t xml:space="preserve">•     вони найчастіше бувають настільки ж </w:t>
      </w:r>
      <w:r w:rsidR="003D380E" w:rsidRPr="003F60CB">
        <w:rPr>
          <w:color w:val="000000"/>
          <w:sz w:val="28"/>
          <w:szCs w:val="28"/>
          <w:lang w:eastAsia="ru-RU"/>
        </w:rPr>
        <w:t>ефективні, як і текст, карикату</w:t>
      </w:r>
      <w:r w:rsidRPr="003F60CB">
        <w:rPr>
          <w:color w:val="000000"/>
          <w:sz w:val="28"/>
          <w:szCs w:val="28"/>
          <w:lang w:eastAsia="ru-RU"/>
        </w:rPr>
        <w:t>ри коротко висвітлюють, резюмують суть питання (іноді навіть більш ефективно);</w:t>
      </w:r>
    </w:p>
    <w:p w:rsidR="00976059" w:rsidRPr="003F60CB" w:rsidRDefault="00976059" w:rsidP="00C96B55">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зміст карикатури пояснюється зображеним на ній;</w:t>
      </w:r>
    </w:p>
    <w:p w:rsidR="003D380E" w:rsidRPr="003F60CB" w:rsidRDefault="00976059" w:rsidP="00C96B55">
      <w:pPr>
        <w:shd w:val="clear" w:color="auto" w:fill="FFFFFF"/>
        <w:autoSpaceDE w:val="0"/>
        <w:autoSpaceDN w:val="0"/>
        <w:adjustRightInd w:val="0"/>
        <w:ind w:firstLine="709"/>
        <w:jc w:val="both"/>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карикатура потребує відповідного пояснення. А це дає школяреві можливість актуалізувати раніше отримані знання з теми, відтвореній у карикатурі подією чи особою. І якщо учні володіють знаннями, що дозволяють їм установити факти чи розшифрувати інформацію, за</w:t>
      </w:r>
      <w:r w:rsidRPr="003F60CB">
        <w:rPr>
          <w:color w:val="000000"/>
          <w:sz w:val="28"/>
          <w:szCs w:val="28"/>
          <w:lang w:eastAsia="ru-RU"/>
        </w:rPr>
        <w:softHyphen/>
        <w:t>кладену в карикатурі, а потім пояснити її зміст, то наприкінці вивчен</w:t>
      </w:r>
      <w:r w:rsidRPr="003F60CB">
        <w:rPr>
          <w:color w:val="000000"/>
          <w:sz w:val="28"/>
          <w:szCs w:val="28"/>
          <w:lang w:eastAsia="ru-RU"/>
        </w:rPr>
        <w:softHyphen/>
        <w:t xml:space="preserve">ня будь-якого питання карикатура може допомогти учням правильно розставити акценти </w:t>
      </w:r>
    </w:p>
    <w:p w:rsidR="00976059" w:rsidRPr="003F60CB" w:rsidRDefault="00976059" w:rsidP="00C96B55">
      <w:pPr>
        <w:shd w:val="clear" w:color="auto" w:fill="FFFFFF"/>
        <w:autoSpaceDE w:val="0"/>
        <w:autoSpaceDN w:val="0"/>
        <w:adjustRightInd w:val="0"/>
        <w:ind w:firstLine="709"/>
        <w:jc w:val="both"/>
        <w:rPr>
          <w:sz w:val="28"/>
          <w:szCs w:val="28"/>
          <w:lang w:eastAsia="ru-RU"/>
        </w:rPr>
      </w:pPr>
      <w:r w:rsidRPr="003F60CB">
        <w:rPr>
          <w:i/>
          <w:iCs/>
          <w:color w:val="000000"/>
          <w:sz w:val="28"/>
          <w:szCs w:val="28"/>
          <w:lang w:eastAsia="ru-RU"/>
        </w:rPr>
        <w:t>Що необхідно знати учням?</w:t>
      </w:r>
    </w:p>
    <w:p w:rsidR="00976059" w:rsidRPr="003F60CB" w:rsidRDefault="00976059" w:rsidP="00C96B55">
      <w:pPr>
        <w:shd w:val="clear" w:color="auto" w:fill="FFFFFF"/>
        <w:autoSpaceDE w:val="0"/>
        <w:autoSpaceDN w:val="0"/>
        <w:adjustRightInd w:val="0"/>
        <w:ind w:firstLine="709"/>
        <w:jc w:val="both"/>
        <w:rPr>
          <w:sz w:val="28"/>
          <w:szCs w:val="28"/>
          <w:lang w:val="ru-RU" w:eastAsia="ru-RU"/>
        </w:rPr>
      </w:pPr>
      <w:r w:rsidRPr="003F60CB">
        <w:rPr>
          <w:color w:val="000000"/>
          <w:sz w:val="28"/>
          <w:szCs w:val="28"/>
          <w:lang w:eastAsia="ru-RU"/>
        </w:rPr>
        <w:t>По-перше, карикатурист робить припущення щодо загальної еруди</w:t>
      </w:r>
      <w:r w:rsidRPr="003F60CB">
        <w:rPr>
          <w:color w:val="000000"/>
          <w:sz w:val="28"/>
          <w:szCs w:val="28"/>
          <w:lang w:eastAsia="ru-RU"/>
        </w:rPr>
        <w:softHyphen/>
        <w:t>ції читача, а іноді і його політичних поглядів. Учні повинні зуміти встано</w:t>
      </w:r>
      <w:r w:rsidRPr="003F60CB">
        <w:rPr>
          <w:color w:val="000000"/>
          <w:sz w:val="28"/>
          <w:szCs w:val="28"/>
          <w:lang w:eastAsia="ru-RU"/>
        </w:rPr>
        <w:softHyphen/>
        <w:t>вити ці припущення, щоб цілком зрозуміти більш витончені карикатури. По-друге, карикатури зазвичай висловлюють думки, а не фактичну інформацію.  Карикатурист упереджений і не намагається виразити об'єктивну точку зору чи представити різні точки зору стосовно питання чи проблеми.</w:t>
      </w:r>
    </w:p>
    <w:p w:rsidR="00976059" w:rsidRPr="003F60CB" w:rsidRDefault="00976059" w:rsidP="00C96B55">
      <w:pPr>
        <w:shd w:val="clear" w:color="auto" w:fill="FFFFFF"/>
        <w:autoSpaceDE w:val="0"/>
        <w:autoSpaceDN w:val="0"/>
        <w:adjustRightInd w:val="0"/>
        <w:ind w:firstLine="709"/>
        <w:jc w:val="both"/>
        <w:rPr>
          <w:sz w:val="28"/>
          <w:szCs w:val="28"/>
          <w:lang w:eastAsia="ru-RU"/>
        </w:rPr>
      </w:pPr>
      <w:r w:rsidRPr="003F60CB">
        <w:rPr>
          <w:color w:val="000000"/>
          <w:sz w:val="28"/>
          <w:szCs w:val="28"/>
          <w:lang w:eastAsia="ru-RU"/>
        </w:rPr>
        <w:t>По-третє, карикатурист в основному використовує гіперболу і сатиричний шарж. Вони можуть бути як позитивними, так і негативними. Наприклад, персонаж можна зобразити таким чином, що він буде вигля</w:t>
      </w:r>
      <w:r w:rsidRPr="003F60CB">
        <w:rPr>
          <w:color w:val="000000"/>
          <w:sz w:val="28"/>
          <w:szCs w:val="28"/>
          <w:lang w:eastAsia="ru-RU"/>
        </w:rPr>
        <w:softHyphen/>
        <w:t>дати таким, що заслуговує на довіру чи ні, міцним чи слабким, упевне</w:t>
      </w:r>
      <w:r w:rsidRPr="003F60CB">
        <w:rPr>
          <w:color w:val="000000"/>
          <w:sz w:val="28"/>
          <w:szCs w:val="28"/>
          <w:lang w:eastAsia="ru-RU"/>
        </w:rPr>
        <w:softHyphen/>
        <w:t>ним у собі чи таким, що вагається, патріотом чи зрадником тощо. Кари</w:t>
      </w:r>
      <w:r w:rsidRPr="003F60CB">
        <w:rPr>
          <w:color w:val="000000"/>
          <w:sz w:val="28"/>
          <w:szCs w:val="28"/>
          <w:lang w:eastAsia="ru-RU"/>
        </w:rPr>
        <w:softHyphen/>
        <w:t>катурист часто спирається на стереотипи, щоб донести зміст свого твору до публіки. Він пропонує спрощені уявлення, найчастіше зневажливо</w:t>
      </w:r>
      <w:r w:rsidRPr="003F60CB">
        <w:rPr>
          <w:color w:val="000000"/>
          <w:sz w:val="28"/>
          <w:szCs w:val="28"/>
          <w:lang w:eastAsia="ru-RU"/>
        </w:rPr>
        <w:softHyphen/>
        <w:t>го характеру, що існують у даній соціальній групі чи притаманні даній нації.</w:t>
      </w:r>
    </w:p>
    <w:p w:rsidR="00976059" w:rsidRPr="003F60CB" w:rsidRDefault="00976059" w:rsidP="00C96B55">
      <w:pPr>
        <w:shd w:val="clear" w:color="auto" w:fill="FFFFFF"/>
        <w:autoSpaceDE w:val="0"/>
        <w:autoSpaceDN w:val="0"/>
        <w:adjustRightInd w:val="0"/>
        <w:ind w:firstLine="709"/>
        <w:jc w:val="both"/>
        <w:rPr>
          <w:color w:val="000000"/>
          <w:sz w:val="28"/>
          <w:szCs w:val="28"/>
          <w:lang w:eastAsia="ru-RU"/>
        </w:rPr>
      </w:pPr>
      <w:r w:rsidRPr="003F60CB">
        <w:rPr>
          <w:color w:val="000000"/>
          <w:sz w:val="28"/>
          <w:szCs w:val="28"/>
          <w:lang w:eastAsia="ru-RU"/>
        </w:rPr>
        <w:t>По-четверте, щоб досягти мети, карикатура повинна відповідати су</w:t>
      </w:r>
      <w:r w:rsidRPr="003F60CB">
        <w:rPr>
          <w:color w:val="000000"/>
          <w:sz w:val="28"/>
          <w:szCs w:val="28"/>
          <w:lang w:eastAsia="ru-RU"/>
        </w:rPr>
        <w:softHyphen/>
        <w:t xml:space="preserve">часним нормам та умовностям, прийнятим у даному соціумі. Це може стосуватися того, що вважається смішним, а що </w:t>
      </w:r>
      <w:r w:rsidRPr="003F60CB">
        <w:rPr>
          <w:color w:val="000000"/>
          <w:sz w:val="28"/>
          <w:szCs w:val="28"/>
          <w:lang w:val="ru-RU" w:eastAsia="ru-RU"/>
        </w:rPr>
        <w:t xml:space="preserve">— </w:t>
      </w:r>
      <w:r w:rsidRPr="003F60CB">
        <w:rPr>
          <w:color w:val="000000"/>
          <w:sz w:val="28"/>
          <w:szCs w:val="28"/>
          <w:lang w:eastAsia="ru-RU"/>
        </w:rPr>
        <w:t xml:space="preserve">ні; що. може виступати як об'єкт сатиричного зображення в карикатурі, а що </w:t>
      </w:r>
      <w:r w:rsidRPr="003F60CB">
        <w:rPr>
          <w:color w:val="000000"/>
          <w:sz w:val="28"/>
          <w:szCs w:val="28"/>
          <w:lang w:val="ru-RU" w:eastAsia="ru-RU"/>
        </w:rPr>
        <w:t xml:space="preserve">— </w:t>
      </w:r>
      <w:r w:rsidRPr="003F60CB">
        <w:rPr>
          <w:color w:val="000000"/>
          <w:sz w:val="28"/>
          <w:szCs w:val="28"/>
          <w:lang w:eastAsia="ru-RU"/>
        </w:rPr>
        <w:t xml:space="preserve">ні. Якщо глянути на карикатури різних періодів </w:t>
      </w:r>
      <w:r w:rsidRPr="003F60CB">
        <w:rPr>
          <w:color w:val="000000"/>
          <w:sz w:val="28"/>
          <w:szCs w:val="28"/>
          <w:lang w:val="en-US" w:eastAsia="ru-RU"/>
        </w:rPr>
        <w:t>XX</w:t>
      </w:r>
      <w:r w:rsidRPr="003F60CB">
        <w:rPr>
          <w:color w:val="000000"/>
          <w:sz w:val="28"/>
          <w:szCs w:val="28"/>
          <w:lang w:val="ru-RU" w:eastAsia="ru-RU"/>
        </w:rPr>
        <w:t xml:space="preserve"> ст., то </w:t>
      </w:r>
      <w:r w:rsidRPr="003F60CB">
        <w:rPr>
          <w:color w:val="000000"/>
          <w:sz w:val="28"/>
          <w:szCs w:val="28"/>
          <w:lang w:eastAsia="ru-RU"/>
        </w:rPr>
        <w:t xml:space="preserve">ми побачимо, що ці норми й умовності з часом мінялися. У такий же спосіб у різних частинах світу можна знайти різні уявлення про те, що вважається смішним і придатним для карикатурного зображення.                                           </w:t>
      </w:r>
    </w:p>
    <w:p w:rsidR="00976059" w:rsidRPr="003F60CB" w:rsidRDefault="00976059" w:rsidP="00C96B55">
      <w:pPr>
        <w:shd w:val="clear" w:color="auto" w:fill="FFFFFF"/>
        <w:autoSpaceDE w:val="0"/>
        <w:autoSpaceDN w:val="0"/>
        <w:adjustRightInd w:val="0"/>
        <w:ind w:firstLine="709"/>
        <w:jc w:val="both"/>
        <w:rPr>
          <w:sz w:val="28"/>
          <w:szCs w:val="28"/>
          <w:lang w:val="ru-RU" w:eastAsia="ru-RU"/>
        </w:rPr>
      </w:pPr>
      <w:r w:rsidRPr="003F60CB">
        <w:rPr>
          <w:color w:val="000000"/>
          <w:sz w:val="28"/>
          <w:szCs w:val="28"/>
          <w:lang w:eastAsia="ru-RU"/>
        </w:rPr>
        <w:t xml:space="preserve"> По-п'яте, щоб підкреслити важливість переданого змісту, більшість карикатур спирається на використання символів. Найбільш очевидними, звичайно, будуть виступати національні символи: Маріанна представляє Францію, Джон Булль, чи англійський бульдог, символізує Британію, російський ведмідь — Росію, Дядечка Сем — Сполучені Штати та ін. Та-    </w:t>
      </w:r>
      <w:r w:rsidRPr="003F60CB">
        <w:rPr>
          <w:color w:val="000000"/>
          <w:sz w:val="28"/>
          <w:szCs w:val="28"/>
          <w:lang w:val="ru-RU" w:eastAsia="ru-RU"/>
        </w:rPr>
        <w:t xml:space="preserve">, кож </w:t>
      </w:r>
      <w:r w:rsidRPr="003F60CB">
        <w:rPr>
          <w:color w:val="000000"/>
          <w:sz w:val="28"/>
          <w:szCs w:val="28"/>
          <w:lang w:eastAsia="ru-RU"/>
        </w:rPr>
        <w:t xml:space="preserve">можна встановити інші символічні зображення. Вони призначені для відтворення різних аспектів людського життя. Наприклад, у Європі    1 грозові хмари та ряд білих дерев'яних хрестів символізують жертви війни; примара смерті, що нишпорить по землі, варіації на тему Богоматері, що плаче, — для зображення трагедій і катастроф; стіни, огорожі, рови є символами соціальних кордонів; голуб — символ миру тощо. </w:t>
      </w:r>
      <w:r w:rsidRPr="003F60CB">
        <w:rPr>
          <w:i/>
          <w:iCs/>
          <w:color w:val="000000"/>
          <w:sz w:val="28"/>
          <w:szCs w:val="28"/>
          <w:lang w:eastAsia="ru-RU"/>
        </w:rPr>
        <w:t>Виклад схеми аналізу карикатур</w:t>
      </w:r>
    </w:p>
    <w:p w:rsidR="00976059" w:rsidRPr="003F60CB" w:rsidRDefault="00976059" w:rsidP="00C96B55">
      <w:pPr>
        <w:shd w:val="clear" w:color="auto" w:fill="FFFFFF"/>
        <w:autoSpaceDE w:val="0"/>
        <w:autoSpaceDN w:val="0"/>
        <w:adjustRightInd w:val="0"/>
        <w:ind w:firstLine="709"/>
        <w:jc w:val="both"/>
        <w:rPr>
          <w:sz w:val="28"/>
          <w:szCs w:val="28"/>
          <w:lang w:eastAsia="ru-RU"/>
        </w:rPr>
      </w:pPr>
      <w:r w:rsidRPr="003F60CB">
        <w:rPr>
          <w:color w:val="000000"/>
          <w:sz w:val="28"/>
          <w:szCs w:val="28"/>
          <w:lang w:eastAsia="ru-RU"/>
        </w:rPr>
        <w:t>Пропонована схема аналізу карикатур не дуже відрізняється від схе</w:t>
      </w:r>
      <w:r w:rsidRPr="003F60CB">
        <w:rPr>
          <w:color w:val="000000"/>
          <w:sz w:val="28"/>
          <w:szCs w:val="28"/>
          <w:lang w:eastAsia="ru-RU"/>
        </w:rPr>
        <w:softHyphen/>
        <w:t>ми, запропонованої для роботи з історичними фотографіями. Розхо</w:t>
      </w:r>
      <w:r w:rsidRPr="003F60CB">
        <w:rPr>
          <w:color w:val="000000"/>
          <w:sz w:val="28"/>
          <w:szCs w:val="28"/>
          <w:lang w:eastAsia="ru-RU"/>
        </w:rPr>
        <w:softHyphen/>
        <w:t>дження виявляються на рівні деталей питань, що ставляться, при тлума</w:t>
      </w:r>
      <w:r w:rsidRPr="003F60CB">
        <w:rPr>
          <w:color w:val="000000"/>
          <w:sz w:val="28"/>
          <w:szCs w:val="28"/>
          <w:lang w:eastAsia="ru-RU"/>
        </w:rPr>
        <w:softHyphen/>
        <w:t>ченні карикатур. Як і у випадку з аналізом фотографій, учням необхідно надати можливість застосувати цю схему кілька разів на заняттях перед тим, як вони зможуть використовувати її самостійно.,</w:t>
      </w:r>
    </w:p>
    <w:p w:rsidR="00976059" w:rsidRPr="003F60CB" w:rsidRDefault="00976059" w:rsidP="00C96B55">
      <w:pPr>
        <w:shd w:val="clear" w:color="auto" w:fill="FFFFFF"/>
        <w:autoSpaceDE w:val="0"/>
        <w:autoSpaceDN w:val="0"/>
        <w:adjustRightInd w:val="0"/>
        <w:ind w:firstLine="709"/>
        <w:jc w:val="both"/>
        <w:rPr>
          <w:color w:val="000000"/>
          <w:sz w:val="28"/>
          <w:szCs w:val="28"/>
          <w:lang w:eastAsia="ru-RU"/>
        </w:rPr>
      </w:pPr>
      <w:r w:rsidRPr="003F60CB">
        <w:rPr>
          <w:color w:val="000000"/>
          <w:sz w:val="28"/>
          <w:szCs w:val="28"/>
          <w:lang w:eastAsia="ru-RU"/>
        </w:rPr>
        <w:t>Опис. Точно опишіть, що ви бачите. На цій стадії не прагніть будува</w:t>
      </w:r>
      <w:r w:rsidRPr="003F60CB">
        <w:rPr>
          <w:color w:val="000000"/>
          <w:sz w:val="28"/>
          <w:szCs w:val="28"/>
          <w:lang w:eastAsia="ru-RU"/>
        </w:rPr>
        <w:softHyphen/>
        <w:t xml:space="preserve">ти припущення про те, що ви бачите.                                                  </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Наприклад:</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Опишіть персонажів, зображених на карикатурі. Як вони одягнені?</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Що вони роблять?</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Наскільки реалістично чи гіперболізовано зображені персонажі?</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Якщо зображення гіперболізовано, то якими засобами це досягається?</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Опишіть усі предмети, зображені на карикатурі. Наскільки реалістич</w:t>
      </w:r>
      <w:r w:rsidRPr="003F60CB">
        <w:rPr>
          <w:color w:val="000000"/>
          <w:sz w:val="28"/>
          <w:szCs w:val="28"/>
          <w:lang w:eastAsia="ru-RU"/>
        </w:rPr>
        <w:softHyphen/>
        <w:t>но чи нереалістично зображені предмети?</w:t>
      </w:r>
    </w:p>
    <w:p w:rsidR="00976059" w:rsidRPr="003F60CB" w:rsidRDefault="00976059" w:rsidP="00976059">
      <w:pPr>
        <w:shd w:val="clear" w:color="auto" w:fill="FFFFFF"/>
        <w:autoSpaceDE w:val="0"/>
        <w:autoSpaceDN w:val="0"/>
        <w:adjustRightInd w:val="0"/>
        <w:rPr>
          <w:color w:val="000000"/>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 xml:space="preserve">Опишіть, що ви бачите на задньому плані, на передньому плані, у центрі, з лівого і правого краю карикатури </w:t>
      </w:r>
    </w:p>
    <w:tbl>
      <w:tblPr>
        <w:tblW w:w="0" w:type="auto"/>
        <w:tblInd w:w="40" w:type="dxa"/>
        <w:tblLayout w:type="fixed"/>
        <w:tblCellMar>
          <w:left w:w="40" w:type="dxa"/>
          <w:right w:w="40" w:type="dxa"/>
        </w:tblCellMar>
        <w:tblLook w:val="0000" w:firstRow="0" w:lastRow="0" w:firstColumn="0" w:lastColumn="0" w:noHBand="0" w:noVBand="0"/>
      </w:tblPr>
      <w:tblGrid>
        <w:gridCol w:w="3463"/>
        <w:gridCol w:w="43"/>
        <w:gridCol w:w="1887"/>
        <w:gridCol w:w="28"/>
        <w:gridCol w:w="1239"/>
        <w:gridCol w:w="35"/>
      </w:tblGrid>
      <w:tr w:rsidR="00976059" w:rsidRPr="003F60CB" w:rsidTr="00976059">
        <w:trPr>
          <w:trHeight w:val="979"/>
        </w:trPr>
        <w:tc>
          <w:tcPr>
            <w:tcW w:w="3506" w:type="dxa"/>
            <w:gridSpan w:val="2"/>
            <w:tcBorders>
              <w:top w:val="single" w:sz="6" w:space="0" w:color="auto"/>
              <w:left w:val="nil"/>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eastAsia="ru-RU"/>
              </w:rPr>
              <w:t xml:space="preserve">Інтерпретація доказу </w:t>
            </w:r>
            <w:r w:rsidRPr="003F60CB">
              <w:rPr>
                <w:b/>
                <w:bCs/>
                <w:color w:val="000000"/>
                <w:sz w:val="28"/>
                <w:szCs w:val="28"/>
                <w:lang w:val="ru-RU" w:eastAsia="ru-RU"/>
              </w:rPr>
              <w:t>1</w:t>
            </w:r>
          </w:p>
        </w:tc>
        <w:tc>
          <w:tcPr>
            <w:tcW w:w="1915" w:type="dxa"/>
            <w:gridSpan w:val="2"/>
            <w:tcBorders>
              <w:top w:val="nil"/>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eastAsia="ru-RU"/>
              </w:rPr>
              <w:t xml:space="preserve">Чому ви так </w:t>
            </w:r>
            <w:r w:rsidRPr="003F60CB">
              <w:rPr>
                <w:color w:val="000000"/>
                <w:sz w:val="28"/>
                <w:szCs w:val="28"/>
                <w:lang w:eastAsia="ru-RU"/>
              </w:rPr>
              <w:t>думаєте?</w:t>
            </w:r>
          </w:p>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eastAsia="ru-RU"/>
              </w:rPr>
              <w:t xml:space="preserve">Які засоби </w:t>
            </w:r>
            <w:r w:rsidRPr="003F60CB">
              <w:rPr>
                <w:color w:val="000000"/>
                <w:sz w:val="28"/>
                <w:szCs w:val="28"/>
                <w:lang w:eastAsia="ru-RU"/>
              </w:rPr>
              <w:t>використовує автор?</w:t>
            </w:r>
          </w:p>
        </w:tc>
        <w:tc>
          <w:tcPr>
            <w:tcW w:w="1274" w:type="dxa"/>
            <w:gridSpan w:val="2"/>
            <w:tcBorders>
              <w:top w:val="nil"/>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eastAsia="ru-RU"/>
              </w:rPr>
              <w:t>Наскільки ви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переконані</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в цьому?</w:t>
            </w:r>
          </w:p>
        </w:tc>
      </w:tr>
      <w:tr w:rsidR="00976059" w:rsidRPr="003F60CB" w:rsidTr="00976059">
        <w:trPr>
          <w:trHeight w:val="1303"/>
        </w:trPr>
        <w:tc>
          <w:tcPr>
            <w:tcW w:w="3506"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C96B55">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Чи впізнаєте ви персонажі, зображені на карикатурі? Якщо це реальні люди, то назвіть їх. Яке во</w:t>
            </w:r>
            <w:r w:rsidR="00C96B55" w:rsidRPr="003F60CB">
              <w:rPr>
                <w:color w:val="000000"/>
                <w:sz w:val="28"/>
                <w:szCs w:val="28"/>
                <w:lang w:eastAsia="ru-RU"/>
              </w:rPr>
              <w:t>н</w:t>
            </w:r>
            <w:r w:rsidRPr="003F60CB">
              <w:rPr>
                <w:color w:val="000000"/>
                <w:sz w:val="28"/>
                <w:szCs w:val="28"/>
                <w:lang w:eastAsia="ru-RU"/>
              </w:rPr>
              <w:t>и посідали місце в суспільстві на момент створення кари</w:t>
            </w:r>
            <w:r w:rsidRPr="003F60CB">
              <w:rPr>
                <w:color w:val="000000"/>
                <w:sz w:val="28"/>
                <w:szCs w:val="28"/>
                <w:lang w:eastAsia="ru-RU"/>
              </w:rPr>
              <w:softHyphen/>
              <w:t>катури?</w:t>
            </w:r>
          </w:p>
        </w:tc>
        <w:tc>
          <w:tcPr>
            <w:tcW w:w="1915" w:type="dxa"/>
            <w:gridSpan w:val="2"/>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1274" w:type="dxa"/>
            <w:gridSpan w:val="2"/>
            <w:tcBorders>
              <w:top w:val="single" w:sz="6" w:space="0" w:color="auto"/>
              <w:left w:val="single" w:sz="6" w:space="0" w:color="auto"/>
              <w:bottom w:val="nil"/>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r>
      <w:tr w:rsidR="00976059" w:rsidRPr="003F60CB" w:rsidTr="00976059">
        <w:trPr>
          <w:trHeight w:val="734"/>
        </w:trPr>
        <w:tc>
          <w:tcPr>
            <w:tcW w:w="3506"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Перевірте дату створення карикатури. Якій події чи питанню присвячена карикатура?</w:t>
            </w:r>
          </w:p>
        </w:tc>
        <w:tc>
          <w:tcPr>
            <w:tcW w:w="1915"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274" w:type="dxa"/>
            <w:gridSpan w:val="2"/>
            <w:tcBorders>
              <w:top w:val="nil"/>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706"/>
        </w:trPr>
        <w:tc>
          <w:tcPr>
            <w:tcW w:w="3506"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Що ви знаєте про цю подію чи питан</w:t>
            </w:r>
            <w:r w:rsidRPr="003F60CB">
              <w:rPr>
                <w:color w:val="000000"/>
                <w:sz w:val="28"/>
                <w:szCs w:val="28"/>
                <w:lang w:eastAsia="ru-RU"/>
              </w:rPr>
              <w:softHyphen/>
              <w:t>ня, а також про осіб, зображених на карикатурі?</w:t>
            </w:r>
          </w:p>
        </w:tc>
        <w:tc>
          <w:tcPr>
            <w:tcW w:w="1915"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274" w:type="dxa"/>
            <w:gridSpan w:val="2"/>
            <w:tcBorders>
              <w:top w:val="single" w:sz="6" w:space="0" w:color="auto"/>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gridAfter w:val="1"/>
          <w:wAfter w:w="35" w:type="dxa"/>
          <w:trHeight w:val="727"/>
        </w:trPr>
        <w:tc>
          <w:tcPr>
            <w:tcW w:w="346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Що означає підпис під карикатурою? Вона смішна чи іронічна? Якими засо</w:t>
            </w:r>
            <w:r w:rsidRPr="003F60CB">
              <w:rPr>
                <w:color w:val="000000"/>
                <w:sz w:val="28"/>
                <w:szCs w:val="28"/>
                <w:lang w:eastAsia="ru-RU"/>
              </w:rPr>
              <w:softHyphen/>
              <w:t>бами досягається той чи інший ефект?</w:t>
            </w:r>
          </w:p>
        </w:tc>
        <w:tc>
          <w:tcPr>
            <w:tcW w:w="1930"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gridAfter w:val="1"/>
          <w:wAfter w:w="35" w:type="dxa"/>
          <w:trHeight w:val="727"/>
        </w:trPr>
        <w:tc>
          <w:tcPr>
            <w:tcW w:w="346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Укажіть усі символи, що використо</w:t>
            </w:r>
            <w:r w:rsidRPr="003F60CB">
              <w:rPr>
                <w:color w:val="000000"/>
                <w:sz w:val="28"/>
                <w:szCs w:val="28"/>
                <w:lang w:eastAsia="ru-RU"/>
              </w:rPr>
              <w:softHyphen/>
              <w:t>вуються карикатуристом. Чому худож</w:t>
            </w:r>
            <w:r w:rsidRPr="003F60CB">
              <w:rPr>
                <w:color w:val="000000"/>
                <w:sz w:val="28"/>
                <w:szCs w:val="28"/>
                <w:lang w:eastAsia="ru-RU"/>
              </w:rPr>
              <w:softHyphen/>
              <w:t>ник використовував саме ці символи?</w:t>
            </w:r>
          </w:p>
        </w:tc>
        <w:tc>
          <w:tcPr>
            <w:tcW w:w="1930"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gridAfter w:val="1"/>
          <w:wAfter w:w="35" w:type="dxa"/>
          <w:trHeight w:val="504"/>
        </w:trPr>
        <w:tc>
          <w:tcPr>
            <w:tcW w:w="346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6. </w:t>
            </w:r>
            <w:r w:rsidRPr="003F60CB">
              <w:rPr>
                <w:color w:val="000000"/>
                <w:sz w:val="28"/>
                <w:szCs w:val="28"/>
                <w:lang w:eastAsia="ru-RU"/>
              </w:rPr>
              <w:t>Персонажі зображені позитивно'чи негативно?</w:t>
            </w:r>
          </w:p>
        </w:tc>
        <w:tc>
          <w:tcPr>
            <w:tcW w:w="1930"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gridAfter w:val="1"/>
          <w:wAfter w:w="35" w:type="dxa"/>
          <w:trHeight w:val="749"/>
        </w:trPr>
        <w:tc>
          <w:tcPr>
            <w:tcW w:w="346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7. </w:t>
            </w:r>
            <w:r w:rsidRPr="003F60CB">
              <w:rPr>
                <w:color w:val="000000"/>
                <w:sz w:val="28"/>
                <w:szCs w:val="28"/>
                <w:lang w:eastAsia="ru-RU"/>
              </w:rPr>
              <w:t>Яке ставлення карикатуриста до зміс</w:t>
            </w:r>
            <w:r w:rsidRPr="003F60CB">
              <w:rPr>
                <w:color w:val="000000"/>
                <w:sz w:val="28"/>
                <w:szCs w:val="28"/>
                <w:lang w:eastAsia="ru-RU"/>
              </w:rPr>
              <w:softHyphen/>
              <w:t>ту карикатури? Воно позитивне чи не</w:t>
            </w:r>
            <w:r w:rsidRPr="003F60CB">
              <w:rPr>
                <w:color w:val="000000"/>
                <w:sz w:val="28"/>
                <w:szCs w:val="28"/>
                <w:lang w:eastAsia="ru-RU"/>
              </w:rPr>
              <w:softHyphen/>
              <w:t>гативне?</w:t>
            </w:r>
          </w:p>
        </w:tc>
        <w:tc>
          <w:tcPr>
            <w:tcW w:w="1930"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bl>
    <w:p w:rsidR="00976059" w:rsidRPr="003F60CB" w:rsidRDefault="00976059" w:rsidP="00976059">
      <w:pPr>
        <w:shd w:val="clear" w:color="auto" w:fill="FFFFFF"/>
        <w:autoSpaceDE w:val="0"/>
        <w:autoSpaceDN w:val="0"/>
        <w:adjustRightInd w:val="0"/>
        <w:rPr>
          <w:sz w:val="28"/>
          <w:szCs w:val="28"/>
          <w:lang w:val="ru-RU"/>
        </w:rPr>
      </w:pPr>
    </w:p>
    <w:p w:rsidR="00976059" w:rsidRPr="003F60CB" w:rsidRDefault="00976059" w:rsidP="00976059">
      <w:pPr>
        <w:rPr>
          <w:sz w:val="28"/>
          <w:szCs w:val="28"/>
        </w:rPr>
      </w:pPr>
    </w:p>
    <w:p w:rsidR="00976059" w:rsidRPr="003F60CB" w:rsidRDefault="00976059" w:rsidP="00C96B55">
      <w:pPr>
        <w:pStyle w:val="1"/>
        <w:spacing w:before="0" w:after="0"/>
        <w:ind w:firstLine="709"/>
        <w:contextualSpacing/>
        <w:jc w:val="both"/>
        <w:rPr>
          <w:rFonts w:ascii="Times New Roman" w:hAnsi="Times New Roman" w:cs="Times New Roman"/>
          <w:color w:val="000000"/>
          <w:sz w:val="28"/>
          <w:szCs w:val="28"/>
          <w:lang w:eastAsia="ru-RU"/>
        </w:rPr>
      </w:pPr>
      <w:r w:rsidRPr="003F60CB">
        <w:rPr>
          <w:rFonts w:ascii="Times New Roman" w:hAnsi="Times New Roman" w:cs="Times New Roman"/>
          <w:sz w:val="28"/>
          <w:szCs w:val="28"/>
        </w:rPr>
        <w:t xml:space="preserve">Як працювати з </w:t>
      </w:r>
      <w:r w:rsidRPr="003F60CB">
        <w:rPr>
          <w:rFonts w:ascii="Times New Roman" w:hAnsi="Times New Roman" w:cs="Times New Roman"/>
          <w:color w:val="000000"/>
          <w:sz w:val="28"/>
          <w:szCs w:val="28"/>
          <w:lang w:eastAsia="ru-RU"/>
        </w:rPr>
        <w:t>умовно-графічною наочністю?</w:t>
      </w:r>
    </w:p>
    <w:p w:rsidR="00976059" w:rsidRPr="003F60CB" w:rsidRDefault="00976059" w:rsidP="00C96B55">
      <w:pPr>
        <w:ind w:firstLine="709"/>
        <w:contextualSpacing/>
        <w:rPr>
          <w:sz w:val="28"/>
          <w:szCs w:val="28"/>
        </w:rPr>
      </w:pPr>
      <w:r w:rsidRPr="003F60CB">
        <w:rPr>
          <w:sz w:val="28"/>
          <w:szCs w:val="28"/>
        </w:rPr>
        <w:t xml:space="preserve">До групи умовно-графічних наочних засобів входять крейдові малюнки й аплікації, історичні карти, схеми, локальні схематичні плани, графіки і діаграми. </w:t>
      </w:r>
    </w:p>
    <w:p w:rsidR="00976059" w:rsidRPr="003F60CB" w:rsidRDefault="00976059" w:rsidP="00C96B55">
      <w:pPr>
        <w:ind w:firstLine="709"/>
        <w:contextualSpacing/>
        <w:rPr>
          <w:color w:val="000000"/>
          <w:sz w:val="28"/>
          <w:szCs w:val="28"/>
          <w:lang w:eastAsia="ru-RU"/>
        </w:rPr>
      </w:pPr>
      <w:r w:rsidRPr="003F60CB">
        <w:rPr>
          <w:sz w:val="28"/>
          <w:szCs w:val="28"/>
        </w:rPr>
        <w:t>Мета: відобразити кількісні і якісні сторони історично</w:t>
      </w:r>
      <w:r w:rsidRPr="003F60CB">
        <w:rPr>
          <w:sz w:val="28"/>
          <w:szCs w:val="28"/>
        </w:rPr>
        <w:softHyphen/>
        <w:t xml:space="preserve">го процесу, розміщення історичних фактів у просторі, істотні ознаки </w:t>
      </w:r>
      <w:r w:rsidRPr="003F60CB">
        <w:rPr>
          <w:color w:val="000000"/>
          <w:sz w:val="28"/>
          <w:szCs w:val="28"/>
          <w:lang w:eastAsia="ru-RU"/>
        </w:rPr>
        <w:t>фактів, їх причинно-наслідкові зв’язки і закономірності через формування у школярів умовних, символічних обра</w:t>
      </w:r>
      <w:r w:rsidRPr="003F60CB">
        <w:rPr>
          <w:color w:val="000000"/>
          <w:sz w:val="28"/>
          <w:szCs w:val="28"/>
          <w:lang w:eastAsia="ru-RU"/>
        </w:rPr>
        <w:softHyphen/>
        <w:t>зів минулого і теоретичних уявлень.</w:t>
      </w:r>
    </w:p>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r w:rsidRPr="003F60CB">
        <w:rPr>
          <w:color w:val="000000"/>
          <w:sz w:val="28"/>
          <w:szCs w:val="28"/>
          <w:lang w:eastAsia="ru-RU"/>
        </w:rPr>
        <w:t>Графічна наочність по</w:t>
      </w:r>
      <w:r w:rsidRPr="003F60CB">
        <w:rPr>
          <w:color w:val="000000"/>
          <w:sz w:val="28"/>
          <w:szCs w:val="28"/>
          <w:lang w:eastAsia="ru-RU"/>
        </w:rPr>
        <w:softHyphen/>
        <w:t>винна відповідати ряду вимог:</w:t>
      </w:r>
    </w:p>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відповідність наочного засобу змісту досліджуваного матеріалу;</w:t>
      </w:r>
    </w:p>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неперевантаженість об’єктами для запам’ятовування;</w:t>
      </w:r>
    </w:p>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чіткість зображення;</w:t>
      </w:r>
    </w:p>
    <w:p w:rsidR="00976059" w:rsidRPr="003F60CB" w:rsidRDefault="00976059" w:rsidP="00C96B55">
      <w:pPr>
        <w:ind w:firstLine="709"/>
        <w:contextualSpacing/>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 xml:space="preserve">широка </w:t>
      </w:r>
      <w:r w:rsidRPr="003F60CB">
        <w:rPr>
          <w:color w:val="000000"/>
          <w:sz w:val="28"/>
          <w:szCs w:val="28"/>
          <w:lang w:val="ru-RU" w:eastAsia="ru-RU"/>
        </w:rPr>
        <w:t xml:space="preserve">гама </w:t>
      </w:r>
      <w:r w:rsidRPr="003F60CB">
        <w:rPr>
          <w:color w:val="000000"/>
          <w:sz w:val="28"/>
          <w:szCs w:val="28"/>
          <w:lang w:eastAsia="ru-RU"/>
        </w:rPr>
        <w:t>кольорів зображення і т. п.</w:t>
      </w:r>
    </w:p>
    <w:p w:rsidR="00976059" w:rsidRPr="003F60CB" w:rsidRDefault="00976059" w:rsidP="003D380E">
      <w:pPr>
        <w:ind w:firstLine="709"/>
        <w:contextualSpacing/>
        <w:jc w:val="both"/>
        <w:rPr>
          <w:color w:val="000000"/>
          <w:sz w:val="28"/>
          <w:szCs w:val="28"/>
          <w:lang w:eastAsia="ru-RU"/>
        </w:rPr>
      </w:pPr>
      <w:r w:rsidRPr="003F60CB">
        <w:rPr>
          <w:color w:val="000000"/>
          <w:sz w:val="28"/>
          <w:szCs w:val="28"/>
          <w:lang w:eastAsia="ru-RU"/>
        </w:rPr>
        <w:t>Широко використовуються в навчанні історії схеми, таблиці, діаграми тощо, які складаються вчителем на дошці чи плівці, а учня</w:t>
      </w:r>
      <w:r w:rsidRPr="003F60CB">
        <w:rPr>
          <w:color w:val="000000"/>
          <w:sz w:val="28"/>
          <w:szCs w:val="28"/>
          <w:lang w:eastAsia="ru-RU"/>
        </w:rPr>
        <w:softHyphen/>
        <w:t>ми в зошитах.</w:t>
      </w:r>
    </w:p>
    <w:p w:rsidR="00976059" w:rsidRPr="003F60CB" w:rsidRDefault="00976059" w:rsidP="003D380E">
      <w:pPr>
        <w:ind w:firstLine="709"/>
        <w:contextualSpacing/>
        <w:jc w:val="both"/>
        <w:rPr>
          <w:color w:val="000000"/>
          <w:sz w:val="28"/>
          <w:szCs w:val="28"/>
          <w:lang w:eastAsia="ru-RU"/>
        </w:rPr>
      </w:pPr>
      <w:r w:rsidRPr="003F60CB">
        <w:rPr>
          <w:color w:val="000000"/>
          <w:sz w:val="28"/>
          <w:szCs w:val="28"/>
          <w:lang w:eastAsia="ru-RU"/>
        </w:rPr>
        <w:t>Види умовно-графічних засобів на</w:t>
      </w:r>
      <w:r w:rsidRPr="003F60CB">
        <w:rPr>
          <w:color w:val="000000"/>
          <w:sz w:val="28"/>
          <w:szCs w:val="28"/>
          <w:lang w:eastAsia="ru-RU"/>
        </w:rPr>
        <w:softHyphen/>
        <w:t>вчання історії:</w:t>
      </w:r>
    </w:p>
    <w:p w:rsidR="00976059" w:rsidRPr="003F60CB" w:rsidRDefault="00976059" w:rsidP="003D380E">
      <w:pPr>
        <w:ind w:firstLine="709"/>
        <w:contextualSpacing/>
        <w:jc w:val="both"/>
        <w:rPr>
          <w:color w:val="000000"/>
          <w:sz w:val="28"/>
          <w:szCs w:val="28"/>
          <w:lang w:eastAsia="ru-RU"/>
        </w:rPr>
      </w:pPr>
      <w:r w:rsidRPr="003F60CB">
        <w:rPr>
          <w:color w:val="000000"/>
          <w:sz w:val="28"/>
          <w:szCs w:val="28"/>
          <w:lang w:eastAsia="ru-RU"/>
        </w:rPr>
        <w:t xml:space="preserve">- малюнки </w:t>
      </w:r>
      <w:r w:rsidRPr="003F60CB">
        <w:rPr>
          <w:i/>
          <w:iCs/>
          <w:color w:val="000000"/>
          <w:sz w:val="28"/>
          <w:szCs w:val="28"/>
          <w:lang w:eastAsia="ru-RU"/>
        </w:rPr>
        <w:t xml:space="preserve">крейдою </w:t>
      </w:r>
      <w:r w:rsidRPr="003F60CB">
        <w:rPr>
          <w:color w:val="000000"/>
          <w:sz w:val="28"/>
          <w:szCs w:val="28"/>
          <w:lang w:eastAsia="ru-RU"/>
        </w:rPr>
        <w:t>на дошці. Вони можуть давати географічні орієнтири, наприклад малюнок Нільської долини і дельти. Малюнки можуть зображувати різні схеми. Внутрішній устрій об'єктів можна вивчити за допомогою малюнка «у розрізі». Зовнішні статичні художні малюнки допомагають опису. Динамічні малюнки є найбільш складними і допомагають розкрити послідов</w:t>
      </w:r>
      <w:r w:rsidRPr="003F60CB">
        <w:rPr>
          <w:color w:val="000000"/>
          <w:sz w:val="28"/>
          <w:szCs w:val="28"/>
          <w:lang w:eastAsia="ru-RU"/>
        </w:rPr>
        <w:softHyphen/>
        <w:t>ність подій.</w:t>
      </w:r>
    </w:p>
    <w:p w:rsidR="00976059" w:rsidRPr="003F60CB" w:rsidRDefault="00976059" w:rsidP="003D380E">
      <w:pPr>
        <w:ind w:firstLine="709"/>
        <w:contextualSpacing/>
        <w:jc w:val="both"/>
        <w:rPr>
          <w:color w:val="000000"/>
          <w:sz w:val="28"/>
          <w:szCs w:val="28"/>
          <w:lang w:eastAsia="ru-RU"/>
        </w:rPr>
      </w:pPr>
      <w:r w:rsidRPr="003F60CB">
        <w:rPr>
          <w:sz w:val="28"/>
          <w:szCs w:val="28"/>
        </w:rPr>
        <w:t xml:space="preserve">- </w:t>
      </w:r>
      <w:r w:rsidRPr="003F60CB">
        <w:rPr>
          <w:i/>
          <w:iCs/>
          <w:color w:val="000000"/>
          <w:sz w:val="28"/>
          <w:szCs w:val="28"/>
          <w:lang w:eastAsia="ru-RU"/>
        </w:rPr>
        <w:t xml:space="preserve">аплікації </w:t>
      </w:r>
      <w:r w:rsidRPr="003F60CB">
        <w:rPr>
          <w:color w:val="000000"/>
          <w:sz w:val="28"/>
          <w:szCs w:val="28"/>
          <w:lang w:eastAsia="ru-RU"/>
        </w:rPr>
        <w:t>- це вирізані по контуру з паперу чи картону і розфарбовані зображення типових для досліджуваної епохи предметів чи представ</w:t>
      </w:r>
      <w:r w:rsidRPr="003F60CB">
        <w:rPr>
          <w:color w:val="000000"/>
          <w:sz w:val="28"/>
          <w:szCs w:val="28"/>
          <w:lang w:eastAsia="ru-RU"/>
        </w:rPr>
        <w:softHyphen/>
        <w:t xml:space="preserve">ників різних суспільних груп: силуетні малюнки людей, знаряддя праці і зброї, зображення тварин, будинків; символи більш широкого змісту в порівнянні з тим, що безпосередньо зображено. Так, кілька стебел папірусу біля води символізують глибоководний Ніл, фігурка воїна </w:t>
      </w:r>
      <w:r w:rsidRPr="003F60CB">
        <w:rPr>
          <w:color w:val="000000"/>
          <w:sz w:val="28"/>
          <w:szCs w:val="28"/>
          <w:lang w:val="ru-RU" w:eastAsia="ru-RU"/>
        </w:rPr>
        <w:t xml:space="preserve">- </w:t>
      </w:r>
      <w:r w:rsidRPr="003F60CB">
        <w:rPr>
          <w:color w:val="000000"/>
          <w:sz w:val="28"/>
          <w:szCs w:val="28"/>
          <w:lang w:eastAsia="ru-RU"/>
        </w:rPr>
        <w:t>численне військо. Такі зображення-символи допомагають створити більш чіткі уявлення про досліджувані події і явища.</w:t>
      </w:r>
    </w:p>
    <w:p w:rsidR="00976059" w:rsidRPr="003F60CB" w:rsidRDefault="00976059" w:rsidP="003D380E">
      <w:pPr>
        <w:ind w:firstLine="709"/>
        <w:contextualSpacing/>
        <w:jc w:val="both"/>
        <w:rPr>
          <w:color w:val="000000"/>
          <w:sz w:val="28"/>
          <w:szCs w:val="28"/>
          <w:lang w:eastAsia="ru-RU"/>
        </w:rPr>
      </w:pPr>
      <w:r w:rsidRPr="003F60CB">
        <w:rPr>
          <w:color w:val="000000"/>
          <w:sz w:val="28"/>
          <w:szCs w:val="28"/>
          <w:lang w:eastAsia="ru-RU"/>
        </w:rPr>
        <w:t xml:space="preserve">- </w:t>
      </w:r>
      <w:r w:rsidRPr="003F60CB">
        <w:rPr>
          <w:i/>
          <w:iCs/>
          <w:color w:val="000000"/>
          <w:sz w:val="28"/>
          <w:szCs w:val="28"/>
          <w:lang w:eastAsia="ru-RU"/>
        </w:rPr>
        <w:t xml:space="preserve">карти </w:t>
      </w:r>
      <w:r w:rsidRPr="003F60CB">
        <w:rPr>
          <w:color w:val="000000"/>
          <w:sz w:val="28"/>
          <w:szCs w:val="28"/>
          <w:lang w:eastAsia="ru-RU"/>
        </w:rPr>
        <w:t>відтворюють просторово-часові конструкти, вико</w:t>
      </w:r>
      <w:r w:rsidRPr="003F60CB">
        <w:rPr>
          <w:color w:val="000000"/>
          <w:sz w:val="28"/>
          <w:szCs w:val="28"/>
          <w:lang w:eastAsia="ru-RU"/>
        </w:rPr>
        <w:softHyphen/>
        <w:t>ристовуючи абстрактну мову символів (див. «</w:t>
      </w:r>
      <w:r w:rsidRPr="003F60CB">
        <w:rPr>
          <w:sz w:val="28"/>
          <w:szCs w:val="28"/>
        </w:rPr>
        <w:t>Як навчити учнів локалізувати події в просторі?</w:t>
      </w:r>
      <w:r w:rsidRPr="003F60CB">
        <w:rPr>
          <w:color w:val="000000"/>
          <w:sz w:val="28"/>
          <w:szCs w:val="28"/>
          <w:lang w:eastAsia="ru-RU"/>
        </w:rPr>
        <w:t>»).</w:t>
      </w:r>
    </w:p>
    <w:p w:rsidR="00976059" w:rsidRPr="003F60CB" w:rsidRDefault="00976059" w:rsidP="003D380E">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 xml:space="preserve">Карти-схеми </w:t>
      </w:r>
      <w:r w:rsidRPr="003F60CB">
        <w:rPr>
          <w:color w:val="000000"/>
          <w:sz w:val="28"/>
          <w:szCs w:val="28"/>
          <w:lang w:eastAsia="ru-RU"/>
        </w:rPr>
        <w:t>допомагають розкрити внутрішні зв’язки досліджува</w:t>
      </w:r>
      <w:r w:rsidRPr="003F60CB">
        <w:rPr>
          <w:color w:val="000000"/>
          <w:sz w:val="28"/>
          <w:szCs w:val="28"/>
          <w:lang w:eastAsia="ru-RU"/>
        </w:rPr>
        <w:softHyphen/>
        <w:t xml:space="preserve">них подій і явищ. Ці карти на фізико-географічній основі відтворюють схематично, у спрощено-узагальненому вигляді яку-небудь одну подію чи явище. Маються на увазі, наприклад, карти-схеми: «Грюнвальдська битва </w:t>
      </w:r>
      <w:r w:rsidRPr="003F60CB">
        <w:rPr>
          <w:color w:val="000000"/>
          <w:sz w:val="28"/>
          <w:szCs w:val="28"/>
          <w:lang w:val="ru-RU" w:eastAsia="ru-RU"/>
        </w:rPr>
        <w:t xml:space="preserve">1410 р.», </w:t>
      </w:r>
      <w:r w:rsidRPr="003F60CB">
        <w:rPr>
          <w:color w:val="000000"/>
          <w:sz w:val="28"/>
          <w:szCs w:val="28"/>
          <w:lang w:eastAsia="ru-RU"/>
        </w:rPr>
        <w:t xml:space="preserve">«Оборона Севастополя </w:t>
      </w:r>
      <w:r w:rsidRPr="003F60CB">
        <w:rPr>
          <w:color w:val="000000"/>
          <w:sz w:val="28"/>
          <w:szCs w:val="28"/>
          <w:lang w:val="ru-RU" w:eastAsia="ru-RU"/>
        </w:rPr>
        <w:t xml:space="preserve">1854-1855 </w:t>
      </w:r>
      <w:r w:rsidRPr="003F60CB">
        <w:rPr>
          <w:color w:val="000000"/>
          <w:sz w:val="28"/>
          <w:szCs w:val="28"/>
          <w:lang w:eastAsia="ru-RU"/>
        </w:rPr>
        <w:t>рр.» тощо.</w:t>
      </w:r>
    </w:p>
    <w:p w:rsidR="00976059" w:rsidRPr="003F60CB" w:rsidRDefault="00976059" w:rsidP="003D380E">
      <w:pPr>
        <w:ind w:firstLine="709"/>
        <w:contextualSpacing/>
        <w:jc w:val="both"/>
        <w:rPr>
          <w:color w:val="000000"/>
          <w:sz w:val="28"/>
          <w:szCs w:val="28"/>
          <w:lang w:eastAsia="ru-RU"/>
        </w:rPr>
      </w:pPr>
      <w:r w:rsidRPr="003F60CB">
        <w:rPr>
          <w:color w:val="000000"/>
          <w:sz w:val="28"/>
          <w:szCs w:val="28"/>
          <w:lang w:eastAsia="ru-RU"/>
        </w:rPr>
        <w:t>Можуть бути також саморобні карти-схеми краєзнавчого характе</w:t>
      </w:r>
      <w:r w:rsidRPr="003F60CB">
        <w:rPr>
          <w:color w:val="000000"/>
          <w:sz w:val="28"/>
          <w:szCs w:val="28"/>
          <w:lang w:eastAsia="ru-RU"/>
        </w:rPr>
        <w:softHyphen/>
        <w:t>ру, наприклад місця появи мануфактур, набігів монголо-татар і боїв з ними, партизанських дій.</w:t>
      </w:r>
    </w:p>
    <w:p w:rsidR="00976059" w:rsidRPr="003F60CB" w:rsidRDefault="00976059" w:rsidP="00C96B55">
      <w:pPr>
        <w:ind w:firstLine="709"/>
        <w:contextualSpacing/>
        <w:rPr>
          <w:color w:val="000000"/>
          <w:sz w:val="28"/>
          <w:szCs w:val="28"/>
          <w:lang w:eastAsia="ru-RU"/>
        </w:rPr>
      </w:pPr>
      <w:r w:rsidRPr="003F60CB">
        <w:rPr>
          <w:b/>
          <w:i/>
          <w:color w:val="000000"/>
          <w:sz w:val="28"/>
          <w:szCs w:val="28"/>
          <w:lang w:eastAsia="ru-RU"/>
        </w:rPr>
        <w:t>Схеми,</w:t>
      </w:r>
      <w:r w:rsidRPr="003F60CB">
        <w:rPr>
          <w:color w:val="000000"/>
          <w:sz w:val="28"/>
          <w:szCs w:val="28"/>
          <w:lang w:eastAsia="ru-RU"/>
        </w:rPr>
        <w:t xml:space="preserve"> як вид  умовно-графічних засобів на</w:t>
      </w:r>
      <w:r w:rsidRPr="003F60CB">
        <w:rPr>
          <w:color w:val="000000"/>
          <w:sz w:val="28"/>
          <w:szCs w:val="28"/>
          <w:lang w:eastAsia="ru-RU"/>
        </w:rPr>
        <w:softHyphen/>
        <w:t>вчання історії, відображають суттєві ознаки, зв’язки і відносини історичних явищ. Вони використовуються для на</w:t>
      </w:r>
      <w:r w:rsidRPr="003F60CB">
        <w:rPr>
          <w:color w:val="000000"/>
          <w:sz w:val="28"/>
          <w:szCs w:val="28"/>
          <w:lang w:eastAsia="ru-RU"/>
        </w:rPr>
        <w:softHyphen/>
        <w:t>очного порівняння явищ, що вивчаються, показу тенденцій їхнього розвитку, а також для узагальнення і систематизації історичних знань. Правило: заповнення схеми йде зверху до низу і зліва направо!</w:t>
      </w:r>
    </w:p>
    <w:p w:rsidR="00976059" w:rsidRPr="003F60CB" w:rsidRDefault="00976059" w:rsidP="00C96B55">
      <w:pPr>
        <w:ind w:firstLine="709"/>
        <w:contextualSpacing/>
        <w:rPr>
          <w:color w:val="000000"/>
          <w:sz w:val="28"/>
          <w:szCs w:val="28"/>
          <w:lang w:eastAsia="ru-RU"/>
        </w:rPr>
      </w:pPr>
      <w:r w:rsidRPr="003F60CB">
        <w:rPr>
          <w:color w:val="000000"/>
          <w:sz w:val="28"/>
          <w:szCs w:val="28"/>
          <w:lang w:eastAsia="ru-RU"/>
        </w:rPr>
        <w:t>Пояснюючи матеріал, учитель послідовно креслить на дошці елементи схеми і позначає зв’язки між ними (наприклад, стрілками). Поступо</w:t>
      </w:r>
      <w:r w:rsidRPr="003F60CB">
        <w:rPr>
          <w:color w:val="000000"/>
          <w:sz w:val="28"/>
          <w:szCs w:val="28"/>
          <w:lang w:eastAsia="ru-RU"/>
        </w:rPr>
        <w:softHyphen/>
        <w:t>вість створення схеми полегшує її розуміння. За допомогою схеми вчитель демонструє ланцюжок своїх міркувань. Складаючи схему, намагайтеся максимально наблизити її форму до змісту навчального історичного матеріалу, який в ній відбито. Самостійне або гру</w:t>
      </w:r>
      <w:r w:rsidRPr="003F60CB">
        <w:rPr>
          <w:color w:val="000000"/>
          <w:sz w:val="28"/>
          <w:szCs w:val="28"/>
          <w:lang w:eastAsia="ru-RU"/>
        </w:rPr>
        <w:softHyphen/>
        <w:t>пове креслення чи заповнення схеми можливе при організації перетво</w:t>
      </w:r>
      <w:r w:rsidRPr="003F60CB">
        <w:rPr>
          <w:color w:val="000000"/>
          <w:sz w:val="28"/>
          <w:szCs w:val="28"/>
          <w:lang w:eastAsia="ru-RU"/>
        </w:rPr>
        <w:softHyphen/>
        <w:t>рюючої пізнавальної діяльності учнів. Складання учнями схем на ос</w:t>
      </w:r>
      <w:r w:rsidRPr="003F60CB">
        <w:rPr>
          <w:color w:val="000000"/>
          <w:sz w:val="28"/>
          <w:szCs w:val="28"/>
          <w:lang w:eastAsia="ru-RU"/>
        </w:rPr>
        <w:softHyphen/>
        <w:t>нові нового тексту, декількох джерел дозволяє говорити про творчий рівень діяльності учнів. Учнів бажано навчити складати різні типи схем, насамперед таких, що відбивають структуру поняття за його ознаками або явища за його складовими у вигляді «коробочок», по</w:t>
      </w:r>
      <w:r w:rsidRPr="003F60CB">
        <w:rPr>
          <w:color w:val="000000"/>
          <w:sz w:val="28"/>
          <w:szCs w:val="28"/>
          <w:lang w:eastAsia="ru-RU"/>
        </w:rPr>
        <w:softHyphen/>
        <w:t>єднаних стрілками, що відбивають ієрархію цих ознак.</w:t>
      </w:r>
    </w:p>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r w:rsidRPr="003F60CB">
        <w:rPr>
          <w:color w:val="000000"/>
          <w:sz w:val="28"/>
          <w:szCs w:val="28"/>
          <w:lang w:eastAsia="ru-RU"/>
        </w:rPr>
        <w:t>Видом схем є так звані схеми еволюції, які відбивають етапи розвитку події, явища чи процесу у вигляді сходинок. Наприклад, певні етапи розвитку суспільства можна відобразити такою схемою.</w:t>
      </w:r>
    </w:p>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r w:rsidRPr="003F60CB">
        <w:rPr>
          <w:b/>
          <w:bCs/>
          <w:color w:val="000000"/>
          <w:sz w:val="28"/>
          <w:szCs w:val="28"/>
          <w:lang w:eastAsia="ru-RU"/>
        </w:rPr>
        <w:t>Стадії розвитку суспільства</w:t>
      </w:r>
    </w:p>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p>
    <w:p w:rsidR="00976059" w:rsidRPr="003F60CB" w:rsidRDefault="00976059" w:rsidP="00B4522B">
      <w:pPr>
        <w:shd w:val="clear" w:color="auto" w:fill="FFFFFF"/>
        <w:autoSpaceDE w:val="0"/>
        <w:autoSpaceDN w:val="0"/>
        <w:adjustRightInd w:val="0"/>
        <w:ind w:firstLine="709"/>
        <w:contextualSpacing/>
        <w:jc w:val="center"/>
        <w:rPr>
          <w:sz w:val="28"/>
          <w:szCs w:val="28"/>
          <w:lang w:val="ru-RU" w:eastAsia="ru-RU"/>
        </w:rPr>
      </w:pPr>
      <w:r w:rsidRPr="003F60CB">
        <w:rPr>
          <w:color w:val="000000"/>
          <w:sz w:val="28"/>
          <w:szCs w:val="28"/>
          <w:lang w:eastAsia="ru-RU"/>
        </w:rPr>
        <w:t>Доіндустріальне суспільство</w:t>
      </w:r>
    </w:p>
    <w:p w:rsidR="00976059" w:rsidRPr="003F60CB" w:rsidRDefault="00976059" w:rsidP="00C96B55">
      <w:pPr>
        <w:shd w:val="clear" w:color="auto" w:fill="FFFFFF"/>
        <w:autoSpaceDE w:val="0"/>
        <w:autoSpaceDN w:val="0"/>
        <w:adjustRightInd w:val="0"/>
        <w:ind w:firstLine="709"/>
        <w:contextualSpacing/>
        <w:jc w:val="center"/>
        <w:rPr>
          <w:sz w:val="28"/>
          <w:szCs w:val="28"/>
          <w:lang w:val="ru-RU" w:eastAsia="ru-RU"/>
        </w:rPr>
      </w:pPr>
      <w:r w:rsidRPr="003F60CB">
        <w:rPr>
          <w:color w:val="000000"/>
          <w:sz w:val="28"/>
          <w:szCs w:val="28"/>
          <w:lang w:eastAsia="ru-RU"/>
        </w:rPr>
        <w:t>Індустріальне суспільство</w:t>
      </w:r>
    </w:p>
    <w:p w:rsidR="00976059" w:rsidRPr="003F60CB" w:rsidRDefault="00976059" w:rsidP="00B4522B">
      <w:pPr>
        <w:shd w:val="clear" w:color="auto" w:fill="FFFFFF"/>
        <w:autoSpaceDE w:val="0"/>
        <w:autoSpaceDN w:val="0"/>
        <w:adjustRightInd w:val="0"/>
        <w:ind w:firstLine="709"/>
        <w:contextualSpacing/>
        <w:jc w:val="center"/>
        <w:rPr>
          <w:color w:val="000000"/>
          <w:sz w:val="28"/>
          <w:szCs w:val="28"/>
          <w:lang w:eastAsia="ru-RU"/>
        </w:rPr>
      </w:pPr>
      <w:r w:rsidRPr="003F60CB">
        <w:rPr>
          <w:color w:val="000000"/>
          <w:sz w:val="28"/>
          <w:szCs w:val="28"/>
          <w:lang w:eastAsia="ru-RU"/>
        </w:rPr>
        <w:t>Постіндустріальне суспільство</w:t>
      </w:r>
    </w:p>
    <w:p w:rsidR="00976059" w:rsidRPr="003F60CB" w:rsidRDefault="00976059" w:rsidP="00C96B55">
      <w:pPr>
        <w:shd w:val="clear" w:color="auto" w:fill="FFFFFF"/>
        <w:autoSpaceDE w:val="0"/>
        <w:autoSpaceDN w:val="0"/>
        <w:adjustRightInd w:val="0"/>
        <w:ind w:firstLine="709"/>
        <w:contextualSpacing/>
        <w:rPr>
          <w:color w:val="000000"/>
          <w:sz w:val="28"/>
          <w:szCs w:val="28"/>
          <w:lang w:eastAsia="ru-RU"/>
        </w:rPr>
      </w:pPr>
      <w:r w:rsidRPr="003F60CB">
        <w:rPr>
          <w:color w:val="000000"/>
          <w:sz w:val="28"/>
          <w:szCs w:val="28"/>
          <w:lang w:eastAsia="ru-RU"/>
        </w:rPr>
        <w:t>Ієрархічну схему використовують, щоб передати певний порядок, послідовність елементів струк</w:t>
      </w:r>
      <w:r w:rsidRPr="003F60CB">
        <w:rPr>
          <w:color w:val="000000"/>
          <w:sz w:val="28"/>
          <w:szCs w:val="28"/>
          <w:lang w:eastAsia="ru-RU"/>
        </w:rPr>
        <w:softHyphen/>
        <w:t>тури явища, процесу, ознак тощо.</w:t>
      </w:r>
    </w:p>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r w:rsidRPr="003F60CB">
        <w:rPr>
          <w:b/>
          <w:bCs/>
          <w:color w:val="000000"/>
          <w:sz w:val="28"/>
          <w:szCs w:val="28"/>
          <w:lang w:eastAsia="ru-RU"/>
        </w:rPr>
        <w:t>Суспільство Стародавнього Єгипту</w:t>
      </w:r>
    </w:p>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p>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04"/>
        <w:gridCol w:w="274"/>
        <w:gridCol w:w="278"/>
        <w:gridCol w:w="283"/>
        <w:gridCol w:w="274"/>
        <w:gridCol w:w="1157"/>
        <w:gridCol w:w="619"/>
        <w:gridCol w:w="499"/>
        <w:gridCol w:w="288"/>
        <w:gridCol w:w="298"/>
        <w:gridCol w:w="293"/>
        <w:gridCol w:w="336"/>
      </w:tblGrid>
      <w:tr w:rsidR="00976059" w:rsidRPr="003F60CB" w:rsidTr="00976059">
        <w:trPr>
          <w:trHeight w:val="518"/>
        </w:trPr>
        <w:tc>
          <w:tcPr>
            <w:tcW w:w="1339" w:type="dxa"/>
            <w:gridSpan w:val="4"/>
            <w:tcBorders>
              <w:top w:val="nil"/>
              <w:left w:val="nil"/>
              <w:bottom w:val="nil"/>
              <w:right w:val="nil"/>
            </w:tcBorders>
            <w:shd w:val="clear" w:color="auto" w:fill="FFFFFF"/>
          </w:tcPr>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p>
        </w:tc>
        <w:tc>
          <w:tcPr>
            <w:tcW w:w="274" w:type="dxa"/>
            <w:tcBorders>
              <w:top w:val="nil"/>
              <w:left w:val="nil"/>
              <w:bottom w:val="single" w:sz="6" w:space="0" w:color="auto"/>
              <w:right w:val="single" w:sz="6" w:space="0" w:color="auto"/>
            </w:tcBorders>
            <w:shd w:val="clear" w:color="auto" w:fill="FFFFFF"/>
          </w:tcPr>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p>
        </w:tc>
        <w:tc>
          <w:tcPr>
            <w:tcW w:w="1776" w:type="dxa"/>
            <w:gridSpan w:val="2"/>
            <w:tcBorders>
              <w:top w:val="single" w:sz="6" w:space="0" w:color="auto"/>
              <w:left w:val="single" w:sz="6" w:space="0" w:color="auto"/>
              <w:bottom w:val="single" w:sz="6" w:space="0" w:color="auto"/>
              <w:right w:val="nil"/>
            </w:tcBorders>
            <w:shd w:val="clear" w:color="auto" w:fill="FFFFFF"/>
          </w:tcPr>
          <w:p w:rsidR="00976059" w:rsidRPr="003F60CB" w:rsidRDefault="00976059" w:rsidP="00C96B55">
            <w:pPr>
              <w:shd w:val="clear" w:color="auto" w:fill="FFFFFF"/>
              <w:autoSpaceDE w:val="0"/>
              <w:autoSpaceDN w:val="0"/>
              <w:adjustRightInd w:val="0"/>
              <w:contextualSpacing/>
              <w:jc w:val="center"/>
              <w:rPr>
                <w:sz w:val="28"/>
                <w:szCs w:val="28"/>
                <w:lang w:val="ru-RU" w:eastAsia="ru-RU"/>
              </w:rPr>
            </w:pPr>
            <w:r w:rsidRPr="003F60CB">
              <w:rPr>
                <w:color w:val="000000"/>
                <w:sz w:val="28"/>
                <w:szCs w:val="28"/>
                <w:lang w:eastAsia="ru-RU"/>
              </w:rPr>
              <w:t>ФАРАОН</w:t>
            </w:r>
          </w:p>
        </w:tc>
        <w:tc>
          <w:tcPr>
            <w:tcW w:w="499" w:type="dxa"/>
            <w:tcBorders>
              <w:top w:val="single" w:sz="6" w:space="0" w:color="auto"/>
              <w:left w:val="nil"/>
              <w:bottom w:val="single" w:sz="6" w:space="0" w:color="auto"/>
              <w:right w:val="single" w:sz="6" w:space="0" w:color="auto"/>
            </w:tcBorders>
            <w:shd w:val="clear" w:color="auto" w:fill="FFFFFF"/>
          </w:tcPr>
          <w:p w:rsidR="00976059" w:rsidRPr="003F60CB" w:rsidRDefault="00976059" w:rsidP="00C96B55">
            <w:pPr>
              <w:shd w:val="clear" w:color="auto" w:fill="FFFFFF"/>
              <w:autoSpaceDE w:val="0"/>
              <w:autoSpaceDN w:val="0"/>
              <w:adjustRightInd w:val="0"/>
              <w:contextualSpacing/>
              <w:rPr>
                <w:sz w:val="28"/>
                <w:szCs w:val="28"/>
                <w:lang w:val="ru-RU" w:eastAsia="ru-RU"/>
              </w:rPr>
            </w:pPr>
          </w:p>
        </w:tc>
        <w:tc>
          <w:tcPr>
            <w:tcW w:w="288" w:type="dxa"/>
            <w:tcBorders>
              <w:top w:val="nil"/>
              <w:left w:val="single" w:sz="6" w:space="0" w:color="auto"/>
              <w:bottom w:val="single" w:sz="6" w:space="0" w:color="auto"/>
              <w:right w:val="nil"/>
            </w:tcBorders>
            <w:shd w:val="clear" w:color="auto" w:fill="FFFFFF"/>
          </w:tcPr>
          <w:p w:rsidR="00976059" w:rsidRPr="003F60CB" w:rsidRDefault="00976059" w:rsidP="00C96B55">
            <w:pPr>
              <w:shd w:val="clear" w:color="auto" w:fill="FFFFFF"/>
              <w:autoSpaceDE w:val="0"/>
              <w:autoSpaceDN w:val="0"/>
              <w:adjustRightInd w:val="0"/>
              <w:contextualSpacing/>
              <w:rPr>
                <w:sz w:val="28"/>
                <w:szCs w:val="28"/>
                <w:lang w:val="ru-RU" w:eastAsia="ru-RU"/>
              </w:rPr>
            </w:pPr>
          </w:p>
        </w:tc>
        <w:tc>
          <w:tcPr>
            <w:tcW w:w="927" w:type="dxa"/>
            <w:gridSpan w:val="3"/>
            <w:tcBorders>
              <w:top w:val="nil"/>
              <w:left w:val="nil"/>
              <w:bottom w:val="nil"/>
              <w:right w:val="nil"/>
            </w:tcBorders>
            <w:shd w:val="clear" w:color="auto" w:fill="FFFFFF"/>
          </w:tcPr>
          <w:p w:rsidR="00976059" w:rsidRPr="003F60CB" w:rsidRDefault="00976059" w:rsidP="00C96B55">
            <w:pPr>
              <w:shd w:val="clear" w:color="auto" w:fill="FFFFFF"/>
              <w:autoSpaceDE w:val="0"/>
              <w:autoSpaceDN w:val="0"/>
              <w:adjustRightInd w:val="0"/>
              <w:contextualSpacing/>
              <w:rPr>
                <w:sz w:val="28"/>
                <w:szCs w:val="28"/>
                <w:lang w:val="ru-RU" w:eastAsia="ru-RU"/>
              </w:rPr>
            </w:pPr>
          </w:p>
        </w:tc>
      </w:tr>
      <w:tr w:rsidR="00976059" w:rsidRPr="003F60CB" w:rsidTr="00976059">
        <w:trPr>
          <w:trHeight w:val="370"/>
        </w:trPr>
        <w:tc>
          <w:tcPr>
            <w:tcW w:w="1339" w:type="dxa"/>
            <w:gridSpan w:val="4"/>
            <w:tcBorders>
              <w:top w:val="nil"/>
              <w:left w:val="nil"/>
              <w:bottom w:val="nil"/>
              <w:right w:val="single" w:sz="6" w:space="0" w:color="auto"/>
            </w:tcBorders>
            <w:shd w:val="clear" w:color="auto" w:fill="FFFFFF"/>
          </w:tcPr>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p>
        </w:tc>
        <w:tc>
          <w:tcPr>
            <w:tcW w:w="1431"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C96B55">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Вельможі</w:t>
            </w:r>
          </w:p>
        </w:tc>
        <w:tc>
          <w:tcPr>
            <w:tcW w:w="619" w:type="dxa"/>
            <w:tcBorders>
              <w:top w:val="single" w:sz="6" w:space="0" w:color="auto"/>
              <w:left w:val="single" w:sz="6" w:space="0" w:color="auto"/>
              <w:bottom w:val="single" w:sz="6" w:space="0" w:color="auto"/>
              <w:right w:val="nil"/>
            </w:tcBorders>
            <w:shd w:val="clear" w:color="auto" w:fill="FFFFFF"/>
          </w:tcPr>
          <w:p w:rsidR="00976059" w:rsidRPr="003F60CB" w:rsidRDefault="00976059" w:rsidP="00C96B55">
            <w:pPr>
              <w:shd w:val="clear" w:color="auto" w:fill="FFFFFF"/>
              <w:autoSpaceDE w:val="0"/>
              <w:autoSpaceDN w:val="0"/>
              <w:adjustRightInd w:val="0"/>
              <w:contextualSpacing/>
              <w:rPr>
                <w:sz w:val="28"/>
                <w:szCs w:val="28"/>
                <w:lang w:val="ru-RU" w:eastAsia="ru-RU"/>
              </w:rPr>
            </w:pPr>
          </w:p>
        </w:tc>
        <w:tc>
          <w:tcPr>
            <w:tcW w:w="787" w:type="dxa"/>
            <w:gridSpan w:val="2"/>
            <w:tcBorders>
              <w:top w:val="single" w:sz="6" w:space="0" w:color="auto"/>
              <w:left w:val="nil"/>
              <w:bottom w:val="single" w:sz="6" w:space="0" w:color="auto"/>
              <w:right w:val="single" w:sz="6" w:space="0" w:color="auto"/>
            </w:tcBorders>
            <w:shd w:val="clear" w:color="auto" w:fill="FFFFFF"/>
          </w:tcPr>
          <w:p w:rsidR="00976059" w:rsidRPr="003F60CB" w:rsidRDefault="00976059" w:rsidP="00C96B55">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Жерці</w:t>
            </w:r>
          </w:p>
        </w:tc>
        <w:tc>
          <w:tcPr>
            <w:tcW w:w="298" w:type="dxa"/>
            <w:tcBorders>
              <w:top w:val="nil"/>
              <w:left w:val="single" w:sz="6" w:space="0" w:color="auto"/>
              <w:bottom w:val="single" w:sz="6" w:space="0" w:color="auto"/>
              <w:right w:val="nil"/>
            </w:tcBorders>
            <w:shd w:val="clear" w:color="auto" w:fill="FFFFFF"/>
          </w:tcPr>
          <w:p w:rsidR="00976059" w:rsidRPr="003F60CB" w:rsidRDefault="00976059" w:rsidP="00C96B55">
            <w:pPr>
              <w:shd w:val="clear" w:color="auto" w:fill="FFFFFF"/>
              <w:autoSpaceDE w:val="0"/>
              <w:autoSpaceDN w:val="0"/>
              <w:adjustRightInd w:val="0"/>
              <w:contextualSpacing/>
              <w:rPr>
                <w:sz w:val="28"/>
                <w:szCs w:val="28"/>
                <w:lang w:val="ru-RU" w:eastAsia="ru-RU"/>
              </w:rPr>
            </w:pPr>
          </w:p>
        </w:tc>
        <w:tc>
          <w:tcPr>
            <w:tcW w:w="629" w:type="dxa"/>
            <w:gridSpan w:val="2"/>
            <w:tcBorders>
              <w:top w:val="nil"/>
              <w:left w:val="nil"/>
              <w:bottom w:val="nil"/>
              <w:right w:val="nil"/>
            </w:tcBorders>
            <w:shd w:val="clear" w:color="auto" w:fill="FFFFFF"/>
          </w:tcPr>
          <w:p w:rsidR="00976059" w:rsidRPr="003F60CB" w:rsidRDefault="00976059" w:rsidP="00C96B55">
            <w:pPr>
              <w:shd w:val="clear" w:color="auto" w:fill="FFFFFF"/>
              <w:autoSpaceDE w:val="0"/>
              <w:autoSpaceDN w:val="0"/>
              <w:adjustRightInd w:val="0"/>
              <w:contextualSpacing/>
              <w:rPr>
                <w:sz w:val="28"/>
                <w:szCs w:val="28"/>
                <w:lang w:val="ru-RU" w:eastAsia="ru-RU"/>
              </w:rPr>
            </w:pPr>
          </w:p>
        </w:tc>
      </w:tr>
      <w:tr w:rsidR="00976059" w:rsidRPr="003F60CB" w:rsidTr="00976059">
        <w:trPr>
          <w:trHeight w:val="379"/>
        </w:trPr>
        <w:tc>
          <w:tcPr>
            <w:tcW w:w="778" w:type="dxa"/>
            <w:gridSpan w:val="2"/>
            <w:tcBorders>
              <w:top w:val="nil"/>
              <w:left w:val="nil"/>
              <w:bottom w:val="nil"/>
              <w:right w:val="nil"/>
            </w:tcBorders>
            <w:shd w:val="clear" w:color="auto" w:fill="FFFFFF"/>
          </w:tcPr>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p>
        </w:tc>
        <w:tc>
          <w:tcPr>
            <w:tcW w:w="278" w:type="dxa"/>
            <w:tcBorders>
              <w:top w:val="nil"/>
              <w:left w:val="nil"/>
              <w:bottom w:val="single" w:sz="6" w:space="0" w:color="auto"/>
              <w:right w:val="single" w:sz="6" w:space="0" w:color="auto"/>
            </w:tcBorders>
            <w:shd w:val="clear" w:color="auto" w:fill="FFFFFF"/>
          </w:tcPr>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p>
        </w:tc>
        <w:tc>
          <w:tcPr>
            <w:tcW w:w="283" w:type="dxa"/>
            <w:tcBorders>
              <w:top w:val="single" w:sz="6" w:space="0" w:color="auto"/>
              <w:left w:val="single" w:sz="6" w:space="0" w:color="auto"/>
              <w:bottom w:val="single" w:sz="6" w:space="0" w:color="auto"/>
              <w:right w:val="nil"/>
            </w:tcBorders>
            <w:shd w:val="clear" w:color="auto" w:fill="FFFFFF"/>
          </w:tcPr>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p>
        </w:tc>
        <w:tc>
          <w:tcPr>
            <w:tcW w:w="1431" w:type="dxa"/>
            <w:gridSpan w:val="2"/>
            <w:tcBorders>
              <w:top w:val="single" w:sz="6" w:space="0" w:color="auto"/>
              <w:left w:val="nil"/>
              <w:bottom w:val="single" w:sz="6" w:space="0" w:color="auto"/>
              <w:right w:val="single" w:sz="6" w:space="0" w:color="auto"/>
            </w:tcBorders>
            <w:shd w:val="clear" w:color="auto" w:fill="FFFFFF"/>
          </w:tcPr>
          <w:p w:rsidR="00976059" w:rsidRPr="003F60CB" w:rsidRDefault="00976059" w:rsidP="00C96B55">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Чиновники</w:t>
            </w:r>
          </w:p>
        </w:tc>
        <w:tc>
          <w:tcPr>
            <w:tcW w:w="619" w:type="dxa"/>
            <w:tcBorders>
              <w:top w:val="single" w:sz="6" w:space="0" w:color="auto"/>
              <w:left w:val="single" w:sz="6" w:space="0" w:color="auto"/>
              <w:bottom w:val="single" w:sz="6" w:space="0" w:color="auto"/>
              <w:right w:val="nil"/>
            </w:tcBorders>
            <w:shd w:val="clear" w:color="auto" w:fill="FFFFFF"/>
          </w:tcPr>
          <w:p w:rsidR="00976059" w:rsidRPr="003F60CB" w:rsidRDefault="00976059" w:rsidP="00C96B55">
            <w:pPr>
              <w:shd w:val="clear" w:color="auto" w:fill="FFFFFF"/>
              <w:autoSpaceDE w:val="0"/>
              <w:autoSpaceDN w:val="0"/>
              <w:adjustRightInd w:val="0"/>
              <w:contextualSpacing/>
              <w:rPr>
                <w:sz w:val="28"/>
                <w:szCs w:val="28"/>
                <w:lang w:val="ru-RU" w:eastAsia="ru-RU"/>
              </w:rPr>
            </w:pPr>
          </w:p>
        </w:tc>
        <w:tc>
          <w:tcPr>
            <w:tcW w:w="1085" w:type="dxa"/>
            <w:gridSpan w:val="3"/>
            <w:tcBorders>
              <w:top w:val="single" w:sz="6" w:space="0" w:color="auto"/>
              <w:left w:val="nil"/>
              <w:bottom w:val="single" w:sz="6" w:space="0" w:color="auto"/>
              <w:right w:val="single" w:sz="6" w:space="0" w:color="auto"/>
            </w:tcBorders>
            <w:shd w:val="clear" w:color="auto" w:fill="FFFFFF"/>
          </w:tcPr>
          <w:p w:rsidR="00976059" w:rsidRPr="003F60CB" w:rsidRDefault="00976059" w:rsidP="00C96B55">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Воїни</w:t>
            </w:r>
          </w:p>
        </w:tc>
        <w:tc>
          <w:tcPr>
            <w:tcW w:w="293" w:type="dxa"/>
            <w:tcBorders>
              <w:top w:val="nil"/>
              <w:left w:val="single" w:sz="6" w:space="0" w:color="auto"/>
              <w:bottom w:val="single" w:sz="6" w:space="0" w:color="auto"/>
              <w:right w:val="nil"/>
            </w:tcBorders>
            <w:shd w:val="clear" w:color="auto" w:fill="FFFFFF"/>
          </w:tcPr>
          <w:p w:rsidR="00976059" w:rsidRPr="003F60CB" w:rsidRDefault="00976059" w:rsidP="00C96B55">
            <w:pPr>
              <w:shd w:val="clear" w:color="auto" w:fill="FFFFFF"/>
              <w:autoSpaceDE w:val="0"/>
              <w:autoSpaceDN w:val="0"/>
              <w:adjustRightInd w:val="0"/>
              <w:contextualSpacing/>
              <w:rPr>
                <w:sz w:val="28"/>
                <w:szCs w:val="28"/>
                <w:lang w:val="ru-RU" w:eastAsia="ru-RU"/>
              </w:rPr>
            </w:pPr>
          </w:p>
        </w:tc>
        <w:tc>
          <w:tcPr>
            <w:tcW w:w="336" w:type="dxa"/>
            <w:tcBorders>
              <w:top w:val="nil"/>
              <w:left w:val="nil"/>
              <w:bottom w:val="nil"/>
              <w:right w:val="nil"/>
            </w:tcBorders>
            <w:shd w:val="clear" w:color="auto" w:fill="FFFFFF"/>
          </w:tcPr>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p>
        </w:tc>
      </w:tr>
      <w:tr w:rsidR="00976059" w:rsidRPr="003F60CB" w:rsidTr="00976059">
        <w:trPr>
          <w:trHeight w:val="485"/>
        </w:trPr>
        <w:tc>
          <w:tcPr>
            <w:tcW w:w="504" w:type="dxa"/>
            <w:tcBorders>
              <w:top w:val="nil"/>
              <w:left w:val="nil"/>
              <w:bottom w:val="nil"/>
              <w:right w:val="nil"/>
            </w:tcBorders>
            <w:shd w:val="clear" w:color="auto" w:fill="FFFFFF"/>
          </w:tcPr>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p>
        </w:tc>
        <w:tc>
          <w:tcPr>
            <w:tcW w:w="274" w:type="dxa"/>
            <w:tcBorders>
              <w:top w:val="nil"/>
              <w:left w:val="nil"/>
              <w:bottom w:val="single" w:sz="6" w:space="0" w:color="auto"/>
              <w:right w:val="single" w:sz="6" w:space="0" w:color="auto"/>
            </w:tcBorders>
            <w:shd w:val="clear" w:color="auto" w:fill="FFFFFF"/>
          </w:tcPr>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p>
        </w:tc>
        <w:tc>
          <w:tcPr>
            <w:tcW w:w="1992" w:type="dxa"/>
            <w:gridSpan w:val="4"/>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C96B55">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Ремісники, купці</w:t>
            </w:r>
          </w:p>
        </w:tc>
        <w:tc>
          <w:tcPr>
            <w:tcW w:w="619" w:type="dxa"/>
            <w:tcBorders>
              <w:top w:val="single" w:sz="6" w:space="0" w:color="auto"/>
              <w:left w:val="single" w:sz="6" w:space="0" w:color="auto"/>
              <w:bottom w:val="single" w:sz="6" w:space="0" w:color="auto"/>
              <w:right w:val="nil"/>
            </w:tcBorders>
            <w:shd w:val="clear" w:color="auto" w:fill="FFFFFF"/>
          </w:tcPr>
          <w:p w:rsidR="00976059" w:rsidRPr="003F60CB" w:rsidRDefault="00976059" w:rsidP="00C96B55">
            <w:pPr>
              <w:shd w:val="clear" w:color="auto" w:fill="FFFFFF"/>
              <w:autoSpaceDE w:val="0"/>
              <w:autoSpaceDN w:val="0"/>
              <w:adjustRightInd w:val="0"/>
              <w:contextualSpacing/>
              <w:rPr>
                <w:sz w:val="28"/>
                <w:szCs w:val="28"/>
                <w:lang w:val="ru-RU" w:eastAsia="ru-RU"/>
              </w:rPr>
            </w:pPr>
          </w:p>
        </w:tc>
        <w:tc>
          <w:tcPr>
            <w:tcW w:w="1378" w:type="dxa"/>
            <w:gridSpan w:val="4"/>
            <w:tcBorders>
              <w:top w:val="single" w:sz="6" w:space="0" w:color="auto"/>
              <w:left w:val="nil"/>
              <w:bottom w:val="single" w:sz="6" w:space="0" w:color="auto"/>
              <w:right w:val="single" w:sz="6" w:space="0" w:color="auto"/>
            </w:tcBorders>
            <w:shd w:val="clear" w:color="auto" w:fill="FFFFFF"/>
          </w:tcPr>
          <w:p w:rsidR="00976059" w:rsidRPr="003F60CB" w:rsidRDefault="00976059" w:rsidP="00C96B55">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Селяни</w:t>
            </w:r>
          </w:p>
        </w:tc>
        <w:tc>
          <w:tcPr>
            <w:tcW w:w="336" w:type="dxa"/>
            <w:tcBorders>
              <w:top w:val="nil"/>
              <w:left w:val="single" w:sz="6" w:space="0" w:color="auto"/>
              <w:bottom w:val="single" w:sz="6" w:space="0" w:color="auto"/>
              <w:right w:val="nil"/>
            </w:tcBorders>
            <w:shd w:val="clear" w:color="auto" w:fill="FFFFFF"/>
          </w:tcPr>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p>
        </w:tc>
      </w:tr>
      <w:tr w:rsidR="00976059" w:rsidRPr="003F60CB" w:rsidTr="00976059">
        <w:trPr>
          <w:trHeight w:val="542"/>
        </w:trPr>
        <w:tc>
          <w:tcPr>
            <w:tcW w:w="504" w:type="dxa"/>
            <w:tcBorders>
              <w:top w:val="nil"/>
              <w:left w:val="nil"/>
              <w:bottom w:val="nil"/>
              <w:right w:val="single" w:sz="6" w:space="0" w:color="auto"/>
            </w:tcBorders>
            <w:shd w:val="clear" w:color="auto" w:fill="FFFFFF"/>
          </w:tcPr>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p>
        </w:tc>
        <w:tc>
          <w:tcPr>
            <w:tcW w:w="2885" w:type="dxa"/>
            <w:gridSpan w:val="6"/>
            <w:tcBorders>
              <w:top w:val="single" w:sz="6" w:space="0" w:color="auto"/>
              <w:left w:val="single" w:sz="6" w:space="0" w:color="auto"/>
              <w:bottom w:val="single" w:sz="6" w:space="0" w:color="auto"/>
              <w:right w:val="nil"/>
            </w:tcBorders>
            <w:shd w:val="clear" w:color="auto" w:fill="FFFFFF"/>
          </w:tcPr>
          <w:p w:rsidR="00976059" w:rsidRPr="003F60CB" w:rsidRDefault="00976059" w:rsidP="00C96B55">
            <w:pPr>
              <w:shd w:val="clear" w:color="auto" w:fill="FFFFFF"/>
              <w:autoSpaceDE w:val="0"/>
              <w:autoSpaceDN w:val="0"/>
              <w:adjustRightInd w:val="0"/>
              <w:contextualSpacing/>
              <w:jc w:val="center"/>
              <w:rPr>
                <w:sz w:val="28"/>
                <w:szCs w:val="28"/>
                <w:lang w:val="ru-RU" w:eastAsia="ru-RU"/>
              </w:rPr>
            </w:pPr>
            <w:r w:rsidRPr="003F60CB">
              <w:rPr>
                <w:color w:val="000000"/>
                <w:sz w:val="28"/>
                <w:szCs w:val="28"/>
                <w:lang w:eastAsia="ru-RU"/>
              </w:rPr>
              <w:t>РАБИ</w:t>
            </w:r>
          </w:p>
        </w:tc>
        <w:tc>
          <w:tcPr>
            <w:tcW w:w="1378" w:type="dxa"/>
            <w:gridSpan w:val="4"/>
            <w:tcBorders>
              <w:top w:val="single" w:sz="6" w:space="0" w:color="auto"/>
              <w:left w:val="nil"/>
              <w:bottom w:val="single" w:sz="6" w:space="0" w:color="auto"/>
              <w:right w:val="nil"/>
            </w:tcBorders>
            <w:shd w:val="clear" w:color="auto" w:fill="FFFFFF"/>
          </w:tcPr>
          <w:p w:rsidR="00976059" w:rsidRPr="003F60CB" w:rsidRDefault="00976059" w:rsidP="00C96B55">
            <w:pPr>
              <w:shd w:val="clear" w:color="auto" w:fill="FFFFFF"/>
              <w:autoSpaceDE w:val="0"/>
              <w:autoSpaceDN w:val="0"/>
              <w:adjustRightInd w:val="0"/>
              <w:contextualSpacing/>
              <w:rPr>
                <w:sz w:val="28"/>
                <w:szCs w:val="28"/>
                <w:lang w:val="ru-RU" w:eastAsia="ru-RU"/>
              </w:rPr>
            </w:pPr>
          </w:p>
        </w:tc>
        <w:tc>
          <w:tcPr>
            <w:tcW w:w="336" w:type="dxa"/>
            <w:tcBorders>
              <w:top w:val="single" w:sz="6" w:space="0" w:color="auto"/>
              <w:left w:val="nil"/>
              <w:bottom w:val="single" w:sz="4" w:space="0" w:color="auto"/>
              <w:right w:val="single" w:sz="6" w:space="0" w:color="auto"/>
            </w:tcBorders>
            <w:shd w:val="clear" w:color="auto" w:fill="FFFFFF"/>
          </w:tcPr>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p>
        </w:tc>
      </w:tr>
    </w:tbl>
    <w:p w:rsidR="00976059" w:rsidRPr="003F60CB" w:rsidRDefault="00976059" w:rsidP="00C96B55">
      <w:pPr>
        <w:shd w:val="clear" w:color="auto" w:fill="FFFFFF"/>
        <w:autoSpaceDE w:val="0"/>
        <w:autoSpaceDN w:val="0"/>
        <w:adjustRightInd w:val="0"/>
        <w:ind w:firstLine="709"/>
        <w:contextualSpacing/>
        <w:rPr>
          <w:sz w:val="28"/>
          <w:szCs w:val="28"/>
          <w:lang w:eastAsia="ru-RU"/>
        </w:rPr>
      </w:pPr>
      <w:r w:rsidRPr="003F60CB">
        <w:rPr>
          <w:color w:val="000000"/>
          <w:sz w:val="28"/>
          <w:szCs w:val="28"/>
          <w:lang w:eastAsia="ru-RU"/>
        </w:rPr>
        <w:t>Логічні схеми – графічні зображення, що відбивають процес, містять його складові, що випливають одне з іншого, наприк</w:t>
      </w:r>
      <w:r w:rsidRPr="003F60CB">
        <w:rPr>
          <w:color w:val="000000"/>
          <w:sz w:val="28"/>
          <w:szCs w:val="28"/>
          <w:lang w:eastAsia="ru-RU"/>
        </w:rPr>
        <w:softHyphen/>
        <w:t>лад причинно-наслідкові або інші зв'язки між подіями, явищами чи поняттями.</w:t>
      </w:r>
    </w:p>
    <w:p w:rsidR="00976059" w:rsidRPr="003F60CB" w:rsidRDefault="00976059" w:rsidP="00C96B55">
      <w:pPr>
        <w:shd w:val="clear" w:color="auto" w:fill="FFFFFF"/>
        <w:autoSpaceDE w:val="0"/>
        <w:autoSpaceDN w:val="0"/>
        <w:adjustRightInd w:val="0"/>
        <w:ind w:firstLine="709"/>
        <w:contextualSpacing/>
        <w:rPr>
          <w:b/>
          <w:bCs/>
          <w:color w:val="000000"/>
          <w:sz w:val="28"/>
          <w:szCs w:val="28"/>
          <w:lang w:eastAsia="ru-RU"/>
        </w:rPr>
      </w:pPr>
      <w:r w:rsidRPr="003F60CB">
        <w:rPr>
          <w:b/>
          <w:bCs/>
          <w:color w:val="000000"/>
          <w:sz w:val="28"/>
          <w:szCs w:val="28"/>
          <w:lang w:eastAsia="ru-RU"/>
        </w:rPr>
        <w:t>Утворення східної деспотії у Єгипті</w:t>
      </w:r>
    </w:p>
    <w:p w:rsidR="00976059" w:rsidRPr="003F60CB" w:rsidRDefault="00976059" w:rsidP="00C96B55">
      <w:pPr>
        <w:shd w:val="clear" w:color="auto" w:fill="FFFFFF"/>
        <w:autoSpaceDE w:val="0"/>
        <w:autoSpaceDN w:val="0"/>
        <w:adjustRightInd w:val="0"/>
        <w:ind w:firstLine="709"/>
        <w:contextualSpacing/>
        <w:rPr>
          <w:b/>
          <w:bCs/>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265"/>
        <w:gridCol w:w="2215"/>
        <w:gridCol w:w="279"/>
        <w:gridCol w:w="2200"/>
        <w:gridCol w:w="292"/>
        <w:gridCol w:w="2447"/>
      </w:tblGrid>
      <w:tr w:rsidR="00976059" w:rsidRPr="003F60CB" w:rsidTr="00976059">
        <w:trPr>
          <w:trHeight w:val="1486"/>
        </w:trPr>
        <w:tc>
          <w:tcPr>
            <w:tcW w:w="2265" w:type="dxa"/>
            <w:shd w:val="clear" w:color="auto" w:fill="auto"/>
          </w:tcPr>
          <w:p w:rsidR="00976059" w:rsidRPr="003F60CB" w:rsidRDefault="00976059" w:rsidP="00C96B55">
            <w:pPr>
              <w:shd w:val="clear" w:color="auto" w:fill="FFFFFF"/>
              <w:autoSpaceDE w:val="0"/>
              <w:autoSpaceDN w:val="0"/>
              <w:adjustRightInd w:val="0"/>
              <w:contextualSpacing/>
              <w:rPr>
                <w:color w:val="000000"/>
                <w:sz w:val="28"/>
                <w:szCs w:val="28"/>
                <w:lang w:eastAsia="ru-RU"/>
              </w:rPr>
            </w:pPr>
            <w:r w:rsidRPr="003F60CB">
              <w:rPr>
                <w:color w:val="000000"/>
                <w:sz w:val="28"/>
                <w:szCs w:val="28"/>
                <w:lang w:eastAsia="ru-RU"/>
              </w:rPr>
              <w:t>Географічні та природно-</w:t>
            </w:r>
          </w:p>
          <w:p w:rsidR="00976059" w:rsidRPr="003F60CB" w:rsidRDefault="00976059" w:rsidP="00C96B55">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кліматичні умови</w:t>
            </w:r>
          </w:p>
          <w:p w:rsidR="00976059" w:rsidRPr="003F60CB" w:rsidRDefault="00976059" w:rsidP="00C96B55">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Південно-</w:t>
            </w:r>
          </w:p>
          <w:p w:rsidR="00976059" w:rsidRPr="003F60CB" w:rsidRDefault="00976059" w:rsidP="00C96B55">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Східної</w:t>
            </w:r>
          </w:p>
          <w:p w:rsidR="00976059" w:rsidRPr="003F60CB" w:rsidRDefault="00976059" w:rsidP="00C96B55">
            <w:pPr>
              <w:autoSpaceDE w:val="0"/>
              <w:autoSpaceDN w:val="0"/>
              <w:adjustRightInd w:val="0"/>
              <w:contextualSpacing/>
              <w:rPr>
                <w:sz w:val="28"/>
                <w:szCs w:val="28"/>
                <w:lang w:val="ru-RU" w:eastAsia="ru-RU"/>
              </w:rPr>
            </w:pPr>
            <w:r w:rsidRPr="003F60CB">
              <w:rPr>
                <w:color w:val="000000"/>
                <w:sz w:val="28"/>
                <w:szCs w:val="28"/>
                <w:lang w:eastAsia="ru-RU"/>
              </w:rPr>
              <w:t>Африки</w:t>
            </w:r>
          </w:p>
        </w:tc>
        <w:tc>
          <w:tcPr>
            <w:tcW w:w="269" w:type="dxa"/>
            <w:tcBorders>
              <w:top w:val="nil"/>
              <w:bottom w:val="nil"/>
            </w:tcBorders>
            <w:shd w:val="clear" w:color="auto" w:fill="auto"/>
          </w:tcPr>
          <w:p w:rsidR="00976059" w:rsidRPr="003F60CB" w:rsidRDefault="00976059" w:rsidP="00C96B55">
            <w:pPr>
              <w:autoSpaceDE w:val="0"/>
              <w:autoSpaceDN w:val="0"/>
              <w:adjustRightInd w:val="0"/>
              <w:contextualSpacing/>
              <w:rPr>
                <w:sz w:val="28"/>
                <w:szCs w:val="28"/>
                <w:lang w:val="ru-RU" w:eastAsia="ru-RU"/>
              </w:rPr>
            </w:pPr>
            <w:r w:rsidRPr="003F60CB">
              <w:rPr>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500380</wp:posOffset>
                      </wp:positionV>
                      <wp:extent cx="114300" cy="0"/>
                      <wp:effectExtent l="10795" t="52705" r="17780" b="6159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D1BAC" id="Прямая соединительная линия 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9.4pt" to="3.8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">
                      <v:stroke endarrow="block"/>
                    </v:line>
                  </w:pict>
                </mc:Fallback>
              </mc:AlternateContent>
            </w:r>
          </w:p>
        </w:tc>
        <w:tc>
          <w:tcPr>
            <w:tcW w:w="2250" w:type="dxa"/>
            <w:shd w:val="clear" w:color="auto" w:fill="auto"/>
          </w:tcPr>
          <w:p w:rsidR="00976059" w:rsidRPr="003F60CB" w:rsidRDefault="00976059" w:rsidP="00C96B55">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 xml:space="preserve">Іригаційне землеробство </w:t>
            </w:r>
            <w:r w:rsidRPr="003F60CB">
              <w:rPr>
                <w:color w:val="000000"/>
                <w:sz w:val="28"/>
                <w:szCs w:val="28"/>
                <w:lang w:val="ru-RU" w:eastAsia="ru-RU"/>
              </w:rPr>
              <w:t>–</w:t>
            </w:r>
          </w:p>
          <w:p w:rsidR="00976059" w:rsidRPr="003F60CB" w:rsidRDefault="00976059" w:rsidP="00C96B55">
            <w:pPr>
              <w:autoSpaceDE w:val="0"/>
              <w:autoSpaceDN w:val="0"/>
              <w:adjustRightInd w:val="0"/>
              <w:contextualSpacing/>
              <w:rPr>
                <w:sz w:val="28"/>
                <w:szCs w:val="28"/>
                <w:lang w:val="ru-RU" w:eastAsia="ru-RU"/>
              </w:rPr>
            </w:pPr>
            <w:r w:rsidRPr="003F60CB">
              <w:rPr>
                <w:color w:val="000000"/>
                <w:sz w:val="28"/>
                <w:szCs w:val="28"/>
                <w:lang w:eastAsia="ru-RU"/>
              </w:rPr>
              <w:t>основа господарства</w:t>
            </w:r>
          </w:p>
        </w:tc>
        <w:tc>
          <w:tcPr>
            <w:tcW w:w="284" w:type="dxa"/>
            <w:tcBorders>
              <w:top w:val="nil"/>
              <w:bottom w:val="nil"/>
            </w:tcBorders>
            <w:shd w:val="clear" w:color="auto" w:fill="auto"/>
          </w:tcPr>
          <w:p w:rsidR="00976059" w:rsidRPr="003F60CB" w:rsidRDefault="00976059" w:rsidP="00C96B55">
            <w:pPr>
              <w:autoSpaceDE w:val="0"/>
              <w:autoSpaceDN w:val="0"/>
              <w:adjustRightInd w:val="0"/>
              <w:contextualSpacing/>
              <w:rPr>
                <w:sz w:val="28"/>
                <w:szCs w:val="28"/>
                <w:lang w:val="ru-RU" w:eastAsia="ru-RU"/>
              </w:rPr>
            </w:pPr>
            <w:r w:rsidRPr="003F60CB">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500380</wp:posOffset>
                      </wp:positionV>
                      <wp:extent cx="114300" cy="0"/>
                      <wp:effectExtent l="10795" t="52705" r="17780" b="6159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CBA3F" id="Прямая соединительная линия 5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9.4pt" to="3.8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">
                      <v:stroke endarrow="block"/>
                    </v:line>
                  </w:pict>
                </mc:Fallback>
              </mc:AlternateContent>
            </w:r>
          </w:p>
        </w:tc>
        <w:tc>
          <w:tcPr>
            <w:tcW w:w="2235" w:type="dxa"/>
            <w:shd w:val="clear" w:color="auto" w:fill="auto"/>
          </w:tcPr>
          <w:p w:rsidR="00976059" w:rsidRPr="003F60CB" w:rsidRDefault="00976059" w:rsidP="00C96B55">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Формування</w:t>
            </w:r>
          </w:p>
          <w:p w:rsidR="00976059" w:rsidRPr="003F60CB" w:rsidRDefault="00976059" w:rsidP="00C96B55">
            <w:pPr>
              <w:shd w:val="clear" w:color="auto" w:fill="FFFFFF"/>
              <w:autoSpaceDE w:val="0"/>
              <w:autoSpaceDN w:val="0"/>
              <w:adjustRightInd w:val="0"/>
              <w:contextualSpacing/>
              <w:rPr>
                <w:sz w:val="28"/>
                <w:szCs w:val="28"/>
                <w:lang w:val="ru-RU" w:eastAsia="ru-RU"/>
              </w:rPr>
            </w:pPr>
            <w:r w:rsidRPr="003F60CB">
              <w:rPr>
                <w:color w:val="000000"/>
                <w:sz w:val="28"/>
                <w:szCs w:val="28"/>
                <w:lang w:eastAsia="ru-RU"/>
              </w:rPr>
              <w:t>традиційного</w:t>
            </w:r>
          </w:p>
          <w:p w:rsidR="00976059" w:rsidRPr="003F60CB" w:rsidRDefault="00976059" w:rsidP="00C96B55">
            <w:pPr>
              <w:autoSpaceDE w:val="0"/>
              <w:autoSpaceDN w:val="0"/>
              <w:adjustRightInd w:val="0"/>
              <w:contextualSpacing/>
              <w:rPr>
                <w:sz w:val="28"/>
                <w:szCs w:val="28"/>
                <w:lang w:val="ru-RU" w:eastAsia="ru-RU"/>
              </w:rPr>
            </w:pPr>
            <w:r w:rsidRPr="003F60CB">
              <w:rPr>
                <w:color w:val="000000"/>
                <w:sz w:val="28"/>
                <w:szCs w:val="28"/>
                <w:lang w:eastAsia="ru-RU"/>
              </w:rPr>
              <w:t>суспільства</w:t>
            </w:r>
          </w:p>
        </w:tc>
        <w:tc>
          <w:tcPr>
            <w:tcW w:w="299" w:type="dxa"/>
            <w:tcBorders>
              <w:top w:val="nil"/>
              <w:bottom w:val="nil"/>
            </w:tcBorders>
            <w:shd w:val="clear" w:color="auto" w:fill="auto"/>
          </w:tcPr>
          <w:p w:rsidR="00976059" w:rsidRPr="003F60CB" w:rsidRDefault="00976059" w:rsidP="00C96B55">
            <w:pPr>
              <w:autoSpaceDE w:val="0"/>
              <w:autoSpaceDN w:val="0"/>
              <w:adjustRightInd w:val="0"/>
              <w:contextualSpacing/>
              <w:rPr>
                <w:sz w:val="28"/>
                <w:szCs w:val="28"/>
                <w:lang w:val="ru-RU" w:eastAsia="ru-RU"/>
              </w:rPr>
            </w:pPr>
            <w:r w:rsidRPr="003F60CB">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500380</wp:posOffset>
                      </wp:positionV>
                      <wp:extent cx="114300" cy="0"/>
                      <wp:effectExtent l="10795" t="52705" r="17780" b="6159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02652" id="Прямая соединительная линия 5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9.4pt" to="3.8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">
                      <v:stroke endarrow="block"/>
                    </v:line>
                  </w:pict>
                </mc:Fallback>
              </mc:AlternateContent>
            </w:r>
          </w:p>
        </w:tc>
        <w:tc>
          <w:tcPr>
            <w:tcW w:w="2535" w:type="dxa"/>
            <w:shd w:val="clear" w:color="auto" w:fill="auto"/>
          </w:tcPr>
          <w:p w:rsidR="00976059" w:rsidRPr="003F60CB" w:rsidRDefault="00976059" w:rsidP="00C96B55">
            <w:pPr>
              <w:autoSpaceDE w:val="0"/>
              <w:autoSpaceDN w:val="0"/>
              <w:adjustRightInd w:val="0"/>
              <w:contextualSpacing/>
              <w:rPr>
                <w:sz w:val="28"/>
                <w:szCs w:val="28"/>
                <w:lang w:val="ru-RU" w:eastAsia="ru-RU"/>
              </w:rPr>
            </w:pPr>
            <w:r w:rsidRPr="003F60CB">
              <w:rPr>
                <w:color w:val="000000"/>
                <w:sz w:val="28"/>
                <w:szCs w:val="28"/>
                <w:lang w:eastAsia="ru-RU"/>
              </w:rPr>
              <w:t>Утворення східної деспотії</w:t>
            </w:r>
          </w:p>
        </w:tc>
      </w:tr>
    </w:tbl>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p>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r w:rsidRPr="003F60CB">
        <w:rPr>
          <w:i/>
          <w:iCs/>
          <w:color w:val="000000"/>
          <w:sz w:val="28"/>
          <w:szCs w:val="28"/>
          <w:lang w:eastAsia="ru-RU"/>
        </w:rPr>
        <w:t>Таблиці –</w:t>
      </w:r>
      <w:r w:rsidRPr="003F60CB">
        <w:rPr>
          <w:i/>
          <w:iCs/>
          <w:color w:val="000000"/>
          <w:sz w:val="28"/>
          <w:szCs w:val="28"/>
          <w:lang w:val="ru-RU" w:eastAsia="ru-RU"/>
        </w:rPr>
        <w:t xml:space="preserve">- </w:t>
      </w:r>
      <w:r w:rsidRPr="003F60CB">
        <w:rPr>
          <w:color w:val="000000"/>
          <w:sz w:val="28"/>
          <w:szCs w:val="28"/>
          <w:lang w:eastAsia="ru-RU"/>
        </w:rPr>
        <w:t>наступний вид умовно-графічної наочності, містять пере</w:t>
      </w:r>
      <w:r w:rsidRPr="003F60CB">
        <w:rPr>
          <w:color w:val="000000"/>
          <w:sz w:val="28"/>
          <w:szCs w:val="28"/>
          <w:lang w:eastAsia="ru-RU"/>
        </w:rPr>
        <w:softHyphen/>
        <w:t>лік цифрових даних або яких-небудь інших відомостей, розташованих у визначеному порядку по графах.</w:t>
      </w:r>
    </w:p>
    <w:p w:rsidR="00976059" w:rsidRPr="003F60CB" w:rsidRDefault="00976059" w:rsidP="00C96B55">
      <w:pPr>
        <w:shd w:val="clear" w:color="auto" w:fill="FFFFFF"/>
        <w:autoSpaceDE w:val="0"/>
        <w:autoSpaceDN w:val="0"/>
        <w:adjustRightInd w:val="0"/>
        <w:ind w:firstLine="709"/>
        <w:contextualSpacing/>
        <w:rPr>
          <w:sz w:val="28"/>
          <w:szCs w:val="28"/>
          <w:lang w:eastAsia="ru-RU"/>
        </w:rPr>
      </w:pPr>
      <w:r w:rsidRPr="003F60CB">
        <w:rPr>
          <w:color w:val="000000"/>
          <w:sz w:val="28"/>
          <w:szCs w:val="28"/>
          <w:lang w:eastAsia="ru-RU"/>
        </w:rPr>
        <w:t>Таблиці містять матеріал відібраних і система</w:t>
      </w:r>
      <w:r w:rsidRPr="003F60CB">
        <w:rPr>
          <w:color w:val="000000"/>
          <w:sz w:val="28"/>
          <w:szCs w:val="28"/>
          <w:lang w:eastAsia="ru-RU"/>
        </w:rPr>
        <w:softHyphen/>
        <w:t>тизованих знань, який групується по вертикальних чи гори</w:t>
      </w:r>
      <w:r w:rsidRPr="003F60CB">
        <w:rPr>
          <w:color w:val="000000"/>
          <w:sz w:val="28"/>
          <w:szCs w:val="28"/>
          <w:lang w:eastAsia="ru-RU"/>
        </w:rPr>
        <w:softHyphen/>
        <w:t xml:space="preserve">зонтальних або по тих й інших графах (стовпчиках). У навчанні історії таблиці розрізняються за характером зв’язків, що в них розкриваються. </w:t>
      </w:r>
    </w:p>
    <w:p w:rsidR="00976059" w:rsidRPr="003F60CB" w:rsidRDefault="00976059" w:rsidP="003D380E">
      <w:pPr>
        <w:shd w:val="clear" w:color="auto" w:fill="FFFFFF"/>
        <w:autoSpaceDE w:val="0"/>
        <w:autoSpaceDN w:val="0"/>
        <w:adjustRightInd w:val="0"/>
        <w:ind w:firstLine="709"/>
        <w:contextualSpacing/>
        <w:jc w:val="both"/>
        <w:rPr>
          <w:sz w:val="28"/>
          <w:szCs w:val="28"/>
          <w:lang w:eastAsia="ru-RU"/>
        </w:rPr>
      </w:pPr>
      <w:r w:rsidRPr="003F60CB">
        <w:rPr>
          <w:i/>
          <w:iCs/>
          <w:color w:val="000000"/>
          <w:sz w:val="28"/>
          <w:szCs w:val="28"/>
          <w:lang w:eastAsia="ru-RU"/>
        </w:rPr>
        <w:t xml:space="preserve">Хронологічні таблиці </w:t>
      </w:r>
      <w:r w:rsidRPr="003F60CB">
        <w:rPr>
          <w:color w:val="000000"/>
          <w:sz w:val="28"/>
          <w:szCs w:val="28"/>
          <w:lang w:eastAsia="ru-RU"/>
        </w:rPr>
        <w:t>групують факти на основі часових відносин між ними, відбивають послідовність (календар) подій. У них, як пра</w:t>
      </w:r>
      <w:r w:rsidRPr="003F60CB">
        <w:rPr>
          <w:color w:val="000000"/>
          <w:sz w:val="28"/>
          <w:szCs w:val="28"/>
          <w:lang w:eastAsia="ru-RU"/>
        </w:rPr>
        <w:softHyphen/>
        <w:t>вило, два стовпчики: дата, подія.</w:t>
      </w:r>
    </w:p>
    <w:p w:rsidR="00976059" w:rsidRPr="003F60CB" w:rsidRDefault="00976059" w:rsidP="003D380E">
      <w:pPr>
        <w:shd w:val="clear" w:color="auto" w:fill="FFFFFF"/>
        <w:autoSpaceDE w:val="0"/>
        <w:autoSpaceDN w:val="0"/>
        <w:adjustRightInd w:val="0"/>
        <w:ind w:firstLine="709"/>
        <w:contextualSpacing/>
        <w:jc w:val="both"/>
        <w:rPr>
          <w:sz w:val="28"/>
          <w:szCs w:val="28"/>
          <w:lang w:eastAsia="ru-RU"/>
        </w:rPr>
      </w:pPr>
      <w:r w:rsidRPr="003F60CB">
        <w:rPr>
          <w:i/>
          <w:iCs/>
          <w:color w:val="000000"/>
          <w:sz w:val="28"/>
          <w:szCs w:val="28"/>
          <w:lang w:eastAsia="ru-RU"/>
        </w:rPr>
        <w:t xml:space="preserve">Синхроністичні таблиці </w:t>
      </w:r>
      <w:r w:rsidRPr="003F60CB">
        <w:rPr>
          <w:color w:val="000000"/>
          <w:sz w:val="28"/>
          <w:szCs w:val="28"/>
          <w:lang w:eastAsia="ru-RU"/>
        </w:rPr>
        <w:t>відбивають «горизонтальні» часові зв’язки між подіями і явищами, тобто фіксують події, що відбувались у різних місцях в один і той самий час.</w:t>
      </w:r>
    </w:p>
    <w:p w:rsidR="00976059" w:rsidRPr="003F60CB" w:rsidRDefault="00976059" w:rsidP="003D380E">
      <w:pPr>
        <w:shd w:val="clear" w:color="auto" w:fill="FFFFFF"/>
        <w:autoSpaceDE w:val="0"/>
        <w:autoSpaceDN w:val="0"/>
        <w:adjustRightInd w:val="0"/>
        <w:ind w:firstLine="709"/>
        <w:contextualSpacing/>
        <w:jc w:val="both"/>
        <w:rPr>
          <w:sz w:val="28"/>
          <w:szCs w:val="28"/>
          <w:lang w:eastAsia="ru-RU"/>
        </w:rPr>
      </w:pPr>
      <w:r w:rsidRPr="003F60CB">
        <w:rPr>
          <w:i/>
          <w:iCs/>
          <w:color w:val="000000"/>
          <w:sz w:val="28"/>
          <w:szCs w:val="28"/>
          <w:lang w:eastAsia="ru-RU"/>
        </w:rPr>
        <w:t xml:space="preserve">Тематична таблиця </w:t>
      </w:r>
      <w:r w:rsidRPr="003F60CB">
        <w:rPr>
          <w:color w:val="000000"/>
          <w:sz w:val="28"/>
          <w:szCs w:val="28"/>
          <w:lang w:eastAsia="ru-RU"/>
        </w:rPr>
        <w:t>містить однорідні факти, наприклад війни чи повстання, наукові відкриття тощо. В такій таблиці, як правило, три стовпчики: причини події; основні етапи (ознаки, прояви, риси); наслідки (підсумки, значення). Різновидом тематичної є узагальню</w:t>
      </w:r>
      <w:r w:rsidRPr="003F60CB">
        <w:rPr>
          <w:color w:val="000000"/>
          <w:sz w:val="28"/>
          <w:szCs w:val="28"/>
          <w:lang w:eastAsia="ru-RU"/>
        </w:rPr>
        <w:softHyphen/>
        <w:t>юча таблиця, яку часто складають протягом цілої теми чи розділу, розкриваючи зв’язки або тенденції розвитку в конкретний період.</w:t>
      </w:r>
    </w:p>
    <w:p w:rsidR="00976059" w:rsidRPr="003F60CB" w:rsidRDefault="00976059" w:rsidP="003D380E">
      <w:pPr>
        <w:shd w:val="clear" w:color="auto" w:fill="FFFFFF"/>
        <w:autoSpaceDE w:val="0"/>
        <w:autoSpaceDN w:val="0"/>
        <w:adjustRightInd w:val="0"/>
        <w:ind w:firstLine="709"/>
        <w:contextualSpacing/>
        <w:jc w:val="both"/>
        <w:rPr>
          <w:color w:val="000000"/>
          <w:sz w:val="28"/>
          <w:szCs w:val="28"/>
          <w:lang w:eastAsia="ru-RU"/>
        </w:rPr>
      </w:pPr>
      <w:r w:rsidRPr="003F60CB">
        <w:rPr>
          <w:i/>
          <w:iCs/>
          <w:color w:val="000000"/>
          <w:sz w:val="28"/>
          <w:szCs w:val="28"/>
          <w:lang w:eastAsia="ru-RU"/>
        </w:rPr>
        <w:t xml:space="preserve">Порівняльні таблиці, </w:t>
      </w:r>
      <w:r w:rsidRPr="003F60CB">
        <w:rPr>
          <w:color w:val="000000"/>
          <w:sz w:val="28"/>
          <w:szCs w:val="28"/>
          <w:lang w:eastAsia="ru-RU"/>
        </w:rPr>
        <w:t>виокремлюючи суттєві порівняльні ознаки істо</w:t>
      </w:r>
      <w:r w:rsidRPr="003F60CB">
        <w:rPr>
          <w:color w:val="000000"/>
          <w:sz w:val="28"/>
          <w:szCs w:val="28"/>
          <w:lang w:eastAsia="ru-RU"/>
        </w:rPr>
        <w:softHyphen/>
        <w:t>ричних явищ, аналогічні чи протилежні, сприяють виявленню відно</w:t>
      </w:r>
      <w:r w:rsidRPr="003F60CB">
        <w:rPr>
          <w:color w:val="000000"/>
          <w:sz w:val="28"/>
          <w:szCs w:val="28"/>
          <w:lang w:eastAsia="ru-RU"/>
        </w:rPr>
        <w:softHyphen/>
        <w:t>син подібності і відмінності між ними, наприклад між суспільними верствами, формами державного устрою, менталітетом, цінностями, суспільним чи економічним устроєм. Таблиці відіграють важливу роль у вичленовуванні й узагальненні ознак понять.</w:t>
      </w:r>
    </w:p>
    <w:p w:rsidR="00976059" w:rsidRPr="003F60CB" w:rsidRDefault="00976059" w:rsidP="003D380E">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У роботі над протилежними оцінками історичних явищ та подій у нагоді може стати таблиця "Плюс-мінус-цікаво". У першій колонці такої таблиці за</w:t>
      </w:r>
      <w:r w:rsidRPr="003F60CB">
        <w:rPr>
          <w:color w:val="000000"/>
          <w:sz w:val="28"/>
          <w:szCs w:val="28"/>
          <w:lang w:eastAsia="ru-RU"/>
        </w:rPr>
        <w:softHyphen/>
        <w:t>писуються аргументи "за", у другій -"проти", а у третій -ті, що не можна точно</w:t>
      </w:r>
    </w:p>
    <w:p w:rsidR="00976059" w:rsidRPr="003F60CB" w:rsidRDefault="00976059" w:rsidP="00C96B55">
      <w:pPr>
        <w:shd w:val="clear" w:color="auto" w:fill="FFFFFF"/>
        <w:autoSpaceDE w:val="0"/>
        <w:autoSpaceDN w:val="0"/>
        <w:adjustRightInd w:val="0"/>
        <w:ind w:firstLine="709"/>
        <w:contextualSpacing/>
        <w:rPr>
          <w:color w:val="000000"/>
          <w:sz w:val="28"/>
          <w:szCs w:val="28"/>
          <w:lang w:eastAsia="ru-RU"/>
        </w:rPr>
      </w:pPr>
      <w:r w:rsidRPr="003F60CB">
        <w:rPr>
          <w:color w:val="000000"/>
          <w:sz w:val="28"/>
          <w:szCs w:val="28"/>
          <w:lang w:eastAsia="ru-RU"/>
        </w:rPr>
        <w:t>Ідентифікувати.</w:t>
      </w:r>
    </w:p>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r w:rsidRPr="003F60CB">
        <w:rPr>
          <w:color w:val="000000"/>
          <w:sz w:val="28"/>
          <w:szCs w:val="28"/>
          <w:lang w:eastAsia="ru-RU"/>
        </w:rPr>
        <w:t xml:space="preserve">Таблиця </w:t>
      </w:r>
      <w:r w:rsidRPr="003F60CB">
        <w:rPr>
          <w:color w:val="000000"/>
          <w:sz w:val="28"/>
          <w:szCs w:val="28"/>
          <w:lang w:val="ru-RU" w:eastAsia="ru-RU"/>
        </w:rPr>
        <w:t xml:space="preserve">1. </w:t>
      </w:r>
      <w:r w:rsidRPr="003F60CB">
        <w:rPr>
          <w:color w:val="000000"/>
          <w:sz w:val="28"/>
          <w:szCs w:val="28"/>
          <w:lang w:eastAsia="ru-RU"/>
        </w:rPr>
        <w:t>"Плюс-мінус-цікаво"</w:t>
      </w:r>
    </w:p>
    <w:tbl>
      <w:tblPr>
        <w:tblW w:w="0" w:type="auto"/>
        <w:tblInd w:w="40" w:type="dxa"/>
        <w:tblLayout w:type="fixed"/>
        <w:tblCellMar>
          <w:left w:w="40" w:type="dxa"/>
          <w:right w:w="40" w:type="dxa"/>
        </w:tblCellMar>
        <w:tblLook w:val="0000" w:firstRow="0" w:lastRow="0" w:firstColumn="0" w:lastColumn="0" w:noHBand="0" w:noVBand="0"/>
      </w:tblPr>
      <w:tblGrid>
        <w:gridCol w:w="2239"/>
        <w:gridCol w:w="2203"/>
        <w:gridCol w:w="2275"/>
      </w:tblGrid>
      <w:tr w:rsidR="00976059" w:rsidRPr="003F60CB" w:rsidTr="00976059">
        <w:trPr>
          <w:trHeight w:val="331"/>
        </w:trPr>
        <w:tc>
          <w:tcPr>
            <w:tcW w:w="223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r w:rsidRPr="003F60CB">
              <w:rPr>
                <w:b/>
                <w:bCs/>
                <w:color w:val="000000"/>
                <w:sz w:val="28"/>
                <w:szCs w:val="28"/>
                <w:lang w:val="ru-RU" w:eastAsia="ru-RU"/>
              </w:rPr>
              <w:t>+</w:t>
            </w:r>
          </w:p>
        </w:tc>
        <w:tc>
          <w:tcPr>
            <w:tcW w:w="220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r w:rsidRPr="003F60CB">
              <w:rPr>
                <w:color w:val="000000"/>
                <w:sz w:val="28"/>
                <w:szCs w:val="28"/>
                <w:lang w:val="ru-RU" w:eastAsia="ru-RU"/>
              </w:rPr>
              <w:t>-</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r w:rsidRPr="003F60CB">
              <w:rPr>
                <w:color w:val="000000"/>
                <w:sz w:val="28"/>
                <w:szCs w:val="28"/>
                <w:lang w:eastAsia="ru-RU"/>
              </w:rPr>
              <w:t>Цікаво</w:t>
            </w:r>
          </w:p>
        </w:tc>
      </w:tr>
      <w:tr w:rsidR="00976059" w:rsidRPr="003F60CB" w:rsidTr="00976059">
        <w:trPr>
          <w:trHeight w:val="310"/>
        </w:trPr>
        <w:tc>
          <w:tcPr>
            <w:tcW w:w="223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p>
        </w:tc>
        <w:tc>
          <w:tcPr>
            <w:tcW w:w="220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p>
        </w:tc>
      </w:tr>
      <w:tr w:rsidR="00976059" w:rsidRPr="003F60CB" w:rsidTr="00976059">
        <w:trPr>
          <w:trHeight w:val="338"/>
        </w:trPr>
        <w:tc>
          <w:tcPr>
            <w:tcW w:w="223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p>
        </w:tc>
        <w:tc>
          <w:tcPr>
            <w:tcW w:w="220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p>
        </w:tc>
      </w:tr>
    </w:tbl>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p>
    <w:p w:rsidR="00976059" w:rsidRPr="003F60CB" w:rsidRDefault="00976059" w:rsidP="00C96B55">
      <w:pPr>
        <w:shd w:val="clear" w:color="auto" w:fill="FFFFFF"/>
        <w:autoSpaceDE w:val="0"/>
        <w:autoSpaceDN w:val="0"/>
        <w:adjustRightInd w:val="0"/>
        <w:ind w:firstLine="709"/>
        <w:contextualSpacing/>
        <w:rPr>
          <w:sz w:val="28"/>
          <w:szCs w:val="28"/>
          <w:lang w:val="ru-RU" w:eastAsia="ru-RU"/>
        </w:rPr>
      </w:pPr>
      <w:r w:rsidRPr="003F60CB">
        <w:rPr>
          <w:i/>
          <w:iCs/>
          <w:color w:val="000000"/>
          <w:sz w:val="28"/>
          <w:szCs w:val="28"/>
          <w:lang w:eastAsia="ru-RU"/>
        </w:rPr>
        <w:t xml:space="preserve">Таблиці розвитку </w:t>
      </w:r>
      <w:r w:rsidRPr="003F60CB">
        <w:rPr>
          <w:color w:val="000000"/>
          <w:sz w:val="28"/>
          <w:szCs w:val="28"/>
          <w:lang w:eastAsia="ru-RU"/>
        </w:rPr>
        <w:t>виявляють якісні чи кількісні зміни, динаміку окремих історичних явищ. На відміну від таблиць порівняння в них зіставляються не різні явища, а різні етапи розвитку того самого істо</w:t>
      </w:r>
      <w:r w:rsidRPr="003F60CB">
        <w:rPr>
          <w:color w:val="000000"/>
          <w:sz w:val="28"/>
          <w:szCs w:val="28"/>
          <w:lang w:eastAsia="ru-RU"/>
        </w:rPr>
        <w:softHyphen/>
        <w:t>ричного явища.</w:t>
      </w:r>
    </w:p>
    <w:p w:rsidR="00976059" w:rsidRPr="003F60CB" w:rsidRDefault="00976059" w:rsidP="00C96B55">
      <w:pPr>
        <w:shd w:val="clear" w:color="auto" w:fill="FFFFFF"/>
        <w:autoSpaceDE w:val="0"/>
        <w:autoSpaceDN w:val="0"/>
        <w:adjustRightInd w:val="0"/>
        <w:ind w:firstLine="709"/>
        <w:contextualSpacing/>
        <w:rPr>
          <w:color w:val="000000"/>
          <w:sz w:val="28"/>
          <w:szCs w:val="28"/>
          <w:lang w:eastAsia="ru-RU"/>
        </w:rPr>
      </w:pPr>
      <w:r w:rsidRPr="003F60CB">
        <w:rPr>
          <w:color w:val="000000"/>
          <w:sz w:val="28"/>
          <w:szCs w:val="28"/>
          <w:lang w:eastAsia="ru-RU"/>
        </w:rPr>
        <w:t xml:space="preserve">Варіантами таблиць є </w:t>
      </w:r>
      <w:r w:rsidRPr="003F60CB">
        <w:rPr>
          <w:i/>
          <w:iCs/>
          <w:color w:val="000000"/>
          <w:sz w:val="28"/>
          <w:szCs w:val="28"/>
          <w:lang w:eastAsia="ru-RU"/>
        </w:rPr>
        <w:t xml:space="preserve">діаграми, </w:t>
      </w:r>
      <w:r w:rsidRPr="003F60CB">
        <w:rPr>
          <w:color w:val="000000"/>
          <w:sz w:val="28"/>
          <w:szCs w:val="28"/>
          <w:lang w:eastAsia="ru-RU"/>
        </w:rPr>
        <w:t>що показують кількісні відносини між окремими явищами чи етапами розвитку одного явища.</w:t>
      </w:r>
    </w:p>
    <w:p w:rsidR="00976059" w:rsidRPr="003F60CB" w:rsidRDefault="00976059" w:rsidP="00976059">
      <w:pPr>
        <w:rPr>
          <w:color w:val="000000"/>
          <w:sz w:val="28"/>
          <w:szCs w:val="28"/>
          <w:lang w:eastAsia="ru-RU"/>
        </w:rPr>
      </w:pPr>
    </w:p>
    <w:p w:rsidR="00976059" w:rsidRPr="003F60CB" w:rsidRDefault="00976059" w:rsidP="00954C58">
      <w:pPr>
        <w:pStyle w:val="1"/>
        <w:spacing w:before="0" w:after="0"/>
        <w:ind w:firstLine="709"/>
        <w:contextualSpacing/>
        <w:jc w:val="both"/>
        <w:rPr>
          <w:rFonts w:ascii="Times New Roman" w:hAnsi="Times New Roman" w:cs="Times New Roman"/>
          <w:sz w:val="28"/>
          <w:szCs w:val="28"/>
          <w:lang w:eastAsia="ru-RU"/>
        </w:rPr>
      </w:pPr>
      <w:r w:rsidRPr="003F60CB">
        <w:rPr>
          <w:rFonts w:ascii="Times New Roman" w:hAnsi="Times New Roman" w:cs="Times New Roman"/>
          <w:sz w:val="28"/>
          <w:szCs w:val="28"/>
        </w:rPr>
        <w:t xml:space="preserve">Як працювати з </w:t>
      </w:r>
      <w:r w:rsidRPr="003F60CB">
        <w:rPr>
          <w:rFonts w:ascii="Times New Roman" w:hAnsi="Times New Roman" w:cs="Times New Roman"/>
          <w:sz w:val="28"/>
          <w:szCs w:val="28"/>
          <w:lang w:eastAsia="ru-RU"/>
        </w:rPr>
        <w:t>технічними засобами навчання?</w:t>
      </w:r>
    </w:p>
    <w:p w:rsidR="00976059" w:rsidRPr="003F60CB" w:rsidRDefault="00976059" w:rsidP="00954C58">
      <w:pPr>
        <w:ind w:firstLine="709"/>
        <w:contextualSpacing/>
        <w:jc w:val="both"/>
        <w:rPr>
          <w:sz w:val="28"/>
          <w:szCs w:val="28"/>
          <w:lang w:eastAsia="ru-RU"/>
        </w:rPr>
      </w:pPr>
      <w:r w:rsidRPr="003F60CB">
        <w:rPr>
          <w:sz w:val="28"/>
          <w:szCs w:val="28"/>
          <w:lang w:eastAsia="ru-RU"/>
        </w:rPr>
        <w:t>Переваги:</w:t>
      </w:r>
    </w:p>
    <w:p w:rsidR="00976059" w:rsidRPr="003F60CB" w:rsidRDefault="00976059" w:rsidP="00954C58">
      <w:pPr>
        <w:ind w:firstLine="709"/>
        <w:contextualSpacing/>
        <w:jc w:val="both"/>
        <w:rPr>
          <w:color w:val="000000"/>
          <w:sz w:val="28"/>
          <w:szCs w:val="28"/>
          <w:lang w:eastAsia="ru-RU"/>
        </w:rPr>
      </w:pPr>
      <w:r w:rsidRPr="003F60CB">
        <w:rPr>
          <w:sz w:val="28"/>
          <w:szCs w:val="28"/>
          <w:lang w:eastAsia="ru-RU"/>
        </w:rPr>
        <w:t>-</w:t>
      </w:r>
      <w:r w:rsidRPr="003F60CB">
        <w:rPr>
          <w:color w:val="000000"/>
          <w:sz w:val="28"/>
          <w:szCs w:val="28"/>
          <w:lang w:eastAsia="ru-RU"/>
        </w:rPr>
        <w:t xml:space="preserve"> інтенсифікує процес вивчення історії: значно зростає обсяг історичної інформації при скороченні годин на її засвоєння,</w:t>
      </w:r>
    </w:p>
    <w:p w:rsidR="00976059" w:rsidRPr="003F60CB" w:rsidRDefault="00976059" w:rsidP="00954C58">
      <w:pPr>
        <w:ind w:firstLine="709"/>
        <w:contextualSpacing/>
        <w:jc w:val="both"/>
        <w:rPr>
          <w:color w:val="000000"/>
          <w:sz w:val="28"/>
          <w:szCs w:val="28"/>
          <w:lang w:eastAsia="ru-RU"/>
        </w:rPr>
      </w:pPr>
      <w:r w:rsidRPr="003F60CB">
        <w:rPr>
          <w:sz w:val="28"/>
          <w:szCs w:val="28"/>
          <w:lang w:eastAsia="ru-RU"/>
        </w:rPr>
        <w:t>-</w:t>
      </w:r>
      <w:r w:rsidRPr="003F60CB">
        <w:rPr>
          <w:color w:val="000000"/>
          <w:sz w:val="28"/>
          <w:szCs w:val="28"/>
          <w:lang w:eastAsia="ru-RU"/>
        </w:rPr>
        <w:t xml:space="preserve"> дозволяє активізувати увагу учнів, </w:t>
      </w:r>
    </w:p>
    <w:p w:rsidR="00976059" w:rsidRPr="003F60CB" w:rsidRDefault="00976059" w:rsidP="00954C58">
      <w:pPr>
        <w:ind w:firstLine="709"/>
        <w:contextualSpacing/>
        <w:jc w:val="both"/>
        <w:rPr>
          <w:color w:val="000000"/>
          <w:sz w:val="28"/>
          <w:szCs w:val="28"/>
          <w:lang w:eastAsia="ru-RU"/>
        </w:rPr>
      </w:pPr>
      <w:r w:rsidRPr="003F60CB">
        <w:rPr>
          <w:color w:val="000000"/>
          <w:sz w:val="28"/>
          <w:szCs w:val="28"/>
          <w:lang w:eastAsia="ru-RU"/>
        </w:rPr>
        <w:t xml:space="preserve">- підвищує інтерес до історичної інформації, </w:t>
      </w:r>
    </w:p>
    <w:p w:rsidR="00976059" w:rsidRPr="003F60CB" w:rsidRDefault="00976059" w:rsidP="00954C58">
      <w:pPr>
        <w:ind w:firstLine="709"/>
        <w:contextualSpacing/>
        <w:jc w:val="both"/>
        <w:rPr>
          <w:color w:val="000000"/>
          <w:sz w:val="28"/>
          <w:szCs w:val="28"/>
          <w:lang w:eastAsia="ru-RU"/>
        </w:rPr>
      </w:pPr>
      <w:r w:rsidRPr="003F60CB">
        <w:rPr>
          <w:color w:val="000000"/>
          <w:sz w:val="28"/>
          <w:szCs w:val="28"/>
          <w:lang w:eastAsia="ru-RU"/>
        </w:rPr>
        <w:t xml:space="preserve">-тстворює умови для розвитку як чуттєвої, так і розумової сфери особистості, </w:t>
      </w:r>
    </w:p>
    <w:p w:rsidR="00976059" w:rsidRPr="003F60CB" w:rsidRDefault="00976059" w:rsidP="00954C58">
      <w:pPr>
        <w:ind w:firstLine="709"/>
        <w:contextualSpacing/>
        <w:jc w:val="both"/>
        <w:rPr>
          <w:color w:val="000000"/>
          <w:sz w:val="28"/>
          <w:szCs w:val="28"/>
          <w:lang w:eastAsia="ru-RU"/>
        </w:rPr>
      </w:pPr>
      <w:r w:rsidRPr="003F60CB">
        <w:rPr>
          <w:color w:val="000000"/>
          <w:sz w:val="28"/>
          <w:szCs w:val="28"/>
          <w:lang w:eastAsia="ru-RU"/>
        </w:rPr>
        <w:t>- забезпечує образність у пізнанні історії, економію часу,</w:t>
      </w:r>
    </w:p>
    <w:p w:rsidR="00976059" w:rsidRPr="003F60CB" w:rsidRDefault="00976059" w:rsidP="00954C58">
      <w:pPr>
        <w:ind w:firstLine="709"/>
        <w:contextualSpacing/>
        <w:jc w:val="both"/>
        <w:rPr>
          <w:color w:val="000000"/>
          <w:sz w:val="28"/>
          <w:szCs w:val="28"/>
          <w:lang w:eastAsia="ru-RU"/>
        </w:rPr>
      </w:pPr>
      <w:r w:rsidRPr="003F60CB">
        <w:rPr>
          <w:color w:val="000000"/>
          <w:sz w:val="28"/>
          <w:szCs w:val="28"/>
          <w:lang w:eastAsia="ru-RU"/>
        </w:rPr>
        <w:t>- дозволяє представити учням навчальний історичний матеріал у най</w:t>
      </w:r>
      <w:r w:rsidRPr="003F60CB">
        <w:rPr>
          <w:color w:val="000000"/>
          <w:sz w:val="28"/>
          <w:szCs w:val="28"/>
          <w:lang w:eastAsia="ru-RU"/>
        </w:rPr>
        <w:softHyphen/>
        <w:t>більш компактному і зручному для сприйняття, економному за часом вигляді.</w:t>
      </w:r>
    </w:p>
    <w:p w:rsidR="00976059" w:rsidRPr="003F60CB" w:rsidRDefault="00976059" w:rsidP="00954C58">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eastAsia="ru-RU"/>
        </w:rPr>
        <w:t xml:space="preserve">До </w:t>
      </w:r>
      <w:r w:rsidRPr="003F60CB">
        <w:rPr>
          <w:i/>
          <w:iCs/>
          <w:color w:val="000000"/>
          <w:sz w:val="28"/>
          <w:szCs w:val="28"/>
          <w:lang w:eastAsia="ru-RU"/>
        </w:rPr>
        <w:t xml:space="preserve">технічних засобів навчання </w:t>
      </w:r>
      <w:r w:rsidRPr="003F60CB">
        <w:rPr>
          <w:color w:val="000000"/>
          <w:sz w:val="28"/>
          <w:szCs w:val="28"/>
          <w:lang w:eastAsia="ru-RU"/>
        </w:rPr>
        <w:t>(ТЗН) відносяться статичні наочні засоби: екранні (кінофільми чи кінофрагменти, навчальні відеокасети, діафільми, діапозитиви, кодопозитиви), зорово-звукові (аудіозаписи, компакт-диски, аудіо чи комп'ютерні програми).</w:t>
      </w:r>
    </w:p>
    <w:p w:rsidR="00976059" w:rsidRPr="003F60CB" w:rsidRDefault="00976059" w:rsidP="00954C58">
      <w:pPr>
        <w:ind w:firstLine="709"/>
        <w:contextualSpacing/>
        <w:jc w:val="both"/>
        <w:rPr>
          <w:color w:val="000000"/>
          <w:sz w:val="28"/>
          <w:szCs w:val="28"/>
          <w:lang w:eastAsia="ru-RU"/>
        </w:rPr>
      </w:pPr>
      <w:r w:rsidRPr="003F60CB">
        <w:rPr>
          <w:i/>
          <w:iCs/>
          <w:color w:val="000000"/>
          <w:sz w:val="28"/>
          <w:szCs w:val="28"/>
          <w:lang w:eastAsia="ru-RU"/>
        </w:rPr>
        <w:t xml:space="preserve">Аудіовізуальні </w:t>
      </w:r>
      <w:r w:rsidRPr="003F60CB">
        <w:rPr>
          <w:color w:val="000000"/>
          <w:sz w:val="28"/>
          <w:szCs w:val="28"/>
          <w:lang w:eastAsia="ru-RU"/>
        </w:rPr>
        <w:t>засоби навчання історії можна розділити на чотири групи: а) навчальні діафільми, діапозитиви й інші засоби статичної ек</w:t>
      </w:r>
      <w:r w:rsidRPr="003F60CB">
        <w:rPr>
          <w:color w:val="000000"/>
          <w:sz w:val="28"/>
          <w:szCs w:val="28"/>
          <w:lang w:eastAsia="ru-RU"/>
        </w:rPr>
        <w:softHyphen/>
        <w:t>ранної проекції; б) навчальне радіо і звукозапис; в) навчальне кіно; г) телебачення.</w:t>
      </w:r>
    </w:p>
    <w:p w:rsidR="00976059" w:rsidRPr="003F60CB" w:rsidRDefault="00976059" w:rsidP="00954C58">
      <w:pPr>
        <w:ind w:firstLine="709"/>
        <w:contextualSpacing/>
        <w:jc w:val="both"/>
        <w:rPr>
          <w:color w:val="000000"/>
          <w:sz w:val="28"/>
          <w:szCs w:val="28"/>
          <w:lang w:eastAsia="ru-RU"/>
        </w:rPr>
      </w:pPr>
      <w:r w:rsidRPr="003F60CB">
        <w:rPr>
          <w:color w:val="000000"/>
          <w:sz w:val="28"/>
          <w:szCs w:val="28"/>
          <w:lang w:eastAsia="ru-RU"/>
        </w:rPr>
        <w:t>Діафільми по</w:t>
      </w:r>
      <w:r w:rsidRPr="003F60CB">
        <w:rPr>
          <w:color w:val="000000"/>
          <w:sz w:val="28"/>
          <w:szCs w:val="28"/>
          <w:lang w:eastAsia="ru-RU"/>
        </w:rPr>
        <w:softHyphen/>
        <w:t xml:space="preserve">казують у малюнках послідовний хід історичних подій. </w:t>
      </w:r>
    </w:p>
    <w:p w:rsidR="00976059" w:rsidRPr="003F60CB" w:rsidRDefault="00976059" w:rsidP="00954C58">
      <w:pPr>
        <w:ind w:firstLine="709"/>
        <w:contextualSpacing/>
        <w:jc w:val="both"/>
        <w:rPr>
          <w:color w:val="000000"/>
          <w:sz w:val="28"/>
          <w:szCs w:val="28"/>
          <w:lang w:eastAsia="ru-RU"/>
        </w:rPr>
      </w:pPr>
      <w:r w:rsidRPr="003F60CB">
        <w:rPr>
          <w:color w:val="000000"/>
          <w:sz w:val="28"/>
          <w:szCs w:val="28"/>
          <w:lang w:eastAsia="ru-RU"/>
        </w:rPr>
        <w:t>Учитель має відіб</w:t>
      </w:r>
      <w:r w:rsidRPr="003F60CB">
        <w:rPr>
          <w:color w:val="000000"/>
          <w:sz w:val="28"/>
          <w:szCs w:val="28"/>
          <w:lang w:eastAsia="ru-RU"/>
        </w:rPr>
        <w:softHyphen/>
        <w:t>рати їх і визначити послідовність демонстрації відповідно до плану і ло</w:t>
      </w:r>
      <w:r w:rsidRPr="003F60CB">
        <w:rPr>
          <w:color w:val="000000"/>
          <w:sz w:val="28"/>
          <w:szCs w:val="28"/>
          <w:lang w:eastAsia="ru-RU"/>
        </w:rPr>
        <w:softHyphen/>
        <w:t>гіки викладення матеріалу. Підвищенню самостійності учнів сприяє демонстрація діафільму із закритими субтитрами (у діафрагмі проектора прокладається закри</w:t>
      </w:r>
      <w:r w:rsidRPr="003F60CB">
        <w:rPr>
          <w:color w:val="000000"/>
          <w:sz w:val="28"/>
          <w:szCs w:val="28"/>
          <w:lang w:eastAsia="ru-RU"/>
        </w:rPr>
        <w:softHyphen/>
        <w:t>ваюча їх смуга щільного чорного паперу). Учні, спираючись на наявні знання, повинні впізнати та назвати історичні явища, що містяться на кадрах, і пояснити їх. Ефективним є одночасний показ на екрані двох діапози</w:t>
      </w:r>
      <w:r w:rsidRPr="003F60CB">
        <w:rPr>
          <w:color w:val="000000"/>
          <w:sz w:val="28"/>
          <w:szCs w:val="28"/>
          <w:lang w:eastAsia="ru-RU"/>
        </w:rPr>
        <w:softHyphen/>
        <w:t>тивів чи двох кадрів з різних діафільмів за допомогою двох проек</w:t>
      </w:r>
      <w:r w:rsidRPr="003F60CB">
        <w:rPr>
          <w:color w:val="000000"/>
          <w:sz w:val="28"/>
          <w:szCs w:val="28"/>
          <w:lang w:eastAsia="ru-RU"/>
        </w:rPr>
        <w:softHyphen/>
        <w:t>торів, наприклад для зіставлення на екрані схем, зображень пам'яток, портретів тощо.</w:t>
      </w:r>
    </w:p>
    <w:p w:rsidR="00976059" w:rsidRPr="003F60CB" w:rsidRDefault="00976059" w:rsidP="00954C58">
      <w:pPr>
        <w:ind w:firstLine="709"/>
        <w:contextualSpacing/>
        <w:jc w:val="both"/>
        <w:rPr>
          <w:color w:val="000000"/>
          <w:sz w:val="28"/>
          <w:szCs w:val="28"/>
          <w:lang w:eastAsia="ru-RU"/>
        </w:rPr>
      </w:pPr>
      <w:r w:rsidRPr="003F60CB">
        <w:rPr>
          <w:color w:val="000000"/>
          <w:sz w:val="28"/>
          <w:szCs w:val="28"/>
          <w:lang w:eastAsia="ru-RU"/>
        </w:rPr>
        <w:t>За допомогою кодоскопа вчитель проектує на екран малюнки, креслення, нанесені на прозору плівку. Для показу явища в розвитку частини схеми поетапно накладаються одна на одну. Крім того, це створює умови для поєднання екранної проекції і робо</w:t>
      </w:r>
      <w:r w:rsidRPr="003F60CB">
        <w:rPr>
          <w:color w:val="000000"/>
          <w:sz w:val="28"/>
          <w:szCs w:val="28"/>
          <w:lang w:eastAsia="ru-RU"/>
        </w:rPr>
        <w:softHyphen/>
        <w:t>ти з підручником, картою та іншими посібниками. Матеріали до кодоскопу готуються звичайно заздалегідь. Велика робоча поверхня апарата дозволяє вчителю й у ході уроку робити на плівці фломастером малюнки і написи.</w:t>
      </w:r>
    </w:p>
    <w:p w:rsidR="00976059" w:rsidRPr="003F60CB" w:rsidRDefault="00976059" w:rsidP="00954C58">
      <w:pPr>
        <w:ind w:firstLine="709"/>
        <w:contextualSpacing/>
        <w:jc w:val="both"/>
        <w:rPr>
          <w:color w:val="000000"/>
          <w:sz w:val="28"/>
          <w:szCs w:val="28"/>
          <w:lang w:eastAsia="ru-RU"/>
        </w:rPr>
      </w:pPr>
      <w:r w:rsidRPr="003F60CB">
        <w:rPr>
          <w:color w:val="000000"/>
          <w:sz w:val="28"/>
          <w:szCs w:val="28"/>
          <w:lang w:eastAsia="ru-RU"/>
        </w:rPr>
        <w:t>До звукових посібників відносяться записи на магнітній плівці, радіо</w:t>
      </w:r>
      <w:r w:rsidRPr="003F60CB">
        <w:rPr>
          <w:color w:val="000000"/>
          <w:sz w:val="28"/>
          <w:szCs w:val="28"/>
          <w:lang w:eastAsia="ru-RU"/>
        </w:rPr>
        <w:softHyphen/>
        <w:t>передачі тощо. Серед них найбільшу значимість для навчального проце</w:t>
      </w:r>
      <w:r w:rsidRPr="003F60CB">
        <w:rPr>
          <w:color w:val="000000"/>
          <w:sz w:val="28"/>
          <w:szCs w:val="28"/>
          <w:lang w:eastAsia="ru-RU"/>
        </w:rPr>
        <w:softHyphen/>
        <w:t>су мають посібники, створені на основі документальних джерел: це роз</w:t>
      </w:r>
      <w:r w:rsidRPr="003F60CB">
        <w:rPr>
          <w:color w:val="000000"/>
          <w:sz w:val="28"/>
          <w:szCs w:val="28"/>
          <w:lang w:eastAsia="ru-RU"/>
        </w:rPr>
        <w:softHyphen/>
        <w:t>повіді учасників, свідків історичних подій, інтерв'ю з видатними людьми. Можливість почути голоси історичних діячів і безпосередніх учасників подій підвищує емоційність засвоєння історичного матеріалу.</w:t>
      </w:r>
    </w:p>
    <w:p w:rsidR="00976059" w:rsidRPr="003F60CB" w:rsidRDefault="00976059" w:rsidP="00954C58">
      <w:pPr>
        <w:ind w:firstLine="709"/>
        <w:contextualSpacing/>
        <w:jc w:val="both"/>
        <w:rPr>
          <w:color w:val="000000"/>
          <w:sz w:val="28"/>
          <w:szCs w:val="28"/>
          <w:lang w:eastAsia="ru-RU"/>
        </w:rPr>
      </w:pPr>
      <w:r w:rsidRPr="003F60CB">
        <w:rPr>
          <w:color w:val="000000"/>
          <w:sz w:val="28"/>
          <w:szCs w:val="28"/>
          <w:lang w:eastAsia="ru-RU"/>
        </w:rPr>
        <w:t>Радіопостановки, радіокомпозиції на історичні теми й спеціальні на</w:t>
      </w:r>
      <w:r w:rsidRPr="003F60CB">
        <w:rPr>
          <w:color w:val="000000"/>
          <w:sz w:val="28"/>
          <w:szCs w:val="28"/>
          <w:lang w:eastAsia="ru-RU"/>
        </w:rPr>
        <w:softHyphen/>
        <w:t>вчальні радіопередачі реконструюють історичну реальність у художній формі. Учитель має підготувати учнів до свідомого засвоєння передачі, поставити завдання, перевірити їх виконання після передачі, організу</w:t>
      </w:r>
      <w:r w:rsidRPr="003F60CB">
        <w:rPr>
          <w:color w:val="000000"/>
          <w:sz w:val="28"/>
          <w:szCs w:val="28"/>
          <w:lang w:eastAsia="ru-RU"/>
        </w:rPr>
        <w:softHyphen/>
        <w:t>вати підсумкову бесіду за її змістом, що включається в загальну систе</w:t>
      </w:r>
      <w:r w:rsidRPr="003F60CB">
        <w:rPr>
          <w:color w:val="000000"/>
          <w:sz w:val="28"/>
          <w:szCs w:val="28"/>
          <w:lang w:eastAsia="ru-RU"/>
        </w:rPr>
        <w:softHyphen/>
        <w:t>му історичних знань школярів. Добре зарекомендував себе прийом зо</w:t>
      </w:r>
      <w:r w:rsidRPr="003F60CB">
        <w:rPr>
          <w:color w:val="000000"/>
          <w:sz w:val="28"/>
          <w:szCs w:val="28"/>
          <w:lang w:eastAsia="ru-RU"/>
        </w:rPr>
        <w:softHyphen/>
        <w:t>рової конкретизації окремих фрагментів радіопередач. З цією метою після чи під час прослуховування передачі можна продемонструвати кадри з діафільму, діапозитиви, картини. Якщо в школі є власне радіо, творча діяльність школярів може бути спрямована на підготовку пере</w:t>
      </w:r>
      <w:r w:rsidRPr="003F60CB">
        <w:rPr>
          <w:color w:val="000000"/>
          <w:sz w:val="28"/>
          <w:szCs w:val="28"/>
          <w:lang w:eastAsia="ru-RU"/>
        </w:rPr>
        <w:softHyphen/>
        <w:t>дач чи радіопостановок з історичної тематики за результатами власних досліджень. Ефективною може бути робота історичного радіоклубу, проведення усних історичних журналів та радіоподорожей в історичне минуле тощо.</w:t>
      </w:r>
    </w:p>
    <w:p w:rsidR="00976059" w:rsidRPr="003F60CB" w:rsidRDefault="00976059" w:rsidP="00954C58">
      <w:pPr>
        <w:ind w:firstLine="709"/>
        <w:contextualSpacing/>
        <w:jc w:val="both"/>
        <w:rPr>
          <w:color w:val="000000"/>
          <w:sz w:val="28"/>
          <w:szCs w:val="28"/>
          <w:lang w:eastAsia="ru-RU"/>
        </w:rPr>
      </w:pPr>
      <w:r w:rsidRPr="003F60CB">
        <w:rPr>
          <w:color w:val="000000"/>
          <w:sz w:val="28"/>
          <w:szCs w:val="28"/>
          <w:lang w:eastAsia="ru-RU"/>
        </w:rPr>
        <w:t>У навчальних фільмах з історії використовуються документальні зйомки, зокрема кінохроніка, уривки з історико-художніх фільмів, на</w:t>
      </w:r>
      <w:r w:rsidRPr="003F60CB">
        <w:rPr>
          <w:color w:val="000000"/>
          <w:sz w:val="28"/>
          <w:szCs w:val="28"/>
          <w:lang w:eastAsia="ru-RU"/>
        </w:rPr>
        <w:softHyphen/>
        <w:t>турні зйомки історичних пам'ятників. Навчальне телебачення з історії широко використовує телевізійні лекції, а також телеекскурсії в музеї, на виставки, до меморіальних історичних пам'ятників. Телевізійна драматизація реконструює історичну реальність.</w:t>
      </w:r>
    </w:p>
    <w:p w:rsidR="00976059" w:rsidRPr="003F60CB" w:rsidRDefault="00976059" w:rsidP="00954C58">
      <w:pPr>
        <w:ind w:firstLine="709"/>
        <w:contextualSpacing/>
        <w:jc w:val="both"/>
        <w:rPr>
          <w:color w:val="000000"/>
          <w:sz w:val="28"/>
          <w:szCs w:val="28"/>
          <w:lang w:eastAsia="ru-RU"/>
        </w:rPr>
      </w:pPr>
      <w:r w:rsidRPr="003F60CB">
        <w:rPr>
          <w:color w:val="000000"/>
          <w:sz w:val="28"/>
          <w:szCs w:val="28"/>
          <w:lang w:eastAsia="ru-RU"/>
        </w:rPr>
        <w:t>Дуже важливе попереднє знайомство вчителя зі змістом викорис</w:t>
      </w:r>
      <w:r w:rsidRPr="003F60CB">
        <w:rPr>
          <w:color w:val="000000"/>
          <w:sz w:val="28"/>
          <w:szCs w:val="28"/>
          <w:lang w:eastAsia="ru-RU"/>
        </w:rPr>
        <w:softHyphen/>
        <w:t>товуваного на уроці фільму, телепередачі, діафільму, оскільки деякі кінофільми і телепередачі містять лише частину матеріалу, що має бути засвоєним на уроці, і служать додатковим джерелом знань.</w:t>
      </w:r>
    </w:p>
    <w:p w:rsidR="00976059" w:rsidRPr="003F60CB" w:rsidRDefault="00976059" w:rsidP="00954C58">
      <w:pPr>
        <w:ind w:firstLine="709"/>
        <w:contextualSpacing/>
        <w:jc w:val="both"/>
        <w:rPr>
          <w:color w:val="000000"/>
          <w:sz w:val="28"/>
          <w:szCs w:val="28"/>
          <w:lang w:eastAsia="ru-RU"/>
        </w:rPr>
      </w:pPr>
      <w:r w:rsidRPr="003F60CB">
        <w:rPr>
          <w:color w:val="000000"/>
          <w:sz w:val="28"/>
          <w:szCs w:val="28"/>
          <w:lang w:eastAsia="ru-RU"/>
        </w:rPr>
        <w:t>У цих випадках кінофільм чи телепередача включаються у викладення ма</w:t>
      </w:r>
      <w:r w:rsidRPr="003F60CB">
        <w:rPr>
          <w:color w:val="000000"/>
          <w:sz w:val="28"/>
          <w:szCs w:val="28"/>
          <w:lang w:eastAsia="ru-RU"/>
        </w:rPr>
        <w:softHyphen/>
        <w:t xml:space="preserve">теріалу вчителем, у бесіду, у роботу учнів з посібником. Для цього існують так звані кінофрагменти </w:t>
      </w:r>
      <w:r w:rsidRPr="003F60CB">
        <w:rPr>
          <w:color w:val="000000"/>
          <w:sz w:val="28"/>
          <w:szCs w:val="28"/>
          <w:lang w:val="ru-RU" w:eastAsia="ru-RU"/>
        </w:rPr>
        <w:t xml:space="preserve">- </w:t>
      </w:r>
      <w:r w:rsidRPr="003F60CB">
        <w:rPr>
          <w:color w:val="000000"/>
          <w:sz w:val="28"/>
          <w:szCs w:val="28"/>
          <w:lang w:eastAsia="ru-RU"/>
        </w:rPr>
        <w:t xml:space="preserve">короткі фільми з окремих питань з тривалістю демонстрації </w:t>
      </w:r>
      <w:r w:rsidRPr="003F60CB">
        <w:rPr>
          <w:color w:val="000000"/>
          <w:sz w:val="28"/>
          <w:szCs w:val="28"/>
          <w:lang w:val="ru-RU" w:eastAsia="ru-RU"/>
        </w:rPr>
        <w:t xml:space="preserve">5-8 </w:t>
      </w:r>
      <w:r w:rsidRPr="003F60CB">
        <w:rPr>
          <w:color w:val="000000"/>
          <w:sz w:val="28"/>
          <w:szCs w:val="28"/>
          <w:lang w:eastAsia="ru-RU"/>
        </w:rPr>
        <w:t>хвилин. На заняттях із застосуванням кіно вчитель може сам вирішити питання про дозування матеріалу. У разі потреби він може розчленувати демонстрацію кінофільму на кілька фрагментів, забезпечуючи порційну подачу матеріалу, і перевіряти, як учні засвоюють зміст. Під час перерв у демонстрації учні можуть зробити робочі записи в зошитах, виконати індивідуальне завдання, отримане пе</w:t>
      </w:r>
      <w:r w:rsidRPr="003F60CB">
        <w:rPr>
          <w:color w:val="000000"/>
          <w:sz w:val="28"/>
          <w:szCs w:val="28"/>
          <w:lang w:eastAsia="ru-RU"/>
        </w:rPr>
        <w:softHyphen/>
        <w:t>ред переглядом.</w:t>
      </w:r>
    </w:p>
    <w:p w:rsidR="00976059" w:rsidRPr="003F60CB" w:rsidRDefault="00976059" w:rsidP="00954C58">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Інші кінофільми, телепередачі містять весь обов'язковий історич</w:t>
      </w:r>
      <w:r w:rsidRPr="003F60CB">
        <w:rPr>
          <w:color w:val="000000"/>
          <w:sz w:val="28"/>
          <w:szCs w:val="28"/>
          <w:lang w:eastAsia="ru-RU"/>
        </w:rPr>
        <w:softHyphen/>
        <w:t>ний матеріал, необхідний для засвоєння теми уроку. У цьому випадку вони служать основним джерелом знань.</w:t>
      </w:r>
    </w:p>
    <w:p w:rsidR="00976059" w:rsidRPr="003F60CB" w:rsidRDefault="00976059" w:rsidP="00954C58">
      <w:pPr>
        <w:ind w:firstLine="709"/>
        <w:contextualSpacing/>
        <w:jc w:val="both"/>
        <w:rPr>
          <w:color w:val="000000"/>
          <w:sz w:val="28"/>
          <w:szCs w:val="28"/>
          <w:lang w:eastAsia="ru-RU"/>
        </w:rPr>
      </w:pPr>
      <w:r w:rsidRPr="003F60CB">
        <w:rPr>
          <w:color w:val="000000"/>
          <w:sz w:val="28"/>
          <w:szCs w:val="28"/>
          <w:lang w:eastAsia="ru-RU"/>
        </w:rPr>
        <w:t>Екранні посібники можуть служити і засобом повторення пройде</w:t>
      </w:r>
      <w:r w:rsidRPr="003F60CB">
        <w:rPr>
          <w:color w:val="000000"/>
          <w:sz w:val="28"/>
          <w:szCs w:val="28"/>
          <w:lang w:eastAsia="ru-RU"/>
        </w:rPr>
        <w:softHyphen/>
        <w:t>ної теми. Учитель має планувати використання технічних засобів на</w:t>
      </w:r>
      <w:r w:rsidRPr="003F60CB">
        <w:rPr>
          <w:color w:val="000000"/>
          <w:sz w:val="28"/>
          <w:szCs w:val="28"/>
          <w:lang w:eastAsia="ru-RU"/>
        </w:rPr>
        <w:softHyphen/>
        <w:t>вчання не для окремих уроків, а для цілої теми курсу. Опитування за матеріалом кіно, телебачення доцільно проводити не зразу після пере</w:t>
      </w:r>
      <w:r w:rsidRPr="003F60CB">
        <w:rPr>
          <w:color w:val="000000"/>
          <w:sz w:val="28"/>
          <w:szCs w:val="28"/>
          <w:lang w:eastAsia="ru-RU"/>
        </w:rPr>
        <w:softHyphen/>
        <w:t>гляду, а на наступних уроках. Після перегляду кінофільму, телепере</w:t>
      </w:r>
      <w:r w:rsidRPr="003F60CB">
        <w:rPr>
          <w:color w:val="000000"/>
          <w:sz w:val="28"/>
          <w:szCs w:val="28"/>
          <w:lang w:eastAsia="ru-RU"/>
        </w:rPr>
        <w:softHyphen/>
        <w:t>дачі необхідна пауза (1,5-2 хвилини), під час якої відбувається певна розрядка учнів після напруженої роботи. Потім проводиться обгово</w:t>
      </w:r>
      <w:r w:rsidRPr="003F60CB">
        <w:rPr>
          <w:color w:val="000000"/>
          <w:sz w:val="28"/>
          <w:szCs w:val="28"/>
          <w:lang w:eastAsia="ru-RU"/>
        </w:rPr>
        <w:softHyphen/>
        <w:t>рення виконуваних завдань. До змісту переглянутих телепередач чи кінофільму можна звернутись і на уроках узагальнення.</w:t>
      </w:r>
    </w:p>
    <w:p w:rsidR="00976059" w:rsidRPr="003F60CB" w:rsidRDefault="00976059" w:rsidP="00954C58">
      <w:pPr>
        <w:ind w:firstLine="709"/>
        <w:contextualSpacing/>
        <w:jc w:val="both"/>
        <w:rPr>
          <w:color w:val="000000"/>
          <w:sz w:val="28"/>
          <w:szCs w:val="28"/>
          <w:lang w:eastAsia="ru-RU"/>
        </w:rPr>
      </w:pPr>
      <w:r w:rsidRPr="003F60CB">
        <w:rPr>
          <w:color w:val="000000"/>
          <w:sz w:val="28"/>
          <w:szCs w:val="28"/>
          <w:lang w:eastAsia="ru-RU"/>
        </w:rPr>
        <w:t>Основним прийомом підготовки учнів до перегляду на</w:t>
      </w:r>
      <w:r w:rsidRPr="003F60CB">
        <w:rPr>
          <w:color w:val="000000"/>
          <w:sz w:val="28"/>
          <w:szCs w:val="28"/>
          <w:lang w:eastAsia="ru-RU"/>
        </w:rPr>
        <w:softHyphen/>
        <w:t>вчальних кінофільмів, телепередач є вступна бесіда. Вчитель орієнтує школярів, на які питання чи сторони змісту кінофільму, телепередачі вони повинні звернути особливу увагу, які встановити зв'язки нового матеріалу з раніше вивченим. Для визначення шляхів роботи з кіно</w:t>
      </w:r>
      <w:r w:rsidRPr="003F60CB">
        <w:rPr>
          <w:color w:val="000000"/>
          <w:sz w:val="28"/>
          <w:szCs w:val="28"/>
          <w:lang w:eastAsia="ru-RU"/>
        </w:rPr>
        <w:softHyphen/>
        <w:t>фільмом учитель насамперед виділяє у ньому найбільш важливі для аналізу групи кадрів і продумує до них запитання. Рекомендується на</w:t>
      </w:r>
      <w:r w:rsidRPr="003F60CB">
        <w:rPr>
          <w:color w:val="000000"/>
          <w:sz w:val="28"/>
          <w:szCs w:val="28"/>
          <w:lang w:eastAsia="ru-RU"/>
        </w:rPr>
        <w:softHyphen/>
        <w:t>давати учням завдання із самостійної постановки запитань до фільму і передачі, зі складання планів, розповідей про зміст. Ці вправи можна проводити як в усній, так і в письмовій формі. У найбільш завершено</w:t>
      </w:r>
      <w:r w:rsidRPr="003F60CB">
        <w:rPr>
          <w:color w:val="000000"/>
          <w:sz w:val="28"/>
          <w:szCs w:val="28"/>
          <w:lang w:eastAsia="ru-RU"/>
        </w:rPr>
        <w:softHyphen/>
        <w:t>му вигляді свої думки і почуття про фільм, телепередачу учні передають у письмових роботах, наприклад есе або історичній розповіді.</w:t>
      </w:r>
    </w:p>
    <w:p w:rsidR="00976059" w:rsidRPr="003F60CB" w:rsidRDefault="00976059" w:rsidP="00954C58">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Існують три види історичних передач на телебаченні:</w:t>
      </w:r>
    </w:p>
    <w:p w:rsidR="00976059" w:rsidRPr="003F60CB" w:rsidRDefault="00976059" w:rsidP="00954C58">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разові передачі про окремі події і проблеми, які викладачі запи</w:t>
      </w:r>
      <w:r w:rsidRPr="003F60CB">
        <w:rPr>
          <w:color w:val="000000"/>
          <w:sz w:val="28"/>
          <w:szCs w:val="28"/>
          <w:lang w:eastAsia="ru-RU"/>
        </w:rPr>
        <w:softHyphen/>
        <w:t>сують на відеомагнітофон, щоб використовувати їх на уроці;</w:t>
      </w:r>
    </w:p>
    <w:p w:rsidR="00976059" w:rsidRPr="003F60CB" w:rsidRDefault="00976059" w:rsidP="00954C58">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історичні реконструкції. Вони все більше використовуються для передач про минулі століття;</w:t>
      </w:r>
    </w:p>
    <w:p w:rsidR="00976059" w:rsidRPr="003F60CB" w:rsidRDefault="00976059" w:rsidP="00954C58">
      <w:pPr>
        <w:ind w:firstLine="709"/>
        <w:contextualSpacing/>
        <w:jc w:val="both"/>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найбільш значимими є телевізійні серіали, що зазвичай знімаються до особливо значних річниць, і згодом продаються як відеофільми.</w:t>
      </w:r>
    </w:p>
    <w:p w:rsidR="00976059" w:rsidRPr="003F60CB" w:rsidRDefault="00976059" w:rsidP="00954C58">
      <w:pPr>
        <w:ind w:firstLine="709"/>
        <w:contextualSpacing/>
        <w:jc w:val="both"/>
        <w:rPr>
          <w:color w:val="000000"/>
          <w:sz w:val="28"/>
          <w:szCs w:val="28"/>
          <w:lang w:eastAsia="ru-RU"/>
        </w:rPr>
      </w:pPr>
      <w:r w:rsidRPr="003F60CB">
        <w:rPr>
          <w:color w:val="000000"/>
          <w:sz w:val="28"/>
          <w:szCs w:val="28"/>
          <w:lang w:eastAsia="ru-RU"/>
        </w:rPr>
        <w:t xml:space="preserve"> </w:t>
      </w:r>
    </w:p>
    <w:p w:rsidR="00976059" w:rsidRPr="003F60CB" w:rsidRDefault="00976059" w:rsidP="00954C58">
      <w:pPr>
        <w:pStyle w:val="1"/>
        <w:spacing w:before="0" w:after="0"/>
        <w:ind w:firstLine="709"/>
        <w:contextualSpacing/>
        <w:jc w:val="both"/>
        <w:rPr>
          <w:rFonts w:ascii="Times New Roman" w:hAnsi="Times New Roman" w:cs="Times New Roman"/>
          <w:sz w:val="28"/>
          <w:szCs w:val="28"/>
          <w:lang w:eastAsia="ru-RU"/>
        </w:rPr>
      </w:pPr>
      <w:r w:rsidRPr="003F60CB">
        <w:rPr>
          <w:rFonts w:ascii="Times New Roman" w:hAnsi="Times New Roman" w:cs="Times New Roman"/>
          <w:sz w:val="28"/>
          <w:szCs w:val="28"/>
          <w:lang w:eastAsia="ru-RU"/>
        </w:rPr>
        <w:t>Як працювати з комп'ютером на уроці історії?</w:t>
      </w:r>
    </w:p>
    <w:p w:rsidR="00BC7EE1" w:rsidRPr="003F60CB" w:rsidRDefault="00BC7EE1" w:rsidP="00BC7EE1">
      <w:pPr>
        <w:ind w:firstLine="709"/>
        <w:jc w:val="both"/>
        <w:rPr>
          <w:b/>
          <w:sz w:val="28"/>
          <w:szCs w:val="28"/>
        </w:rPr>
      </w:pPr>
      <w:r w:rsidRPr="003F60CB">
        <w:rPr>
          <w:sz w:val="28"/>
          <w:szCs w:val="28"/>
        </w:rPr>
        <w:br/>
        <w:t xml:space="preserve">Використання комп'ютера на уроці історії може значно розширити можливості навчання та зробити уроки більш цікавими та взаємодійними для учнів. Ось декілька </w:t>
      </w:r>
      <w:r w:rsidRPr="003F60CB">
        <w:rPr>
          <w:b/>
          <w:sz w:val="28"/>
          <w:szCs w:val="28"/>
        </w:rPr>
        <w:t>порад:</w:t>
      </w:r>
    </w:p>
    <w:p w:rsidR="00BC7EE1" w:rsidRPr="003F60CB" w:rsidRDefault="00BC7EE1" w:rsidP="00BC7EE1">
      <w:pPr>
        <w:ind w:firstLine="709"/>
        <w:jc w:val="both"/>
        <w:rPr>
          <w:sz w:val="28"/>
          <w:szCs w:val="28"/>
        </w:rPr>
      </w:pPr>
      <w:r w:rsidRPr="003F60CB">
        <w:rPr>
          <w:sz w:val="28"/>
          <w:szCs w:val="28"/>
        </w:rPr>
        <w:t>1. Доступ до онлайн-ресурсів:</w:t>
      </w:r>
    </w:p>
    <w:p w:rsidR="00BC7EE1" w:rsidRPr="003F60CB" w:rsidRDefault="00BC7EE1" w:rsidP="00BC7EE1">
      <w:pPr>
        <w:ind w:firstLine="709"/>
        <w:jc w:val="both"/>
        <w:rPr>
          <w:sz w:val="28"/>
          <w:szCs w:val="28"/>
        </w:rPr>
      </w:pPr>
      <w:r w:rsidRPr="003F60CB">
        <w:rPr>
          <w:sz w:val="28"/>
          <w:szCs w:val="28"/>
        </w:rPr>
        <w:t>Використовуйте Інтернет для доступу до онлайн-ресурсів, таких як архіви, музеї, віртуальні екскурсії тощо. Це може зробити історію більш доступною та реальною для учнів.</w:t>
      </w:r>
    </w:p>
    <w:p w:rsidR="00BC7EE1" w:rsidRPr="003F60CB" w:rsidRDefault="00BC7EE1" w:rsidP="00BC7EE1">
      <w:pPr>
        <w:ind w:firstLine="709"/>
        <w:jc w:val="both"/>
        <w:rPr>
          <w:sz w:val="28"/>
          <w:szCs w:val="28"/>
        </w:rPr>
      </w:pPr>
      <w:r w:rsidRPr="003F60CB">
        <w:rPr>
          <w:sz w:val="28"/>
          <w:szCs w:val="28"/>
        </w:rPr>
        <w:t>2. Інтерактивні картки:</w:t>
      </w:r>
    </w:p>
    <w:p w:rsidR="00BC7EE1" w:rsidRPr="003F60CB" w:rsidRDefault="00BC7EE1" w:rsidP="00BC7EE1">
      <w:pPr>
        <w:ind w:firstLine="709"/>
        <w:jc w:val="both"/>
        <w:rPr>
          <w:sz w:val="28"/>
          <w:szCs w:val="28"/>
        </w:rPr>
      </w:pPr>
      <w:r w:rsidRPr="003F60CB">
        <w:rPr>
          <w:sz w:val="28"/>
          <w:szCs w:val="28"/>
        </w:rPr>
        <w:t>Створіть або використовуйте готові інтерактивні картки, які дозволяють учням досліджувати території, події та рухи армій у різні періоди історії.</w:t>
      </w:r>
    </w:p>
    <w:p w:rsidR="00BC7EE1" w:rsidRPr="003F60CB" w:rsidRDefault="00BC7EE1" w:rsidP="00BC7EE1">
      <w:pPr>
        <w:ind w:firstLine="709"/>
        <w:jc w:val="both"/>
        <w:rPr>
          <w:sz w:val="28"/>
          <w:szCs w:val="28"/>
        </w:rPr>
      </w:pPr>
      <w:r w:rsidRPr="003F60CB">
        <w:rPr>
          <w:sz w:val="28"/>
          <w:szCs w:val="28"/>
        </w:rPr>
        <w:t>3. Використання історичних джерел:</w:t>
      </w:r>
    </w:p>
    <w:p w:rsidR="00BC7EE1" w:rsidRPr="003F60CB" w:rsidRDefault="00BC7EE1" w:rsidP="00BC7EE1">
      <w:pPr>
        <w:ind w:firstLine="709"/>
        <w:jc w:val="both"/>
        <w:rPr>
          <w:sz w:val="28"/>
          <w:szCs w:val="28"/>
        </w:rPr>
      </w:pPr>
      <w:r w:rsidRPr="003F60CB">
        <w:rPr>
          <w:sz w:val="28"/>
          <w:szCs w:val="28"/>
        </w:rPr>
        <w:t>Вивчайте учнів використовувати історичні джерела в Інтернеті, такі як старі газети, листи, зображення та аудіозаписи. Це дозволяє їм отримати більше контексту та розуміння подій.</w:t>
      </w:r>
    </w:p>
    <w:p w:rsidR="00BC7EE1" w:rsidRPr="003F60CB" w:rsidRDefault="00BC7EE1" w:rsidP="00BC7EE1">
      <w:pPr>
        <w:ind w:firstLine="709"/>
        <w:jc w:val="both"/>
        <w:rPr>
          <w:sz w:val="28"/>
          <w:szCs w:val="28"/>
        </w:rPr>
      </w:pPr>
      <w:r w:rsidRPr="003F60CB">
        <w:rPr>
          <w:sz w:val="28"/>
          <w:szCs w:val="28"/>
        </w:rPr>
        <w:t>4. Створення мультимедійних презентацій:</w:t>
      </w:r>
    </w:p>
    <w:p w:rsidR="00BC7EE1" w:rsidRPr="003F60CB" w:rsidRDefault="00BC7EE1" w:rsidP="00BC7EE1">
      <w:pPr>
        <w:ind w:firstLine="709"/>
        <w:jc w:val="both"/>
        <w:rPr>
          <w:sz w:val="28"/>
          <w:szCs w:val="28"/>
        </w:rPr>
      </w:pPr>
      <w:r w:rsidRPr="003F60CB">
        <w:rPr>
          <w:sz w:val="28"/>
          <w:szCs w:val="28"/>
        </w:rPr>
        <w:t>Залучайте учнів до створення мультимедійних презентацій, які можуть містити зображення, відео та інші мультимедійні елементи для вивчення та представлення історичних фактів.</w:t>
      </w:r>
    </w:p>
    <w:p w:rsidR="00BC7EE1" w:rsidRPr="003F60CB" w:rsidRDefault="00BC7EE1" w:rsidP="00BC7EE1">
      <w:pPr>
        <w:ind w:firstLine="709"/>
        <w:jc w:val="both"/>
        <w:rPr>
          <w:sz w:val="28"/>
          <w:szCs w:val="28"/>
        </w:rPr>
      </w:pPr>
      <w:r w:rsidRPr="003F60CB">
        <w:rPr>
          <w:sz w:val="28"/>
          <w:szCs w:val="28"/>
        </w:rPr>
        <w:t>5. Використання історичних відеороликів:</w:t>
      </w:r>
    </w:p>
    <w:p w:rsidR="00BC7EE1" w:rsidRPr="003F60CB" w:rsidRDefault="00BC7EE1" w:rsidP="00BC7EE1">
      <w:pPr>
        <w:ind w:firstLine="709"/>
        <w:jc w:val="both"/>
        <w:rPr>
          <w:sz w:val="28"/>
          <w:szCs w:val="28"/>
        </w:rPr>
      </w:pPr>
      <w:r w:rsidRPr="003F60CB">
        <w:rPr>
          <w:sz w:val="28"/>
          <w:szCs w:val="28"/>
        </w:rPr>
        <w:t>Використовуйте короткі історичні відеоролики або документальні фільми для запуску обговорення теми. Це може бути чудовим способом візуалізації історичних подій.</w:t>
      </w:r>
    </w:p>
    <w:p w:rsidR="00BC7EE1" w:rsidRPr="003F60CB" w:rsidRDefault="00BC7EE1" w:rsidP="00BC7EE1">
      <w:pPr>
        <w:ind w:firstLine="709"/>
        <w:jc w:val="both"/>
        <w:rPr>
          <w:sz w:val="28"/>
          <w:szCs w:val="28"/>
        </w:rPr>
      </w:pPr>
      <w:r w:rsidRPr="003F60CB">
        <w:rPr>
          <w:sz w:val="28"/>
          <w:szCs w:val="28"/>
        </w:rPr>
        <w:t>6. Інтерактивні історії:</w:t>
      </w:r>
    </w:p>
    <w:p w:rsidR="00BC7EE1" w:rsidRPr="003F60CB" w:rsidRDefault="00BC7EE1" w:rsidP="00BC7EE1">
      <w:pPr>
        <w:ind w:firstLine="709"/>
        <w:jc w:val="both"/>
        <w:rPr>
          <w:sz w:val="28"/>
          <w:szCs w:val="28"/>
        </w:rPr>
      </w:pPr>
      <w:r w:rsidRPr="003F60CB">
        <w:rPr>
          <w:sz w:val="28"/>
          <w:szCs w:val="28"/>
        </w:rPr>
        <w:t>Залучайте учнів до створення інтерактивних історій або сценаріїв, використовуючи спеціалізовані сервіси або програми для створення цифрових інтерактивних вмістів.</w:t>
      </w:r>
    </w:p>
    <w:p w:rsidR="00BC7EE1" w:rsidRPr="003F60CB" w:rsidRDefault="00BC7EE1" w:rsidP="00BC7EE1">
      <w:pPr>
        <w:ind w:firstLine="709"/>
        <w:jc w:val="both"/>
        <w:rPr>
          <w:sz w:val="28"/>
          <w:szCs w:val="28"/>
        </w:rPr>
      </w:pPr>
      <w:r w:rsidRPr="003F60CB">
        <w:rPr>
          <w:sz w:val="28"/>
          <w:szCs w:val="28"/>
        </w:rPr>
        <w:t>7. Віртуальні музеї:</w:t>
      </w:r>
    </w:p>
    <w:p w:rsidR="00BC7EE1" w:rsidRPr="003F60CB" w:rsidRDefault="00BC7EE1" w:rsidP="00BC7EE1">
      <w:pPr>
        <w:ind w:firstLine="709"/>
        <w:jc w:val="both"/>
        <w:rPr>
          <w:sz w:val="28"/>
          <w:szCs w:val="28"/>
        </w:rPr>
      </w:pPr>
      <w:r w:rsidRPr="003F60CB">
        <w:rPr>
          <w:sz w:val="28"/>
          <w:szCs w:val="28"/>
        </w:rPr>
        <w:t>Використовуйте ресурси віртуальних музеїв для вивчення колекцій та виставок, які можуть допомогти учням краще зрозуміти певні історичні періоди чи події.</w:t>
      </w:r>
    </w:p>
    <w:p w:rsidR="00BC7EE1" w:rsidRPr="003F60CB" w:rsidRDefault="00BC7EE1" w:rsidP="00BC7EE1">
      <w:pPr>
        <w:ind w:firstLine="709"/>
        <w:jc w:val="both"/>
        <w:rPr>
          <w:sz w:val="28"/>
          <w:szCs w:val="28"/>
        </w:rPr>
      </w:pPr>
      <w:r w:rsidRPr="003F60CB">
        <w:rPr>
          <w:sz w:val="28"/>
          <w:szCs w:val="28"/>
        </w:rPr>
        <w:t>8. Обговорення через віртуальні форуми:</w:t>
      </w:r>
    </w:p>
    <w:p w:rsidR="00BC7EE1" w:rsidRPr="003F60CB" w:rsidRDefault="00BC7EE1" w:rsidP="00BC7EE1">
      <w:pPr>
        <w:ind w:firstLine="709"/>
        <w:jc w:val="both"/>
        <w:rPr>
          <w:sz w:val="28"/>
          <w:szCs w:val="28"/>
        </w:rPr>
      </w:pPr>
      <w:r w:rsidRPr="003F60CB">
        <w:rPr>
          <w:sz w:val="28"/>
          <w:szCs w:val="28"/>
        </w:rPr>
        <w:t>Сприяйте обговоренню та обміну думками через віртуальні форуми або онлайн-платформи, де учні можуть обговорювати важливі історичні теми.</w:t>
      </w:r>
    </w:p>
    <w:p w:rsidR="00BC7EE1" w:rsidRPr="003F60CB" w:rsidRDefault="00BC7EE1" w:rsidP="00BC7EE1">
      <w:pPr>
        <w:ind w:firstLine="709"/>
        <w:jc w:val="both"/>
        <w:rPr>
          <w:sz w:val="28"/>
          <w:szCs w:val="28"/>
        </w:rPr>
      </w:pPr>
      <w:r w:rsidRPr="003F60CB">
        <w:rPr>
          <w:sz w:val="28"/>
          <w:szCs w:val="28"/>
        </w:rPr>
        <w:t>9. Використання історичних ігор:</w:t>
      </w:r>
    </w:p>
    <w:p w:rsidR="00BC7EE1" w:rsidRPr="003F60CB" w:rsidRDefault="00BC7EE1" w:rsidP="00BC7EE1">
      <w:pPr>
        <w:ind w:firstLine="709"/>
        <w:jc w:val="both"/>
        <w:rPr>
          <w:sz w:val="28"/>
          <w:szCs w:val="28"/>
        </w:rPr>
      </w:pPr>
      <w:r w:rsidRPr="003F60CB">
        <w:rPr>
          <w:sz w:val="28"/>
          <w:szCs w:val="28"/>
        </w:rPr>
        <w:t>Використовуйте історичні ігри, які дозволяють учням відчути атмосферу певного історичного періоду та робити власні рішення.</w:t>
      </w:r>
    </w:p>
    <w:p w:rsidR="00BC7EE1" w:rsidRPr="003F60CB" w:rsidRDefault="00BC7EE1" w:rsidP="00BC7EE1">
      <w:pPr>
        <w:ind w:firstLine="709"/>
        <w:jc w:val="both"/>
        <w:rPr>
          <w:sz w:val="28"/>
          <w:szCs w:val="28"/>
        </w:rPr>
      </w:pPr>
      <w:r w:rsidRPr="003F60CB">
        <w:rPr>
          <w:sz w:val="28"/>
          <w:szCs w:val="28"/>
        </w:rPr>
        <w:t>10. Використання інтерактивних вправ:</w:t>
      </w:r>
    </w:p>
    <w:p w:rsidR="00BC7EE1" w:rsidRPr="003F60CB" w:rsidRDefault="00BC7EE1" w:rsidP="00BC7EE1">
      <w:pPr>
        <w:ind w:firstLine="709"/>
        <w:jc w:val="both"/>
        <w:rPr>
          <w:sz w:val="28"/>
          <w:szCs w:val="28"/>
        </w:rPr>
      </w:pPr>
      <w:r w:rsidRPr="003F60CB">
        <w:rPr>
          <w:sz w:val="28"/>
          <w:szCs w:val="28"/>
        </w:rPr>
        <w:t>Залучайте учнів до інтерактивних вправ, таких як ролеві гри чи віртуальні симуляції, щоб сприяти активному навчанню та зрозумінню.</w:t>
      </w:r>
    </w:p>
    <w:p w:rsidR="00BC7EE1" w:rsidRPr="003F60CB" w:rsidRDefault="00BC7EE1" w:rsidP="00BC7EE1">
      <w:pPr>
        <w:ind w:firstLine="709"/>
        <w:jc w:val="both"/>
        <w:rPr>
          <w:sz w:val="28"/>
          <w:szCs w:val="28"/>
        </w:rPr>
      </w:pPr>
      <w:r w:rsidRPr="003F60CB">
        <w:rPr>
          <w:sz w:val="28"/>
          <w:szCs w:val="28"/>
        </w:rPr>
        <w:t>Важливо враховувати різноманіття учнів та робити уроки інтерактивними, адаптуючись до різних стилів навчання та індивідуальних потреб</w:t>
      </w:r>
    </w:p>
    <w:p w:rsidR="00BC7EE1" w:rsidRPr="003F60CB" w:rsidRDefault="00BC7EE1" w:rsidP="00BC7EE1">
      <w:pPr>
        <w:ind w:firstLine="709"/>
        <w:contextualSpacing/>
        <w:jc w:val="both"/>
        <w:rPr>
          <w:sz w:val="28"/>
          <w:szCs w:val="28"/>
          <w:lang w:eastAsia="ru-RU"/>
        </w:rPr>
      </w:pPr>
      <w:r w:rsidRPr="003F60CB">
        <w:rPr>
          <w:sz w:val="28"/>
          <w:szCs w:val="28"/>
          <w:lang w:eastAsia="ru-RU"/>
        </w:rPr>
        <w:t xml:space="preserve"> </w:t>
      </w:r>
    </w:p>
    <w:p w:rsidR="00976059" w:rsidRPr="003F60CB" w:rsidRDefault="00976059" w:rsidP="00BC7EE1">
      <w:pPr>
        <w:ind w:firstLine="709"/>
        <w:contextualSpacing/>
        <w:jc w:val="both"/>
        <w:rPr>
          <w:sz w:val="28"/>
          <w:szCs w:val="28"/>
          <w:lang w:eastAsia="ru-RU"/>
        </w:rPr>
      </w:pPr>
      <w:r w:rsidRPr="003F60CB">
        <w:rPr>
          <w:sz w:val="28"/>
          <w:szCs w:val="28"/>
          <w:lang w:eastAsia="ru-RU"/>
        </w:rPr>
        <w:t>Переваги:</w:t>
      </w:r>
    </w:p>
    <w:p w:rsidR="00976059" w:rsidRPr="003F60CB" w:rsidRDefault="00976059" w:rsidP="00BC7EE1">
      <w:pPr>
        <w:ind w:firstLine="709"/>
        <w:contextualSpacing/>
        <w:jc w:val="both"/>
        <w:rPr>
          <w:color w:val="000000"/>
          <w:sz w:val="28"/>
          <w:szCs w:val="28"/>
          <w:lang w:eastAsia="ru-RU"/>
        </w:rPr>
      </w:pPr>
      <w:r w:rsidRPr="003F60CB">
        <w:rPr>
          <w:color w:val="000000"/>
          <w:sz w:val="28"/>
          <w:szCs w:val="28"/>
          <w:lang w:eastAsia="ru-RU"/>
        </w:rPr>
        <w:t>- значно розширив можливості подання навчаль</w:t>
      </w:r>
      <w:r w:rsidRPr="003F60CB">
        <w:rPr>
          <w:color w:val="000000"/>
          <w:sz w:val="28"/>
          <w:szCs w:val="28"/>
          <w:lang w:eastAsia="ru-RU"/>
        </w:rPr>
        <w:softHyphen/>
        <w:t>ної інформації,</w:t>
      </w:r>
    </w:p>
    <w:p w:rsidR="00976059" w:rsidRPr="003F60CB" w:rsidRDefault="00976059" w:rsidP="00BC7EE1">
      <w:pPr>
        <w:ind w:firstLine="709"/>
        <w:contextualSpacing/>
        <w:jc w:val="both"/>
        <w:rPr>
          <w:color w:val="000000"/>
          <w:sz w:val="28"/>
          <w:szCs w:val="28"/>
          <w:lang w:eastAsia="ru-RU"/>
        </w:rPr>
      </w:pPr>
      <w:r w:rsidRPr="003F60CB">
        <w:rPr>
          <w:color w:val="000000"/>
          <w:sz w:val="28"/>
          <w:szCs w:val="28"/>
          <w:lang w:eastAsia="ru-RU"/>
        </w:rPr>
        <w:t>- підвищує мотивацію навчання,</w:t>
      </w:r>
    </w:p>
    <w:p w:rsidR="00976059" w:rsidRPr="003F60CB" w:rsidRDefault="00976059" w:rsidP="00BC7EE1">
      <w:pPr>
        <w:ind w:firstLine="709"/>
        <w:contextualSpacing/>
        <w:jc w:val="both"/>
        <w:rPr>
          <w:color w:val="000000"/>
          <w:sz w:val="28"/>
          <w:szCs w:val="28"/>
          <w:lang w:eastAsia="ru-RU"/>
        </w:rPr>
      </w:pPr>
      <w:r w:rsidRPr="003F60CB">
        <w:rPr>
          <w:color w:val="000000"/>
          <w:sz w:val="28"/>
          <w:szCs w:val="28"/>
          <w:lang w:eastAsia="ru-RU"/>
        </w:rPr>
        <w:t xml:space="preserve"> можливість імітування історичної реальності, </w:t>
      </w:r>
    </w:p>
    <w:p w:rsidR="00976059" w:rsidRPr="003F60CB" w:rsidRDefault="00976059" w:rsidP="00BC7EE1">
      <w:pPr>
        <w:ind w:firstLine="709"/>
        <w:contextualSpacing/>
        <w:jc w:val="both"/>
        <w:rPr>
          <w:color w:val="000000"/>
          <w:sz w:val="28"/>
          <w:szCs w:val="28"/>
          <w:lang w:eastAsia="ru-RU"/>
        </w:rPr>
      </w:pPr>
      <w:r w:rsidRPr="003F60CB">
        <w:rPr>
          <w:color w:val="000000"/>
          <w:sz w:val="28"/>
          <w:szCs w:val="28"/>
          <w:lang w:eastAsia="ru-RU"/>
        </w:rPr>
        <w:t>- відтворення найбільш суттєвих рис історичних епох, соціокультурних комплексів,</w:t>
      </w:r>
    </w:p>
    <w:p w:rsidR="00976059" w:rsidRPr="003F60CB" w:rsidRDefault="00976059" w:rsidP="00BC7EE1">
      <w:pPr>
        <w:ind w:firstLine="709"/>
        <w:contextualSpacing/>
        <w:jc w:val="both"/>
        <w:rPr>
          <w:color w:val="000000"/>
          <w:sz w:val="28"/>
          <w:szCs w:val="28"/>
          <w:lang w:eastAsia="ru-RU"/>
        </w:rPr>
      </w:pPr>
      <w:r w:rsidRPr="003F60CB">
        <w:rPr>
          <w:color w:val="000000"/>
          <w:sz w:val="28"/>
          <w:szCs w:val="28"/>
          <w:lang w:eastAsia="ru-RU"/>
        </w:rPr>
        <w:t xml:space="preserve">- формує яскраві й об’ємні уявлення про минуле, </w:t>
      </w:r>
    </w:p>
    <w:p w:rsidR="00976059" w:rsidRPr="003F60CB" w:rsidRDefault="00976059" w:rsidP="00BC7EE1">
      <w:pPr>
        <w:ind w:firstLine="709"/>
        <w:contextualSpacing/>
        <w:jc w:val="both"/>
        <w:rPr>
          <w:color w:val="000000"/>
          <w:sz w:val="28"/>
          <w:szCs w:val="28"/>
          <w:lang w:eastAsia="ru-RU"/>
        </w:rPr>
      </w:pPr>
      <w:r w:rsidRPr="003F60CB">
        <w:rPr>
          <w:color w:val="000000"/>
          <w:sz w:val="28"/>
          <w:szCs w:val="28"/>
          <w:lang w:eastAsia="ru-RU"/>
        </w:rPr>
        <w:t>- створює ілюзію присутності, коли учень подорожує з героєм програми в географічному просторі і в часі,</w:t>
      </w:r>
    </w:p>
    <w:p w:rsidR="00976059" w:rsidRPr="003F60CB" w:rsidRDefault="00976059" w:rsidP="00BC7EE1">
      <w:pPr>
        <w:ind w:firstLine="709"/>
        <w:contextualSpacing/>
        <w:jc w:val="both"/>
        <w:rPr>
          <w:color w:val="000000"/>
          <w:sz w:val="28"/>
          <w:szCs w:val="28"/>
          <w:lang w:eastAsia="ru-RU"/>
        </w:rPr>
      </w:pPr>
      <w:r w:rsidRPr="003F60CB">
        <w:rPr>
          <w:color w:val="000000"/>
          <w:sz w:val="28"/>
          <w:szCs w:val="28"/>
          <w:lang w:eastAsia="ru-RU"/>
        </w:rPr>
        <w:t>- змінює способи управління навчальною діяль</w:t>
      </w:r>
      <w:r w:rsidRPr="003F60CB">
        <w:rPr>
          <w:color w:val="000000"/>
          <w:sz w:val="28"/>
          <w:szCs w:val="28"/>
          <w:lang w:eastAsia="ru-RU"/>
        </w:rPr>
        <w:softHyphen/>
        <w:t>ністю,</w:t>
      </w:r>
    </w:p>
    <w:p w:rsidR="00976059" w:rsidRPr="003F60CB" w:rsidRDefault="00976059" w:rsidP="00BC7EE1">
      <w:pPr>
        <w:ind w:firstLine="709"/>
        <w:contextualSpacing/>
        <w:jc w:val="both"/>
        <w:rPr>
          <w:color w:val="000000"/>
          <w:sz w:val="28"/>
          <w:szCs w:val="28"/>
          <w:lang w:eastAsia="ru-RU"/>
        </w:rPr>
      </w:pPr>
      <w:r w:rsidRPr="003F60CB">
        <w:rPr>
          <w:color w:val="000000"/>
          <w:sz w:val="28"/>
          <w:szCs w:val="28"/>
          <w:lang w:eastAsia="ru-RU"/>
        </w:rPr>
        <w:t>- дозволяє успішно використову</w:t>
      </w:r>
      <w:r w:rsidRPr="003F60CB">
        <w:rPr>
          <w:color w:val="000000"/>
          <w:sz w:val="28"/>
          <w:szCs w:val="28"/>
          <w:lang w:eastAsia="ru-RU"/>
        </w:rPr>
        <w:softHyphen/>
        <w:t>вати в навчанні завдання на моделювання різних ситуацій, на пошук і усунення деяких проблем, коли є велике число варіативних способів вирішення,</w:t>
      </w:r>
    </w:p>
    <w:p w:rsidR="00976059" w:rsidRPr="003F60CB" w:rsidRDefault="00976059" w:rsidP="00BC7EE1">
      <w:pPr>
        <w:ind w:firstLine="709"/>
        <w:contextualSpacing/>
        <w:jc w:val="both"/>
        <w:rPr>
          <w:color w:val="000000"/>
          <w:sz w:val="28"/>
          <w:szCs w:val="28"/>
          <w:lang w:eastAsia="ru-RU"/>
        </w:rPr>
      </w:pPr>
      <w:r w:rsidRPr="003F60CB">
        <w:rPr>
          <w:color w:val="000000"/>
          <w:sz w:val="28"/>
          <w:szCs w:val="28"/>
          <w:lang w:eastAsia="ru-RU"/>
        </w:rPr>
        <w:t>- варіатив</w:t>
      </w:r>
      <w:r w:rsidRPr="003F60CB">
        <w:rPr>
          <w:color w:val="000000"/>
          <w:sz w:val="28"/>
          <w:szCs w:val="28"/>
          <w:lang w:eastAsia="ru-RU"/>
        </w:rPr>
        <w:softHyphen/>
        <w:t>ність рішення, надання можливості учням виявити оригінальність, поставивши цікаве завдання, задавати різні питання і пропонувати будь-які рішення без ризику одержати за це низький бал</w:t>
      </w:r>
    </w:p>
    <w:p w:rsidR="00976059" w:rsidRPr="003F60CB" w:rsidRDefault="00976059" w:rsidP="00BC7EE1">
      <w:pPr>
        <w:ind w:firstLine="709"/>
        <w:contextualSpacing/>
        <w:jc w:val="both"/>
        <w:rPr>
          <w:color w:val="000000"/>
          <w:sz w:val="28"/>
          <w:szCs w:val="28"/>
          <w:lang w:eastAsia="ru-RU"/>
        </w:rPr>
      </w:pPr>
      <w:r w:rsidRPr="003F60CB">
        <w:rPr>
          <w:color w:val="000000"/>
          <w:sz w:val="28"/>
          <w:szCs w:val="28"/>
          <w:lang w:eastAsia="ru-RU"/>
        </w:rPr>
        <w:t>- прияє формуванню в учнів умінь рефлексії своєї діяльності.</w:t>
      </w:r>
    </w:p>
    <w:p w:rsidR="00976059" w:rsidRPr="003F60CB" w:rsidRDefault="00976059" w:rsidP="00BC7EE1">
      <w:pPr>
        <w:ind w:firstLine="709"/>
        <w:contextualSpacing/>
        <w:jc w:val="both"/>
        <w:rPr>
          <w:color w:val="000000"/>
          <w:sz w:val="28"/>
          <w:szCs w:val="28"/>
          <w:lang w:eastAsia="ru-RU"/>
        </w:rPr>
      </w:pPr>
      <w:r w:rsidRPr="003F60CB">
        <w:rPr>
          <w:color w:val="000000"/>
          <w:sz w:val="28"/>
          <w:szCs w:val="28"/>
          <w:lang w:eastAsia="ru-RU"/>
        </w:rPr>
        <w:t>Використання електронної пошти, участь у чатах, форумах і відеоконференціях відкриває додаткові можливості і для професійно</w:t>
      </w:r>
      <w:r w:rsidRPr="003F60CB">
        <w:rPr>
          <w:color w:val="000000"/>
          <w:sz w:val="28"/>
          <w:szCs w:val="28"/>
          <w:lang w:eastAsia="ru-RU"/>
        </w:rPr>
        <w:softHyphen/>
        <w:t>го спілкування. Не варто списувати з рахунків і неминуче підвищення авторитету серед учнів. Використання комп'ютера на уроках і в поза-урочній діяльності створює вчителю репутацію людини передової і про</w:t>
      </w:r>
      <w:r w:rsidRPr="003F60CB">
        <w:rPr>
          <w:color w:val="000000"/>
          <w:sz w:val="28"/>
          <w:szCs w:val="28"/>
          <w:lang w:eastAsia="ru-RU"/>
        </w:rPr>
        <w:softHyphen/>
        <w:t>гресивної. Школярі починають ставити його за зразок іншим учителям, і в очах колег по роботі авторитет такого вчителя значно зростає. Саме на цьому етапі вчитель починає залучати своїх учнів до участі в дистан</w:t>
      </w:r>
      <w:r w:rsidRPr="003F60CB">
        <w:rPr>
          <w:color w:val="000000"/>
          <w:sz w:val="28"/>
          <w:szCs w:val="28"/>
          <w:lang w:eastAsia="ru-RU"/>
        </w:rPr>
        <w:softHyphen/>
        <w:t xml:space="preserve">ційних олімпіадах і конкурсах. </w:t>
      </w:r>
    </w:p>
    <w:p w:rsidR="00976059" w:rsidRPr="003F60CB" w:rsidRDefault="00976059" w:rsidP="00BC7EE1">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Щоб навчити учнів критично оцінювати інтернет-джерела, використовується  групову роботу. Об'єднавши учнів у малі групи, учитель пропонує їм визначити ключові слова для пошуку і за ключовими словами знай</w:t>
      </w:r>
      <w:r w:rsidRPr="003F60CB">
        <w:rPr>
          <w:color w:val="000000"/>
          <w:sz w:val="28"/>
          <w:szCs w:val="28"/>
          <w:lang w:eastAsia="ru-RU"/>
        </w:rPr>
        <w:softHyphen/>
        <w:t>ти на сервері (шкільному) статті з цього питання. Вся група відповідає за результат роботи. Учням пропонується розподілити обов'язки в групі. Це можна зробити, запропонувавши учням типові для малих груп ролі: хто буде «лідером» гру</w:t>
      </w:r>
      <w:r w:rsidRPr="003F60CB">
        <w:rPr>
          <w:color w:val="000000"/>
          <w:sz w:val="28"/>
          <w:szCs w:val="28"/>
          <w:lang w:eastAsia="ru-RU"/>
        </w:rPr>
        <w:softHyphen/>
        <w:t>пи і керуватиме всім процесом; хто «секретарем», який робить записи; хто «доповідачем», який представлятиме результати роботи групи тощо. Для такого уроку це можуть також бути інші ролі, які будуть указані на аркушах, виданих кожному члену групи.</w:t>
      </w:r>
    </w:p>
    <w:p w:rsidR="00976059" w:rsidRPr="003F60CB" w:rsidRDefault="00976059" w:rsidP="00BC7EE1">
      <w:pPr>
        <w:shd w:val="clear" w:color="auto" w:fill="FFFFFF"/>
        <w:autoSpaceDE w:val="0"/>
        <w:autoSpaceDN w:val="0"/>
        <w:adjustRightInd w:val="0"/>
        <w:ind w:firstLine="709"/>
        <w:jc w:val="both"/>
        <w:rPr>
          <w:sz w:val="28"/>
          <w:szCs w:val="28"/>
          <w:lang w:val="ru-RU" w:eastAsia="ru-RU"/>
        </w:rPr>
      </w:pPr>
      <w:r w:rsidRPr="003F60CB">
        <w:rPr>
          <w:i/>
          <w:iCs/>
          <w:color w:val="000000"/>
          <w:sz w:val="28"/>
          <w:szCs w:val="28"/>
          <w:lang w:eastAsia="ru-RU"/>
        </w:rPr>
        <w:t xml:space="preserve">Аркуш </w:t>
      </w:r>
      <w:r w:rsidRPr="003F60CB">
        <w:rPr>
          <w:i/>
          <w:iCs/>
          <w:color w:val="000000"/>
          <w:sz w:val="28"/>
          <w:szCs w:val="28"/>
          <w:lang w:val="ru-RU" w:eastAsia="ru-RU"/>
        </w:rPr>
        <w:t xml:space="preserve">1. </w:t>
      </w:r>
      <w:r w:rsidRPr="003F60CB">
        <w:rPr>
          <w:color w:val="000000"/>
          <w:sz w:val="28"/>
          <w:szCs w:val="28"/>
          <w:lang w:eastAsia="ru-RU"/>
        </w:rPr>
        <w:t>Спеціаліст зі змісту</w:t>
      </w:r>
    </w:p>
    <w:tbl>
      <w:tblPr>
        <w:tblW w:w="0" w:type="auto"/>
        <w:tblInd w:w="40" w:type="dxa"/>
        <w:tblLayout w:type="fixed"/>
        <w:tblCellMar>
          <w:left w:w="40" w:type="dxa"/>
          <w:right w:w="40" w:type="dxa"/>
        </w:tblCellMar>
        <w:tblLook w:val="0000" w:firstRow="0" w:lastRow="0" w:firstColumn="0" w:lastColumn="0" w:noHBand="0" w:noVBand="0"/>
      </w:tblPr>
      <w:tblGrid>
        <w:gridCol w:w="422"/>
        <w:gridCol w:w="2640"/>
        <w:gridCol w:w="634"/>
        <w:gridCol w:w="629"/>
        <w:gridCol w:w="629"/>
        <w:gridCol w:w="634"/>
        <w:gridCol w:w="624"/>
        <w:gridCol w:w="662"/>
      </w:tblGrid>
      <w:tr w:rsidR="00976059" w:rsidRPr="003F60CB" w:rsidTr="00976059">
        <w:trPr>
          <w:trHeight w:val="523"/>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 xml:space="preserve">№ </w:t>
            </w:r>
            <w:r w:rsidRPr="003F60CB">
              <w:rPr>
                <w:b/>
                <w:bCs/>
                <w:color w:val="000000"/>
                <w:sz w:val="28"/>
                <w:szCs w:val="28"/>
                <w:lang w:eastAsia="ru-RU"/>
              </w:rPr>
              <w:t>з/п</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eastAsia="ru-RU"/>
              </w:rPr>
              <w:t>Запитання</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Веб</w:t>
            </w:r>
            <w:r w:rsidRPr="003F60CB">
              <w:rPr>
                <w:b/>
                <w:bCs/>
                <w:color w:val="000000"/>
                <w:sz w:val="28"/>
                <w:szCs w:val="28"/>
                <w:lang w:val="ru-RU" w:eastAsia="ru-RU"/>
              </w:rPr>
              <w:softHyphen/>
              <w:t>сайт 1</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Веб</w:t>
            </w:r>
            <w:r w:rsidRPr="003F60CB">
              <w:rPr>
                <w:b/>
                <w:bCs/>
                <w:color w:val="000000"/>
                <w:sz w:val="28"/>
                <w:szCs w:val="28"/>
                <w:lang w:val="ru-RU" w:eastAsia="ru-RU"/>
              </w:rPr>
              <w:softHyphen/>
              <w:t>сайт!</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Веб</w:t>
            </w:r>
            <w:r w:rsidRPr="003F60CB">
              <w:rPr>
                <w:b/>
                <w:bCs/>
                <w:color w:val="000000"/>
                <w:sz w:val="28"/>
                <w:szCs w:val="28"/>
                <w:lang w:val="ru-RU" w:eastAsia="ru-RU"/>
              </w:rPr>
              <w:softHyphen/>
              <w:t>сайт 3</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Веб</w:t>
            </w:r>
            <w:r w:rsidRPr="003F60CB">
              <w:rPr>
                <w:b/>
                <w:bCs/>
                <w:color w:val="000000"/>
                <w:sz w:val="28"/>
                <w:szCs w:val="28"/>
                <w:lang w:val="ru-RU" w:eastAsia="ru-RU"/>
              </w:rPr>
              <w:softHyphen/>
              <w:t>сайт 4</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Веб</w:t>
            </w:r>
            <w:r w:rsidRPr="003F60CB">
              <w:rPr>
                <w:b/>
                <w:bCs/>
                <w:color w:val="000000"/>
                <w:sz w:val="28"/>
                <w:szCs w:val="28"/>
                <w:lang w:val="ru-RU" w:eastAsia="ru-RU"/>
              </w:rPr>
              <w:softHyphen/>
              <w:t>сайт 5</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Веб</w:t>
            </w:r>
            <w:r w:rsidRPr="003F60CB">
              <w:rPr>
                <w:b/>
                <w:bCs/>
                <w:color w:val="000000"/>
                <w:sz w:val="28"/>
                <w:szCs w:val="28"/>
                <w:lang w:val="ru-RU" w:eastAsia="ru-RU"/>
              </w:rPr>
              <w:softHyphen/>
              <w:t>сайт 6</w:t>
            </w:r>
          </w:p>
        </w:tc>
      </w:tr>
      <w:tr w:rsidR="00976059" w:rsidRPr="003F60CB" w:rsidTr="00976059">
        <w:trPr>
          <w:trHeight w:val="677"/>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1</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Чи надає сайт вичерпну ін</w:t>
            </w:r>
            <w:r w:rsidRPr="003F60CB">
              <w:rPr>
                <w:color w:val="000000"/>
                <w:sz w:val="28"/>
                <w:szCs w:val="28"/>
                <w:lang w:eastAsia="ru-RU"/>
              </w:rPr>
              <w:softHyphen/>
              <w:t>формацію, висвітлюючи її з різних точок зору?</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461"/>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2</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Чи викладена інформація точно і зрозуміло?</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677"/>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3</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Чи занадто спрощено або ускладнено надається інфор</w:t>
            </w:r>
            <w:r w:rsidRPr="003F60CB">
              <w:rPr>
                <w:color w:val="000000"/>
                <w:sz w:val="28"/>
                <w:szCs w:val="28"/>
                <w:lang w:eastAsia="ru-RU"/>
              </w:rPr>
              <w:softHyphen/>
              <w:t>мація?</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1094"/>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4</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Чи є в статті гіперпосилання на інші джерела, чи працюють вони? Чи додають ці джерела аргументації чи нової інфор</w:t>
            </w:r>
            <w:r w:rsidRPr="003F60CB">
              <w:rPr>
                <w:color w:val="000000"/>
                <w:sz w:val="28"/>
                <w:szCs w:val="28"/>
                <w:lang w:eastAsia="ru-RU"/>
              </w:rPr>
              <w:softHyphen/>
              <w:t>мації?</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2136"/>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5</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Датування</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Чи можна впевнено твердити, коли саме була створена стат</w:t>
            </w:r>
            <w:r w:rsidRPr="003F60CB">
              <w:rPr>
                <w:color w:val="000000"/>
                <w:sz w:val="28"/>
                <w:szCs w:val="28"/>
                <w:lang w:eastAsia="ru-RU"/>
              </w:rPr>
              <w:softHyphen/>
              <w:t>тя? Коли опублікована (роз</w:t>
            </w:r>
            <w:r w:rsidRPr="003F60CB">
              <w:rPr>
                <w:color w:val="000000"/>
                <w:sz w:val="28"/>
                <w:szCs w:val="28"/>
                <w:lang w:eastAsia="ru-RU"/>
              </w:rPr>
              <w:softHyphen/>
              <w:t>міщена) в Інтернеті? Чи онов</w:t>
            </w:r>
            <w:r w:rsidRPr="003F60CB">
              <w:rPr>
                <w:color w:val="000000"/>
                <w:sz w:val="28"/>
                <w:szCs w:val="28"/>
                <w:lang w:eastAsia="ru-RU"/>
              </w:rPr>
              <w:softHyphen/>
              <w:t>люється вона? Коли було останнє оновлення? Чи від</w:t>
            </w:r>
            <w:r w:rsidRPr="003F60CB">
              <w:rPr>
                <w:color w:val="000000"/>
                <w:sz w:val="28"/>
                <w:szCs w:val="28"/>
                <w:lang w:eastAsia="ru-RU"/>
              </w:rPr>
              <w:softHyphen/>
              <w:t>повідають ці дати обговорю</w:t>
            </w:r>
            <w:r w:rsidRPr="003F60CB">
              <w:rPr>
                <w:color w:val="000000"/>
                <w:sz w:val="28"/>
                <w:szCs w:val="28"/>
                <w:lang w:eastAsia="ru-RU"/>
              </w:rPr>
              <w:softHyphen/>
              <w:t>ваній темі, чи є вони достат</w:t>
            </w:r>
            <w:r w:rsidRPr="003F60CB">
              <w:rPr>
                <w:color w:val="000000"/>
                <w:sz w:val="28"/>
                <w:szCs w:val="28"/>
                <w:lang w:eastAsia="ru-RU"/>
              </w:rPr>
              <w:softHyphen/>
              <w:t>ньо сучасними?</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912"/>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6</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Чи включили б ви цей сайт до свого переліку джерел на користь аргументації однієї з точок зору з цієї теми?</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bl>
    <w:p w:rsidR="00976059" w:rsidRPr="003F60CB" w:rsidRDefault="00976059" w:rsidP="00976059">
      <w:pPr>
        <w:rPr>
          <w:color w:val="000000"/>
          <w:sz w:val="28"/>
          <w:szCs w:val="28"/>
          <w:lang w:eastAsia="ru-RU"/>
        </w:rPr>
      </w:pPr>
      <w:r w:rsidRPr="003F60CB">
        <w:rPr>
          <w:color w:val="000000"/>
          <w:sz w:val="28"/>
          <w:szCs w:val="28"/>
          <w:lang w:eastAsia="ru-RU"/>
        </w:rPr>
        <w:t xml:space="preserve"> </w:t>
      </w:r>
    </w:p>
    <w:p w:rsidR="00976059" w:rsidRPr="003F60CB" w:rsidRDefault="00976059" w:rsidP="00976059">
      <w:pPr>
        <w:rPr>
          <w:color w:val="000000"/>
          <w:sz w:val="28"/>
          <w:szCs w:val="28"/>
          <w:lang w:eastAsia="ru-RU"/>
        </w:rPr>
      </w:pPr>
    </w:p>
    <w:p w:rsidR="00976059" w:rsidRPr="003F60CB" w:rsidRDefault="00976059" w:rsidP="00976059">
      <w:pPr>
        <w:shd w:val="clear" w:color="auto" w:fill="FFFFFF"/>
        <w:autoSpaceDE w:val="0"/>
        <w:autoSpaceDN w:val="0"/>
        <w:adjustRightInd w:val="0"/>
        <w:rPr>
          <w:sz w:val="28"/>
          <w:szCs w:val="28"/>
          <w:lang w:val="ru-RU" w:eastAsia="ru-RU"/>
        </w:rPr>
      </w:pPr>
      <w:r w:rsidRPr="003F60CB">
        <w:rPr>
          <w:i/>
          <w:iCs/>
          <w:color w:val="000000"/>
          <w:sz w:val="28"/>
          <w:szCs w:val="28"/>
          <w:lang w:eastAsia="ru-RU"/>
        </w:rPr>
        <w:t xml:space="preserve">Аркуш </w:t>
      </w:r>
      <w:r w:rsidRPr="003F60CB">
        <w:rPr>
          <w:i/>
          <w:iCs/>
          <w:color w:val="000000"/>
          <w:sz w:val="28"/>
          <w:szCs w:val="28"/>
          <w:lang w:val="ru-RU" w:eastAsia="ru-RU"/>
        </w:rPr>
        <w:t xml:space="preserve">2. </w:t>
      </w:r>
      <w:r w:rsidRPr="003F60CB">
        <w:rPr>
          <w:color w:val="000000"/>
          <w:sz w:val="28"/>
          <w:szCs w:val="28"/>
          <w:lang w:eastAsia="ru-RU"/>
        </w:rPr>
        <w:t>Спеціаліст з авторства</w:t>
      </w:r>
    </w:p>
    <w:tbl>
      <w:tblPr>
        <w:tblW w:w="0" w:type="auto"/>
        <w:tblInd w:w="40" w:type="dxa"/>
        <w:tblLayout w:type="fixed"/>
        <w:tblCellMar>
          <w:left w:w="40" w:type="dxa"/>
          <w:right w:w="40" w:type="dxa"/>
        </w:tblCellMar>
        <w:tblLook w:val="0000" w:firstRow="0" w:lastRow="0" w:firstColumn="0" w:lastColumn="0" w:noHBand="0" w:noVBand="0"/>
      </w:tblPr>
      <w:tblGrid>
        <w:gridCol w:w="475"/>
        <w:gridCol w:w="2630"/>
        <w:gridCol w:w="629"/>
        <w:gridCol w:w="624"/>
        <w:gridCol w:w="634"/>
        <w:gridCol w:w="629"/>
        <w:gridCol w:w="624"/>
        <w:gridCol w:w="725"/>
      </w:tblGrid>
      <w:tr w:rsidR="00976059" w:rsidRPr="003F60CB" w:rsidTr="00976059">
        <w:trPr>
          <w:trHeight w:val="528"/>
        </w:trPr>
        <w:tc>
          <w:tcPr>
            <w:tcW w:w="47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eastAsia="ru-RU"/>
              </w:rPr>
              <w:t>з/п</w:t>
            </w:r>
          </w:p>
        </w:tc>
        <w:tc>
          <w:tcPr>
            <w:tcW w:w="263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eastAsia="ru-RU"/>
              </w:rPr>
              <w:t>Запитання</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Веб</w:t>
            </w:r>
            <w:r w:rsidRPr="003F60CB">
              <w:rPr>
                <w:b/>
                <w:bCs/>
                <w:color w:val="000000"/>
                <w:sz w:val="28"/>
                <w:szCs w:val="28"/>
                <w:lang w:val="ru-RU" w:eastAsia="ru-RU"/>
              </w:rPr>
              <w:softHyphen/>
              <w:t>сайт 1</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Веб</w:t>
            </w:r>
            <w:r w:rsidRPr="003F60CB">
              <w:rPr>
                <w:b/>
                <w:bCs/>
                <w:color w:val="000000"/>
                <w:sz w:val="28"/>
                <w:szCs w:val="28"/>
                <w:lang w:val="ru-RU" w:eastAsia="ru-RU"/>
              </w:rPr>
              <w:softHyphen/>
              <w:t>сайт!</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Веб</w:t>
            </w:r>
            <w:r w:rsidRPr="003F60CB">
              <w:rPr>
                <w:b/>
                <w:bCs/>
                <w:color w:val="000000"/>
                <w:sz w:val="28"/>
                <w:szCs w:val="28"/>
                <w:lang w:val="ru-RU" w:eastAsia="ru-RU"/>
              </w:rPr>
              <w:softHyphen/>
              <w:t>сайт 3</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Веб</w:t>
            </w:r>
            <w:r w:rsidRPr="003F60CB">
              <w:rPr>
                <w:b/>
                <w:bCs/>
                <w:color w:val="000000"/>
                <w:sz w:val="28"/>
                <w:szCs w:val="28"/>
                <w:lang w:val="ru-RU" w:eastAsia="ru-RU"/>
              </w:rPr>
              <w:softHyphen/>
              <w:t>сайт 4</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Веб</w:t>
            </w:r>
            <w:r w:rsidRPr="003F60CB">
              <w:rPr>
                <w:b/>
                <w:bCs/>
                <w:color w:val="000000"/>
                <w:sz w:val="28"/>
                <w:szCs w:val="28"/>
                <w:lang w:val="ru-RU" w:eastAsia="ru-RU"/>
              </w:rPr>
              <w:softHyphen/>
              <w:t>сайт 5</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Веб</w:t>
            </w:r>
            <w:r w:rsidRPr="003F60CB">
              <w:rPr>
                <w:b/>
                <w:bCs/>
                <w:color w:val="000000"/>
                <w:sz w:val="28"/>
                <w:szCs w:val="28"/>
                <w:lang w:val="ru-RU" w:eastAsia="ru-RU"/>
              </w:rPr>
              <w:softHyphen/>
              <w:t>сайт 6</w:t>
            </w:r>
          </w:p>
        </w:tc>
      </w:tr>
      <w:tr w:rsidR="00976059" w:rsidRPr="003F60CB" w:rsidTr="00976059">
        <w:trPr>
          <w:trHeight w:val="1704"/>
        </w:trPr>
        <w:tc>
          <w:tcPr>
            <w:tcW w:w="47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1</w:t>
            </w:r>
          </w:p>
        </w:tc>
        <w:tc>
          <w:tcPr>
            <w:tcW w:w="263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Хто створив цей сайт? Хто пише статті, надає матеріали для цього сайта? Перевірте всі гіперпосилання, які стосують</w:t>
            </w:r>
            <w:r w:rsidRPr="003F60CB">
              <w:rPr>
                <w:color w:val="000000"/>
                <w:sz w:val="28"/>
                <w:szCs w:val="28"/>
                <w:lang w:eastAsia="ru-RU"/>
              </w:rPr>
              <w:softHyphen/>
              <w:t>ся авторства сайта, чи працю</w:t>
            </w:r>
            <w:r w:rsidRPr="003F60CB">
              <w:rPr>
                <w:color w:val="000000"/>
                <w:sz w:val="28"/>
                <w:szCs w:val="28"/>
                <w:lang w:eastAsia="ru-RU"/>
              </w:rPr>
              <w:softHyphen/>
              <w:t>ють вони? Чи наведено на сайті потрібну інформацію про автора (авторів)?</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648"/>
        </w:trPr>
        <w:tc>
          <w:tcPr>
            <w:tcW w:w="47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i/>
                <w:iCs/>
                <w:color w:val="000000"/>
                <w:sz w:val="28"/>
                <w:szCs w:val="28"/>
                <w:lang w:val="ru-RU" w:eastAsia="ru-RU"/>
              </w:rPr>
              <w:t>2</w:t>
            </w:r>
          </w:p>
        </w:tc>
        <w:tc>
          <w:tcPr>
            <w:tcW w:w="263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Який рівень кваліфікації цих авторів? Як це можна переві</w:t>
            </w:r>
            <w:r w:rsidRPr="003F60CB">
              <w:rPr>
                <w:color w:val="000000"/>
                <w:sz w:val="28"/>
                <w:szCs w:val="28"/>
                <w:lang w:eastAsia="ru-RU"/>
              </w:rPr>
              <w:softHyphen/>
              <w:t>рити?</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1498"/>
        </w:trPr>
        <w:tc>
          <w:tcPr>
            <w:tcW w:w="47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3</w:t>
            </w:r>
          </w:p>
        </w:tc>
        <w:tc>
          <w:tcPr>
            <w:tcW w:w="263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Чи використовують автори сайта тільки власні, створені ними матеріали? Чи викорис</w:t>
            </w:r>
            <w:r w:rsidRPr="003F60CB">
              <w:rPr>
                <w:color w:val="000000"/>
                <w:sz w:val="28"/>
                <w:szCs w:val="28"/>
                <w:lang w:eastAsia="ru-RU"/>
              </w:rPr>
              <w:softHyphen/>
              <w:t>товують автори сайта матеріа</w:t>
            </w:r>
            <w:r w:rsidRPr="003F60CB">
              <w:rPr>
                <w:color w:val="000000"/>
                <w:sz w:val="28"/>
                <w:szCs w:val="28"/>
                <w:lang w:eastAsia="ru-RU"/>
              </w:rPr>
              <w:softHyphen/>
              <w:t>ли інших джерел? Чи правиль</w:t>
            </w:r>
            <w:r w:rsidRPr="003F60CB">
              <w:rPr>
                <w:color w:val="000000"/>
                <w:sz w:val="28"/>
                <w:szCs w:val="28"/>
                <w:lang w:eastAsia="ru-RU"/>
              </w:rPr>
              <w:softHyphen/>
              <w:t>но вони посилаються на інші джерела?</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2765"/>
        </w:trPr>
        <w:tc>
          <w:tcPr>
            <w:tcW w:w="47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4</w:t>
            </w:r>
          </w:p>
        </w:tc>
        <w:tc>
          <w:tcPr>
            <w:tcW w:w="263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eastAsia="ru-RU"/>
              </w:rPr>
            </w:pPr>
            <w:r w:rsidRPr="003F60CB">
              <w:rPr>
                <w:color w:val="000000"/>
                <w:sz w:val="28"/>
                <w:szCs w:val="28"/>
                <w:lang w:eastAsia="ru-RU"/>
              </w:rPr>
              <w:t>Яке доменне ім'я сайта? Чи має він закінчення .со</w:t>
            </w:r>
            <w:r w:rsidRPr="003F60CB">
              <w:rPr>
                <w:color w:val="000000"/>
                <w:sz w:val="28"/>
                <w:szCs w:val="28"/>
                <w:lang w:val="en-US" w:eastAsia="ru-RU"/>
              </w:rPr>
              <w:t>m</w:t>
            </w:r>
            <w:r w:rsidRPr="003F60CB">
              <w:rPr>
                <w:color w:val="000000"/>
                <w:sz w:val="28"/>
                <w:szCs w:val="28"/>
                <w:lang w:eastAsia="ru-RU"/>
              </w:rPr>
              <w:t xml:space="preserve">,. </w:t>
            </w:r>
            <w:r w:rsidRPr="003F60CB">
              <w:rPr>
                <w:color w:val="000000"/>
                <w:sz w:val="28"/>
                <w:szCs w:val="28"/>
                <w:lang w:val="en-US" w:eastAsia="ru-RU"/>
              </w:rPr>
              <w:t>gov</w:t>
            </w:r>
            <w:r w:rsidRPr="003F60CB">
              <w:rPr>
                <w:smallCaps/>
                <w:color w:val="000000"/>
                <w:sz w:val="28"/>
                <w:szCs w:val="28"/>
                <w:lang w:eastAsia="ru-RU"/>
              </w:rPr>
              <w:t xml:space="preserve">, </w:t>
            </w:r>
            <w:r w:rsidRPr="003F60CB">
              <w:rPr>
                <w:color w:val="000000"/>
                <w:sz w:val="28"/>
                <w:szCs w:val="28"/>
                <w:lang w:eastAsia="ru-RU"/>
              </w:rPr>
              <w:t>.е</w:t>
            </w:r>
            <w:r w:rsidRPr="003F60CB">
              <w:rPr>
                <w:color w:val="000000"/>
                <w:sz w:val="28"/>
                <w:szCs w:val="28"/>
                <w:lang w:val="en-US" w:eastAsia="ru-RU"/>
              </w:rPr>
              <w:t>du</w:t>
            </w:r>
            <w:r w:rsidRPr="003F60CB">
              <w:rPr>
                <w:color w:val="000000"/>
                <w:sz w:val="28"/>
                <w:szCs w:val="28"/>
                <w:lang w:eastAsia="ru-RU"/>
              </w:rPr>
              <w:t>, .ог</w:t>
            </w:r>
            <w:r w:rsidRPr="003F60CB">
              <w:rPr>
                <w:color w:val="000000"/>
                <w:sz w:val="28"/>
                <w:szCs w:val="28"/>
                <w:lang w:val="en-US" w:eastAsia="ru-RU"/>
              </w:rPr>
              <w:t>g</w:t>
            </w:r>
            <w:r w:rsidRPr="003F60CB">
              <w:rPr>
                <w:color w:val="000000"/>
                <w:sz w:val="28"/>
                <w:szCs w:val="28"/>
                <w:lang w:eastAsia="ru-RU"/>
              </w:rPr>
              <w:t>, .</w:t>
            </w:r>
            <w:r w:rsidRPr="003F60CB">
              <w:rPr>
                <w:color w:val="000000"/>
                <w:sz w:val="28"/>
                <w:szCs w:val="28"/>
                <w:lang w:val="en-US" w:eastAsia="ru-RU"/>
              </w:rPr>
              <w:t>net</w:t>
            </w:r>
            <w:r w:rsidRPr="003F60CB">
              <w:rPr>
                <w:color w:val="000000"/>
                <w:sz w:val="28"/>
                <w:szCs w:val="28"/>
                <w:lang w:eastAsia="ru-RU"/>
              </w:rPr>
              <w:t>? Чи це персо</w:t>
            </w:r>
            <w:r w:rsidRPr="003F60CB">
              <w:rPr>
                <w:color w:val="000000"/>
                <w:sz w:val="28"/>
                <w:szCs w:val="28"/>
                <w:lang w:eastAsia="ru-RU"/>
              </w:rPr>
              <w:softHyphen/>
              <w:t>нальний сайт? Чи може ця інформація бути визначаль</w:t>
            </w:r>
            <w:r w:rsidRPr="003F60CB">
              <w:rPr>
                <w:color w:val="000000"/>
                <w:sz w:val="28"/>
                <w:szCs w:val="28"/>
                <w:lang w:eastAsia="ru-RU"/>
              </w:rPr>
              <w:softHyphen/>
              <w:t>ною для оцінювання такого сайта? (Ви не завжди можете судити про якість інформації на сайті за цією ознакою. Де</w:t>
            </w:r>
            <w:r w:rsidRPr="003F60CB">
              <w:rPr>
                <w:color w:val="000000"/>
                <w:sz w:val="28"/>
                <w:szCs w:val="28"/>
                <w:lang w:eastAsia="ru-RU"/>
              </w:rPr>
              <w:softHyphen/>
              <w:t>які комерційні сайти надають дуже вагому інформацію, де</w:t>
            </w:r>
            <w:r w:rsidRPr="003F60CB">
              <w:rPr>
                <w:color w:val="000000"/>
                <w:sz w:val="28"/>
                <w:szCs w:val="28"/>
                <w:lang w:eastAsia="ru-RU"/>
              </w:rPr>
              <w:softHyphen/>
              <w:t>які наукові установи мають дуже слабкі сайти.)</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eastAsia="ru-RU"/>
              </w:rPr>
            </w:pP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eastAsia="ru-RU"/>
              </w:rPr>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eastAsia="ru-RU"/>
              </w:rPr>
            </w:pP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eastAsia="ru-RU"/>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eastAsia="ru-RU"/>
              </w:rPr>
            </w:pPr>
          </w:p>
        </w:tc>
      </w:tr>
      <w:tr w:rsidR="00976059" w:rsidRPr="003F60CB" w:rsidTr="00976059">
        <w:trPr>
          <w:trHeight w:val="1910"/>
        </w:trPr>
        <w:tc>
          <w:tcPr>
            <w:tcW w:w="47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5</w:t>
            </w:r>
          </w:p>
        </w:tc>
        <w:tc>
          <w:tcPr>
            <w:tcW w:w="263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Хто ще посилається на цей сайт? (Ви можете перевірити це, ввівши в рядок пошуку пошукової системи Соо</w:t>
            </w:r>
            <w:r w:rsidRPr="003F60CB">
              <w:rPr>
                <w:color w:val="000000"/>
                <w:sz w:val="28"/>
                <w:szCs w:val="28"/>
                <w:lang w:val="en-US" w:eastAsia="ru-RU"/>
              </w:rPr>
              <w:t>gl</w:t>
            </w:r>
            <w:r w:rsidRPr="003F60CB">
              <w:rPr>
                <w:color w:val="000000"/>
                <w:sz w:val="28"/>
                <w:szCs w:val="28"/>
                <w:lang w:eastAsia="ru-RU"/>
              </w:rPr>
              <w:t>е «</w:t>
            </w:r>
            <w:r w:rsidRPr="003F60CB">
              <w:rPr>
                <w:color w:val="000000"/>
                <w:sz w:val="28"/>
                <w:szCs w:val="28"/>
                <w:lang w:val="en-US" w:eastAsia="ru-RU"/>
              </w:rPr>
              <w:t>link</w:t>
            </w:r>
            <w:r w:rsidRPr="003F60CB">
              <w:rPr>
                <w:color w:val="000000"/>
                <w:sz w:val="28"/>
                <w:szCs w:val="28"/>
                <w:lang w:eastAsia="ru-RU"/>
              </w:rPr>
              <w:t>: адреса цього сайта».) Чи посилаються на цю сторінку інші надійні Інтернет-джере-ла? Чи позитивно вони оціню</w:t>
            </w:r>
            <w:r w:rsidRPr="003F60CB">
              <w:rPr>
                <w:color w:val="000000"/>
                <w:sz w:val="28"/>
                <w:szCs w:val="28"/>
                <w:lang w:eastAsia="ru-RU"/>
              </w:rPr>
              <w:softHyphen/>
              <w:t>ють інформацію цього сайта?</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926"/>
        </w:trPr>
        <w:tc>
          <w:tcPr>
            <w:tcW w:w="47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6</w:t>
            </w:r>
          </w:p>
        </w:tc>
        <w:tc>
          <w:tcPr>
            <w:tcW w:w="263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 xml:space="preserve">Чи включили б ви цей сайт </w:t>
            </w:r>
            <w:r w:rsidRPr="003F60CB">
              <w:rPr>
                <w:color w:val="000000"/>
                <w:sz w:val="28"/>
                <w:szCs w:val="28"/>
                <w:lang w:val="ru-RU" w:eastAsia="ru-RU"/>
              </w:rPr>
              <w:t xml:space="preserve"> </w:t>
            </w:r>
            <w:r w:rsidRPr="003F60CB">
              <w:rPr>
                <w:color w:val="000000"/>
                <w:sz w:val="28"/>
                <w:szCs w:val="28"/>
                <w:lang w:eastAsia="ru-RU"/>
              </w:rPr>
              <w:t xml:space="preserve">до свого переліку джерел на користь аргументації однієї   </w:t>
            </w:r>
            <w:r w:rsidRPr="003F60CB">
              <w:rPr>
                <w:color w:val="000000"/>
                <w:sz w:val="28"/>
                <w:szCs w:val="28"/>
                <w:lang w:val="ru-RU" w:eastAsia="ru-RU"/>
              </w:rPr>
              <w:t xml:space="preserve"> </w:t>
            </w:r>
            <w:r w:rsidRPr="003F60CB">
              <w:rPr>
                <w:color w:val="000000"/>
                <w:sz w:val="28"/>
                <w:szCs w:val="28"/>
                <w:lang w:eastAsia="ru-RU"/>
              </w:rPr>
              <w:t>з точок зору з цієї теми?</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bl>
    <w:p w:rsidR="00976059" w:rsidRPr="003F60CB" w:rsidRDefault="00976059" w:rsidP="00976059">
      <w:pPr>
        <w:rPr>
          <w:sz w:val="28"/>
          <w:szCs w:val="28"/>
          <w:lang w:val="ru-RU" w:eastAsia="ru-RU"/>
        </w:rPr>
      </w:pPr>
    </w:p>
    <w:p w:rsidR="00976059" w:rsidRPr="003F60CB" w:rsidRDefault="00976059" w:rsidP="00976059">
      <w:pPr>
        <w:rPr>
          <w:sz w:val="28"/>
          <w:szCs w:val="28"/>
          <w:lang w:val="ru-RU" w:eastAsia="ru-RU"/>
        </w:rPr>
      </w:pPr>
    </w:p>
    <w:p w:rsidR="00976059" w:rsidRPr="003F60CB" w:rsidRDefault="00976059" w:rsidP="00976059">
      <w:pPr>
        <w:shd w:val="clear" w:color="auto" w:fill="FFFFFF"/>
        <w:autoSpaceDE w:val="0"/>
        <w:autoSpaceDN w:val="0"/>
        <w:adjustRightInd w:val="0"/>
        <w:rPr>
          <w:sz w:val="28"/>
          <w:szCs w:val="28"/>
          <w:lang w:val="ru-RU" w:eastAsia="ru-RU"/>
        </w:rPr>
      </w:pPr>
      <w:r w:rsidRPr="003F60CB">
        <w:rPr>
          <w:i/>
          <w:iCs/>
          <w:color w:val="000000"/>
          <w:sz w:val="28"/>
          <w:szCs w:val="28"/>
          <w:lang w:eastAsia="ru-RU"/>
        </w:rPr>
        <w:t xml:space="preserve">ркуш </w:t>
      </w:r>
      <w:r w:rsidRPr="003F60CB">
        <w:rPr>
          <w:i/>
          <w:iCs/>
          <w:color w:val="000000"/>
          <w:sz w:val="28"/>
          <w:szCs w:val="28"/>
          <w:lang w:val="ru-RU" w:eastAsia="ru-RU"/>
        </w:rPr>
        <w:t xml:space="preserve">3. </w:t>
      </w:r>
      <w:r w:rsidRPr="003F60CB">
        <w:rPr>
          <w:color w:val="000000"/>
          <w:sz w:val="28"/>
          <w:szCs w:val="28"/>
          <w:lang w:eastAsia="ru-RU"/>
        </w:rPr>
        <w:t>Спеціаліст з об'єктивності</w:t>
      </w:r>
    </w:p>
    <w:tbl>
      <w:tblPr>
        <w:tblW w:w="0" w:type="auto"/>
        <w:tblInd w:w="40" w:type="dxa"/>
        <w:tblLayout w:type="fixed"/>
        <w:tblCellMar>
          <w:left w:w="40" w:type="dxa"/>
          <w:right w:w="40" w:type="dxa"/>
        </w:tblCellMar>
        <w:tblLook w:val="0000" w:firstRow="0" w:lastRow="0" w:firstColumn="0" w:lastColumn="0" w:noHBand="0" w:noVBand="0"/>
      </w:tblPr>
      <w:tblGrid>
        <w:gridCol w:w="422"/>
        <w:gridCol w:w="2582"/>
        <w:gridCol w:w="629"/>
        <w:gridCol w:w="634"/>
        <w:gridCol w:w="629"/>
        <w:gridCol w:w="629"/>
        <w:gridCol w:w="643"/>
        <w:gridCol w:w="696"/>
      </w:tblGrid>
      <w:tr w:rsidR="00976059" w:rsidRPr="003F60CB" w:rsidTr="00976059">
        <w:trPr>
          <w:trHeight w:val="518"/>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 xml:space="preserve">№ </w:t>
            </w:r>
            <w:r w:rsidRPr="003F60CB">
              <w:rPr>
                <w:b/>
                <w:bCs/>
                <w:color w:val="000000"/>
                <w:sz w:val="28"/>
                <w:szCs w:val="28"/>
                <w:lang w:eastAsia="ru-RU"/>
              </w:rPr>
              <w:t>з/п</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eastAsia="ru-RU"/>
              </w:rPr>
              <w:t>Запитання</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Веб</w:t>
            </w:r>
            <w:r w:rsidRPr="003F60CB">
              <w:rPr>
                <w:b/>
                <w:bCs/>
                <w:color w:val="000000"/>
                <w:sz w:val="28"/>
                <w:szCs w:val="28"/>
                <w:lang w:val="ru-RU" w:eastAsia="ru-RU"/>
              </w:rPr>
              <w:softHyphen/>
              <w:t>сайт 1</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Веб</w:t>
            </w:r>
            <w:r w:rsidRPr="003F60CB">
              <w:rPr>
                <w:b/>
                <w:bCs/>
                <w:color w:val="000000"/>
                <w:sz w:val="28"/>
                <w:szCs w:val="28"/>
                <w:lang w:val="ru-RU" w:eastAsia="ru-RU"/>
              </w:rPr>
              <w:softHyphen/>
              <w:t>сайт 2</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Веб</w:t>
            </w:r>
            <w:r w:rsidRPr="003F60CB">
              <w:rPr>
                <w:b/>
                <w:bCs/>
                <w:color w:val="000000"/>
                <w:sz w:val="28"/>
                <w:szCs w:val="28"/>
                <w:lang w:val="ru-RU" w:eastAsia="ru-RU"/>
              </w:rPr>
              <w:softHyphen/>
              <w:t>сайт 3</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Веб</w:t>
            </w:r>
            <w:r w:rsidRPr="003F60CB">
              <w:rPr>
                <w:b/>
                <w:bCs/>
                <w:color w:val="000000"/>
                <w:sz w:val="28"/>
                <w:szCs w:val="28"/>
                <w:lang w:val="ru-RU" w:eastAsia="ru-RU"/>
              </w:rPr>
              <w:softHyphen/>
              <w:t>сайт 4</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Веб</w:t>
            </w:r>
            <w:r w:rsidRPr="003F60CB">
              <w:rPr>
                <w:b/>
                <w:bCs/>
                <w:color w:val="000000"/>
                <w:sz w:val="28"/>
                <w:szCs w:val="28"/>
                <w:lang w:val="ru-RU" w:eastAsia="ru-RU"/>
              </w:rPr>
              <w:softHyphen/>
              <w:t>сайт 5</w:t>
            </w: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Веб</w:t>
            </w:r>
            <w:r w:rsidRPr="003F60CB">
              <w:rPr>
                <w:b/>
                <w:bCs/>
                <w:color w:val="000000"/>
                <w:sz w:val="28"/>
                <w:szCs w:val="28"/>
                <w:lang w:val="ru-RU" w:eastAsia="ru-RU"/>
              </w:rPr>
              <w:softHyphen/>
              <w:t>сайт 6</w:t>
            </w:r>
          </w:p>
        </w:tc>
      </w:tr>
      <w:tr w:rsidR="00976059" w:rsidRPr="003F60CB" w:rsidTr="00976059">
        <w:trPr>
          <w:trHeight w:val="1330"/>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1</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якою метою було створено цей сайт? (Щоб інформувати, переконувати, пояснювати, продавати, пародіювати, про</w:t>
            </w:r>
            <w:r w:rsidRPr="003F60CB">
              <w:rPr>
                <w:color w:val="000000"/>
                <w:sz w:val="28"/>
                <w:szCs w:val="28"/>
                <w:lang w:eastAsia="ru-RU"/>
              </w:rPr>
              <w:softHyphen/>
              <w:t>сувати ідеї, для пропаганди, інше)</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907"/>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2</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Чи є цей сайт комерційним, урядовим, сайтом організації, чи окремої людини, групи людей?</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3643"/>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3</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Чиє якісь докази упередже</w:t>
            </w:r>
            <w:r w:rsidRPr="003F60CB">
              <w:rPr>
                <w:color w:val="000000"/>
                <w:sz w:val="28"/>
                <w:szCs w:val="28"/>
                <w:lang w:eastAsia="ru-RU"/>
              </w:rPr>
              <w:softHyphen/>
              <w:t>ності (інформація надається тільки з одного боку, чи є прихований заклик до чогось, чи є явні намагання переко</w:t>
            </w:r>
            <w:r w:rsidRPr="003F60CB">
              <w:rPr>
                <w:color w:val="000000"/>
                <w:sz w:val="28"/>
                <w:szCs w:val="28"/>
                <w:lang w:eastAsia="ru-RU"/>
              </w:rPr>
              <w:softHyphen/>
              <w:t>нати вас, вплинути на вас, змінити вашу думку)? Чи є в статтях багато слів оціноч</w:t>
            </w:r>
            <w:r w:rsidRPr="003F60CB">
              <w:rPr>
                <w:color w:val="000000"/>
                <w:sz w:val="28"/>
                <w:szCs w:val="28"/>
                <w:lang w:eastAsia="ru-RU"/>
              </w:rPr>
              <w:softHyphen/>
              <w:t>ного (хороше, погане, добрі, злі, корисно, шкідливо тощо) чи узагальнювального харак</w:t>
            </w:r>
            <w:r w:rsidRPr="003F60CB">
              <w:rPr>
                <w:color w:val="000000"/>
                <w:sz w:val="28"/>
                <w:szCs w:val="28"/>
                <w:lang w:eastAsia="ru-RU"/>
              </w:rPr>
              <w:softHyphen/>
              <w:t>теру (всі, завжди, ніхто, ніко</w:t>
            </w:r>
            <w:r w:rsidRPr="003F60CB">
              <w:rPr>
                <w:color w:val="000000"/>
                <w:sz w:val="28"/>
                <w:szCs w:val="28"/>
                <w:lang w:eastAsia="ru-RU"/>
              </w:rPr>
              <w:softHyphen/>
              <w:t>ли тощо)? Чи наявна інфор</w:t>
            </w:r>
            <w:r w:rsidRPr="003F60CB">
              <w:rPr>
                <w:color w:val="000000"/>
                <w:sz w:val="28"/>
                <w:szCs w:val="28"/>
                <w:lang w:eastAsia="ru-RU"/>
              </w:rPr>
              <w:softHyphen/>
              <w:t>мація, яку навмисно приховано? Пропущено? Чи може ця упередженість свід</w:t>
            </w:r>
            <w:r w:rsidRPr="003F60CB">
              <w:rPr>
                <w:color w:val="000000"/>
                <w:sz w:val="28"/>
                <w:szCs w:val="28"/>
                <w:lang w:eastAsia="ru-RU"/>
              </w:rPr>
              <w:softHyphen/>
              <w:t>чити про щось додаткове?</w:t>
            </w:r>
          </w:p>
        </w:tc>
        <w:tc>
          <w:tcPr>
            <w:tcW w:w="629"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34"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912"/>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4</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 xml:space="preserve">Чи можна на сайті відрізнити факти від думок, умовиводів авторів? (Факти </w:t>
            </w:r>
            <w:r w:rsidRPr="003F60CB">
              <w:rPr>
                <w:color w:val="000000"/>
                <w:sz w:val="28"/>
                <w:szCs w:val="28"/>
                <w:lang w:val="ru-RU" w:eastAsia="ru-RU"/>
              </w:rPr>
              <w:t xml:space="preserve">— </w:t>
            </w:r>
            <w:r w:rsidRPr="003F60CB">
              <w:rPr>
                <w:color w:val="000000"/>
                <w:sz w:val="28"/>
                <w:szCs w:val="28"/>
                <w:lang w:eastAsia="ru-RU"/>
              </w:rPr>
              <w:t>Що? Де? Коли? Хто особисто?)</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696"/>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5</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Чи є достатньою аргумента</w:t>
            </w:r>
            <w:r w:rsidRPr="003F60CB">
              <w:rPr>
                <w:color w:val="000000"/>
                <w:sz w:val="28"/>
                <w:szCs w:val="28"/>
                <w:lang w:eastAsia="ru-RU"/>
              </w:rPr>
              <w:softHyphen/>
              <w:t>ція висновків? Чи немає по</w:t>
            </w:r>
            <w:r w:rsidRPr="003F60CB">
              <w:rPr>
                <w:color w:val="000000"/>
                <w:sz w:val="28"/>
                <w:szCs w:val="28"/>
                <w:lang w:eastAsia="ru-RU"/>
              </w:rPr>
              <w:softHyphen/>
              <w:t>рушень логіки?</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907"/>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6</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Чий голос та інтереси представлені на сайті? Чий голос та інтереси залишені без уваги?</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931"/>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7</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Чи включили б ви цей сайт до свого переліку джерел на користь аргументації однієї з точок зору з цієї теми?</w:t>
            </w:r>
          </w:p>
        </w:tc>
        <w:tc>
          <w:tcPr>
            <w:tcW w:w="629"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34"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bl>
    <w:p w:rsidR="00976059" w:rsidRPr="003F60CB" w:rsidRDefault="00976059" w:rsidP="00976059">
      <w:pPr>
        <w:rPr>
          <w:sz w:val="28"/>
          <w:szCs w:val="28"/>
          <w:lang w:val="ru-RU" w:eastAsia="ru-RU"/>
        </w:rPr>
      </w:pPr>
    </w:p>
    <w:p w:rsidR="00976059" w:rsidRPr="003F60CB" w:rsidRDefault="00976059" w:rsidP="00976059">
      <w:pPr>
        <w:rPr>
          <w:sz w:val="28"/>
          <w:szCs w:val="28"/>
          <w:lang w:val="ru-RU" w:eastAsia="ru-RU"/>
        </w:rPr>
      </w:pPr>
    </w:p>
    <w:p w:rsidR="00976059" w:rsidRPr="003F60CB" w:rsidRDefault="00976059" w:rsidP="00976059">
      <w:pPr>
        <w:shd w:val="clear" w:color="auto" w:fill="FFFFFF"/>
        <w:autoSpaceDE w:val="0"/>
        <w:autoSpaceDN w:val="0"/>
        <w:adjustRightInd w:val="0"/>
        <w:rPr>
          <w:sz w:val="28"/>
          <w:szCs w:val="28"/>
          <w:lang w:val="ru-RU" w:eastAsia="ru-RU"/>
        </w:rPr>
      </w:pPr>
      <w:r w:rsidRPr="003F60CB">
        <w:rPr>
          <w:i/>
          <w:iCs/>
          <w:color w:val="000000"/>
          <w:sz w:val="28"/>
          <w:szCs w:val="28"/>
          <w:lang w:eastAsia="ru-RU"/>
        </w:rPr>
        <w:t xml:space="preserve">Аркуш </w:t>
      </w:r>
      <w:r w:rsidRPr="003F60CB">
        <w:rPr>
          <w:i/>
          <w:iCs/>
          <w:color w:val="000000"/>
          <w:sz w:val="28"/>
          <w:szCs w:val="28"/>
          <w:lang w:val="ru-RU" w:eastAsia="ru-RU"/>
        </w:rPr>
        <w:t xml:space="preserve">4. </w:t>
      </w:r>
      <w:r w:rsidRPr="003F60CB">
        <w:rPr>
          <w:color w:val="000000"/>
          <w:sz w:val="28"/>
          <w:szCs w:val="28"/>
          <w:lang w:eastAsia="ru-RU"/>
        </w:rPr>
        <w:t>Спеціаліст з навігації та дизайну</w:t>
      </w:r>
    </w:p>
    <w:tbl>
      <w:tblPr>
        <w:tblW w:w="0" w:type="auto"/>
        <w:tblInd w:w="40" w:type="dxa"/>
        <w:tblLayout w:type="fixed"/>
        <w:tblCellMar>
          <w:left w:w="40" w:type="dxa"/>
          <w:right w:w="40" w:type="dxa"/>
        </w:tblCellMar>
        <w:tblLook w:val="0000" w:firstRow="0" w:lastRow="0" w:firstColumn="0" w:lastColumn="0" w:noHBand="0" w:noVBand="0"/>
      </w:tblPr>
      <w:tblGrid>
        <w:gridCol w:w="427"/>
        <w:gridCol w:w="2621"/>
        <w:gridCol w:w="634"/>
        <w:gridCol w:w="629"/>
        <w:gridCol w:w="624"/>
        <w:gridCol w:w="629"/>
        <w:gridCol w:w="629"/>
        <w:gridCol w:w="667"/>
      </w:tblGrid>
      <w:tr w:rsidR="00976059" w:rsidRPr="003F60CB" w:rsidTr="00976059">
        <w:trPr>
          <w:trHeight w:val="490"/>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 xml:space="preserve">№ </w:t>
            </w:r>
            <w:r w:rsidRPr="003F60CB">
              <w:rPr>
                <w:b/>
                <w:bCs/>
                <w:color w:val="000000"/>
                <w:sz w:val="28"/>
                <w:szCs w:val="28"/>
                <w:lang w:eastAsia="ru-RU"/>
              </w:rPr>
              <w:t>з/п</w:t>
            </w: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eastAsia="ru-RU"/>
              </w:rPr>
              <w:t>Запитання</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Веб</w:t>
            </w:r>
            <w:r w:rsidRPr="003F60CB">
              <w:rPr>
                <w:b/>
                <w:bCs/>
                <w:color w:val="000000"/>
                <w:sz w:val="28"/>
                <w:szCs w:val="28"/>
                <w:lang w:val="ru-RU" w:eastAsia="ru-RU"/>
              </w:rPr>
              <w:softHyphen/>
              <w:t>сайт 1</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Веб</w:t>
            </w:r>
            <w:r w:rsidRPr="003F60CB">
              <w:rPr>
                <w:b/>
                <w:bCs/>
                <w:color w:val="000000"/>
                <w:sz w:val="28"/>
                <w:szCs w:val="28"/>
                <w:lang w:val="ru-RU" w:eastAsia="ru-RU"/>
              </w:rPr>
              <w:softHyphen/>
              <w:t>сайт 2</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Веб</w:t>
            </w:r>
            <w:r w:rsidRPr="003F60CB">
              <w:rPr>
                <w:b/>
                <w:bCs/>
                <w:color w:val="000000"/>
                <w:sz w:val="28"/>
                <w:szCs w:val="28"/>
                <w:lang w:val="ru-RU" w:eastAsia="ru-RU"/>
              </w:rPr>
              <w:softHyphen/>
              <w:t>сайт 3</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Веб</w:t>
            </w:r>
            <w:r w:rsidRPr="003F60CB">
              <w:rPr>
                <w:b/>
                <w:bCs/>
                <w:color w:val="000000"/>
                <w:sz w:val="28"/>
                <w:szCs w:val="28"/>
                <w:lang w:val="ru-RU" w:eastAsia="ru-RU"/>
              </w:rPr>
              <w:softHyphen/>
              <w:t>сайт 4</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Веб</w:t>
            </w:r>
            <w:r w:rsidRPr="003F60CB">
              <w:rPr>
                <w:b/>
                <w:bCs/>
                <w:color w:val="000000"/>
                <w:sz w:val="28"/>
                <w:szCs w:val="28"/>
                <w:lang w:val="ru-RU" w:eastAsia="ru-RU"/>
              </w:rPr>
              <w:softHyphen/>
              <w:t>сайте</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Веб</w:t>
            </w:r>
            <w:r w:rsidRPr="003F60CB">
              <w:rPr>
                <w:b/>
                <w:bCs/>
                <w:color w:val="000000"/>
                <w:sz w:val="28"/>
                <w:szCs w:val="28"/>
                <w:lang w:val="ru-RU" w:eastAsia="ru-RU"/>
              </w:rPr>
              <w:softHyphen/>
              <w:t>сайт 6</w:t>
            </w:r>
          </w:p>
        </w:tc>
      </w:tr>
      <w:tr w:rsidR="00976059" w:rsidRPr="003F60CB" w:rsidTr="00976059">
        <w:trPr>
          <w:trHeight w:val="1507"/>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1</w:t>
            </w: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eastAsia="ru-RU"/>
              </w:rPr>
              <w:t>Чи легко завантажується сайт? Чи легко просуватися по ме</w:t>
            </w:r>
            <w:r w:rsidRPr="003F60CB">
              <w:rPr>
                <w:b/>
                <w:bCs/>
                <w:color w:val="000000"/>
                <w:sz w:val="28"/>
                <w:szCs w:val="28"/>
                <w:lang w:eastAsia="ru-RU"/>
              </w:rPr>
              <w:softHyphen/>
              <w:t>ню сайта? Чи зручна навіга</w:t>
            </w:r>
            <w:r w:rsidRPr="003F60CB">
              <w:rPr>
                <w:b/>
                <w:bCs/>
                <w:color w:val="000000"/>
                <w:sz w:val="28"/>
                <w:szCs w:val="28"/>
                <w:lang w:eastAsia="ru-RU"/>
              </w:rPr>
              <w:softHyphen/>
              <w:t>ція? Чи можна вважати сайт дружнім до користувача? Чи полегшують читання змісту спеціальні позначки, меню?</w:t>
            </w:r>
          </w:p>
        </w:tc>
        <w:tc>
          <w:tcPr>
            <w:tcW w:w="634"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24"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67"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r>
      <w:tr w:rsidR="00976059" w:rsidRPr="003F60CB" w:rsidTr="00976059">
        <w:trPr>
          <w:trHeight w:val="1517"/>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2</w:t>
            </w: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eastAsia="ru-RU"/>
              </w:rPr>
            </w:pPr>
            <w:r w:rsidRPr="003F60CB">
              <w:rPr>
                <w:b/>
                <w:bCs/>
                <w:color w:val="000000"/>
                <w:sz w:val="28"/>
                <w:szCs w:val="28"/>
                <w:lang w:eastAsia="ru-RU"/>
              </w:rPr>
              <w:t>Чи всі елементи навігації (гра</w:t>
            </w:r>
            <w:r w:rsidRPr="003F60CB">
              <w:rPr>
                <w:b/>
                <w:bCs/>
                <w:color w:val="000000"/>
                <w:sz w:val="28"/>
                <w:szCs w:val="28"/>
                <w:lang w:eastAsia="ru-RU"/>
              </w:rPr>
              <w:softHyphen/>
              <w:t>фіка, кнопки, панелі навігації) сприяють сприйняттю? від</w:t>
            </w:r>
            <w:r w:rsidRPr="003F60CB">
              <w:rPr>
                <w:b/>
                <w:bCs/>
                <w:color w:val="000000"/>
                <w:sz w:val="28"/>
                <w:szCs w:val="28"/>
                <w:lang w:eastAsia="ru-RU"/>
              </w:rPr>
              <w:softHyphen/>
              <w:t>повідають головній ідеї сайту? Чи відповідає дизайн кожної сторінки головному змісту сайта?</w:t>
            </w:r>
          </w:p>
        </w:tc>
        <w:tc>
          <w:tcPr>
            <w:tcW w:w="634"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eastAsia="ru-RU"/>
              </w:rPr>
            </w:pPr>
          </w:p>
          <w:p w:rsidR="00976059" w:rsidRPr="003F60CB" w:rsidRDefault="00976059" w:rsidP="00976059">
            <w:pPr>
              <w:autoSpaceDE w:val="0"/>
              <w:autoSpaceDN w:val="0"/>
              <w:adjustRightInd w:val="0"/>
              <w:rPr>
                <w:sz w:val="28"/>
                <w:szCs w:val="28"/>
                <w:lang w:eastAsia="ru-RU"/>
              </w:rPr>
            </w:pPr>
          </w:p>
        </w:tc>
        <w:tc>
          <w:tcPr>
            <w:tcW w:w="629"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eastAsia="ru-RU"/>
              </w:rPr>
            </w:pPr>
          </w:p>
          <w:p w:rsidR="00976059" w:rsidRPr="003F60CB" w:rsidRDefault="00976059" w:rsidP="00976059">
            <w:pPr>
              <w:autoSpaceDE w:val="0"/>
              <w:autoSpaceDN w:val="0"/>
              <w:adjustRightInd w:val="0"/>
              <w:rPr>
                <w:sz w:val="28"/>
                <w:szCs w:val="28"/>
                <w:lang w:eastAsia="ru-RU"/>
              </w:rPr>
            </w:pPr>
          </w:p>
        </w:tc>
        <w:tc>
          <w:tcPr>
            <w:tcW w:w="624"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eastAsia="ru-RU"/>
              </w:rPr>
            </w:pPr>
          </w:p>
          <w:p w:rsidR="00976059" w:rsidRPr="003F60CB" w:rsidRDefault="00976059" w:rsidP="00976059">
            <w:pPr>
              <w:autoSpaceDE w:val="0"/>
              <w:autoSpaceDN w:val="0"/>
              <w:adjustRightInd w:val="0"/>
              <w:rPr>
                <w:sz w:val="28"/>
                <w:szCs w:val="28"/>
                <w:lang w:eastAsia="ru-RU"/>
              </w:rPr>
            </w:pPr>
          </w:p>
        </w:tc>
        <w:tc>
          <w:tcPr>
            <w:tcW w:w="629"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eastAsia="ru-RU"/>
              </w:rPr>
            </w:pPr>
          </w:p>
          <w:p w:rsidR="00976059" w:rsidRPr="003F60CB" w:rsidRDefault="00976059" w:rsidP="00976059">
            <w:pPr>
              <w:autoSpaceDE w:val="0"/>
              <w:autoSpaceDN w:val="0"/>
              <w:adjustRightInd w:val="0"/>
              <w:rPr>
                <w:sz w:val="28"/>
                <w:szCs w:val="28"/>
                <w:lang w:eastAsia="ru-RU"/>
              </w:rPr>
            </w:pPr>
          </w:p>
        </w:tc>
        <w:tc>
          <w:tcPr>
            <w:tcW w:w="629"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eastAsia="ru-RU"/>
              </w:rPr>
            </w:pPr>
          </w:p>
          <w:p w:rsidR="00976059" w:rsidRPr="003F60CB" w:rsidRDefault="00976059" w:rsidP="00976059">
            <w:pPr>
              <w:autoSpaceDE w:val="0"/>
              <w:autoSpaceDN w:val="0"/>
              <w:adjustRightInd w:val="0"/>
              <w:rPr>
                <w:sz w:val="28"/>
                <w:szCs w:val="28"/>
                <w:lang w:eastAsia="ru-RU"/>
              </w:rPr>
            </w:pPr>
          </w:p>
        </w:tc>
        <w:tc>
          <w:tcPr>
            <w:tcW w:w="667"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eastAsia="ru-RU"/>
              </w:rPr>
            </w:pPr>
          </w:p>
          <w:p w:rsidR="00976059" w:rsidRPr="003F60CB" w:rsidRDefault="00976059" w:rsidP="00976059">
            <w:pPr>
              <w:autoSpaceDE w:val="0"/>
              <w:autoSpaceDN w:val="0"/>
              <w:adjustRightInd w:val="0"/>
              <w:rPr>
                <w:sz w:val="28"/>
                <w:szCs w:val="28"/>
                <w:lang w:eastAsia="ru-RU"/>
              </w:rPr>
            </w:pPr>
          </w:p>
        </w:tc>
      </w:tr>
      <w:tr w:rsidR="00976059" w:rsidRPr="003F60CB" w:rsidTr="00976059">
        <w:trPr>
          <w:trHeight w:val="466"/>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3</w:t>
            </w: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eastAsia="ru-RU"/>
              </w:rPr>
              <w:t>Чи є граматичні чи орфогра</w:t>
            </w:r>
            <w:r w:rsidRPr="003F60CB">
              <w:rPr>
                <w:b/>
                <w:bCs/>
                <w:color w:val="000000"/>
                <w:sz w:val="28"/>
                <w:szCs w:val="28"/>
                <w:lang w:eastAsia="ru-RU"/>
              </w:rPr>
              <w:softHyphen/>
              <w:t>фічні помилки на сайті?</w:t>
            </w:r>
          </w:p>
        </w:tc>
        <w:tc>
          <w:tcPr>
            <w:tcW w:w="634"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24"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67"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r>
      <w:tr w:rsidR="00976059" w:rsidRPr="003F60CB" w:rsidTr="00976059">
        <w:trPr>
          <w:trHeight w:val="1090"/>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4</w:t>
            </w: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eastAsia="ru-RU"/>
              </w:rPr>
              <w:t>Чи виглядають сторінки акуратними? охайними? впорядкованими? Чи не ви</w:t>
            </w:r>
            <w:r w:rsidRPr="003F60CB">
              <w:rPr>
                <w:b/>
                <w:bCs/>
                <w:color w:val="000000"/>
                <w:sz w:val="28"/>
                <w:szCs w:val="28"/>
                <w:lang w:eastAsia="ru-RU"/>
              </w:rPr>
              <w:softHyphen/>
              <w:t>глядають вони випадковими, хаотичними?</w:t>
            </w:r>
          </w:p>
        </w:tc>
        <w:tc>
          <w:tcPr>
            <w:tcW w:w="634"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24"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67"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r>
      <w:tr w:rsidR="00976059" w:rsidRPr="003F60CB" w:rsidTr="00976059">
        <w:trPr>
          <w:trHeight w:val="466"/>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5</w:t>
            </w: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eastAsia="ru-RU"/>
              </w:rPr>
              <w:t>Чи працюють усі гіперпосилання на сайті?</w:t>
            </w:r>
          </w:p>
        </w:tc>
        <w:tc>
          <w:tcPr>
            <w:tcW w:w="634"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24"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67"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r>
      <w:tr w:rsidR="00976059" w:rsidRPr="003F60CB" w:rsidTr="00976059">
        <w:trPr>
          <w:trHeight w:val="461"/>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6</w:t>
            </w: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eastAsia="ru-RU"/>
              </w:rPr>
              <w:t>Чи доповнюють, пояснюють зміст малюнки та фотографії?</w:t>
            </w:r>
          </w:p>
        </w:tc>
        <w:tc>
          <w:tcPr>
            <w:tcW w:w="634"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24"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67"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r>
      <w:tr w:rsidR="00976059" w:rsidRPr="003F60CB" w:rsidTr="00976059">
        <w:trPr>
          <w:trHeight w:val="907"/>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7</w:t>
            </w: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eastAsia="ru-RU"/>
              </w:rPr>
              <w:t>Чи включили б ви цей сайт до свого переліку джерел на користь аргументації однієї з точок зору з цієї теми?</w:t>
            </w:r>
          </w:p>
        </w:tc>
        <w:tc>
          <w:tcPr>
            <w:tcW w:w="634"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24"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29"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667" w:type="dxa"/>
            <w:tcBorders>
              <w:top w:val="single" w:sz="6" w:space="0" w:color="auto"/>
              <w:left w:val="single" w:sz="6" w:space="0" w:color="auto"/>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r>
    </w:tbl>
    <w:p w:rsidR="00976059" w:rsidRPr="003F60CB" w:rsidRDefault="00976059" w:rsidP="00976059">
      <w:pPr>
        <w:rPr>
          <w:sz w:val="28"/>
          <w:szCs w:val="28"/>
          <w:lang w:val="ru-RU" w:eastAsia="ru-RU"/>
        </w:rPr>
      </w:pP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 xml:space="preserve">Впродовж виконання цієї вправи вчитель приблизно через кожні </w:t>
      </w:r>
      <w:r w:rsidRPr="003F60CB">
        <w:rPr>
          <w:color w:val="000000"/>
          <w:sz w:val="28"/>
          <w:szCs w:val="28"/>
          <w:lang w:val="ru-RU" w:eastAsia="ru-RU"/>
        </w:rPr>
        <w:t xml:space="preserve">4 </w:t>
      </w:r>
      <w:r w:rsidRPr="003F60CB">
        <w:rPr>
          <w:color w:val="000000"/>
          <w:sz w:val="28"/>
          <w:szCs w:val="28"/>
          <w:lang w:eastAsia="ru-RU"/>
        </w:rPr>
        <w:t>хви</w:t>
      </w:r>
      <w:r w:rsidRPr="003F60CB">
        <w:rPr>
          <w:color w:val="000000"/>
          <w:sz w:val="28"/>
          <w:szCs w:val="28"/>
          <w:lang w:eastAsia="ru-RU"/>
        </w:rPr>
        <w:softHyphen/>
        <w:t>лини роботи учнів має нагадувати їм переходити до наступних сайтів.</w:t>
      </w:r>
    </w:p>
    <w:p w:rsidR="00976059" w:rsidRPr="003F60CB" w:rsidRDefault="00976059" w:rsidP="009515E9">
      <w:pPr>
        <w:ind w:firstLine="709"/>
        <w:contextualSpacing/>
        <w:jc w:val="both"/>
        <w:rPr>
          <w:color w:val="000000"/>
          <w:sz w:val="28"/>
          <w:szCs w:val="28"/>
          <w:lang w:eastAsia="ru-RU"/>
        </w:rPr>
      </w:pPr>
      <w:r w:rsidRPr="003F60CB">
        <w:rPr>
          <w:color w:val="000000"/>
          <w:sz w:val="28"/>
          <w:szCs w:val="28"/>
          <w:lang w:eastAsia="ru-RU"/>
        </w:rPr>
        <w:t>Працюючи із шістьма сторінками, учні мають не тільки відповісти на пи</w:t>
      </w:r>
      <w:r w:rsidRPr="003F60CB">
        <w:rPr>
          <w:color w:val="000000"/>
          <w:sz w:val="28"/>
          <w:szCs w:val="28"/>
          <w:lang w:eastAsia="ru-RU"/>
        </w:rPr>
        <w:softHyphen/>
        <w:t>тання і зробити висновки, але і проранжувати їх (поставити у порядку від найкращого до найгіршого, чи навпаки) за ступенем надійності за запропоно</w:t>
      </w:r>
      <w:r w:rsidRPr="003F60CB">
        <w:rPr>
          <w:color w:val="000000"/>
          <w:sz w:val="28"/>
          <w:szCs w:val="28"/>
          <w:lang w:eastAsia="ru-RU"/>
        </w:rPr>
        <w:softHyphen/>
        <w:t xml:space="preserve">ваними вчителем критеріями. Учні можуть скласти такий перелік основних критеріїв оцінки </w:t>
      </w:r>
      <w:r w:rsidRPr="003F60CB">
        <w:rPr>
          <w:color w:val="000000"/>
          <w:sz w:val="28"/>
          <w:szCs w:val="28"/>
          <w:lang w:val="ru-RU" w:eastAsia="ru-RU"/>
        </w:rPr>
        <w:t xml:space="preserve">веб-сайта </w:t>
      </w:r>
      <w:r w:rsidRPr="003F60CB">
        <w:rPr>
          <w:color w:val="000000"/>
          <w:sz w:val="28"/>
          <w:szCs w:val="28"/>
          <w:lang w:eastAsia="ru-RU"/>
        </w:rPr>
        <w:t>самі, використавши для цього питання до кожної ролі в групі. Тобто вони мають скласти список сайтів від найбільш надійного сайта, що можна використовувати як добре джерело інформації до найменш</w:t>
      </w:r>
      <w:r w:rsidRPr="003F60CB">
        <w:rPr>
          <w:color w:val="000000"/>
          <w:sz w:val="28"/>
          <w:szCs w:val="28"/>
          <w:lang w:val="ru-RU" w:eastAsia="ru-RU"/>
        </w:rPr>
        <w:t xml:space="preserve"> </w:t>
      </w:r>
      <w:r w:rsidRPr="003F60CB">
        <w:rPr>
          <w:color w:val="000000"/>
          <w:sz w:val="28"/>
          <w:szCs w:val="28"/>
          <w:lang w:eastAsia="ru-RU"/>
        </w:rPr>
        <w:t>надійного.</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Після проведення групової роботи можна записати всі підсумки роботи груп у спільну таблицю на дошці. Додатково можна знайти кореляцію ро</w:t>
      </w:r>
      <w:r w:rsidRPr="003F60CB">
        <w:rPr>
          <w:color w:val="000000"/>
          <w:sz w:val="28"/>
          <w:szCs w:val="28"/>
          <w:lang w:eastAsia="ru-RU"/>
        </w:rPr>
        <w:softHyphen/>
        <w:t>боти всіх груп і обговорити, які саме критерії (наприклад, елементи навіга</w:t>
      </w:r>
      <w:r w:rsidRPr="003F60CB">
        <w:rPr>
          <w:color w:val="000000"/>
          <w:sz w:val="28"/>
          <w:szCs w:val="28"/>
          <w:lang w:eastAsia="ru-RU"/>
        </w:rPr>
        <w:softHyphen/>
        <w:t>ції, зміст, відомості про автора) учні вважають вирішальними та більш важ</w:t>
      </w:r>
      <w:r w:rsidRPr="003F60CB">
        <w:rPr>
          <w:color w:val="000000"/>
          <w:sz w:val="28"/>
          <w:szCs w:val="28"/>
          <w:lang w:eastAsia="ru-RU"/>
        </w:rPr>
        <w:softHyphen/>
        <w:t>ливими порівняно з іншими. Можна обговорити з учнями такі, наприклад, питання:</w:t>
      </w:r>
    </w:p>
    <w:p w:rsidR="00976059" w:rsidRPr="003F60CB" w:rsidRDefault="00976059" w:rsidP="009515E9">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eastAsia="ru-RU"/>
        </w:rPr>
        <w:t>Чи є серед критеріїв один, за яким можна було б однозначно сказати, чи можна довіряти цьому сайтові? Яка мінімальна кількість критеріїв мо</w:t>
      </w:r>
      <w:r w:rsidRPr="003F60CB">
        <w:rPr>
          <w:color w:val="000000"/>
          <w:sz w:val="28"/>
          <w:szCs w:val="28"/>
          <w:lang w:eastAsia="ru-RU"/>
        </w:rPr>
        <w:softHyphen/>
        <w:t>жуть допомогти нам з упевненістю сказати про корисність сайта для на</w:t>
      </w:r>
      <w:r w:rsidRPr="003F60CB">
        <w:rPr>
          <w:color w:val="000000"/>
          <w:sz w:val="28"/>
          <w:szCs w:val="28"/>
          <w:lang w:eastAsia="ru-RU"/>
        </w:rPr>
        <w:softHyphen/>
        <w:t>вчальних цілей? Які саме ці критерії? В якому порядку?</w:t>
      </w:r>
    </w:p>
    <w:p w:rsidR="00976059" w:rsidRPr="003F60CB" w:rsidRDefault="00976059" w:rsidP="009515E9">
      <w:pPr>
        <w:ind w:firstLine="709"/>
        <w:contextualSpacing/>
        <w:jc w:val="both"/>
        <w:rPr>
          <w:color w:val="000000"/>
          <w:sz w:val="28"/>
          <w:szCs w:val="28"/>
          <w:lang w:eastAsia="ru-RU"/>
        </w:rPr>
      </w:pPr>
      <w:r w:rsidRPr="003F60CB">
        <w:rPr>
          <w:color w:val="000000"/>
          <w:sz w:val="28"/>
          <w:szCs w:val="28"/>
          <w:lang w:eastAsia="ru-RU"/>
        </w:rPr>
        <w:t>Домашнім завданням чи результатом такого уроку може бути розробка цікавої, короткої, ілюстрованої пам'ятки з оцінювання веб-ресурсів для молодших школярів, які тільки починають користуватися веб-сайтами для навчання.</w:t>
      </w:r>
    </w:p>
    <w:p w:rsidR="00976059" w:rsidRPr="003F60CB" w:rsidRDefault="00976059" w:rsidP="009515E9">
      <w:pPr>
        <w:ind w:firstLine="709"/>
        <w:contextualSpacing/>
        <w:jc w:val="both"/>
        <w:rPr>
          <w:color w:val="000000"/>
          <w:sz w:val="28"/>
          <w:szCs w:val="28"/>
          <w:lang w:eastAsia="ru-RU"/>
        </w:rPr>
      </w:pPr>
      <w:r w:rsidRPr="003F60CB">
        <w:rPr>
          <w:color w:val="000000"/>
          <w:sz w:val="28"/>
          <w:szCs w:val="28"/>
          <w:lang w:eastAsia="ru-RU"/>
        </w:rPr>
        <w:t>Цікавим видом роботи для учнів будуть «Переконуючі листи» до авторів та власників сай</w:t>
      </w:r>
      <w:r w:rsidRPr="003F60CB">
        <w:rPr>
          <w:color w:val="000000"/>
          <w:sz w:val="28"/>
          <w:szCs w:val="28"/>
          <w:lang w:eastAsia="ru-RU"/>
        </w:rPr>
        <w:softHyphen/>
        <w:t xml:space="preserve">тів, а також до експертів з </w:t>
      </w:r>
      <w:r w:rsidRPr="003F60CB">
        <w:rPr>
          <w:color w:val="000000"/>
          <w:sz w:val="28"/>
          <w:szCs w:val="28"/>
          <w:lang w:val="ru-RU" w:eastAsia="ru-RU"/>
        </w:rPr>
        <w:t xml:space="preserve">теми веб-сайта, в </w:t>
      </w:r>
      <w:r w:rsidRPr="003F60CB">
        <w:rPr>
          <w:color w:val="000000"/>
          <w:sz w:val="28"/>
          <w:szCs w:val="28"/>
          <w:lang w:eastAsia="ru-RU"/>
        </w:rPr>
        <w:t>яких учні роблять висновки, навчаються ставити запитання та спонукати інших до спілкування з ними. Листи мають бути добре структурованими, логічними, переконливими, містити переконливі факти та аргументи.</w:t>
      </w:r>
    </w:p>
    <w:p w:rsidR="00976059" w:rsidRPr="003F60CB" w:rsidRDefault="00976059" w:rsidP="009515E9">
      <w:pPr>
        <w:ind w:firstLine="709"/>
        <w:contextualSpacing/>
        <w:jc w:val="both"/>
        <w:rPr>
          <w:color w:val="000000"/>
          <w:sz w:val="28"/>
          <w:szCs w:val="28"/>
        </w:rPr>
      </w:pPr>
    </w:p>
    <w:p w:rsidR="0046075F" w:rsidRPr="003F60CB" w:rsidRDefault="0046075F" w:rsidP="009515E9">
      <w:pPr>
        <w:pStyle w:val="1"/>
        <w:spacing w:before="0" w:after="0"/>
        <w:ind w:firstLine="709"/>
        <w:contextualSpacing/>
        <w:jc w:val="both"/>
        <w:rPr>
          <w:rFonts w:ascii="Times New Roman" w:hAnsi="Times New Roman" w:cs="Times New Roman"/>
          <w:sz w:val="28"/>
          <w:szCs w:val="28"/>
        </w:rPr>
      </w:pPr>
      <w:r w:rsidRPr="003F60CB">
        <w:rPr>
          <w:rFonts w:ascii="Times New Roman" w:hAnsi="Times New Roman" w:cs="Times New Roman"/>
          <w:sz w:val="28"/>
          <w:szCs w:val="28"/>
        </w:rPr>
        <w:t>Штучний інтелект</w:t>
      </w:r>
    </w:p>
    <w:p w:rsidR="0046075F" w:rsidRPr="003F60CB" w:rsidRDefault="0046075F" w:rsidP="0046075F">
      <w:pPr>
        <w:jc w:val="center"/>
        <w:rPr>
          <w:b/>
          <w:sz w:val="28"/>
          <w:szCs w:val="28"/>
        </w:rPr>
      </w:pPr>
      <w:r w:rsidRPr="003F60CB">
        <w:rPr>
          <w:b/>
          <w:sz w:val="28"/>
          <w:szCs w:val="28"/>
        </w:rPr>
        <w:t>Плюси використання ШІ в освіті:</w:t>
      </w:r>
    </w:p>
    <w:p w:rsidR="0046075F" w:rsidRPr="003F60CB" w:rsidRDefault="0046075F" w:rsidP="0046075F">
      <w:pPr>
        <w:rPr>
          <w:sz w:val="28"/>
          <w:szCs w:val="28"/>
        </w:rPr>
      </w:pPr>
      <w:r w:rsidRPr="003F60CB">
        <w:rPr>
          <w:sz w:val="28"/>
          <w:szCs w:val="28"/>
        </w:rPr>
        <w:t>Індивідуалізація навчання:</w:t>
      </w:r>
    </w:p>
    <w:p w:rsidR="0046075F" w:rsidRPr="003F60CB" w:rsidRDefault="0046075F" w:rsidP="0046075F">
      <w:pPr>
        <w:rPr>
          <w:sz w:val="28"/>
          <w:szCs w:val="28"/>
        </w:rPr>
      </w:pPr>
      <w:r w:rsidRPr="003F60CB">
        <w:rPr>
          <w:sz w:val="28"/>
          <w:szCs w:val="28"/>
        </w:rPr>
        <w:t>Плюс: ШІ може адаптуватися до потреб і темпу кожного учня, надаючи індивідуальний підхід до навчання.</w:t>
      </w:r>
    </w:p>
    <w:p w:rsidR="0046075F" w:rsidRPr="003F60CB" w:rsidRDefault="0046075F" w:rsidP="0046075F">
      <w:pPr>
        <w:rPr>
          <w:sz w:val="28"/>
          <w:szCs w:val="28"/>
        </w:rPr>
      </w:pPr>
      <w:r w:rsidRPr="003F60CB">
        <w:rPr>
          <w:sz w:val="28"/>
          <w:szCs w:val="28"/>
        </w:rPr>
        <w:t>Автоматизація рутинних завдань:</w:t>
      </w:r>
    </w:p>
    <w:p w:rsidR="0046075F" w:rsidRPr="003F60CB" w:rsidRDefault="0046075F" w:rsidP="0046075F">
      <w:pPr>
        <w:rPr>
          <w:sz w:val="28"/>
          <w:szCs w:val="28"/>
        </w:rPr>
      </w:pPr>
      <w:r w:rsidRPr="003F60CB">
        <w:rPr>
          <w:sz w:val="28"/>
          <w:szCs w:val="28"/>
        </w:rPr>
        <w:t>Плюс: Застосування ШІ може звільнити час вчителів від рутинних завдань, дозволяючи їм зосередитися на творчому та інтерактивному навчанні.</w:t>
      </w:r>
    </w:p>
    <w:p w:rsidR="0046075F" w:rsidRPr="003F60CB" w:rsidRDefault="0046075F" w:rsidP="0046075F">
      <w:pPr>
        <w:rPr>
          <w:sz w:val="28"/>
          <w:szCs w:val="28"/>
        </w:rPr>
      </w:pPr>
      <w:r w:rsidRPr="003F60CB">
        <w:rPr>
          <w:sz w:val="28"/>
          <w:szCs w:val="28"/>
        </w:rPr>
        <w:t>Аналіз прогресу і оцінювання:</w:t>
      </w:r>
    </w:p>
    <w:p w:rsidR="0046075F" w:rsidRPr="003F60CB" w:rsidRDefault="0046075F" w:rsidP="0046075F">
      <w:pPr>
        <w:rPr>
          <w:sz w:val="28"/>
          <w:szCs w:val="28"/>
        </w:rPr>
      </w:pPr>
      <w:r w:rsidRPr="003F60CB">
        <w:rPr>
          <w:sz w:val="28"/>
          <w:szCs w:val="28"/>
        </w:rPr>
        <w:t>Плюс: Інструменти ШІ можуть надавати детальний аналіз прогресу учнів та їхніх потреб, допомагаючи вчителям ефективніше адаптувати навчальний процес.</w:t>
      </w:r>
    </w:p>
    <w:p w:rsidR="0046075F" w:rsidRPr="003F60CB" w:rsidRDefault="0046075F" w:rsidP="0046075F">
      <w:pPr>
        <w:rPr>
          <w:sz w:val="28"/>
          <w:szCs w:val="28"/>
        </w:rPr>
      </w:pPr>
      <w:r w:rsidRPr="003F60CB">
        <w:rPr>
          <w:sz w:val="28"/>
          <w:szCs w:val="28"/>
        </w:rPr>
        <w:t>Доступ до ресурсів та інформації:</w:t>
      </w:r>
    </w:p>
    <w:p w:rsidR="0046075F" w:rsidRPr="003F60CB" w:rsidRDefault="0046075F" w:rsidP="0046075F">
      <w:pPr>
        <w:rPr>
          <w:sz w:val="28"/>
          <w:szCs w:val="28"/>
        </w:rPr>
      </w:pPr>
      <w:r w:rsidRPr="003F60CB">
        <w:rPr>
          <w:sz w:val="28"/>
          <w:szCs w:val="28"/>
        </w:rPr>
        <w:t>Плюс: ШІ може полегшити доступ до різноманітних освітніх ресурсів та забезпечити швидкий доступ до актуальної інформації.</w:t>
      </w:r>
    </w:p>
    <w:p w:rsidR="0046075F" w:rsidRPr="003F60CB" w:rsidRDefault="0046075F" w:rsidP="0046075F">
      <w:pPr>
        <w:jc w:val="center"/>
        <w:rPr>
          <w:b/>
          <w:sz w:val="28"/>
          <w:szCs w:val="28"/>
        </w:rPr>
      </w:pPr>
      <w:r w:rsidRPr="003F60CB">
        <w:rPr>
          <w:b/>
          <w:sz w:val="28"/>
          <w:szCs w:val="28"/>
        </w:rPr>
        <w:t>Мінуси використання ШІ в освіті:</w:t>
      </w:r>
    </w:p>
    <w:p w:rsidR="0046075F" w:rsidRPr="003F60CB" w:rsidRDefault="0046075F" w:rsidP="0046075F">
      <w:pPr>
        <w:rPr>
          <w:sz w:val="28"/>
          <w:szCs w:val="28"/>
        </w:rPr>
      </w:pPr>
      <w:r w:rsidRPr="003F60CB">
        <w:rPr>
          <w:sz w:val="28"/>
          <w:szCs w:val="28"/>
        </w:rPr>
        <w:t>Відсутність емоційного спілкування:</w:t>
      </w:r>
    </w:p>
    <w:p w:rsidR="0046075F" w:rsidRPr="003F60CB" w:rsidRDefault="0046075F" w:rsidP="0046075F">
      <w:pPr>
        <w:rPr>
          <w:sz w:val="28"/>
          <w:szCs w:val="28"/>
        </w:rPr>
      </w:pPr>
      <w:r w:rsidRPr="003F60CB">
        <w:rPr>
          <w:sz w:val="28"/>
          <w:szCs w:val="28"/>
        </w:rPr>
        <w:t>Мінус: ШІ може бути обмеженим у здатності розпізнавати та взаємодіяти з емоціями учнів, що є важливим аспектом в освіті.</w:t>
      </w:r>
    </w:p>
    <w:p w:rsidR="0046075F" w:rsidRPr="003F60CB" w:rsidRDefault="0046075F" w:rsidP="0046075F">
      <w:pPr>
        <w:rPr>
          <w:sz w:val="28"/>
          <w:szCs w:val="28"/>
        </w:rPr>
      </w:pPr>
      <w:r w:rsidRPr="003F60CB">
        <w:rPr>
          <w:sz w:val="28"/>
          <w:szCs w:val="28"/>
        </w:rPr>
        <w:t>Відсутність особистого підходу:</w:t>
      </w:r>
    </w:p>
    <w:p w:rsidR="0046075F" w:rsidRPr="003F60CB" w:rsidRDefault="0046075F" w:rsidP="0046075F">
      <w:pPr>
        <w:rPr>
          <w:sz w:val="28"/>
          <w:szCs w:val="28"/>
        </w:rPr>
      </w:pPr>
      <w:r w:rsidRPr="003F60CB">
        <w:rPr>
          <w:sz w:val="28"/>
          <w:szCs w:val="28"/>
        </w:rPr>
        <w:t>Мінус: У деяких випадках, особливо в розгляді міжособистих відносин, ШІ може бути менш ефективним у порівнянні з особистим вчителем.</w:t>
      </w:r>
    </w:p>
    <w:p w:rsidR="0046075F" w:rsidRPr="003F60CB" w:rsidRDefault="0046075F" w:rsidP="0046075F">
      <w:pPr>
        <w:rPr>
          <w:sz w:val="28"/>
          <w:szCs w:val="28"/>
        </w:rPr>
      </w:pPr>
      <w:r w:rsidRPr="003F60CB">
        <w:rPr>
          <w:sz w:val="28"/>
          <w:szCs w:val="28"/>
        </w:rPr>
        <w:t>Проблеми з етикою та приватністю:</w:t>
      </w:r>
    </w:p>
    <w:p w:rsidR="0046075F" w:rsidRPr="003F60CB" w:rsidRDefault="0046075F" w:rsidP="0046075F">
      <w:pPr>
        <w:rPr>
          <w:sz w:val="28"/>
          <w:szCs w:val="28"/>
        </w:rPr>
      </w:pPr>
      <w:r w:rsidRPr="003F60CB">
        <w:rPr>
          <w:sz w:val="28"/>
          <w:szCs w:val="28"/>
        </w:rPr>
        <w:t>Мінус: Використання ШІ в освіті може породжувати питання етики та приватності, особливо коли ШІ обробляє особисті дані учнів.</w:t>
      </w:r>
    </w:p>
    <w:p w:rsidR="0046075F" w:rsidRPr="003F60CB" w:rsidRDefault="0046075F" w:rsidP="0046075F">
      <w:pPr>
        <w:rPr>
          <w:sz w:val="28"/>
          <w:szCs w:val="28"/>
        </w:rPr>
      </w:pPr>
      <w:r w:rsidRPr="003F60CB">
        <w:rPr>
          <w:sz w:val="28"/>
          <w:szCs w:val="28"/>
        </w:rPr>
        <w:t>Залежність від технологій:</w:t>
      </w:r>
    </w:p>
    <w:p w:rsidR="0046075F" w:rsidRPr="003F60CB" w:rsidRDefault="0046075F" w:rsidP="0046075F">
      <w:pPr>
        <w:rPr>
          <w:sz w:val="28"/>
          <w:szCs w:val="28"/>
        </w:rPr>
      </w:pPr>
      <w:r w:rsidRPr="003F60CB">
        <w:rPr>
          <w:sz w:val="28"/>
          <w:szCs w:val="28"/>
        </w:rPr>
        <w:t>Мінус: Велика залежність від технологій може призвести до проблем, якщо вони вийдуть з ладу або якщо не всі учні мають доступ до необхідних технічних засобів.</w:t>
      </w:r>
    </w:p>
    <w:p w:rsidR="0046075F" w:rsidRPr="003F60CB" w:rsidRDefault="0046075F" w:rsidP="0046075F">
      <w:pPr>
        <w:rPr>
          <w:sz w:val="28"/>
          <w:szCs w:val="28"/>
        </w:rPr>
      </w:pPr>
      <w:r w:rsidRPr="003F60CB">
        <w:rPr>
          <w:sz w:val="28"/>
          <w:szCs w:val="28"/>
        </w:rPr>
        <w:t>Брак креативності:</w:t>
      </w:r>
    </w:p>
    <w:p w:rsidR="0046075F" w:rsidRPr="003F60CB" w:rsidRDefault="0046075F" w:rsidP="0046075F">
      <w:pPr>
        <w:rPr>
          <w:sz w:val="28"/>
          <w:szCs w:val="28"/>
        </w:rPr>
      </w:pPr>
      <w:r w:rsidRPr="003F60CB">
        <w:rPr>
          <w:sz w:val="28"/>
          <w:szCs w:val="28"/>
        </w:rPr>
        <w:t>Мінус: Певні застосування ШІ можуть обмежувати креативність та спонтанність навчального процесу.</w:t>
      </w:r>
    </w:p>
    <w:p w:rsidR="0046075F" w:rsidRPr="003F60CB" w:rsidRDefault="0046075F" w:rsidP="00BC7EE1">
      <w:pPr>
        <w:rPr>
          <w:sz w:val="28"/>
          <w:szCs w:val="28"/>
        </w:rPr>
      </w:pPr>
      <w:r w:rsidRPr="003F60CB">
        <w:rPr>
          <w:sz w:val="28"/>
          <w:szCs w:val="28"/>
        </w:rPr>
        <w:t>Важливо враховувати, що використання штучного інтелекту в освіті повинно бути розглянуте як інструмент для поліпшення, а не заміни, людського навчання та менторства. Також важливо вирішувати етичні та приватнісні питання в процесі впровадження технологій ШІ в освіті.</w:t>
      </w:r>
    </w:p>
    <w:p w:rsidR="0046075F" w:rsidRPr="003F60CB" w:rsidRDefault="00BC7EE1" w:rsidP="00BC7EE1">
      <w:pPr>
        <w:rPr>
          <w:b/>
          <w:sz w:val="28"/>
          <w:szCs w:val="28"/>
        </w:rPr>
      </w:pPr>
      <w:r w:rsidRPr="003F60CB">
        <w:rPr>
          <w:b/>
          <w:sz w:val="28"/>
          <w:szCs w:val="28"/>
        </w:rPr>
        <w:t>М</w:t>
      </w:r>
      <w:r w:rsidR="0046075F" w:rsidRPr="003F60CB">
        <w:rPr>
          <w:b/>
          <w:sz w:val="28"/>
          <w:szCs w:val="28"/>
        </w:rPr>
        <w:t>етодик</w:t>
      </w:r>
      <w:r w:rsidRPr="003F60CB">
        <w:rPr>
          <w:b/>
          <w:sz w:val="28"/>
          <w:szCs w:val="28"/>
        </w:rPr>
        <w:t>а</w:t>
      </w:r>
      <w:r w:rsidR="0046075F" w:rsidRPr="003F60CB">
        <w:rPr>
          <w:b/>
          <w:sz w:val="28"/>
          <w:szCs w:val="28"/>
        </w:rPr>
        <w:t xml:space="preserve"> для впровадження ШІ в освіті:</w:t>
      </w:r>
    </w:p>
    <w:p w:rsidR="0046075F" w:rsidRPr="003F60CB" w:rsidRDefault="0046075F" w:rsidP="00BC7EE1">
      <w:pPr>
        <w:rPr>
          <w:sz w:val="28"/>
          <w:szCs w:val="28"/>
        </w:rPr>
      </w:pPr>
      <w:r w:rsidRPr="003F60CB">
        <w:rPr>
          <w:sz w:val="28"/>
          <w:szCs w:val="28"/>
        </w:rPr>
        <w:t>1. Адаптація навчального процесу:</w:t>
      </w:r>
    </w:p>
    <w:p w:rsidR="0046075F" w:rsidRPr="003F60CB" w:rsidRDefault="0046075F" w:rsidP="00BC7EE1">
      <w:pPr>
        <w:rPr>
          <w:sz w:val="28"/>
          <w:szCs w:val="28"/>
        </w:rPr>
      </w:pPr>
      <w:r w:rsidRPr="003F60CB">
        <w:rPr>
          <w:sz w:val="28"/>
          <w:szCs w:val="28"/>
        </w:rPr>
        <w:t>Методика: Використовуйте ШІ для адаптації навчального процесу до потреб кожного учня. Алгоритми можуть аналізувати прогрес, слабкі місця та стиль навчання учнів для автоматичного підгонювання контенту та завдань.</w:t>
      </w:r>
    </w:p>
    <w:p w:rsidR="0046075F" w:rsidRPr="003F60CB" w:rsidRDefault="0046075F" w:rsidP="00BC7EE1">
      <w:pPr>
        <w:rPr>
          <w:sz w:val="28"/>
          <w:szCs w:val="28"/>
        </w:rPr>
      </w:pPr>
      <w:r w:rsidRPr="003F60CB">
        <w:rPr>
          <w:sz w:val="28"/>
          <w:szCs w:val="28"/>
        </w:rPr>
        <w:t>2. Персоналізовані електронні підручники:</w:t>
      </w:r>
    </w:p>
    <w:p w:rsidR="0046075F" w:rsidRPr="003F60CB" w:rsidRDefault="0046075F" w:rsidP="00BC7EE1">
      <w:pPr>
        <w:rPr>
          <w:sz w:val="28"/>
          <w:szCs w:val="28"/>
        </w:rPr>
      </w:pPr>
      <w:r w:rsidRPr="003F60CB">
        <w:rPr>
          <w:sz w:val="28"/>
          <w:szCs w:val="28"/>
        </w:rPr>
        <w:t>Методика: Використовуйте ШІ для створення персоналізованих електронних підручників, які адаптуються до рівня знань та інтересів учнів. Це може включати інтерактивні вправи, відеоматеріали та додаткові ресурси.</w:t>
      </w:r>
    </w:p>
    <w:p w:rsidR="0046075F" w:rsidRPr="003F60CB" w:rsidRDefault="0046075F" w:rsidP="00BC7EE1">
      <w:pPr>
        <w:rPr>
          <w:sz w:val="28"/>
          <w:szCs w:val="28"/>
        </w:rPr>
      </w:pPr>
      <w:r w:rsidRPr="003F60CB">
        <w:rPr>
          <w:sz w:val="28"/>
          <w:szCs w:val="28"/>
        </w:rPr>
        <w:t>3. Чат-боти для підтримки:</w:t>
      </w:r>
    </w:p>
    <w:p w:rsidR="0046075F" w:rsidRPr="003F60CB" w:rsidRDefault="0046075F" w:rsidP="00BC7EE1">
      <w:pPr>
        <w:rPr>
          <w:sz w:val="28"/>
          <w:szCs w:val="28"/>
        </w:rPr>
      </w:pPr>
      <w:r w:rsidRPr="003F60CB">
        <w:rPr>
          <w:sz w:val="28"/>
          <w:szCs w:val="28"/>
        </w:rPr>
        <w:t>Методика: Використовуйте чат-ботів на основі ШІ для надання допомоги та відповідей на питання стосовно навчального матеріалу. Чат-боти можуть також служити інструментом для менторства та порад вчителів.</w:t>
      </w:r>
    </w:p>
    <w:p w:rsidR="0046075F" w:rsidRPr="003F60CB" w:rsidRDefault="0046075F" w:rsidP="00BC7EE1">
      <w:pPr>
        <w:rPr>
          <w:sz w:val="28"/>
          <w:szCs w:val="28"/>
        </w:rPr>
      </w:pPr>
      <w:r w:rsidRPr="003F60CB">
        <w:rPr>
          <w:sz w:val="28"/>
          <w:szCs w:val="28"/>
        </w:rPr>
        <w:t>4. Автоматизація оцінювання:</w:t>
      </w:r>
    </w:p>
    <w:p w:rsidR="0046075F" w:rsidRPr="003F60CB" w:rsidRDefault="0046075F" w:rsidP="00BC7EE1">
      <w:pPr>
        <w:rPr>
          <w:sz w:val="28"/>
          <w:szCs w:val="28"/>
        </w:rPr>
      </w:pPr>
      <w:r w:rsidRPr="003F60CB">
        <w:rPr>
          <w:sz w:val="28"/>
          <w:szCs w:val="28"/>
        </w:rPr>
        <w:t>Методика: Використовуйте ШІ для автоматизації процесу оцінювання завдань та тестів. Це звільнить вчителів від рутинних завдань та дозволить їм зосередитися на аналізі та коментуванні результатів.</w:t>
      </w:r>
    </w:p>
    <w:p w:rsidR="0046075F" w:rsidRPr="003F60CB" w:rsidRDefault="0046075F" w:rsidP="00BC7EE1">
      <w:pPr>
        <w:rPr>
          <w:sz w:val="28"/>
          <w:szCs w:val="28"/>
        </w:rPr>
      </w:pPr>
      <w:r w:rsidRPr="003F60CB">
        <w:rPr>
          <w:sz w:val="28"/>
          <w:szCs w:val="28"/>
        </w:rPr>
        <w:t>5. Моніторинг за станом здоров'я та емоцій:</w:t>
      </w:r>
    </w:p>
    <w:p w:rsidR="0046075F" w:rsidRPr="003F60CB" w:rsidRDefault="0046075F" w:rsidP="00BC7EE1">
      <w:pPr>
        <w:rPr>
          <w:sz w:val="28"/>
          <w:szCs w:val="28"/>
        </w:rPr>
      </w:pPr>
      <w:r w:rsidRPr="003F60CB">
        <w:rPr>
          <w:sz w:val="28"/>
          <w:szCs w:val="28"/>
        </w:rPr>
        <w:t>Методика: Використовуйте технології ШІ для моніторингу стану здоров'я та емоцій учнів. Наприклад, системи можуть аналізувати вирази обличчя та зміни в письмовому мовленні для визначення емоційного стану.</w:t>
      </w:r>
    </w:p>
    <w:p w:rsidR="0046075F" w:rsidRPr="003F60CB" w:rsidRDefault="0046075F" w:rsidP="00BC7EE1">
      <w:pPr>
        <w:rPr>
          <w:sz w:val="28"/>
          <w:szCs w:val="28"/>
        </w:rPr>
      </w:pPr>
      <w:r w:rsidRPr="003F60CB">
        <w:rPr>
          <w:sz w:val="28"/>
          <w:szCs w:val="28"/>
        </w:rPr>
        <w:t>6. Створення ігрових середовищ:</w:t>
      </w:r>
    </w:p>
    <w:p w:rsidR="0046075F" w:rsidRPr="003F60CB" w:rsidRDefault="0046075F" w:rsidP="00BC7EE1">
      <w:pPr>
        <w:rPr>
          <w:sz w:val="28"/>
          <w:szCs w:val="28"/>
        </w:rPr>
      </w:pPr>
      <w:r w:rsidRPr="003F60CB">
        <w:rPr>
          <w:sz w:val="28"/>
          <w:szCs w:val="28"/>
        </w:rPr>
        <w:t>Методика: Використовуйте елементи гри та ігрові технології для залучення учнів до навчання. ШІ може адаптувати гравецьський досвід відповідно до рівня навичок та інтересів.</w:t>
      </w:r>
    </w:p>
    <w:p w:rsidR="0046075F" w:rsidRPr="003F60CB" w:rsidRDefault="0046075F" w:rsidP="00BC7EE1">
      <w:pPr>
        <w:rPr>
          <w:sz w:val="28"/>
          <w:szCs w:val="28"/>
        </w:rPr>
      </w:pPr>
      <w:r w:rsidRPr="003F60CB">
        <w:rPr>
          <w:sz w:val="28"/>
          <w:szCs w:val="28"/>
        </w:rPr>
        <w:t>7. Розвиток критичного мислення:</w:t>
      </w:r>
    </w:p>
    <w:p w:rsidR="0046075F" w:rsidRPr="003F60CB" w:rsidRDefault="0046075F" w:rsidP="00BC7EE1">
      <w:pPr>
        <w:rPr>
          <w:sz w:val="28"/>
          <w:szCs w:val="28"/>
        </w:rPr>
      </w:pPr>
      <w:r w:rsidRPr="003F60CB">
        <w:rPr>
          <w:sz w:val="28"/>
          <w:szCs w:val="28"/>
        </w:rPr>
        <w:t>Методика: Використовуйте завдання, які сприяють розвитку критичного мислення. ШІ може надавати додаткові завдання або запитання для стимулювання глибшого розуміння матеріалу.</w:t>
      </w:r>
    </w:p>
    <w:p w:rsidR="0046075F" w:rsidRPr="003F60CB" w:rsidRDefault="0046075F" w:rsidP="00BC7EE1">
      <w:pPr>
        <w:rPr>
          <w:sz w:val="28"/>
          <w:szCs w:val="28"/>
        </w:rPr>
      </w:pPr>
      <w:r w:rsidRPr="003F60CB">
        <w:rPr>
          <w:sz w:val="28"/>
          <w:szCs w:val="28"/>
        </w:rPr>
        <w:t>8. Навчання програмуванню та ШІ:</w:t>
      </w:r>
    </w:p>
    <w:p w:rsidR="0046075F" w:rsidRPr="003F60CB" w:rsidRDefault="0046075F" w:rsidP="00BC7EE1">
      <w:pPr>
        <w:rPr>
          <w:sz w:val="28"/>
          <w:szCs w:val="28"/>
        </w:rPr>
      </w:pPr>
      <w:r w:rsidRPr="003F60CB">
        <w:rPr>
          <w:sz w:val="28"/>
          <w:szCs w:val="28"/>
        </w:rPr>
        <w:t>Методика: Введіть курси з програмування та штучного інтелекту в навчальній програмі. Учні можуть навчатися створювати власні програми та моделі, що сприяє розвитку комп'ютерної грамотності.</w:t>
      </w:r>
    </w:p>
    <w:p w:rsidR="0046075F" w:rsidRPr="003F60CB" w:rsidRDefault="0046075F" w:rsidP="00BC7EE1">
      <w:pPr>
        <w:rPr>
          <w:sz w:val="28"/>
          <w:szCs w:val="28"/>
        </w:rPr>
      </w:pPr>
      <w:r w:rsidRPr="003F60CB">
        <w:rPr>
          <w:sz w:val="28"/>
          <w:szCs w:val="28"/>
        </w:rPr>
        <w:t>9. Підтримка вчителів:</w:t>
      </w:r>
    </w:p>
    <w:p w:rsidR="0046075F" w:rsidRPr="003F60CB" w:rsidRDefault="0046075F" w:rsidP="00BC7EE1">
      <w:pPr>
        <w:rPr>
          <w:sz w:val="28"/>
          <w:szCs w:val="28"/>
        </w:rPr>
      </w:pPr>
      <w:r w:rsidRPr="003F60CB">
        <w:rPr>
          <w:sz w:val="28"/>
          <w:szCs w:val="28"/>
        </w:rPr>
        <w:t>Методика: Надавайте підтримку вчителям у викладанні, наприклад, через аналіз даних про прогрес учнів, індивідуальні рекомендації та інструменти для планування уроків.</w:t>
      </w:r>
    </w:p>
    <w:p w:rsidR="0046075F" w:rsidRPr="003F60CB" w:rsidRDefault="0046075F" w:rsidP="00BC7EE1">
      <w:pPr>
        <w:rPr>
          <w:sz w:val="28"/>
          <w:szCs w:val="28"/>
        </w:rPr>
      </w:pPr>
      <w:r w:rsidRPr="003F60CB">
        <w:rPr>
          <w:sz w:val="28"/>
          <w:szCs w:val="28"/>
        </w:rPr>
        <w:t>10. Забезпечення безпеки та етики:</w:t>
      </w:r>
    </w:p>
    <w:p w:rsidR="0046075F" w:rsidRPr="003F60CB" w:rsidRDefault="0046075F" w:rsidP="00BC7EE1">
      <w:pPr>
        <w:rPr>
          <w:sz w:val="28"/>
          <w:szCs w:val="28"/>
        </w:rPr>
      </w:pPr>
      <w:r w:rsidRPr="003F60CB">
        <w:rPr>
          <w:sz w:val="28"/>
          <w:szCs w:val="28"/>
        </w:rPr>
        <w:t>Методика: Ретельно вивчайте та впроваджуйте правила безпеки та етики при використанні ШІ в освіті. Важливо враховувати приватність учнів та міцно дотримуватися відповідних стандартів.</w:t>
      </w:r>
    </w:p>
    <w:p w:rsidR="0046075F" w:rsidRPr="003F60CB" w:rsidRDefault="0046075F" w:rsidP="00BC7EE1">
      <w:pPr>
        <w:rPr>
          <w:sz w:val="28"/>
          <w:szCs w:val="28"/>
        </w:rPr>
      </w:pPr>
      <w:r w:rsidRPr="003F60CB">
        <w:rPr>
          <w:sz w:val="28"/>
          <w:szCs w:val="28"/>
        </w:rPr>
        <w:t>Важливо, щоб використання ШІ в освіті було вирішено з великою відповідальністю та з урахуванням індивідуальних потреб та контексту.</w:t>
      </w:r>
    </w:p>
    <w:p w:rsidR="0046075F" w:rsidRPr="003F60CB" w:rsidRDefault="0046075F" w:rsidP="0046075F">
      <w:pPr>
        <w:rPr>
          <w:sz w:val="28"/>
          <w:szCs w:val="28"/>
        </w:rPr>
      </w:pPr>
    </w:p>
    <w:p w:rsidR="0046075F" w:rsidRPr="003F60CB" w:rsidRDefault="0046075F" w:rsidP="0046075F">
      <w:pPr>
        <w:rPr>
          <w:sz w:val="28"/>
          <w:szCs w:val="28"/>
        </w:rPr>
      </w:pPr>
    </w:p>
    <w:p w:rsidR="0046075F" w:rsidRPr="003F60CB" w:rsidRDefault="0046075F" w:rsidP="0046075F">
      <w:pPr>
        <w:pStyle w:val="af2"/>
        <w:shd w:val="clear" w:color="auto" w:fill="FFFFFF"/>
        <w:spacing w:before="0" w:beforeAutospacing="0" w:after="0" w:afterAutospacing="0"/>
        <w:jc w:val="both"/>
        <w:rPr>
          <w:color w:val="000000" w:themeColor="text1"/>
          <w:sz w:val="28"/>
          <w:szCs w:val="28"/>
        </w:rPr>
      </w:pPr>
      <w:r w:rsidRPr="003F60CB">
        <w:rPr>
          <w:rStyle w:val="af3"/>
          <w:i/>
          <w:iCs/>
          <w:color w:val="000000" w:themeColor="text1"/>
          <w:sz w:val="28"/>
          <w:szCs w:val="28"/>
        </w:rPr>
        <w:t>11 сервісів штучного інтелекту, які вже зараз дозволять вам вийти на новий рівень у викладанні!</w:t>
      </w:r>
    </w:p>
    <w:p w:rsidR="0046075F" w:rsidRPr="003F60CB" w:rsidRDefault="0046075F" w:rsidP="0046075F">
      <w:pPr>
        <w:pStyle w:val="af2"/>
        <w:shd w:val="clear" w:color="auto" w:fill="FFFFFF"/>
        <w:spacing w:before="0" w:beforeAutospacing="0" w:after="0" w:afterAutospacing="0"/>
        <w:jc w:val="both"/>
        <w:rPr>
          <w:color w:val="000000" w:themeColor="text1"/>
          <w:sz w:val="28"/>
          <w:szCs w:val="28"/>
        </w:rPr>
      </w:pPr>
      <w:r w:rsidRPr="003F60CB">
        <w:rPr>
          <w:color w:val="000000" w:themeColor="text1"/>
          <w:sz w:val="28"/>
          <w:szCs w:val="28"/>
        </w:rPr>
        <w:t>1. </w:t>
      </w:r>
      <w:hyperlink r:id="rId10" w:tgtFrame="_blank" w:history="1">
        <w:r w:rsidRPr="003F60CB">
          <w:rPr>
            <w:rStyle w:val="af1"/>
            <w:color w:val="000000" w:themeColor="text1"/>
            <w:sz w:val="28"/>
            <w:szCs w:val="28"/>
          </w:rPr>
          <w:t>Deepai</w:t>
        </w:r>
      </w:hyperlink>
      <w:r w:rsidRPr="003F60CB">
        <w:rPr>
          <w:color w:val="000000" w:themeColor="text1"/>
          <w:sz w:val="28"/>
          <w:szCs w:val="28"/>
        </w:rPr>
        <w:t> – ШІ для творчості на уроках. DeepAI пропонує набір інструментів, що генерує картинки за текстовими запитами, має у безоплатній версії 11 стилів(реєстрація не потрібна)</w:t>
      </w:r>
    </w:p>
    <w:p w:rsidR="0046075F" w:rsidRPr="003F60CB" w:rsidRDefault="0046075F" w:rsidP="0046075F">
      <w:pPr>
        <w:pStyle w:val="af2"/>
        <w:shd w:val="clear" w:color="auto" w:fill="FFFFFF"/>
        <w:spacing w:before="0" w:beforeAutospacing="0" w:after="0" w:afterAutospacing="0"/>
        <w:jc w:val="both"/>
        <w:rPr>
          <w:color w:val="000000" w:themeColor="text1"/>
          <w:sz w:val="28"/>
          <w:szCs w:val="28"/>
        </w:rPr>
      </w:pPr>
      <w:r w:rsidRPr="003F60CB">
        <w:rPr>
          <w:color w:val="000000" w:themeColor="text1"/>
          <w:sz w:val="28"/>
          <w:szCs w:val="28"/>
        </w:rPr>
        <w:t>2. </w:t>
      </w:r>
      <w:hyperlink r:id="rId11" w:tgtFrame="_blank" w:history="1">
        <w:r w:rsidRPr="003F60CB">
          <w:rPr>
            <w:rStyle w:val="af1"/>
            <w:color w:val="000000" w:themeColor="text1"/>
            <w:sz w:val="28"/>
            <w:szCs w:val="28"/>
          </w:rPr>
          <w:t>Paintbytext</w:t>
        </w:r>
      </w:hyperlink>
      <w:r w:rsidRPr="003F60CB">
        <w:rPr>
          <w:color w:val="000000" w:themeColor="text1"/>
          <w:sz w:val="28"/>
          <w:szCs w:val="28"/>
        </w:rPr>
        <w:t> –  чат «Картина за текстом». Редагуйте свої фотографії та створюйте матеріали для презентацій за письмовими інструкціями за допомогою ШІ (реєстрація не потрібна)</w:t>
      </w:r>
    </w:p>
    <w:p w:rsidR="0046075F" w:rsidRPr="003F60CB" w:rsidRDefault="0046075F" w:rsidP="0046075F">
      <w:pPr>
        <w:pStyle w:val="af2"/>
        <w:shd w:val="clear" w:color="auto" w:fill="FFFFFF"/>
        <w:spacing w:before="0" w:beforeAutospacing="0" w:after="0" w:afterAutospacing="0"/>
        <w:jc w:val="both"/>
        <w:rPr>
          <w:color w:val="000000" w:themeColor="text1"/>
          <w:sz w:val="28"/>
          <w:szCs w:val="28"/>
        </w:rPr>
      </w:pPr>
      <w:r w:rsidRPr="003F60CB">
        <w:rPr>
          <w:color w:val="000000" w:themeColor="text1"/>
          <w:sz w:val="28"/>
          <w:szCs w:val="28"/>
        </w:rPr>
        <w:t>3. </w:t>
      </w:r>
      <w:hyperlink r:id="rId12" w:tgtFrame="_blank" w:history="1">
        <w:r w:rsidRPr="003F60CB">
          <w:rPr>
            <w:rStyle w:val="af1"/>
            <w:color w:val="000000" w:themeColor="text1"/>
            <w:sz w:val="28"/>
            <w:szCs w:val="28"/>
          </w:rPr>
          <w:t>Bedtimestory</w:t>
        </w:r>
      </w:hyperlink>
      <w:r w:rsidRPr="003F60CB">
        <w:rPr>
          <w:color w:val="000000" w:themeColor="text1"/>
          <w:sz w:val="28"/>
          <w:szCs w:val="28"/>
        </w:rPr>
        <w:t> – ШІ для створення історій, що читаються дітям перед сном. Створіть історію про учнів чи свою дитину, уточніть жанр і зазначте художній стиль.</w:t>
      </w:r>
    </w:p>
    <w:p w:rsidR="0046075F" w:rsidRPr="003F60CB" w:rsidRDefault="0046075F" w:rsidP="0046075F">
      <w:pPr>
        <w:pStyle w:val="af2"/>
        <w:shd w:val="clear" w:color="auto" w:fill="FFFFFF"/>
        <w:spacing w:before="0" w:beforeAutospacing="0" w:after="0" w:afterAutospacing="0"/>
        <w:jc w:val="both"/>
        <w:rPr>
          <w:color w:val="000000" w:themeColor="text1"/>
          <w:sz w:val="28"/>
          <w:szCs w:val="28"/>
        </w:rPr>
      </w:pPr>
      <w:r w:rsidRPr="003F60CB">
        <w:rPr>
          <w:color w:val="000000" w:themeColor="text1"/>
          <w:sz w:val="28"/>
          <w:szCs w:val="28"/>
        </w:rPr>
        <w:t>4. </w:t>
      </w:r>
      <w:hyperlink r:id="rId13" w:tgtFrame="_blank" w:history="1">
        <w:r w:rsidRPr="003F60CB">
          <w:rPr>
            <w:rStyle w:val="af1"/>
            <w:color w:val="000000" w:themeColor="text1"/>
            <w:sz w:val="28"/>
            <w:szCs w:val="28"/>
          </w:rPr>
          <w:t>Talk to Books</w:t>
        </w:r>
      </w:hyperlink>
      <w:r w:rsidRPr="003F60CB">
        <w:rPr>
          <w:color w:val="000000" w:themeColor="text1"/>
          <w:sz w:val="28"/>
          <w:szCs w:val="28"/>
        </w:rPr>
        <w:t> – нейромережа, яка  відповідає на запитання цитатами з книг. Вона вміє обробляти абстрактні питання, наприклад, «Що є сенсом життя?» або «Що означає бути людиною?». Поки не розпізнає питання українською мовою, але можна застосовувати на уроках англійської мови.</w:t>
      </w:r>
    </w:p>
    <w:p w:rsidR="0046075F" w:rsidRPr="003F60CB" w:rsidRDefault="0046075F" w:rsidP="0046075F">
      <w:pPr>
        <w:pStyle w:val="af2"/>
        <w:shd w:val="clear" w:color="auto" w:fill="FFFFFF"/>
        <w:spacing w:before="0" w:beforeAutospacing="0" w:after="0" w:afterAutospacing="0"/>
        <w:jc w:val="both"/>
        <w:rPr>
          <w:color w:val="000000" w:themeColor="text1"/>
          <w:sz w:val="28"/>
          <w:szCs w:val="28"/>
        </w:rPr>
      </w:pPr>
      <w:r w:rsidRPr="003F60CB">
        <w:rPr>
          <w:color w:val="000000" w:themeColor="text1"/>
          <w:sz w:val="28"/>
          <w:szCs w:val="28"/>
        </w:rPr>
        <w:t>5. </w:t>
      </w:r>
      <w:hyperlink r:id="rId14" w:tgtFrame="_blank" w:history="1">
        <w:r w:rsidRPr="003F60CB">
          <w:rPr>
            <w:rStyle w:val="af1"/>
            <w:color w:val="000000" w:themeColor="text1"/>
            <w:sz w:val="28"/>
            <w:szCs w:val="28"/>
          </w:rPr>
          <w:t>MakeMyTale</w:t>
        </w:r>
      </w:hyperlink>
      <w:r w:rsidRPr="003F60CB">
        <w:rPr>
          <w:color w:val="000000" w:themeColor="text1"/>
          <w:sz w:val="28"/>
          <w:szCs w:val="28"/>
        </w:rPr>
        <w:t> — інноваційна платформа, що дозволяє створювати унікальні історії за допомогою ШІ. Оберіть тему, жанр, персонажів, а нейромережа створить казку з ілюстраціями. Є безоплатний (5 історій) і платний тариф.</w:t>
      </w:r>
    </w:p>
    <w:p w:rsidR="0046075F" w:rsidRPr="003F60CB" w:rsidRDefault="0046075F" w:rsidP="0046075F">
      <w:pPr>
        <w:pStyle w:val="af2"/>
        <w:shd w:val="clear" w:color="auto" w:fill="FFFFFF"/>
        <w:spacing w:before="0" w:beforeAutospacing="0" w:after="0" w:afterAutospacing="0"/>
        <w:jc w:val="both"/>
        <w:rPr>
          <w:color w:val="000000" w:themeColor="text1"/>
          <w:sz w:val="28"/>
          <w:szCs w:val="28"/>
        </w:rPr>
      </w:pPr>
      <w:r w:rsidRPr="003F60CB">
        <w:rPr>
          <w:color w:val="000000" w:themeColor="text1"/>
          <w:sz w:val="28"/>
          <w:szCs w:val="28"/>
        </w:rPr>
        <w:t>6. </w:t>
      </w:r>
      <w:hyperlink r:id="rId15" w:tgtFrame="_blank" w:history="1">
        <w:r w:rsidRPr="003F60CB">
          <w:rPr>
            <w:rStyle w:val="af1"/>
            <w:color w:val="000000" w:themeColor="text1"/>
            <w:sz w:val="28"/>
            <w:szCs w:val="28"/>
          </w:rPr>
          <w:t>Mubert</w:t>
        </w:r>
      </w:hyperlink>
      <w:r w:rsidRPr="003F60CB">
        <w:rPr>
          <w:color w:val="000000" w:themeColor="text1"/>
          <w:sz w:val="28"/>
          <w:szCs w:val="28"/>
        </w:rPr>
        <w:t> – нейромережа, яка створює музику за текстовим запитом або за обраним жанром чи настроєм.</w:t>
      </w:r>
    </w:p>
    <w:p w:rsidR="0046075F" w:rsidRPr="003F60CB" w:rsidRDefault="0046075F" w:rsidP="0046075F">
      <w:pPr>
        <w:pStyle w:val="af2"/>
        <w:shd w:val="clear" w:color="auto" w:fill="FFFFFF"/>
        <w:spacing w:before="0" w:beforeAutospacing="0" w:after="0" w:afterAutospacing="0"/>
        <w:jc w:val="both"/>
        <w:rPr>
          <w:color w:val="000000" w:themeColor="text1"/>
          <w:sz w:val="28"/>
          <w:szCs w:val="28"/>
        </w:rPr>
      </w:pPr>
      <w:r w:rsidRPr="003F60CB">
        <w:rPr>
          <w:color w:val="000000" w:themeColor="text1"/>
          <w:sz w:val="28"/>
          <w:szCs w:val="28"/>
        </w:rPr>
        <w:t>7. </w:t>
      </w:r>
      <w:hyperlink r:id="rId16" w:tgtFrame="_blank" w:history="1">
        <w:r w:rsidRPr="003F60CB">
          <w:rPr>
            <w:rStyle w:val="af1"/>
            <w:color w:val="000000" w:themeColor="text1"/>
            <w:sz w:val="28"/>
            <w:szCs w:val="28"/>
          </w:rPr>
          <w:t>Kaiber</w:t>
        </w:r>
      </w:hyperlink>
      <w:r w:rsidRPr="003F60CB">
        <w:rPr>
          <w:color w:val="000000" w:themeColor="text1"/>
          <w:sz w:val="28"/>
          <w:szCs w:val="28"/>
        </w:rPr>
        <w:t>– створить анімований ролик за вказаним зображенням (безоплатно 30 кредитів, 1 ролик = 8 кредитів).</w:t>
      </w:r>
    </w:p>
    <w:p w:rsidR="0046075F" w:rsidRPr="003F60CB" w:rsidRDefault="0046075F" w:rsidP="0046075F">
      <w:pPr>
        <w:pStyle w:val="af2"/>
        <w:shd w:val="clear" w:color="auto" w:fill="FFFFFF"/>
        <w:spacing w:before="0" w:beforeAutospacing="0" w:after="0" w:afterAutospacing="0"/>
        <w:jc w:val="both"/>
        <w:rPr>
          <w:color w:val="000000" w:themeColor="text1"/>
          <w:sz w:val="28"/>
          <w:szCs w:val="28"/>
        </w:rPr>
      </w:pPr>
      <w:r w:rsidRPr="003F60CB">
        <w:rPr>
          <w:color w:val="000000" w:themeColor="text1"/>
          <w:sz w:val="28"/>
          <w:szCs w:val="28"/>
        </w:rPr>
        <w:t>8. </w:t>
      </w:r>
      <w:hyperlink r:id="rId17" w:tgtFrame="_blank" w:history="1">
        <w:r w:rsidRPr="003F60CB">
          <w:rPr>
            <w:rStyle w:val="af1"/>
            <w:color w:val="000000" w:themeColor="text1"/>
            <w:sz w:val="28"/>
            <w:szCs w:val="28"/>
          </w:rPr>
          <w:t>Pictory</w:t>
        </w:r>
      </w:hyperlink>
      <w:r w:rsidRPr="003F60CB">
        <w:rPr>
          <w:color w:val="000000" w:themeColor="text1"/>
          <w:sz w:val="28"/>
          <w:szCs w:val="28"/>
        </w:rPr>
        <w:t> – витягне контент з ваших записів  Zoom, Teams і вебінарів. Ідеально підходить для створення відеоконтенту для соціальних мереж.</w:t>
      </w:r>
    </w:p>
    <w:p w:rsidR="0046075F" w:rsidRPr="003F60CB" w:rsidRDefault="0046075F" w:rsidP="0046075F">
      <w:pPr>
        <w:pStyle w:val="af2"/>
        <w:shd w:val="clear" w:color="auto" w:fill="FFFFFF"/>
        <w:spacing w:before="0" w:beforeAutospacing="0" w:after="0" w:afterAutospacing="0"/>
        <w:jc w:val="both"/>
        <w:rPr>
          <w:color w:val="000000" w:themeColor="text1"/>
          <w:sz w:val="28"/>
          <w:szCs w:val="28"/>
        </w:rPr>
      </w:pPr>
      <w:r w:rsidRPr="003F60CB">
        <w:rPr>
          <w:color w:val="000000" w:themeColor="text1"/>
          <w:sz w:val="28"/>
          <w:szCs w:val="28"/>
        </w:rPr>
        <w:t>9. </w:t>
      </w:r>
      <w:hyperlink r:id="rId18" w:tgtFrame="_blank" w:history="1">
        <w:r w:rsidRPr="003F60CB">
          <w:rPr>
            <w:rStyle w:val="af1"/>
            <w:color w:val="000000" w:themeColor="text1"/>
            <w:sz w:val="28"/>
            <w:szCs w:val="28"/>
          </w:rPr>
          <w:t>ChatGPT</w:t>
        </w:r>
      </w:hyperlink>
      <w:r w:rsidRPr="003F60CB">
        <w:rPr>
          <w:color w:val="000000" w:themeColor="text1"/>
          <w:sz w:val="28"/>
          <w:szCs w:val="28"/>
        </w:rPr>
        <w:t> – створить будь-який текстовий контент, тільки правильно запишіть промпт. Створить і вправу для занять і допоможе знайти потрібну інформацію. </w:t>
      </w:r>
    </w:p>
    <w:p w:rsidR="0046075F" w:rsidRPr="003F60CB" w:rsidRDefault="0046075F" w:rsidP="0046075F">
      <w:pPr>
        <w:pStyle w:val="af2"/>
        <w:shd w:val="clear" w:color="auto" w:fill="FFFFFF"/>
        <w:spacing w:before="0" w:beforeAutospacing="0" w:after="0" w:afterAutospacing="0"/>
        <w:jc w:val="both"/>
        <w:rPr>
          <w:color w:val="000000" w:themeColor="text1"/>
          <w:sz w:val="28"/>
          <w:szCs w:val="28"/>
        </w:rPr>
      </w:pPr>
      <w:r w:rsidRPr="003F60CB">
        <w:rPr>
          <w:color w:val="000000" w:themeColor="text1"/>
          <w:sz w:val="28"/>
          <w:szCs w:val="28"/>
        </w:rPr>
        <w:t>10. </w:t>
      </w:r>
      <w:hyperlink r:id="rId19" w:tgtFrame="_blank" w:history="1">
        <w:r w:rsidRPr="003F60CB">
          <w:rPr>
            <w:rStyle w:val="af1"/>
            <w:color w:val="000000" w:themeColor="text1"/>
            <w:sz w:val="28"/>
            <w:szCs w:val="28"/>
          </w:rPr>
          <w:t>Microsoft Designer</w:t>
        </w:r>
      </w:hyperlink>
      <w:r w:rsidRPr="003F60CB">
        <w:rPr>
          <w:color w:val="000000" w:themeColor="text1"/>
          <w:sz w:val="28"/>
          <w:szCs w:val="28"/>
        </w:rPr>
        <w:t> – підходить для створення віжуалів та дизайнів, як для уроків, так і для просування освітніх продуктів. </w:t>
      </w:r>
    </w:p>
    <w:p w:rsidR="0046075F" w:rsidRPr="003F60CB" w:rsidRDefault="0046075F" w:rsidP="0046075F">
      <w:pPr>
        <w:pStyle w:val="af2"/>
        <w:shd w:val="clear" w:color="auto" w:fill="FFFFFF"/>
        <w:spacing w:before="0" w:beforeAutospacing="0" w:after="0" w:afterAutospacing="0"/>
        <w:jc w:val="both"/>
        <w:rPr>
          <w:color w:val="000000" w:themeColor="text1"/>
          <w:sz w:val="28"/>
          <w:szCs w:val="28"/>
        </w:rPr>
      </w:pPr>
      <w:r w:rsidRPr="003F60CB">
        <w:rPr>
          <w:color w:val="000000" w:themeColor="text1"/>
          <w:sz w:val="28"/>
          <w:szCs w:val="28"/>
        </w:rPr>
        <w:t>11. </w:t>
      </w:r>
      <w:hyperlink r:id="rId20" w:tgtFrame="_blank" w:history="1">
        <w:r w:rsidRPr="003F60CB">
          <w:rPr>
            <w:rStyle w:val="af1"/>
            <w:color w:val="000000" w:themeColor="text1"/>
            <w:sz w:val="28"/>
            <w:szCs w:val="28"/>
          </w:rPr>
          <w:t>Тome</w:t>
        </w:r>
      </w:hyperlink>
      <w:r w:rsidRPr="003F60CB">
        <w:rPr>
          <w:color w:val="000000" w:themeColor="text1"/>
          <w:sz w:val="28"/>
          <w:szCs w:val="28"/>
        </w:rPr>
        <w:t> – створює цілі оповіді з нуля або додає контент за вашим запитом.</w:t>
      </w:r>
    </w:p>
    <w:p w:rsidR="0046075F" w:rsidRPr="003F60CB" w:rsidRDefault="0046075F" w:rsidP="0046075F">
      <w:pPr>
        <w:pStyle w:val="af2"/>
        <w:shd w:val="clear" w:color="auto" w:fill="FFFFFF"/>
        <w:spacing w:before="0" w:beforeAutospacing="0" w:after="150" w:afterAutospacing="0"/>
        <w:rPr>
          <w:color w:val="000000" w:themeColor="text1"/>
          <w:sz w:val="28"/>
          <w:szCs w:val="28"/>
        </w:rPr>
      </w:pPr>
    </w:p>
    <w:p w:rsidR="0046075F" w:rsidRPr="003F60CB" w:rsidRDefault="0046075F" w:rsidP="0046075F">
      <w:pPr>
        <w:rPr>
          <w:color w:val="000000" w:themeColor="text1"/>
          <w:sz w:val="28"/>
          <w:szCs w:val="28"/>
        </w:rPr>
      </w:pPr>
    </w:p>
    <w:p w:rsidR="0046075F" w:rsidRPr="003F60CB" w:rsidRDefault="0046075F" w:rsidP="0046075F">
      <w:pPr>
        <w:rPr>
          <w:color w:val="000000" w:themeColor="text1"/>
          <w:sz w:val="28"/>
          <w:szCs w:val="28"/>
        </w:rPr>
      </w:pPr>
      <w:r w:rsidRPr="003F60CB">
        <w:rPr>
          <w:color w:val="000000" w:themeColor="text1"/>
          <w:sz w:val="28"/>
          <w:szCs w:val="28"/>
        </w:rPr>
        <w:t>Використання сервісів штучного інтелекту може значно полегшити роботу вчителя історії та зробити процес навчання більш цікавим та ефективним. Ось деякі сервіси, які можуть бути корисними:</w:t>
      </w:r>
    </w:p>
    <w:p w:rsidR="0046075F" w:rsidRPr="003F60CB" w:rsidRDefault="0046075F" w:rsidP="0046075F">
      <w:pPr>
        <w:rPr>
          <w:color w:val="000000" w:themeColor="text1"/>
          <w:sz w:val="28"/>
          <w:szCs w:val="28"/>
        </w:rPr>
      </w:pPr>
      <w:r w:rsidRPr="003F60CB">
        <w:rPr>
          <w:color w:val="000000" w:themeColor="text1"/>
          <w:sz w:val="28"/>
          <w:szCs w:val="28"/>
        </w:rPr>
        <w:t>IBM Watson Discovery:</w:t>
      </w:r>
    </w:p>
    <w:p w:rsidR="0046075F" w:rsidRPr="003F60CB" w:rsidRDefault="00F5799C" w:rsidP="0046075F">
      <w:pPr>
        <w:rPr>
          <w:color w:val="000000" w:themeColor="text1"/>
          <w:sz w:val="28"/>
          <w:szCs w:val="28"/>
        </w:rPr>
      </w:pPr>
      <w:hyperlink r:id="rId21" w:tgtFrame="_new" w:history="1">
        <w:r w:rsidR="0046075F" w:rsidRPr="003F60CB">
          <w:rPr>
            <w:rStyle w:val="af1"/>
            <w:color w:val="000000" w:themeColor="text1"/>
            <w:sz w:val="28"/>
            <w:szCs w:val="28"/>
          </w:rPr>
          <w:t>IBM Watson Discovery</w:t>
        </w:r>
      </w:hyperlink>
      <w:r w:rsidR="0046075F" w:rsidRPr="003F60CB">
        <w:rPr>
          <w:color w:val="000000" w:themeColor="text1"/>
          <w:sz w:val="28"/>
          <w:szCs w:val="28"/>
        </w:rPr>
        <w:t xml:space="preserve"> дозволяє вчителям швидко аналізувати та отримувати інформацію з великої кількості джерел, що полегшує підготовку матеріалів для уроків.</w:t>
      </w:r>
    </w:p>
    <w:p w:rsidR="0046075F" w:rsidRPr="003F60CB" w:rsidRDefault="0046075F" w:rsidP="0046075F">
      <w:pPr>
        <w:rPr>
          <w:color w:val="000000" w:themeColor="text1"/>
          <w:sz w:val="28"/>
          <w:szCs w:val="28"/>
        </w:rPr>
      </w:pPr>
      <w:r w:rsidRPr="003F60CB">
        <w:rPr>
          <w:color w:val="000000" w:themeColor="text1"/>
          <w:sz w:val="28"/>
          <w:szCs w:val="28"/>
        </w:rPr>
        <w:t>Quillionz:</w:t>
      </w:r>
    </w:p>
    <w:p w:rsidR="0046075F" w:rsidRPr="003F60CB" w:rsidRDefault="00F5799C" w:rsidP="0046075F">
      <w:pPr>
        <w:rPr>
          <w:color w:val="000000" w:themeColor="text1"/>
          <w:sz w:val="28"/>
          <w:szCs w:val="28"/>
        </w:rPr>
      </w:pPr>
      <w:hyperlink r:id="rId22" w:tgtFrame="_new" w:history="1">
        <w:r w:rsidR="0046075F" w:rsidRPr="003F60CB">
          <w:rPr>
            <w:rStyle w:val="af1"/>
            <w:color w:val="000000" w:themeColor="text1"/>
            <w:sz w:val="28"/>
            <w:szCs w:val="28"/>
          </w:rPr>
          <w:t>Quillionz</w:t>
        </w:r>
      </w:hyperlink>
      <w:r w:rsidR="0046075F" w:rsidRPr="003F60CB">
        <w:rPr>
          <w:color w:val="000000" w:themeColor="text1"/>
          <w:sz w:val="28"/>
          <w:szCs w:val="28"/>
        </w:rPr>
        <w:t xml:space="preserve"> використовує штучний інтелект для створення питань на основі введеної інформації. Вчителі можуть використовувати цей інструмент для генерації тестів та завдань.</w:t>
      </w:r>
    </w:p>
    <w:p w:rsidR="0046075F" w:rsidRPr="003F60CB" w:rsidRDefault="0046075F" w:rsidP="0046075F">
      <w:pPr>
        <w:rPr>
          <w:color w:val="000000" w:themeColor="text1"/>
          <w:sz w:val="28"/>
          <w:szCs w:val="28"/>
        </w:rPr>
      </w:pPr>
      <w:r w:rsidRPr="003F60CB">
        <w:rPr>
          <w:color w:val="000000" w:themeColor="text1"/>
          <w:sz w:val="28"/>
          <w:szCs w:val="28"/>
        </w:rPr>
        <w:t>Squirrel AI:</w:t>
      </w:r>
    </w:p>
    <w:p w:rsidR="0046075F" w:rsidRPr="003F60CB" w:rsidRDefault="00F5799C" w:rsidP="0046075F">
      <w:pPr>
        <w:rPr>
          <w:color w:val="000000" w:themeColor="text1"/>
          <w:sz w:val="28"/>
          <w:szCs w:val="28"/>
        </w:rPr>
      </w:pPr>
      <w:hyperlink r:id="rId23" w:tgtFrame="_new" w:history="1">
        <w:r w:rsidR="0046075F" w:rsidRPr="003F60CB">
          <w:rPr>
            <w:rStyle w:val="af1"/>
            <w:color w:val="000000" w:themeColor="text1"/>
            <w:sz w:val="28"/>
            <w:szCs w:val="28"/>
          </w:rPr>
          <w:t>Squirrel AI</w:t>
        </w:r>
      </w:hyperlink>
      <w:r w:rsidR="0046075F" w:rsidRPr="003F60CB">
        <w:rPr>
          <w:color w:val="000000" w:themeColor="text1"/>
          <w:sz w:val="28"/>
          <w:szCs w:val="28"/>
        </w:rPr>
        <w:t xml:space="preserve"> — це платформа для індивідуального навчання, яка використовує алгоритми машинного навчання для адаптації навчання під кожного учня.</w:t>
      </w:r>
    </w:p>
    <w:p w:rsidR="0046075F" w:rsidRPr="003F60CB" w:rsidRDefault="0046075F" w:rsidP="0046075F">
      <w:pPr>
        <w:rPr>
          <w:sz w:val="28"/>
          <w:szCs w:val="28"/>
        </w:rPr>
      </w:pPr>
      <w:r w:rsidRPr="003F60CB">
        <w:rPr>
          <w:color w:val="000000" w:themeColor="text1"/>
          <w:sz w:val="28"/>
          <w:szCs w:val="28"/>
        </w:rPr>
        <w:t xml:space="preserve">SMART </w:t>
      </w:r>
      <w:r w:rsidRPr="003F60CB">
        <w:rPr>
          <w:sz w:val="28"/>
          <w:szCs w:val="28"/>
        </w:rPr>
        <w:t>Learning Suite:</w:t>
      </w:r>
    </w:p>
    <w:p w:rsidR="0046075F" w:rsidRPr="003F60CB" w:rsidRDefault="00F5799C" w:rsidP="0046075F">
      <w:pPr>
        <w:rPr>
          <w:sz w:val="28"/>
          <w:szCs w:val="28"/>
        </w:rPr>
      </w:pPr>
      <w:hyperlink r:id="rId24" w:tgtFrame="_new" w:history="1">
        <w:r w:rsidR="0046075F" w:rsidRPr="003F60CB">
          <w:rPr>
            <w:rStyle w:val="af1"/>
            <w:sz w:val="28"/>
            <w:szCs w:val="28"/>
          </w:rPr>
          <w:t>SMART Learning Suite</w:t>
        </w:r>
      </w:hyperlink>
      <w:r w:rsidR="0046075F" w:rsidRPr="003F60CB">
        <w:rPr>
          <w:sz w:val="28"/>
          <w:szCs w:val="28"/>
        </w:rPr>
        <w:t xml:space="preserve"> використовує інтелектуальні технології для створення інтерактивних уроків та завдань, що дозволяє персоналізувати навчання.</w:t>
      </w:r>
    </w:p>
    <w:p w:rsidR="0046075F" w:rsidRPr="003F60CB" w:rsidRDefault="0046075F" w:rsidP="0046075F">
      <w:pPr>
        <w:rPr>
          <w:sz w:val="28"/>
          <w:szCs w:val="28"/>
        </w:rPr>
      </w:pPr>
      <w:r w:rsidRPr="003F60CB">
        <w:rPr>
          <w:sz w:val="28"/>
          <w:szCs w:val="28"/>
        </w:rPr>
        <w:t>Cognii:</w:t>
      </w:r>
    </w:p>
    <w:p w:rsidR="0046075F" w:rsidRPr="003F60CB" w:rsidRDefault="00F5799C" w:rsidP="0046075F">
      <w:pPr>
        <w:rPr>
          <w:sz w:val="28"/>
          <w:szCs w:val="28"/>
        </w:rPr>
      </w:pPr>
      <w:hyperlink r:id="rId25" w:tgtFrame="_new" w:history="1">
        <w:r w:rsidR="0046075F" w:rsidRPr="003F60CB">
          <w:rPr>
            <w:rStyle w:val="af1"/>
            <w:sz w:val="28"/>
            <w:szCs w:val="28"/>
          </w:rPr>
          <w:t>Cognii</w:t>
        </w:r>
      </w:hyperlink>
      <w:r w:rsidR="0046075F" w:rsidRPr="003F60CB">
        <w:rPr>
          <w:sz w:val="28"/>
          <w:szCs w:val="28"/>
        </w:rPr>
        <w:t xml:space="preserve"> використовує технології штучного інтелекту для оцінки та надання зворотного зв'язку з текстовими відповідями учнів.</w:t>
      </w:r>
    </w:p>
    <w:p w:rsidR="0046075F" w:rsidRPr="003F60CB" w:rsidRDefault="0046075F" w:rsidP="0046075F">
      <w:pPr>
        <w:rPr>
          <w:sz w:val="28"/>
          <w:szCs w:val="28"/>
        </w:rPr>
      </w:pPr>
      <w:r w:rsidRPr="003F60CB">
        <w:rPr>
          <w:sz w:val="28"/>
          <w:szCs w:val="28"/>
        </w:rPr>
        <w:t>Edpuzzle:</w:t>
      </w:r>
    </w:p>
    <w:p w:rsidR="0046075F" w:rsidRPr="003F60CB" w:rsidRDefault="00F5799C" w:rsidP="0046075F">
      <w:pPr>
        <w:rPr>
          <w:sz w:val="28"/>
          <w:szCs w:val="28"/>
        </w:rPr>
      </w:pPr>
      <w:hyperlink r:id="rId26" w:tgtFrame="_new" w:history="1">
        <w:r w:rsidR="0046075F" w:rsidRPr="003F60CB">
          <w:rPr>
            <w:rStyle w:val="af1"/>
            <w:sz w:val="28"/>
            <w:szCs w:val="28"/>
          </w:rPr>
          <w:t>Edpuzzle</w:t>
        </w:r>
      </w:hyperlink>
      <w:r w:rsidR="0046075F" w:rsidRPr="003F60CB">
        <w:rPr>
          <w:sz w:val="28"/>
          <w:szCs w:val="28"/>
        </w:rPr>
        <w:t xml:space="preserve"> використовує технології штучного інтелекту для створення інтерактивних відеоуроків та відстеження прогресу учнів.</w:t>
      </w:r>
    </w:p>
    <w:p w:rsidR="0046075F" w:rsidRPr="003F60CB" w:rsidRDefault="0046075F" w:rsidP="0046075F">
      <w:pPr>
        <w:rPr>
          <w:sz w:val="28"/>
          <w:szCs w:val="28"/>
        </w:rPr>
      </w:pPr>
      <w:r w:rsidRPr="003F60CB">
        <w:rPr>
          <w:sz w:val="28"/>
          <w:szCs w:val="28"/>
        </w:rPr>
        <w:t>Nearpod:</w:t>
      </w:r>
    </w:p>
    <w:p w:rsidR="0046075F" w:rsidRPr="003F60CB" w:rsidRDefault="00F5799C" w:rsidP="0046075F">
      <w:pPr>
        <w:rPr>
          <w:sz w:val="28"/>
          <w:szCs w:val="28"/>
        </w:rPr>
      </w:pPr>
      <w:hyperlink r:id="rId27" w:tgtFrame="_new" w:history="1">
        <w:r w:rsidR="0046075F" w:rsidRPr="003F60CB">
          <w:rPr>
            <w:rStyle w:val="af1"/>
            <w:sz w:val="28"/>
            <w:szCs w:val="28"/>
          </w:rPr>
          <w:t>Nearpod</w:t>
        </w:r>
      </w:hyperlink>
      <w:r w:rsidR="0046075F" w:rsidRPr="003F60CB">
        <w:rPr>
          <w:sz w:val="28"/>
          <w:szCs w:val="28"/>
        </w:rPr>
        <w:t xml:space="preserve"> дозволяє вчителям створювати інтерактивні презентації та уроки, використовуючи елементи штучного інтелекту.</w:t>
      </w:r>
    </w:p>
    <w:p w:rsidR="0046075F" w:rsidRPr="003F60CB" w:rsidRDefault="0046075F" w:rsidP="0046075F">
      <w:pPr>
        <w:rPr>
          <w:sz w:val="28"/>
          <w:szCs w:val="28"/>
        </w:rPr>
      </w:pPr>
      <w:r w:rsidRPr="003F60CB">
        <w:rPr>
          <w:sz w:val="28"/>
          <w:szCs w:val="28"/>
        </w:rPr>
        <w:t>Read&amp;Write:</w:t>
      </w:r>
    </w:p>
    <w:p w:rsidR="0046075F" w:rsidRPr="003F60CB" w:rsidRDefault="00F5799C" w:rsidP="0046075F">
      <w:pPr>
        <w:rPr>
          <w:sz w:val="28"/>
          <w:szCs w:val="28"/>
        </w:rPr>
      </w:pPr>
      <w:hyperlink r:id="rId28" w:tgtFrame="_new" w:history="1">
        <w:r w:rsidR="0046075F" w:rsidRPr="003F60CB">
          <w:rPr>
            <w:rStyle w:val="af1"/>
            <w:sz w:val="28"/>
            <w:szCs w:val="28"/>
          </w:rPr>
          <w:t>Read&amp;Write</w:t>
        </w:r>
      </w:hyperlink>
      <w:r w:rsidR="0046075F" w:rsidRPr="003F60CB">
        <w:rPr>
          <w:sz w:val="28"/>
          <w:szCs w:val="28"/>
        </w:rPr>
        <w:t xml:space="preserve"> надає інструменти для читання та редагування текстів, а також підтримку у вивченні іноземних мов.</w:t>
      </w:r>
    </w:p>
    <w:p w:rsidR="0046075F" w:rsidRPr="003F60CB" w:rsidRDefault="0046075F" w:rsidP="0046075F">
      <w:pPr>
        <w:rPr>
          <w:sz w:val="28"/>
          <w:szCs w:val="28"/>
        </w:rPr>
      </w:pPr>
      <w:r w:rsidRPr="003F60CB">
        <w:rPr>
          <w:sz w:val="28"/>
          <w:szCs w:val="28"/>
        </w:rPr>
        <w:t>StoryMapJS:</w:t>
      </w:r>
    </w:p>
    <w:p w:rsidR="0046075F" w:rsidRPr="003F60CB" w:rsidRDefault="00F5799C" w:rsidP="0046075F">
      <w:pPr>
        <w:rPr>
          <w:sz w:val="28"/>
          <w:szCs w:val="28"/>
        </w:rPr>
      </w:pPr>
      <w:hyperlink r:id="rId29" w:tgtFrame="_new" w:history="1">
        <w:r w:rsidR="0046075F" w:rsidRPr="003F60CB">
          <w:rPr>
            <w:rStyle w:val="af1"/>
            <w:sz w:val="28"/>
            <w:szCs w:val="28"/>
          </w:rPr>
          <w:t>StoryMapJS</w:t>
        </w:r>
      </w:hyperlink>
      <w:r w:rsidR="0046075F" w:rsidRPr="003F60CB">
        <w:rPr>
          <w:sz w:val="28"/>
          <w:szCs w:val="28"/>
        </w:rPr>
        <w:t xml:space="preserve"> — це інтерактивний інструмент для створення карти історій, який може використовуватися для візуалізації подій та локацій.</w:t>
      </w:r>
    </w:p>
    <w:p w:rsidR="0046075F" w:rsidRPr="003F60CB" w:rsidRDefault="0046075F" w:rsidP="0046075F">
      <w:pPr>
        <w:rPr>
          <w:sz w:val="28"/>
          <w:szCs w:val="28"/>
        </w:rPr>
      </w:pPr>
      <w:r w:rsidRPr="003F60CB">
        <w:rPr>
          <w:sz w:val="28"/>
          <w:szCs w:val="28"/>
        </w:rPr>
        <w:t>Pear Deck:</w:t>
      </w:r>
    </w:p>
    <w:p w:rsidR="0046075F" w:rsidRPr="003F60CB" w:rsidRDefault="00F5799C" w:rsidP="0046075F">
      <w:pPr>
        <w:rPr>
          <w:sz w:val="28"/>
          <w:szCs w:val="28"/>
        </w:rPr>
      </w:pPr>
      <w:hyperlink r:id="rId30" w:tgtFrame="_new" w:history="1">
        <w:r w:rsidR="0046075F" w:rsidRPr="003F60CB">
          <w:rPr>
            <w:rStyle w:val="af1"/>
            <w:sz w:val="28"/>
            <w:szCs w:val="28"/>
          </w:rPr>
          <w:t>Pear Deck</w:t>
        </w:r>
      </w:hyperlink>
      <w:r w:rsidR="0046075F" w:rsidRPr="003F60CB">
        <w:rPr>
          <w:sz w:val="28"/>
          <w:szCs w:val="28"/>
        </w:rPr>
        <w:t xml:space="preserve"> дозволяє створювати інтерактивні презентації, що дозволяє вчителям створювати зручний для учнів процес вивчення матеріалу.</w:t>
      </w:r>
    </w:p>
    <w:p w:rsidR="0046075F" w:rsidRPr="003F60CB" w:rsidRDefault="0046075F" w:rsidP="0046075F">
      <w:pPr>
        <w:rPr>
          <w:sz w:val="28"/>
          <w:szCs w:val="28"/>
        </w:rPr>
      </w:pPr>
      <w:r w:rsidRPr="003F60CB">
        <w:rPr>
          <w:sz w:val="28"/>
          <w:szCs w:val="28"/>
        </w:rPr>
        <w:t>Lumen5:</w:t>
      </w:r>
    </w:p>
    <w:p w:rsidR="0046075F" w:rsidRPr="003F60CB" w:rsidRDefault="00F5799C" w:rsidP="0046075F">
      <w:pPr>
        <w:rPr>
          <w:sz w:val="28"/>
          <w:szCs w:val="28"/>
        </w:rPr>
      </w:pPr>
      <w:hyperlink r:id="rId31" w:tgtFrame="_new" w:history="1">
        <w:r w:rsidR="0046075F" w:rsidRPr="003F60CB">
          <w:rPr>
            <w:rStyle w:val="af1"/>
            <w:sz w:val="28"/>
            <w:szCs w:val="28"/>
          </w:rPr>
          <w:t>Lumen5</w:t>
        </w:r>
      </w:hyperlink>
      <w:r w:rsidR="0046075F" w:rsidRPr="003F60CB">
        <w:rPr>
          <w:sz w:val="28"/>
          <w:szCs w:val="28"/>
        </w:rPr>
        <w:t xml:space="preserve"> використовує штучний інтелект для автоматичного створення відео на основі тексту, що може бути корисним для створення відеоматеріалів для уроків.</w:t>
      </w:r>
    </w:p>
    <w:p w:rsidR="0046075F" w:rsidRPr="003F60CB" w:rsidRDefault="0046075F" w:rsidP="0046075F">
      <w:pPr>
        <w:rPr>
          <w:sz w:val="28"/>
          <w:szCs w:val="28"/>
        </w:rPr>
      </w:pPr>
      <w:r w:rsidRPr="003F60CB">
        <w:rPr>
          <w:sz w:val="28"/>
          <w:szCs w:val="28"/>
        </w:rPr>
        <w:t>Sway:</w:t>
      </w:r>
    </w:p>
    <w:p w:rsidR="0046075F" w:rsidRPr="003F60CB" w:rsidRDefault="00F5799C" w:rsidP="0046075F">
      <w:pPr>
        <w:rPr>
          <w:sz w:val="28"/>
          <w:szCs w:val="28"/>
        </w:rPr>
      </w:pPr>
      <w:hyperlink r:id="rId32" w:tgtFrame="_new" w:history="1">
        <w:r w:rsidR="0046075F" w:rsidRPr="003F60CB">
          <w:rPr>
            <w:rStyle w:val="af1"/>
            <w:sz w:val="28"/>
            <w:szCs w:val="28"/>
          </w:rPr>
          <w:t>Sway</w:t>
        </w:r>
      </w:hyperlink>
      <w:r w:rsidR="0046075F" w:rsidRPr="003F60CB">
        <w:rPr>
          <w:sz w:val="28"/>
          <w:szCs w:val="28"/>
        </w:rPr>
        <w:t xml:space="preserve"> — це інструмент для створення інтерактивних історій та презентацій від Microsoft, який може допомогти створити цікавий зміст для уроків.</w:t>
      </w:r>
    </w:p>
    <w:p w:rsidR="0046075F" w:rsidRPr="003F60CB" w:rsidRDefault="0046075F" w:rsidP="0046075F">
      <w:pPr>
        <w:rPr>
          <w:sz w:val="28"/>
          <w:szCs w:val="28"/>
        </w:rPr>
      </w:pPr>
      <w:r w:rsidRPr="003F60CB">
        <w:rPr>
          <w:sz w:val="28"/>
          <w:szCs w:val="28"/>
        </w:rPr>
        <w:t>Wooclap:</w:t>
      </w:r>
    </w:p>
    <w:p w:rsidR="0046075F" w:rsidRPr="003F60CB" w:rsidRDefault="00F5799C" w:rsidP="0046075F">
      <w:pPr>
        <w:rPr>
          <w:sz w:val="28"/>
          <w:szCs w:val="28"/>
        </w:rPr>
      </w:pPr>
      <w:hyperlink r:id="rId33" w:tgtFrame="_new" w:history="1">
        <w:r w:rsidR="0046075F" w:rsidRPr="003F60CB">
          <w:rPr>
            <w:rStyle w:val="af1"/>
            <w:sz w:val="28"/>
            <w:szCs w:val="28"/>
          </w:rPr>
          <w:t>Wooclap</w:t>
        </w:r>
      </w:hyperlink>
      <w:r w:rsidR="0046075F" w:rsidRPr="003F60CB">
        <w:rPr>
          <w:sz w:val="28"/>
          <w:szCs w:val="28"/>
        </w:rPr>
        <w:t xml:space="preserve"> — платформа для інтерактивних відгуків та опитувань, що дозволяє вчителям включати учнів у дискусії та збирати відгуки.</w:t>
      </w:r>
    </w:p>
    <w:p w:rsidR="0046075F" w:rsidRPr="003F60CB" w:rsidRDefault="0046075F" w:rsidP="0046075F">
      <w:pPr>
        <w:rPr>
          <w:sz w:val="28"/>
          <w:szCs w:val="28"/>
        </w:rPr>
      </w:pPr>
      <w:r w:rsidRPr="003F60CB">
        <w:rPr>
          <w:sz w:val="28"/>
          <w:szCs w:val="28"/>
        </w:rPr>
        <w:t>WriteLab:</w:t>
      </w:r>
    </w:p>
    <w:p w:rsidR="0046075F" w:rsidRPr="003F60CB" w:rsidRDefault="00F5799C" w:rsidP="0046075F">
      <w:pPr>
        <w:rPr>
          <w:sz w:val="28"/>
          <w:szCs w:val="28"/>
        </w:rPr>
      </w:pPr>
      <w:hyperlink r:id="rId34" w:tgtFrame="_new" w:history="1">
        <w:r w:rsidR="0046075F" w:rsidRPr="003F60CB">
          <w:rPr>
            <w:rStyle w:val="af1"/>
            <w:sz w:val="28"/>
            <w:szCs w:val="28"/>
          </w:rPr>
          <w:t>WriteLab</w:t>
        </w:r>
      </w:hyperlink>
      <w:r w:rsidR="0046075F" w:rsidRPr="003F60CB">
        <w:rPr>
          <w:sz w:val="28"/>
          <w:szCs w:val="28"/>
        </w:rPr>
        <w:t xml:space="preserve"> використовує штучний інтелект для аналізу та покращення письмових навичок учнів.</w:t>
      </w:r>
    </w:p>
    <w:p w:rsidR="0046075F" w:rsidRPr="003F60CB" w:rsidRDefault="0046075F" w:rsidP="0046075F">
      <w:pPr>
        <w:rPr>
          <w:sz w:val="28"/>
          <w:szCs w:val="28"/>
        </w:rPr>
      </w:pPr>
      <w:r w:rsidRPr="003F60CB">
        <w:rPr>
          <w:sz w:val="28"/>
          <w:szCs w:val="28"/>
        </w:rPr>
        <w:t>Remind:</w:t>
      </w:r>
    </w:p>
    <w:p w:rsidR="0046075F" w:rsidRPr="003F60CB" w:rsidRDefault="00F5799C" w:rsidP="0046075F">
      <w:pPr>
        <w:rPr>
          <w:sz w:val="28"/>
          <w:szCs w:val="28"/>
        </w:rPr>
      </w:pPr>
      <w:hyperlink r:id="rId35" w:tgtFrame="_new" w:history="1">
        <w:r w:rsidR="0046075F" w:rsidRPr="003F60CB">
          <w:rPr>
            <w:rStyle w:val="af1"/>
            <w:sz w:val="28"/>
            <w:szCs w:val="28"/>
          </w:rPr>
          <w:t>Remind</w:t>
        </w:r>
      </w:hyperlink>
      <w:r w:rsidR="0046075F" w:rsidRPr="003F60CB">
        <w:rPr>
          <w:sz w:val="28"/>
          <w:szCs w:val="28"/>
        </w:rPr>
        <w:t xml:space="preserve"> — це сервіс для зв'язку між вчителями, учнями та їхніми батьками, який може спростити організацію та спілкування.</w:t>
      </w:r>
    </w:p>
    <w:p w:rsidR="0046075F" w:rsidRPr="003F60CB" w:rsidRDefault="0046075F" w:rsidP="0046075F">
      <w:pPr>
        <w:rPr>
          <w:sz w:val="28"/>
          <w:szCs w:val="28"/>
        </w:rPr>
      </w:pPr>
      <w:r w:rsidRPr="003F60CB">
        <w:rPr>
          <w:sz w:val="28"/>
          <w:szCs w:val="28"/>
        </w:rPr>
        <w:t>TimelineJS:</w:t>
      </w:r>
    </w:p>
    <w:p w:rsidR="0046075F" w:rsidRPr="003F60CB" w:rsidRDefault="00F5799C" w:rsidP="0046075F">
      <w:pPr>
        <w:rPr>
          <w:sz w:val="28"/>
          <w:szCs w:val="28"/>
        </w:rPr>
      </w:pPr>
      <w:hyperlink r:id="rId36" w:tgtFrame="_new" w:history="1">
        <w:r w:rsidR="0046075F" w:rsidRPr="003F60CB">
          <w:rPr>
            <w:rStyle w:val="af1"/>
            <w:sz w:val="28"/>
            <w:szCs w:val="28"/>
          </w:rPr>
          <w:t>TimelineJS</w:t>
        </w:r>
      </w:hyperlink>
      <w:r w:rsidR="0046075F" w:rsidRPr="003F60CB">
        <w:rPr>
          <w:sz w:val="28"/>
          <w:szCs w:val="28"/>
        </w:rPr>
        <w:t xml:space="preserve"> — це інструмент для створення інтерактивних хронологій, де ви можете включати тексти, зображення та відео для кожного події.</w:t>
      </w:r>
    </w:p>
    <w:p w:rsidR="0046075F" w:rsidRPr="003F60CB" w:rsidRDefault="0046075F" w:rsidP="0046075F">
      <w:pPr>
        <w:rPr>
          <w:sz w:val="28"/>
          <w:szCs w:val="28"/>
        </w:rPr>
      </w:pPr>
      <w:r w:rsidRPr="003F60CB">
        <w:rPr>
          <w:sz w:val="28"/>
          <w:szCs w:val="28"/>
        </w:rPr>
        <w:t>ThingLink:</w:t>
      </w:r>
    </w:p>
    <w:p w:rsidR="0046075F" w:rsidRPr="003F60CB" w:rsidRDefault="00F5799C" w:rsidP="0046075F">
      <w:pPr>
        <w:rPr>
          <w:sz w:val="28"/>
          <w:szCs w:val="28"/>
        </w:rPr>
      </w:pPr>
      <w:hyperlink r:id="rId37" w:tgtFrame="_new" w:history="1">
        <w:r w:rsidR="0046075F" w:rsidRPr="003F60CB">
          <w:rPr>
            <w:rStyle w:val="af1"/>
            <w:sz w:val="28"/>
            <w:szCs w:val="28"/>
          </w:rPr>
          <w:t>ThingLink</w:t>
        </w:r>
      </w:hyperlink>
      <w:r w:rsidR="0046075F" w:rsidRPr="003F60CB">
        <w:rPr>
          <w:sz w:val="28"/>
          <w:szCs w:val="28"/>
        </w:rPr>
        <w:t xml:space="preserve"> — створюйте інтерактивні зображення та відео, додаючи аудіо, відео та посилання для додаткового контексту.</w:t>
      </w:r>
    </w:p>
    <w:p w:rsidR="0046075F" w:rsidRPr="003F60CB" w:rsidRDefault="0046075F" w:rsidP="0046075F">
      <w:pPr>
        <w:rPr>
          <w:sz w:val="28"/>
          <w:szCs w:val="28"/>
        </w:rPr>
      </w:pPr>
      <w:r w:rsidRPr="003F60CB">
        <w:rPr>
          <w:sz w:val="28"/>
          <w:szCs w:val="28"/>
        </w:rPr>
        <w:t>Twine:</w:t>
      </w:r>
    </w:p>
    <w:p w:rsidR="0046075F" w:rsidRPr="003F60CB" w:rsidRDefault="00F5799C" w:rsidP="0046075F">
      <w:pPr>
        <w:rPr>
          <w:sz w:val="28"/>
          <w:szCs w:val="28"/>
        </w:rPr>
      </w:pPr>
      <w:hyperlink r:id="rId38" w:tgtFrame="_new" w:history="1">
        <w:r w:rsidR="0046075F" w:rsidRPr="003F60CB">
          <w:rPr>
            <w:rStyle w:val="af1"/>
            <w:sz w:val="28"/>
            <w:szCs w:val="28"/>
          </w:rPr>
          <w:t>Twine</w:t>
        </w:r>
      </w:hyperlink>
      <w:r w:rsidR="0046075F" w:rsidRPr="003F60CB">
        <w:rPr>
          <w:sz w:val="28"/>
          <w:szCs w:val="28"/>
        </w:rPr>
        <w:t xml:space="preserve"> — інтерактивна платформа для створення текстових пригод та ігор, де вчителі можуть використовувати сюжети для навчання історії.</w:t>
      </w:r>
    </w:p>
    <w:p w:rsidR="0046075F" w:rsidRPr="003F60CB" w:rsidRDefault="0046075F" w:rsidP="0046075F">
      <w:pPr>
        <w:rPr>
          <w:sz w:val="28"/>
          <w:szCs w:val="28"/>
        </w:rPr>
      </w:pPr>
      <w:r w:rsidRPr="003F60CB">
        <w:rPr>
          <w:sz w:val="28"/>
          <w:szCs w:val="28"/>
        </w:rPr>
        <w:t>Book Creator:</w:t>
      </w:r>
    </w:p>
    <w:p w:rsidR="0046075F" w:rsidRPr="003F60CB" w:rsidRDefault="00F5799C" w:rsidP="0046075F">
      <w:pPr>
        <w:rPr>
          <w:sz w:val="28"/>
          <w:szCs w:val="28"/>
        </w:rPr>
      </w:pPr>
      <w:hyperlink r:id="rId39" w:tgtFrame="_new" w:history="1">
        <w:r w:rsidR="0046075F" w:rsidRPr="003F60CB">
          <w:rPr>
            <w:rStyle w:val="af1"/>
            <w:sz w:val="28"/>
            <w:szCs w:val="28"/>
          </w:rPr>
          <w:t>Book Creator</w:t>
        </w:r>
      </w:hyperlink>
      <w:r w:rsidR="0046075F" w:rsidRPr="003F60CB">
        <w:rPr>
          <w:sz w:val="28"/>
          <w:szCs w:val="28"/>
        </w:rPr>
        <w:t xml:space="preserve"> — створюйте електронні книги з використанням тексту, зображень та аудіофайлів для розповіді про історичні події.</w:t>
      </w:r>
    </w:p>
    <w:p w:rsidR="0046075F" w:rsidRPr="003F60CB" w:rsidRDefault="0046075F" w:rsidP="0046075F">
      <w:pPr>
        <w:rPr>
          <w:sz w:val="28"/>
          <w:szCs w:val="28"/>
        </w:rPr>
      </w:pPr>
      <w:r w:rsidRPr="003F60CB">
        <w:rPr>
          <w:sz w:val="28"/>
          <w:szCs w:val="28"/>
        </w:rPr>
        <w:t>Plotagon:</w:t>
      </w:r>
    </w:p>
    <w:p w:rsidR="0046075F" w:rsidRPr="003F60CB" w:rsidRDefault="00F5799C" w:rsidP="0046075F">
      <w:pPr>
        <w:rPr>
          <w:sz w:val="28"/>
          <w:szCs w:val="28"/>
        </w:rPr>
      </w:pPr>
      <w:hyperlink r:id="rId40" w:tgtFrame="_new" w:history="1">
        <w:r w:rsidR="0046075F" w:rsidRPr="003F60CB">
          <w:rPr>
            <w:rStyle w:val="af1"/>
            <w:sz w:val="28"/>
            <w:szCs w:val="28"/>
          </w:rPr>
          <w:t>Plotagon</w:t>
        </w:r>
      </w:hyperlink>
      <w:r w:rsidR="0046075F" w:rsidRPr="003F60CB">
        <w:rPr>
          <w:sz w:val="28"/>
          <w:szCs w:val="28"/>
        </w:rPr>
        <w:t xml:space="preserve"> — створюйте анімовані історії та діалоги за допомогою цього інструменту.</w:t>
      </w:r>
    </w:p>
    <w:p w:rsidR="0046075F" w:rsidRPr="003F60CB" w:rsidRDefault="0046075F" w:rsidP="0046075F">
      <w:pPr>
        <w:jc w:val="both"/>
        <w:rPr>
          <w:sz w:val="28"/>
          <w:szCs w:val="28"/>
        </w:rPr>
      </w:pPr>
      <w:r w:rsidRPr="003F60CB">
        <w:rPr>
          <w:sz w:val="28"/>
          <w:szCs w:val="28"/>
        </w:rPr>
        <w:t>Inklewriter: Це безкоштовний інтерактивний редактор для написання та редагування історій. Він дозволяє авторам створювати гілки сюжету та варіанти розвитку подій, роблячи кожен читацький досвід унікальним.</w:t>
      </w:r>
    </w:p>
    <w:p w:rsidR="0046075F" w:rsidRPr="003F60CB" w:rsidRDefault="0046075F" w:rsidP="0046075F">
      <w:pPr>
        <w:jc w:val="both"/>
        <w:rPr>
          <w:sz w:val="28"/>
          <w:szCs w:val="28"/>
        </w:rPr>
      </w:pPr>
      <w:r w:rsidRPr="003F60CB">
        <w:rPr>
          <w:sz w:val="28"/>
          <w:szCs w:val="28"/>
        </w:rPr>
        <w:t>Twine: Це безкоштовний інструмент для створення інтерактивних історій. Він використовується для написання текстових пригод, і його інтерфейс надає можливість створення вузлового дерева для подій.</w:t>
      </w:r>
    </w:p>
    <w:p w:rsidR="0046075F" w:rsidRPr="003F60CB" w:rsidRDefault="0046075F" w:rsidP="0046075F">
      <w:pPr>
        <w:jc w:val="both"/>
        <w:rPr>
          <w:sz w:val="28"/>
          <w:szCs w:val="28"/>
        </w:rPr>
      </w:pPr>
      <w:r w:rsidRPr="003F60CB">
        <w:rPr>
          <w:sz w:val="28"/>
          <w:szCs w:val="28"/>
        </w:rPr>
        <w:t>Booktrack Studio: Це інструмент, який дозволяє додавати аудіофонд до тексту. Ви можете вставляти музику, звуки та інші аудіоелементи, щоб зробити читання більш живим та захопливим.</w:t>
      </w:r>
    </w:p>
    <w:p w:rsidR="0046075F" w:rsidRPr="003F60CB" w:rsidRDefault="0046075F" w:rsidP="0046075F">
      <w:pPr>
        <w:jc w:val="both"/>
        <w:rPr>
          <w:sz w:val="28"/>
          <w:szCs w:val="28"/>
        </w:rPr>
      </w:pPr>
      <w:r w:rsidRPr="003F60CB">
        <w:rPr>
          <w:sz w:val="28"/>
          <w:szCs w:val="28"/>
        </w:rPr>
        <w:t>Kotobee Author: Це програмне забезпечення для створення електронних книг, яке підтримує інтерактивність, анімацію та багато інших функцій.</w:t>
      </w:r>
    </w:p>
    <w:p w:rsidR="0046075F" w:rsidRPr="003F60CB" w:rsidRDefault="0046075F" w:rsidP="0046075F">
      <w:pPr>
        <w:jc w:val="both"/>
        <w:rPr>
          <w:sz w:val="28"/>
          <w:szCs w:val="28"/>
        </w:rPr>
      </w:pPr>
      <w:r w:rsidRPr="003F60CB">
        <w:rPr>
          <w:sz w:val="28"/>
          <w:szCs w:val="28"/>
        </w:rPr>
        <w:t>iBooks Author: Це програмне забезпечення від Apple для створення інтерактивних книг на платформі iOS. Воно підтримує вставку відео, фотографій, анімації та інших мультимедійних елементів.</w:t>
      </w:r>
    </w:p>
    <w:p w:rsidR="0046075F" w:rsidRPr="003F60CB" w:rsidRDefault="0046075F" w:rsidP="0046075F">
      <w:pPr>
        <w:jc w:val="both"/>
        <w:rPr>
          <w:sz w:val="28"/>
          <w:szCs w:val="28"/>
        </w:rPr>
      </w:pPr>
      <w:r w:rsidRPr="003F60CB">
        <w:rPr>
          <w:sz w:val="28"/>
          <w:szCs w:val="28"/>
        </w:rPr>
        <w:t>Atavist: Це платформа для створення інтерактивних електронних книг та журналів. Вона дозволяє вставляти фотографії, відео, аудіо та інші мультимедійні елементи.</w:t>
      </w:r>
    </w:p>
    <w:p w:rsidR="0046075F" w:rsidRPr="003F60CB" w:rsidRDefault="0046075F" w:rsidP="0046075F">
      <w:pPr>
        <w:rPr>
          <w:sz w:val="28"/>
          <w:szCs w:val="28"/>
        </w:rPr>
      </w:pPr>
    </w:p>
    <w:p w:rsidR="0046075F" w:rsidRPr="003F60CB" w:rsidRDefault="0046075F" w:rsidP="0046075F">
      <w:pPr>
        <w:rPr>
          <w:sz w:val="28"/>
          <w:szCs w:val="28"/>
        </w:rPr>
      </w:pPr>
    </w:p>
    <w:p w:rsidR="00976059" w:rsidRPr="003F60CB" w:rsidRDefault="00976059" w:rsidP="009515E9">
      <w:pPr>
        <w:pStyle w:val="1"/>
        <w:spacing w:before="0" w:after="0"/>
        <w:ind w:firstLine="709"/>
        <w:contextualSpacing/>
        <w:jc w:val="both"/>
        <w:rPr>
          <w:rFonts w:ascii="Times New Roman" w:hAnsi="Times New Roman" w:cs="Times New Roman"/>
          <w:sz w:val="28"/>
          <w:szCs w:val="28"/>
        </w:rPr>
      </w:pPr>
      <w:r w:rsidRPr="003F60CB">
        <w:rPr>
          <w:rFonts w:ascii="Times New Roman" w:hAnsi="Times New Roman" w:cs="Times New Roman"/>
          <w:sz w:val="28"/>
          <w:szCs w:val="28"/>
        </w:rPr>
        <w:t xml:space="preserve">Як навчити учнів характеризувати історичну особу? </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 xml:space="preserve">Учні повинні осягнути минулий досвід через мислення історичної особи – учасника тих подій. Для цього треба пережити те, що пережили вони. Але це – не гра. Можна увійти в роль, але це не означає мислити. Треба реконструювати саму ситуацію. Така реконструкція означає: зібрати і вивчити всі докази, документи ін. На думку Р.Колінгвуда, розмірковуючи «думками іншої особи, я думаю сам і таким чином усвідомлюю, що у мене є можливість роце подумати... З’ясувавши, чи я можу це зробити, я довідуюся, яка я людина». </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На думку французького історика Т.Зелдіна, історія має бути «персональною». Постаті, які він прагнув «оживити» були звичайними людьми. За Зелдіном, властивим предметом історії є спільні вірування, постави і цінності звичайних людей, їхні не висловлені припущення, амбіції, людські взаємини, а також сили, які вплинули на їхній спосіб мислення. Лише реконструючи наше бачення суспільства «знизу до верху», починаючи з особистостей як його атомів, ми можемо зрозуміти складність суспільних процесів.</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Характеристика та оцінка історичної особи – специфічне уміння, різновид оціночних умінь учнів, які розвиваються протягом всього навчання історії в школі з поступовим ускладненням.</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Розвиток цього вміння здійснюється за допомогою:</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1. Розповіді вчителя про історичну особу з відокремленням основних критеріїв оцінки і пунктів характеристики.</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2. Рішення  проблемних завдань про діяльність історичних осіб,  що пов’язані з різними оцінками їх діяльності.</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3. Складання плану-оцінки історичної особи.</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4. Підготовки повідомлень (рефератів) про історичну особу.</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5. Узагальнюючих характеристик при закінченні вивчення теми.</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6. Написання творів-мініатюр при узагальненні матеріалу підручника.</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7. Виконання лабораторно-практичних робіт,  присвячених вивченню джерел, пов’язаних з певною історичною особою, та ін.</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У методиці поширена така структура характеристики й оцінки історичної особи:</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1. Історичні умови і вплив суспільного середовища на формування поглядів. Життєві цілі людини.</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2. Риси характеру особи, їх залежність від виховання, ідеалів суспільства того часу. Якості особистості, які допомагали або перешкоджали досягненню мети й вирішенню історичних завдань, висунутих тогочасним суспільством.</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3. Зв’язок між цілями і можливостями діяльності.</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4. Засоби, що застосовувалися для досягнення мети.</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5. Значення і роль в історії за результатами діяльності, значенням для певної людської спільності (племені, народу), впливом на подальший перебіг подій, впливом його прикладу на інших людей.</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6. Власне ставлення до історичної особи з урахуванням цілей, мотивів, засобів і результатів досягнення мети з погляду людини того часу.</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На основі такої схеми вчителі розробляють пам’ятки характеристики й оцінки історичної особи.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rPr>
        <w:t xml:space="preserve">На уроках історії при вивченні ісоричних осіб доцільно використовувати таблиці. Наприклад, </w:t>
      </w:r>
      <w:r w:rsidRPr="003F60CB">
        <w:rPr>
          <w:color w:val="000000"/>
          <w:sz w:val="28"/>
          <w:szCs w:val="28"/>
          <w:lang w:eastAsia="ru-RU"/>
        </w:rPr>
        <w:t xml:space="preserve">«Внесок української інтелігенції у національно-культурну життя України у другій половині </w:t>
      </w:r>
      <w:r w:rsidRPr="003F60CB">
        <w:rPr>
          <w:color w:val="000000"/>
          <w:sz w:val="28"/>
          <w:szCs w:val="28"/>
          <w:lang w:val="en-US" w:eastAsia="ru-RU"/>
        </w:rPr>
        <w:t>XIX</w:t>
      </w:r>
      <w:r w:rsidRPr="003F60CB">
        <w:rPr>
          <w:color w:val="000000"/>
          <w:sz w:val="28"/>
          <w:szCs w:val="28"/>
          <w:lang w:val="ru-RU" w:eastAsia="ru-RU"/>
        </w:rPr>
        <w:t xml:space="preserve"> — </w:t>
      </w:r>
      <w:r w:rsidRPr="003F60CB">
        <w:rPr>
          <w:color w:val="000000"/>
          <w:sz w:val="28"/>
          <w:szCs w:val="28"/>
          <w:lang w:eastAsia="ru-RU"/>
        </w:rPr>
        <w:t xml:space="preserve">початку </w:t>
      </w:r>
      <w:r w:rsidRPr="003F60CB">
        <w:rPr>
          <w:color w:val="000000"/>
          <w:sz w:val="28"/>
          <w:szCs w:val="28"/>
          <w:lang w:val="en-US" w:eastAsia="ru-RU"/>
        </w:rPr>
        <w:t>XX</w:t>
      </w:r>
      <w:r w:rsidRPr="003F60CB">
        <w:rPr>
          <w:color w:val="000000"/>
          <w:sz w:val="28"/>
          <w:szCs w:val="28"/>
          <w:lang w:val="ru-RU" w:eastAsia="ru-RU"/>
        </w:rPr>
        <w:t xml:space="preserve"> </w:t>
      </w:r>
      <w:r w:rsidRPr="003F60CB">
        <w:rPr>
          <w:color w:val="000000"/>
          <w:sz w:val="28"/>
          <w:szCs w:val="28"/>
          <w:lang w:eastAsia="ru-RU"/>
        </w:rPr>
        <w:t>ст.</w:t>
      </w:r>
      <w:r w:rsidRPr="003F60CB">
        <w:rPr>
          <w:color w:val="000000"/>
          <w:sz w:val="28"/>
          <w:szCs w:val="28"/>
          <w:lang w:val="ru-RU" w:eastAsia="ru-RU"/>
        </w:rPr>
        <w:t>»</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Зразок таблиці</w:t>
      </w:r>
    </w:p>
    <w:tbl>
      <w:tblPr>
        <w:tblW w:w="0" w:type="auto"/>
        <w:tblInd w:w="40" w:type="dxa"/>
        <w:tblLayout w:type="fixed"/>
        <w:tblCellMar>
          <w:left w:w="40" w:type="dxa"/>
          <w:right w:w="40" w:type="dxa"/>
        </w:tblCellMar>
        <w:tblLook w:val="0000" w:firstRow="0" w:lastRow="0" w:firstColumn="0" w:lastColumn="0" w:noHBand="0" w:noVBand="0"/>
      </w:tblPr>
      <w:tblGrid>
        <w:gridCol w:w="1339"/>
        <w:gridCol w:w="1145"/>
        <w:gridCol w:w="7236"/>
      </w:tblGrid>
      <w:tr w:rsidR="00976059" w:rsidRPr="003F60CB" w:rsidTr="00976059">
        <w:trPr>
          <w:trHeight w:val="310"/>
        </w:trPr>
        <w:tc>
          <w:tcPr>
            <w:tcW w:w="133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Прізвище, ім'я</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Роки життя</w:t>
            </w:r>
          </w:p>
        </w:tc>
        <w:tc>
          <w:tcPr>
            <w:tcW w:w="723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Внесок у національно-культурне життя України</w:t>
            </w:r>
          </w:p>
        </w:tc>
      </w:tr>
      <w:tr w:rsidR="00976059" w:rsidRPr="003F60CB" w:rsidTr="00976059">
        <w:trPr>
          <w:trHeight w:val="1545"/>
        </w:trPr>
        <w:tc>
          <w:tcPr>
            <w:tcW w:w="133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Іван Пулюй</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1845-1918</w:t>
            </w:r>
          </w:p>
        </w:tc>
        <w:tc>
          <w:tcPr>
            <w:tcW w:w="723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Заснував молодіжний гурток для вивчення й популяризації української історії та літера</w:t>
            </w:r>
            <w:r w:rsidRPr="003F60CB">
              <w:rPr>
                <w:color w:val="000000"/>
                <w:sz w:val="28"/>
                <w:szCs w:val="28"/>
                <w:lang w:eastAsia="ru-RU"/>
              </w:rPr>
              <w:softHyphen/>
              <w:t>тури. Переклав українською мовою підручник геометрії, друкував статті на захист українсь</w:t>
            </w:r>
            <w:r w:rsidRPr="003F60CB">
              <w:rPr>
                <w:color w:val="000000"/>
                <w:sz w:val="28"/>
                <w:szCs w:val="28"/>
                <w:lang w:eastAsia="ru-RU"/>
              </w:rPr>
              <w:softHyphen/>
              <w:t>кої мови. Виступав за створення українського університету у Львові. Організував у Відні культурно-пропагандистське товариство «Січ»</w:t>
            </w:r>
            <w:r w:rsidRPr="003F60CB">
              <w:rPr>
                <w:color w:val="000000"/>
                <w:sz w:val="28"/>
                <w:szCs w:val="28"/>
                <w:lang w:val="ru-RU" w:eastAsia="ru-RU"/>
              </w:rPr>
              <w:t xml:space="preserve">. </w:t>
            </w:r>
            <w:r w:rsidRPr="003F60CB">
              <w:rPr>
                <w:color w:val="000000"/>
                <w:sz w:val="28"/>
                <w:szCs w:val="28"/>
                <w:lang w:eastAsia="ru-RU"/>
              </w:rPr>
              <w:t>Автор книги німецькою мовою «Укра</w:t>
            </w:r>
            <w:r w:rsidRPr="003F60CB">
              <w:rPr>
                <w:color w:val="000000"/>
                <w:sz w:val="28"/>
                <w:szCs w:val="28"/>
                <w:lang w:eastAsia="ru-RU"/>
              </w:rPr>
              <w:softHyphen/>
              <w:t>їна та її міжнародне політичне значення»</w:t>
            </w:r>
            <w:r w:rsidRPr="003F60CB">
              <w:rPr>
                <w:color w:val="000000"/>
                <w:sz w:val="28"/>
                <w:szCs w:val="28"/>
                <w:lang w:val="ru-RU" w:eastAsia="ru-RU"/>
              </w:rPr>
              <w:t xml:space="preserve">. </w:t>
            </w:r>
            <w:r w:rsidRPr="003F60CB">
              <w:rPr>
                <w:color w:val="000000"/>
                <w:sz w:val="28"/>
                <w:szCs w:val="28"/>
                <w:lang w:eastAsia="ru-RU"/>
              </w:rPr>
              <w:t>Разом з П. Кулішем та І, Нечуєм-Левицьким переклав українською мовою «Святе Письмо Нового Завіту», бо щиро вірив, що народ, який має змогу читати Біблію рідною мовою, жити</w:t>
            </w:r>
            <w:r w:rsidRPr="003F60CB">
              <w:rPr>
                <w:color w:val="000000"/>
                <w:sz w:val="28"/>
                <w:szCs w:val="28"/>
                <w:lang w:eastAsia="ru-RU"/>
              </w:rPr>
              <w:softHyphen/>
              <w:t>ме вічно</w:t>
            </w:r>
          </w:p>
        </w:tc>
      </w:tr>
      <w:tr w:rsidR="00976059" w:rsidRPr="003F60CB" w:rsidTr="00976059">
        <w:trPr>
          <w:trHeight w:val="877"/>
        </w:trPr>
        <w:tc>
          <w:tcPr>
            <w:tcW w:w="133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color w:val="000000"/>
                <w:sz w:val="28"/>
                <w:szCs w:val="28"/>
                <w:lang w:eastAsia="ru-RU"/>
              </w:rPr>
            </w:pPr>
            <w:r w:rsidRPr="003F60CB">
              <w:rPr>
                <w:color w:val="000000"/>
                <w:sz w:val="28"/>
                <w:szCs w:val="28"/>
                <w:lang w:eastAsia="ru-RU"/>
              </w:rPr>
              <w:t>Агатангел</w:t>
            </w:r>
          </w:p>
          <w:p w:rsidR="00976059" w:rsidRPr="003F60CB" w:rsidRDefault="00976059" w:rsidP="00976059">
            <w:pPr>
              <w:shd w:val="clear" w:color="auto" w:fill="FFFFFF"/>
              <w:autoSpaceDE w:val="0"/>
              <w:autoSpaceDN w:val="0"/>
              <w:adjustRightInd w:val="0"/>
              <w:rPr>
                <w:color w:val="000000"/>
                <w:sz w:val="28"/>
                <w:szCs w:val="28"/>
                <w:lang w:eastAsia="ru-RU"/>
              </w:rPr>
            </w:pPr>
            <w:r w:rsidRPr="003F60CB">
              <w:rPr>
                <w:color w:val="000000"/>
                <w:sz w:val="28"/>
                <w:szCs w:val="28"/>
                <w:lang w:eastAsia="ru-RU"/>
              </w:rPr>
              <w:t>Кримський</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color w:val="000000"/>
                <w:sz w:val="28"/>
                <w:szCs w:val="28"/>
                <w:lang w:val="ru-RU" w:eastAsia="ru-RU"/>
              </w:rPr>
            </w:pPr>
            <w:r w:rsidRPr="003F60CB">
              <w:rPr>
                <w:color w:val="000000"/>
                <w:sz w:val="28"/>
                <w:szCs w:val="28"/>
                <w:lang w:val="ru-RU" w:eastAsia="ru-RU"/>
              </w:rPr>
              <w:t>1871-1942</w:t>
            </w:r>
          </w:p>
        </w:tc>
        <w:tc>
          <w:tcPr>
            <w:tcW w:w="723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color w:val="000000"/>
                <w:sz w:val="28"/>
                <w:szCs w:val="28"/>
                <w:lang w:eastAsia="ru-RU"/>
              </w:rPr>
            </w:pPr>
            <w:r w:rsidRPr="003F60CB">
              <w:rPr>
                <w:color w:val="000000"/>
                <w:sz w:val="28"/>
                <w:szCs w:val="28"/>
                <w:lang w:eastAsia="ru-RU"/>
              </w:rPr>
              <w:t>У своїх мовознавчих дослідженнях з’ясовував походження та історію української мови, її взаємозв'язки з мовами сусідніх народів; брав участь у створенні українського правопису, досліджував український фольклор. Автор «Української граматики», «Нарисів з історії української мови»</w:t>
            </w:r>
          </w:p>
        </w:tc>
      </w:tr>
      <w:tr w:rsidR="00976059" w:rsidRPr="003F60CB" w:rsidTr="00976059">
        <w:trPr>
          <w:trHeight w:val="882"/>
        </w:trPr>
        <w:tc>
          <w:tcPr>
            <w:tcW w:w="133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color w:val="000000"/>
                <w:sz w:val="28"/>
                <w:szCs w:val="28"/>
                <w:lang w:eastAsia="ru-RU"/>
              </w:rPr>
            </w:pPr>
            <w:r w:rsidRPr="003F60CB">
              <w:rPr>
                <w:color w:val="000000"/>
                <w:sz w:val="28"/>
                <w:szCs w:val="28"/>
                <w:lang w:eastAsia="ru-RU"/>
              </w:rPr>
              <w:t>Павло Чубинський</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color w:val="000000"/>
                <w:sz w:val="28"/>
                <w:szCs w:val="28"/>
                <w:lang w:val="ru-RU" w:eastAsia="ru-RU"/>
              </w:rPr>
            </w:pPr>
            <w:r w:rsidRPr="003F60CB">
              <w:rPr>
                <w:color w:val="000000"/>
                <w:sz w:val="28"/>
                <w:szCs w:val="28"/>
                <w:lang w:val="ru-RU" w:eastAsia="ru-RU"/>
              </w:rPr>
              <w:t>1839-1884</w:t>
            </w:r>
          </w:p>
        </w:tc>
        <w:tc>
          <w:tcPr>
            <w:tcW w:w="723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color w:val="000000"/>
                <w:sz w:val="28"/>
                <w:szCs w:val="28"/>
                <w:lang w:eastAsia="ru-RU"/>
              </w:rPr>
            </w:pPr>
            <w:r w:rsidRPr="003F60CB">
              <w:rPr>
                <w:color w:val="000000"/>
                <w:sz w:val="28"/>
                <w:szCs w:val="28"/>
                <w:lang w:eastAsia="ru-RU"/>
              </w:rPr>
              <w:t>Автор вірша «Ще не вмерла Україна», що став національним гімном України. Очолював етнографічну експедицію у Півден-но-Західний край, результатом якої було ви</w:t>
            </w:r>
            <w:r w:rsidRPr="003F60CB">
              <w:rPr>
                <w:color w:val="000000"/>
                <w:sz w:val="28"/>
                <w:szCs w:val="28"/>
                <w:lang w:eastAsia="ru-RU"/>
              </w:rPr>
              <w:softHyphen/>
              <w:t>вчення побуту, звичаїв, фольклору, народних вірувань українців та видання 7-томних мате</w:t>
            </w:r>
            <w:r w:rsidRPr="003F60CB">
              <w:rPr>
                <w:color w:val="000000"/>
                <w:sz w:val="28"/>
                <w:szCs w:val="28"/>
                <w:lang w:eastAsia="ru-RU"/>
              </w:rPr>
              <w:softHyphen/>
              <w:t>ріалів цих досліджень</w:t>
            </w:r>
          </w:p>
        </w:tc>
      </w:tr>
      <w:tr w:rsidR="00976059" w:rsidRPr="003F60CB" w:rsidTr="00976059">
        <w:trPr>
          <w:trHeight w:val="692"/>
        </w:trPr>
        <w:tc>
          <w:tcPr>
            <w:tcW w:w="133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color w:val="000000"/>
                <w:sz w:val="28"/>
                <w:szCs w:val="28"/>
                <w:lang w:eastAsia="ru-RU"/>
              </w:rPr>
            </w:pPr>
            <w:r w:rsidRPr="003F60CB">
              <w:rPr>
                <w:color w:val="000000"/>
                <w:sz w:val="28"/>
                <w:szCs w:val="28"/>
                <w:lang w:eastAsia="ru-RU"/>
              </w:rPr>
              <w:t>Марко Кропивницький</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color w:val="000000"/>
                <w:sz w:val="28"/>
                <w:szCs w:val="28"/>
                <w:lang w:val="ru-RU" w:eastAsia="ru-RU"/>
              </w:rPr>
            </w:pPr>
            <w:r w:rsidRPr="003F60CB">
              <w:rPr>
                <w:color w:val="000000"/>
                <w:sz w:val="28"/>
                <w:szCs w:val="28"/>
                <w:lang w:val="ru-RU" w:eastAsia="ru-RU"/>
              </w:rPr>
              <w:t>1840-1910</w:t>
            </w:r>
          </w:p>
        </w:tc>
        <w:tc>
          <w:tcPr>
            <w:tcW w:w="723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color w:val="000000"/>
                <w:sz w:val="28"/>
                <w:szCs w:val="28"/>
                <w:lang w:eastAsia="ru-RU"/>
              </w:rPr>
            </w:pPr>
            <w:r w:rsidRPr="003F60CB">
              <w:rPr>
                <w:color w:val="000000"/>
                <w:sz w:val="28"/>
                <w:szCs w:val="28"/>
                <w:lang w:eastAsia="ru-RU"/>
              </w:rPr>
              <w:t>Засновник першого українського професій</w:t>
            </w:r>
            <w:r w:rsidRPr="003F60CB">
              <w:rPr>
                <w:color w:val="000000"/>
                <w:sz w:val="28"/>
                <w:szCs w:val="28"/>
                <w:lang w:eastAsia="ru-RU"/>
              </w:rPr>
              <w:softHyphen/>
              <w:t>ного театру. Виховав ціле покоління україн</w:t>
            </w:r>
            <w:r w:rsidRPr="003F60CB">
              <w:rPr>
                <w:color w:val="000000"/>
                <w:sz w:val="28"/>
                <w:szCs w:val="28"/>
                <w:lang w:eastAsia="ru-RU"/>
              </w:rPr>
              <w:softHyphen/>
              <w:t>ських акторів-професіоналів. Написав понад 40 п'єс. На Всеросійському з'їзді театральних діячів виступив з рішучим протестом проти утисків українського театру</w:t>
            </w:r>
          </w:p>
        </w:tc>
      </w:tr>
      <w:tr w:rsidR="00976059" w:rsidRPr="003F60CB" w:rsidTr="00976059">
        <w:trPr>
          <w:trHeight w:val="533"/>
        </w:trPr>
        <w:tc>
          <w:tcPr>
            <w:tcW w:w="133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color w:val="000000"/>
                <w:sz w:val="28"/>
                <w:szCs w:val="28"/>
                <w:lang w:eastAsia="ru-RU"/>
              </w:rPr>
            </w:pPr>
            <w:r w:rsidRPr="003F60CB">
              <w:rPr>
                <w:color w:val="000000"/>
                <w:sz w:val="28"/>
                <w:szCs w:val="28"/>
                <w:lang w:eastAsia="ru-RU"/>
              </w:rPr>
              <w:t>Іван Карпенко-Карий</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color w:val="000000"/>
                <w:sz w:val="28"/>
                <w:szCs w:val="28"/>
                <w:lang w:val="ru-RU" w:eastAsia="ru-RU"/>
              </w:rPr>
            </w:pPr>
            <w:r w:rsidRPr="003F60CB">
              <w:rPr>
                <w:color w:val="000000"/>
                <w:sz w:val="28"/>
                <w:szCs w:val="28"/>
                <w:lang w:val="ru-RU" w:eastAsia="ru-RU"/>
              </w:rPr>
              <w:t>1845-1907</w:t>
            </w:r>
          </w:p>
        </w:tc>
        <w:tc>
          <w:tcPr>
            <w:tcW w:w="723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color w:val="000000"/>
                <w:sz w:val="28"/>
                <w:szCs w:val="28"/>
                <w:lang w:eastAsia="ru-RU"/>
              </w:rPr>
            </w:pPr>
            <w:r w:rsidRPr="003F60CB">
              <w:rPr>
                <w:color w:val="000000"/>
                <w:sz w:val="28"/>
                <w:szCs w:val="28"/>
                <w:lang w:eastAsia="ru-RU"/>
              </w:rPr>
              <w:t>Один із засновників першого українського професійного театру. Автор 18 оригінальних п’єс</w:t>
            </w:r>
          </w:p>
        </w:tc>
      </w:tr>
      <w:tr w:rsidR="00976059" w:rsidRPr="003F60CB" w:rsidTr="00976059">
        <w:trPr>
          <w:trHeight w:val="1066"/>
        </w:trPr>
        <w:tc>
          <w:tcPr>
            <w:tcW w:w="133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color w:val="000000"/>
                <w:sz w:val="28"/>
                <w:szCs w:val="28"/>
                <w:lang w:eastAsia="ru-RU"/>
              </w:rPr>
            </w:pPr>
            <w:r w:rsidRPr="003F60CB">
              <w:rPr>
                <w:color w:val="000000"/>
                <w:sz w:val="28"/>
                <w:szCs w:val="28"/>
                <w:lang w:eastAsia="ru-RU"/>
              </w:rPr>
              <w:t>Марія Заньковецька</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color w:val="000000"/>
                <w:sz w:val="28"/>
                <w:szCs w:val="28"/>
                <w:lang w:val="ru-RU" w:eastAsia="ru-RU"/>
              </w:rPr>
            </w:pPr>
            <w:r w:rsidRPr="003F60CB">
              <w:rPr>
                <w:color w:val="000000"/>
                <w:sz w:val="28"/>
                <w:szCs w:val="28"/>
                <w:lang w:val="ru-RU" w:eastAsia="ru-RU"/>
              </w:rPr>
              <w:t>1854-1934</w:t>
            </w:r>
          </w:p>
        </w:tc>
        <w:tc>
          <w:tcPr>
            <w:tcW w:w="723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color w:val="000000"/>
                <w:sz w:val="28"/>
                <w:szCs w:val="28"/>
                <w:lang w:eastAsia="ru-RU"/>
              </w:rPr>
            </w:pPr>
            <w:r w:rsidRPr="003F60CB">
              <w:rPr>
                <w:color w:val="000000"/>
                <w:sz w:val="28"/>
                <w:szCs w:val="28"/>
                <w:lang w:eastAsia="ru-RU"/>
              </w:rPr>
              <w:t>її творчість мала велике значення для форму</w:t>
            </w:r>
            <w:r w:rsidRPr="003F60CB">
              <w:rPr>
                <w:color w:val="000000"/>
                <w:sz w:val="28"/>
                <w:szCs w:val="28"/>
                <w:lang w:eastAsia="ru-RU"/>
              </w:rPr>
              <w:softHyphen/>
              <w:t>вання національного театрального мистецтва, створення школи сценічної майстерності для наступних поколінь українських Митців. Перша народна артистка України. На Всеро</w:t>
            </w:r>
            <w:r w:rsidRPr="003F60CB">
              <w:rPr>
                <w:color w:val="000000"/>
                <w:sz w:val="28"/>
                <w:szCs w:val="28"/>
                <w:lang w:eastAsia="ru-RU"/>
              </w:rPr>
              <w:softHyphen/>
              <w:t>сійському з’їзді театральних діячів у Москві висловила протест проти утисків українського театру, який, на її глибоке переконання, має бути справді народним</w:t>
            </w:r>
          </w:p>
        </w:tc>
      </w:tr>
      <w:tr w:rsidR="00976059" w:rsidRPr="003F60CB" w:rsidTr="00976059">
        <w:trPr>
          <w:trHeight w:val="708"/>
        </w:trPr>
        <w:tc>
          <w:tcPr>
            <w:tcW w:w="133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color w:val="000000"/>
                <w:sz w:val="28"/>
                <w:szCs w:val="28"/>
                <w:lang w:eastAsia="ru-RU"/>
              </w:rPr>
            </w:pPr>
            <w:r w:rsidRPr="003F60CB">
              <w:rPr>
                <w:color w:val="000000"/>
                <w:sz w:val="28"/>
                <w:szCs w:val="28"/>
                <w:lang w:eastAsia="ru-RU"/>
              </w:rPr>
              <w:t>Микола Терещенко</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color w:val="000000"/>
                <w:sz w:val="28"/>
                <w:szCs w:val="28"/>
                <w:lang w:val="ru-RU" w:eastAsia="ru-RU"/>
              </w:rPr>
            </w:pPr>
            <w:r w:rsidRPr="003F60CB">
              <w:rPr>
                <w:color w:val="000000"/>
                <w:sz w:val="28"/>
                <w:szCs w:val="28"/>
                <w:lang w:val="ru-RU" w:eastAsia="ru-RU"/>
              </w:rPr>
              <w:t>1820-1903</w:t>
            </w:r>
          </w:p>
        </w:tc>
        <w:tc>
          <w:tcPr>
            <w:tcW w:w="723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color w:val="000000"/>
                <w:sz w:val="28"/>
                <w:szCs w:val="28"/>
                <w:lang w:eastAsia="ru-RU"/>
              </w:rPr>
            </w:pPr>
            <w:r w:rsidRPr="003F60CB">
              <w:rPr>
                <w:color w:val="000000"/>
                <w:sz w:val="28"/>
                <w:szCs w:val="28"/>
                <w:lang w:eastAsia="ru-RU"/>
              </w:rPr>
              <w:t>Пожертвував 5 млн карбованців на будівни</w:t>
            </w:r>
            <w:r w:rsidRPr="003F60CB">
              <w:rPr>
                <w:color w:val="000000"/>
                <w:sz w:val="28"/>
                <w:szCs w:val="28"/>
                <w:lang w:eastAsia="ru-RU"/>
              </w:rPr>
              <w:softHyphen/>
              <w:t>цтво лікарень, середніх і вищих навчальних закладів, музеїв, театрів, притулків, храмів, пам’ятників. Матеріально допомагав молодим митцям</w:t>
            </w:r>
          </w:p>
        </w:tc>
      </w:tr>
    </w:tbl>
    <w:p w:rsidR="00976059" w:rsidRPr="003F60CB" w:rsidRDefault="00976059" w:rsidP="00976059">
      <w:pPr>
        <w:shd w:val="clear" w:color="auto" w:fill="FFFFFF"/>
        <w:autoSpaceDE w:val="0"/>
        <w:autoSpaceDN w:val="0"/>
        <w:adjustRightInd w:val="0"/>
        <w:jc w:val="both"/>
        <w:rPr>
          <w:color w:val="000000"/>
          <w:sz w:val="28"/>
          <w:szCs w:val="28"/>
          <w:lang w:eastAsia="ru-RU"/>
        </w:rPr>
      </w:pPr>
      <w:r w:rsidRPr="003F60CB">
        <w:rPr>
          <w:color w:val="000000"/>
          <w:sz w:val="28"/>
          <w:szCs w:val="28"/>
          <w:lang w:eastAsia="ru-RU"/>
        </w:rPr>
        <w:t xml:space="preserve">Цікавою формою роботи щодо вивчення історичних постатей є дидактична гра </w:t>
      </w:r>
      <w:r w:rsidRPr="003F60CB">
        <w:rPr>
          <w:b/>
          <w:color w:val="000000"/>
          <w:sz w:val="28"/>
          <w:szCs w:val="28"/>
          <w:lang w:eastAsia="ru-RU"/>
        </w:rPr>
        <w:t xml:space="preserve">«Візитка» (див. Дидактичні ігри) </w:t>
      </w:r>
      <w:r w:rsidRPr="003F60CB">
        <w:rPr>
          <w:color w:val="000000"/>
          <w:sz w:val="28"/>
          <w:szCs w:val="28"/>
          <w:lang w:eastAsia="ru-RU"/>
        </w:rPr>
        <w:t xml:space="preserve">або </w:t>
      </w:r>
      <w:r w:rsidRPr="003F60CB">
        <w:rPr>
          <w:b/>
          <w:color w:val="000000"/>
          <w:sz w:val="28"/>
          <w:szCs w:val="28"/>
          <w:lang w:eastAsia="ru-RU"/>
        </w:rPr>
        <w:t xml:space="preserve">«Ланцюжок». </w:t>
      </w:r>
      <w:r w:rsidRPr="003F60CB">
        <w:rPr>
          <w:color w:val="000000"/>
          <w:sz w:val="28"/>
          <w:szCs w:val="28"/>
          <w:lang w:eastAsia="ru-RU"/>
        </w:rPr>
        <w:t>Останній передбачає занесення до ланцюжка фактів із біографії і розташування їх у хронологічному порядку.</w:t>
      </w:r>
    </w:p>
    <w:p w:rsidR="00976059" w:rsidRPr="003F60CB" w:rsidRDefault="00976059" w:rsidP="00976059">
      <w:pPr>
        <w:shd w:val="clear" w:color="auto" w:fill="FFFFFF"/>
        <w:autoSpaceDE w:val="0"/>
        <w:autoSpaceDN w:val="0"/>
        <w:adjustRightInd w:val="0"/>
        <w:jc w:val="both"/>
        <w:rPr>
          <w:color w:val="000000"/>
          <w:sz w:val="28"/>
          <w:szCs w:val="28"/>
          <w:lang w:eastAsia="ru-RU"/>
        </w:rPr>
      </w:pPr>
      <w:r w:rsidRPr="003F60CB">
        <w:rPr>
          <w:noProof/>
          <w:color w:val="000000"/>
          <w:sz w:val="28"/>
          <w:szCs w:val="28"/>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84455</wp:posOffset>
                </wp:positionV>
                <wp:extent cx="685165" cy="495300"/>
                <wp:effectExtent l="9525" t="8255" r="19685" b="10795"/>
                <wp:wrapNone/>
                <wp:docPr id="49" name="Выноска со стрелкой вправо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 cy="495300"/>
                        </a:xfrm>
                        <a:prstGeom prst="rightArrowCallout">
                          <a:avLst>
                            <a:gd name="adj1" fmla="val 25000"/>
                            <a:gd name="adj2" fmla="val 25000"/>
                            <a:gd name="adj3" fmla="val 23056"/>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FFD20"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о стрелкой вправо 49" o:spid="_x0000_s1026" type="#_x0000_t78" style="position:absolute;margin-left:9pt;margin-top:6.65pt;width:53.95pt;height: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"/>
            </w:pict>
          </mc:Fallback>
        </mc:AlternateContent>
      </w:r>
      <w:r w:rsidRPr="003F60CB">
        <w:rPr>
          <w:noProof/>
          <w:color w:val="000000"/>
          <w:sz w:val="28"/>
          <w:szCs w:val="28"/>
        </w:rPr>
        <mc:AlternateContent>
          <mc:Choice Requires="wps">
            <w:drawing>
              <wp:anchor distT="0" distB="0" distL="114300" distR="114300" simplePos="0" relativeHeight="251677696" behindDoc="0" locked="0" layoutInCell="1" allowOverlap="1">
                <wp:simplePos x="0" y="0"/>
                <wp:positionH relativeFrom="column">
                  <wp:posOffset>4914900</wp:posOffset>
                </wp:positionH>
                <wp:positionV relativeFrom="paragraph">
                  <wp:posOffset>84455</wp:posOffset>
                </wp:positionV>
                <wp:extent cx="685165" cy="495300"/>
                <wp:effectExtent l="9525" t="8255" r="19685" b="10795"/>
                <wp:wrapNone/>
                <wp:docPr id="48" name="Выноска со стрелкой вправо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 cy="495300"/>
                        </a:xfrm>
                        <a:prstGeom prst="rightArrowCallout">
                          <a:avLst>
                            <a:gd name="adj1" fmla="val 25000"/>
                            <a:gd name="adj2" fmla="val 25000"/>
                            <a:gd name="adj3" fmla="val 23056"/>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F151F" id="Выноска со стрелкой вправо 48" o:spid="_x0000_s1026" type="#_x0000_t78" style="position:absolute;margin-left:387pt;margin-top:6.65pt;width:53.9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"/>
            </w:pict>
          </mc:Fallback>
        </mc:AlternateContent>
      </w:r>
      <w:r w:rsidRPr="003F60CB">
        <w:rPr>
          <w:noProof/>
          <w:color w:val="000000"/>
          <w:sz w:val="28"/>
          <w:szCs w:val="28"/>
        </w:rPr>
        <mc:AlternateContent>
          <mc:Choice Requires="wps">
            <w:drawing>
              <wp:anchor distT="0" distB="0" distL="114300" distR="114300" simplePos="0" relativeHeight="251683840" behindDoc="0" locked="0" layoutInCell="1" allowOverlap="1">
                <wp:simplePos x="0" y="0"/>
                <wp:positionH relativeFrom="column">
                  <wp:posOffset>4229100</wp:posOffset>
                </wp:positionH>
                <wp:positionV relativeFrom="paragraph">
                  <wp:posOffset>84455</wp:posOffset>
                </wp:positionV>
                <wp:extent cx="685165" cy="495300"/>
                <wp:effectExtent l="9525" t="8255" r="19685" b="10795"/>
                <wp:wrapNone/>
                <wp:docPr id="47" name="Выноска со стрелкой вправо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 cy="495300"/>
                        </a:xfrm>
                        <a:prstGeom prst="rightArrowCallout">
                          <a:avLst>
                            <a:gd name="adj1" fmla="val 25000"/>
                            <a:gd name="adj2" fmla="val 25000"/>
                            <a:gd name="adj3" fmla="val 23056"/>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ABC0C" id="Выноска со стрелкой вправо 47" o:spid="_x0000_s1026" type="#_x0000_t78" style="position:absolute;margin-left:333pt;margin-top:6.65pt;width:53.95pt;height: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"/>
            </w:pict>
          </mc:Fallback>
        </mc:AlternateContent>
      </w:r>
      <w:r w:rsidRPr="003F60CB">
        <w:rPr>
          <w:noProof/>
          <w:color w:val="000000"/>
          <w:sz w:val="28"/>
          <w:szCs w:val="28"/>
        </w:rPr>
        <mc:AlternateContent>
          <mc:Choice Requires="wps">
            <w:drawing>
              <wp:anchor distT="0" distB="0" distL="114300" distR="114300" simplePos="0" relativeHeight="251682816" behindDoc="0" locked="0" layoutInCell="1" allowOverlap="1">
                <wp:simplePos x="0" y="0"/>
                <wp:positionH relativeFrom="column">
                  <wp:posOffset>3543300</wp:posOffset>
                </wp:positionH>
                <wp:positionV relativeFrom="paragraph">
                  <wp:posOffset>84455</wp:posOffset>
                </wp:positionV>
                <wp:extent cx="685165" cy="495300"/>
                <wp:effectExtent l="9525" t="8255" r="19685" b="10795"/>
                <wp:wrapNone/>
                <wp:docPr id="46" name="Выноска со стрелкой вправо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 cy="495300"/>
                        </a:xfrm>
                        <a:prstGeom prst="rightArrowCallout">
                          <a:avLst>
                            <a:gd name="adj1" fmla="val 25000"/>
                            <a:gd name="adj2" fmla="val 25000"/>
                            <a:gd name="adj3" fmla="val 23056"/>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56E2E" id="Выноска со стрелкой вправо 46" o:spid="_x0000_s1026" type="#_x0000_t78" style="position:absolute;margin-left:279pt;margin-top:6.65pt;width:53.95pt;height: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"/>
            </w:pict>
          </mc:Fallback>
        </mc:AlternateContent>
      </w:r>
      <w:r w:rsidRPr="003F60CB">
        <w:rPr>
          <w:noProof/>
          <w:color w:val="000000"/>
          <w:sz w:val="28"/>
          <w:szCs w:val="28"/>
        </w:rPr>
        <mc:AlternateContent>
          <mc:Choice Requires="wps">
            <w:drawing>
              <wp:anchor distT="0" distB="0" distL="114300" distR="114300" simplePos="0" relativeHeight="251681792" behindDoc="0" locked="0" layoutInCell="1" allowOverlap="1">
                <wp:simplePos x="0" y="0"/>
                <wp:positionH relativeFrom="column">
                  <wp:posOffset>2857500</wp:posOffset>
                </wp:positionH>
                <wp:positionV relativeFrom="paragraph">
                  <wp:posOffset>84455</wp:posOffset>
                </wp:positionV>
                <wp:extent cx="685165" cy="495300"/>
                <wp:effectExtent l="9525" t="8255" r="19685" b="10795"/>
                <wp:wrapNone/>
                <wp:docPr id="45" name="Выноска со стрелкой вправо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 cy="495300"/>
                        </a:xfrm>
                        <a:prstGeom prst="rightArrowCallout">
                          <a:avLst>
                            <a:gd name="adj1" fmla="val 25000"/>
                            <a:gd name="adj2" fmla="val 25000"/>
                            <a:gd name="adj3" fmla="val 23056"/>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13E66" id="Выноска со стрелкой вправо 45" o:spid="_x0000_s1026" type="#_x0000_t78" style="position:absolute;margin-left:225pt;margin-top:6.65pt;width:53.95pt;height: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"/>
            </w:pict>
          </mc:Fallback>
        </mc:AlternateContent>
      </w:r>
      <w:r w:rsidRPr="003F60CB">
        <w:rPr>
          <w:noProof/>
          <w:color w:val="000000"/>
          <w:sz w:val="28"/>
          <w:szCs w:val="28"/>
        </w:rPr>
        <mc:AlternateContent>
          <mc:Choice Requires="wps">
            <w:drawing>
              <wp:anchor distT="0" distB="0" distL="114300" distR="114300" simplePos="0" relativeHeight="251680768" behindDoc="0" locked="0" layoutInCell="1" allowOverlap="1">
                <wp:simplePos x="0" y="0"/>
                <wp:positionH relativeFrom="column">
                  <wp:posOffset>2171700</wp:posOffset>
                </wp:positionH>
                <wp:positionV relativeFrom="paragraph">
                  <wp:posOffset>84455</wp:posOffset>
                </wp:positionV>
                <wp:extent cx="685165" cy="495300"/>
                <wp:effectExtent l="9525" t="8255" r="19685" b="10795"/>
                <wp:wrapNone/>
                <wp:docPr id="44" name="Выноска со стрелкой вправо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 cy="495300"/>
                        </a:xfrm>
                        <a:prstGeom prst="rightArrowCallout">
                          <a:avLst>
                            <a:gd name="adj1" fmla="val 25000"/>
                            <a:gd name="adj2" fmla="val 25000"/>
                            <a:gd name="adj3" fmla="val 23056"/>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501EB" id="Выноска со стрелкой вправо 44" o:spid="_x0000_s1026" type="#_x0000_t78" style="position:absolute;margin-left:171pt;margin-top:6.65pt;width:53.95pt;height: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"/>
            </w:pict>
          </mc:Fallback>
        </mc:AlternateContent>
      </w:r>
      <w:r w:rsidRPr="003F60CB">
        <w:rPr>
          <w:noProof/>
          <w:color w:val="000000"/>
          <w:sz w:val="28"/>
          <w:szCs w:val="28"/>
        </w:rPr>
        <mc:AlternateContent>
          <mc:Choice Requires="wps">
            <w:drawing>
              <wp:anchor distT="0" distB="0" distL="114300" distR="114300" simplePos="0" relativeHeight="251679744" behindDoc="0" locked="0" layoutInCell="1" allowOverlap="1">
                <wp:simplePos x="0" y="0"/>
                <wp:positionH relativeFrom="column">
                  <wp:posOffset>1485900</wp:posOffset>
                </wp:positionH>
                <wp:positionV relativeFrom="paragraph">
                  <wp:posOffset>84455</wp:posOffset>
                </wp:positionV>
                <wp:extent cx="685165" cy="495300"/>
                <wp:effectExtent l="9525" t="8255" r="19685" b="10795"/>
                <wp:wrapNone/>
                <wp:docPr id="43" name="Выноска со стрелкой вправо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 cy="495300"/>
                        </a:xfrm>
                        <a:prstGeom prst="rightArrowCallout">
                          <a:avLst>
                            <a:gd name="adj1" fmla="val 25000"/>
                            <a:gd name="adj2" fmla="val 25000"/>
                            <a:gd name="adj3" fmla="val 23056"/>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88E10" id="Выноска со стрелкой вправо 43" o:spid="_x0000_s1026" type="#_x0000_t78" style="position:absolute;margin-left:117pt;margin-top:6.65pt;width:53.9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"/>
            </w:pict>
          </mc:Fallback>
        </mc:AlternateContent>
      </w:r>
      <w:r w:rsidRPr="003F60CB">
        <w:rPr>
          <w:noProof/>
          <w:color w:val="000000"/>
          <w:sz w:val="28"/>
          <w:szCs w:val="28"/>
        </w:rPr>
        <mc:AlternateContent>
          <mc:Choice Requires="wps">
            <w:drawing>
              <wp:anchor distT="0" distB="0" distL="114300" distR="114300" simplePos="0" relativeHeight="251678720" behindDoc="0" locked="0" layoutInCell="1" allowOverlap="1">
                <wp:simplePos x="0" y="0"/>
                <wp:positionH relativeFrom="column">
                  <wp:posOffset>800100</wp:posOffset>
                </wp:positionH>
                <wp:positionV relativeFrom="paragraph">
                  <wp:posOffset>84455</wp:posOffset>
                </wp:positionV>
                <wp:extent cx="685165" cy="495300"/>
                <wp:effectExtent l="9525" t="8255" r="19685" b="10795"/>
                <wp:wrapNone/>
                <wp:docPr id="42" name="Выноска со стрелкой вправо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 cy="495300"/>
                        </a:xfrm>
                        <a:prstGeom prst="rightArrowCallout">
                          <a:avLst>
                            <a:gd name="adj1" fmla="val 25000"/>
                            <a:gd name="adj2" fmla="val 25000"/>
                            <a:gd name="adj3" fmla="val 23056"/>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6D1BC" id="Выноска со стрелкой вправо 42" o:spid="_x0000_s1026" type="#_x0000_t78" style="position:absolute;margin-left:63pt;margin-top:6.65pt;width:53.95pt;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"/>
            </w:pict>
          </mc:Fallback>
        </mc:AlternateContent>
      </w:r>
    </w:p>
    <w:p w:rsidR="00976059" w:rsidRPr="003F60CB" w:rsidRDefault="00976059" w:rsidP="00976059">
      <w:pPr>
        <w:shd w:val="clear" w:color="auto" w:fill="FFFFFF"/>
        <w:autoSpaceDE w:val="0"/>
        <w:autoSpaceDN w:val="0"/>
        <w:adjustRightInd w:val="0"/>
        <w:jc w:val="both"/>
        <w:rPr>
          <w:color w:val="000000"/>
          <w:sz w:val="28"/>
          <w:szCs w:val="28"/>
          <w:lang w:eastAsia="ru-RU"/>
        </w:rPr>
      </w:pPr>
    </w:p>
    <w:p w:rsidR="00976059" w:rsidRPr="003F60CB" w:rsidRDefault="00976059" w:rsidP="00976059">
      <w:pPr>
        <w:shd w:val="clear" w:color="auto" w:fill="FFFFFF"/>
        <w:autoSpaceDE w:val="0"/>
        <w:autoSpaceDN w:val="0"/>
        <w:adjustRightInd w:val="0"/>
        <w:jc w:val="both"/>
        <w:rPr>
          <w:color w:val="000000"/>
          <w:sz w:val="28"/>
          <w:szCs w:val="28"/>
          <w:lang w:eastAsia="ru-RU"/>
        </w:rPr>
      </w:pPr>
    </w:p>
    <w:p w:rsidR="00976059" w:rsidRPr="003F60CB" w:rsidRDefault="00976059" w:rsidP="00976059">
      <w:pPr>
        <w:shd w:val="clear" w:color="auto" w:fill="FFFFFF"/>
        <w:autoSpaceDE w:val="0"/>
        <w:autoSpaceDN w:val="0"/>
        <w:adjustRightInd w:val="0"/>
        <w:jc w:val="both"/>
        <w:rPr>
          <w:color w:val="000000"/>
          <w:sz w:val="28"/>
          <w:szCs w:val="28"/>
          <w:lang w:eastAsia="ru-RU"/>
        </w:rPr>
      </w:pPr>
      <w:r w:rsidRPr="003F60CB">
        <w:rPr>
          <w:color w:val="000000"/>
          <w:sz w:val="28"/>
          <w:szCs w:val="28"/>
          <w:lang w:eastAsia="ru-RU"/>
        </w:rPr>
        <w:t xml:space="preserve"> </w:t>
      </w:r>
    </w:p>
    <w:p w:rsidR="00976059" w:rsidRPr="003F60CB" w:rsidRDefault="00976059" w:rsidP="009515E9">
      <w:pPr>
        <w:pStyle w:val="3"/>
        <w:spacing w:before="0" w:after="0"/>
        <w:ind w:firstLine="709"/>
        <w:contextualSpacing/>
        <w:jc w:val="both"/>
        <w:rPr>
          <w:rFonts w:ascii="Times New Roman" w:hAnsi="Times New Roman" w:cs="Times New Roman"/>
          <w:sz w:val="28"/>
          <w:szCs w:val="28"/>
          <w:lang w:val="uk-UA"/>
        </w:rPr>
      </w:pPr>
      <w:r w:rsidRPr="003F60CB">
        <w:rPr>
          <w:rFonts w:ascii="Times New Roman" w:hAnsi="Times New Roman" w:cs="Times New Roman"/>
          <w:sz w:val="28"/>
          <w:szCs w:val="28"/>
        </w:rPr>
        <w:t>Як навчити учнів</w:t>
      </w:r>
      <w:r w:rsidRPr="003F60CB">
        <w:rPr>
          <w:rFonts w:ascii="Times New Roman" w:hAnsi="Times New Roman" w:cs="Times New Roman"/>
          <w:sz w:val="28"/>
          <w:szCs w:val="28"/>
          <w:lang w:val="uk-UA"/>
        </w:rPr>
        <w:t xml:space="preserve"> працювати з історичними джерелами?</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 xml:space="preserve">Джерело знань </w:t>
      </w:r>
      <w:r w:rsidRPr="003F60CB">
        <w:rPr>
          <w:color w:val="000000"/>
          <w:sz w:val="28"/>
          <w:szCs w:val="28"/>
          <w:lang w:val="ru-RU" w:eastAsia="ru-RU"/>
        </w:rPr>
        <w:t xml:space="preserve">— </w:t>
      </w:r>
      <w:r w:rsidRPr="003F60CB">
        <w:rPr>
          <w:color w:val="000000"/>
          <w:sz w:val="28"/>
          <w:szCs w:val="28"/>
          <w:lang w:eastAsia="ru-RU"/>
        </w:rPr>
        <w:t>це все те, звідки учень може отримати інформацію з навчального предмета: підручник, історичні документи, довідкова, на</w:t>
      </w:r>
      <w:r w:rsidRPr="003F60CB">
        <w:rPr>
          <w:color w:val="000000"/>
          <w:sz w:val="28"/>
          <w:szCs w:val="28"/>
          <w:lang w:eastAsia="ru-RU"/>
        </w:rPr>
        <w:softHyphen/>
        <w:t>уково-популярна література, матеріали преси та інших засобів масової інформації.</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Види наукових джерел:</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 xml:space="preserve">монографія; </w:t>
      </w:r>
      <w:r w:rsidRPr="003F60CB">
        <w:rPr>
          <w:color w:val="000000"/>
          <w:sz w:val="28"/>
          <w:szCs w:val="28"/>
          <w:lang w:val="ru-RU" w:eastAsia="ru-RU"/>
        </w:rPr>
        <w:t xml:space="preserve">•   </w:t>
      </w:r>
      <w:r w:rsidRPr="003F60CB">
        <w:rPr>
          <w:color w:val="000000"/>
          <w:sz w:val="28"/>
          <w:szCs w:val="28"/>
          <w:lang w:eastAsia="ru-RU"/>
        </w:rPr>
        <w:t>брошура;</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підручник, словник, довідник;</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тези доповідей наукових конференцій;</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наукова стаття;</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реферативні журнали.</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Підручники, словники, довідники дають можливість засвоїти пред</w:t>
      </w:r>
      <w:r w:rsidRPr="003F60CB">
        <w:rPr>
          <w:color w:val="000000"/>
          <w:sz w:val="28"/>
          <w:szCs w:val="28"/>
          <w:lang w:eastAsia="ru-RU"/>
        </w:rPr>
        <w:softHyphen/>
        <w:t>мет, познайомитись з темою. їх, як правило, не цитують.</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 xml:space="preserve">Брошура— </w:t>
      </w:r>
      <w:r w:rsidRPr="003F60CB">
        <w:rPr>
          <w:color w:val="000000"/>
          <w:sz w:val="28"/>
          <w:szCs w:val="28"/>
          <w:lang w:eastAsia="ru-RU"/>
        </w:rPr>
        <w:t>полегшений, популярний текст, який викладає зміст нау</w:t>
      </w:r>
      <w:r w:rsidRPr="003F60CB">
        <w:rPr>
          <w:color w:val="000000"/>
          <w:sz w:val="28"/>
          <w:szCs w:val="28"/>
          <w:lang w:eastAsia="ru-RU"/>
        </w:rPr>
        <w:softHyphen/>
        <w:t>кової проблеми.</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 xml:space="preserve">Монографія </w:t>
      </w:r>
      <w:r w:rsidRPr="003F60CB">
        <w:rPr>
          <w:i/>
          <w:iCs/>
          <w:color w:val="000000"/>
          <w:sz w:val="28"/>
          <w:szCs w:val="28"/>
          <w:lang w:val="ru-RU" w:eastAsia="ru-RU"/>
        </w:rPr>
        <w:t xml:space="preserve">— </w:t>
      </w:r>
      <w:r w:rsidRPr="003F60CB">
        <w:rPr>
          <w:color w:val="000000"/>
          <w:sz w:val="28"/>
          <w:szCs w:val="28"/>
          <w:lang w:eastAsia="ru-RU"/>
        </w:rPr>
        <w:t>найбільш солідне і повне джерело інформації з пробле</w:t>
      </w:r>
      <w:r w:rsidRPr="003F60CB">
        <w:rPr>
          <w:color w:val="000000"/>
          <w:sz w:val="28"/>
          <w:szCs w:val="28"/>
          <w:lang w:eastAsia="ru-RU"/>
        </w:rPr>
        <w:softHyphen/>
        <w:t>ми. Цінність монографічного дослідження полягає в тому, що в ньому надається бібліографія з теми дослідження.</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 xml:space="preserve">Тези конференції </w:t>
      </w:r>
      <w:r w:rsidRPr="003F60CB">
        <w:rPr>
          <w:color w:val="000000"/>
          <w:sz w:val="28"/>
          <w:szCs w:val="28"/>
          <w:lang w:eastAsia="ru-RU"/>
        </w:rPr>
        <w:t>містять інформацію про різні думки з проблеми, яка цікавить.</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 xml:space="preserve">Наукові статті </w:t>
      </w:r>
      <w:r w:rsidRPr="003F60CB">
        <w:rPr>
          <w:color w:val="000000"/>
          <w:sz w:val="28"/>
          <w:szCs w:val="28"/>
          <w:lang w:eastAsia="ru-RU"/>
        </w:rPr>
        <w:t>публікуються в збірках або фахових виданнях.</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i/>
          <w:iCs/>
          <w:color w:val="000000"/>
          <w:sz w:val="28"/>
          <w:szCs w:val="28"/>
          <w:lang w:eastAsia="ru-RU"/>
        </w:rPr>
        <w:t xml:space="preserve">Реферативні журнали </w:t>
      </w:r>
      <w:r w:rsidRPr="003F60CB">
        <w:rPr>
          <w:color w:val="000000"/>
          <w:sz w:val="28"/>
          <w:szCs w:val="28"/>
          <w:lang w:val="ru-RU" w:eastAsia="ru-RU"/>
        </w:rPr>
        <w:t xml:space="preserve">— </w:t>
      </w:r>
      <w:r w:rsidRPr="003F60CB">
        <w:rPr>
          <w:color w:val="000000"/>
          <w:sz w:val="28"/>
          <w:szCs w:val="28"/>
          <w:lang w:eastAsia="ru-RU"/>
        </w:rPr>
        <w:t>особливий вид наукової літератури, яка міс</w:t>
      </w:r>
      <w:r w:rsidRPr="003F60CB">
        <w:rPr>
          <w:color w:val="000000"/>
          <w:sz w:val="28"/>
          <w:szCs w:val="28"/>
          <w:lang w:eastAsia="ru-RU"/>
        </w:rPr>
        <w:softHyphen/>
        <w:t>тить відреферовані тексти неперекладених іноземних наукових видань.</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Вивчення літератури необхідно починати з праць, в яких проблема зображена в цілому, а потім переходити до більш вузьких досліджень. По</w:t>
      </w:r>
      <w:r w:rsidRPr="003F60CB">
        <w:rPr>
          <w:color w:val="000000"/>
          <w:sz w:val="28"/>
          <w:szCs w:val="28"/>
          <w:lang w:eastAsia="ru-RU"/>
        </w:rPr>
        <w:softHyphen/>
        <w:t>чинати знайомство з виданням необхідно з титульної сторінки, з'ясував</w:t>
      </w:r>
      <w:r w:rsidRPr="003F60CB">
        <w:rPr>
          <w:color w:val="000000"/>
          <w:sz w:val="28"/>
          <w:szCs w:val="28"/>
          <w:lang w:eastAsia="ru-RU"/>
        </w:rPr>
        <w:softHyphen/>
        <w:t>ши, де, ким і коли воно було видано. Потім слід оглянути зміст, ознайо</w:t>
      </w:r>
      <w:r w:rsidRPr="003F60CB">
        <w:rPr>
          <w:color w:val="000000"/>
          <w:sz w:val="28"/>
          <w:szCs w:val="28"/>
          <w:lang w:eastAsia="ru-RU"/>
        </w:rPr>
        <w:softHyphen/>
        <w:t>митись з анотацією.</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Для того, щоб якісно використати джерело для своєї наукової роботи, необхідно застосувати набуті навички роботи з текстом, такі, як:</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 xml:space="preserve">конспектування;                                                                  </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 xml:space="preserve">складання плану;                                                                        </w:t>
      </w:r>
      <w:r w:rsidRPr="003F60CB">
        <w:rPr>
          <w:color w:val="000000"/>
          <w:sz w:val="28"/>
          <w:szCs w:val="28"/>
          <w:lang w:val="ru-RU" w:eastAsia="ru-RU"/>
        </w:rPr>
        <w:t xml:space="preserve">. </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 xml:space="preserve">складання тез;                                                             </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val="ru-RU" w:eastAsia="ru-RU"/>
        </w:rPr>
        <w:t xml:space="preserve">4)   </w:t>
      </w:r>
      <w:r w:rsidRPr="003F60CB">
        <w:rPr>
          <w:color w:val="000000"/>
          <w:sz w:val="28"/>
          <w:szCs w:val="28"/>
          <w:lang w:eastAsia="ru-RU"/>
        </w:rPr>
        <w:t>нотатки.</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 xml:space="preserve">Нотатки— </w:t>
      </w:r>
      <w:r w:rsidRPr="003F60CB">
        <w:rPr>
          <w:color w:val="000000"/>
          <w:sz w:val="28"/>
          <w:szCs w:val="28"/>
          <w:lang w:eastAsia="ru-RU"/>
        </w:rPr>
        <w:t>найбільш проста форма роботи з текстом джерела. З тексту береться те; що стосується досліджуваної теми, чи те, що з нею пов'язане. Оформлюється у вигляді окремих записів.</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 xml:space="preserve">Сторінку зошита ділять вертикальною лінією. Зліва роблять виписки з прочитаного, справа </w:t>
      </w:r>
      <w:r w:rsidRPr="003F60CB">
        <w:rPr>
          <w:color w:val="000000"/>
          <w:sz w:val="28"/>
          <w:szCs w:val="28"/>
          <w:lang w:val="ru-RU" w:eastAsia="ru-RU"/>
        </w:rPr>
        <w:t xml:space="preserve">— </w:t>
      </w:r>
      <w:r w:rsidRPr="003F60CB">
        <w:rPr>
          <w:color w:val="000000"/>
          <w:sz w:val="28"/>
          <w:szCs w:val="28"/>
          <w:lang w:eastAsia="ru-RU"/>
        </w:rPr>
        <w:t>власні зауваження, ідеї, думки, запитання. За необхідності сторінку зошита можна розрізати і використовувати нотатки для скла</w:t>
      </w:r>
      <w:r w:rsidRPr="003F60CB">
        <w:rPr>
          <w:color w:val="000000"/>
          <w:sz w:val="28"/>
          <w:szCs w:val="28"/>
          <w:lang w:eastAsia="ru-RU"/>
        </w:rPr>
        <w:softHyphen/>
        <w:t>дання тексту наукової роботи.</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Корисно робити нотатки з джерел на картках з каталогу (в робочу картотеку). Це дає можливість поповнювати кожний розділ новими матеріалами і швидко знаходити необхідні записи. Можна згрупувати картки за основними питаннями, за змістом роботи, що, у свою чергу,</w:t>
      </w:r>
      <w:r w:rsidRPr="003F60CB">
        <w:rPr>
          <w:color w:val="000000"/>
          <w:sz w:val="28"/>
          <w:szCs w:val="28"/>
          <w:lang w:val="ru-RU" w:eastAsia="ru-RU"/>
        </w:rPr>
        <w:t xml:space="preserve">' </w:t>
      </w:r>
      <w:r w:rsidRPr="003F60CB">
        <w:rPr>
          <w:color w:val="000000"/>
          <w:sz w:val="28"/>
          <w:szCs w:val="28"/>
          <w:lang w:eastAsia="ru-RU"/>
        </w:rPr>
        <w:t>дає можливість коригувати кількість матеріалу за розділами наукової роботи. Окрім основних даних про видання, на картках розміщені ано</w:t>
      </w:r>
      <w:r w:rsidRPr="003F60CB">
        <w:rPr>
          <w:color w:val="000000"/>
          <w:sz w:val="28"/>
          <w:szCs w:val="28"/>
          <w:lang w:eastAsia="ru-RU"/>
        </w:rPr>
        <w:softHyphen/>
        <w:t>тації.</w:t>
      </w:r>
    </w:p>
    <w:p w:rsidR="00976059" w:rsidRPr="003F60CB" w:rsidRDefault="00976059" w:rsidP="009515E9">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eastAsia="ru-RU"/>
        </w:rPr>
        <w:t>•     щоб проілюструвати розмаїття інтерпретації (найчастіше використо</w:t>
      </w:r>
      <w:r w:rsidRPr="003F60CB">
        <w:rPr>
          <w:color w:val="000000"/>
          <w:sz w:val="28"/>
          <w:szCs w:val="28"/>
          <w:lang w:eastAsia="ru-RU"/>
        </w:rPr>
        <w:softHyphen/>
        <w:t>вують вторинні джерела представників різних політичних таборів);</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для активізації розумової активності учнів, для провокування дис</w:t>
      </w:r>
      <w:r w:rsidRPr="003F60CB">
        <w:rPr>
          <w:color w:val="000000"/>
          <w:sz w:val="28"/>
          <w:szCs w:val="28"/>
          <w:lang w:eastAsia="ru-RU"/>
        </w:rPr>
        <w:softHyphen/>
        <w:t>кусій;</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щоб прищепити учням навички дослідницької роботи;</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для закріплення вивченого матеріалу;</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при проведенні підсумково-узагальнюючих уроків.</w:t>
      </w:r>
    </w:p>
    <w:p w:rsidR="00976059" w:rsidRPr="003F60CB" w:rsidRDefault="00976059" w:rsidP="009515E9">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eastAsia="ru-RU"/>
        </w:rPr>
        <w:t>На практиці ці способи використання джерел можна комбінувати. Такий підхід буде продуктивнішим, оскільки спонукає учнів до творчої розумової діяльності і допомагає школярам формувати самостійні висно</w:t>
      </w:r>
      <w:r w:rsidRPr="003F60CB">
        <w:rPr>
          <w:color w:val="000000"/>
          <w:sz w:val="28"/>
          <w:szCs w:val="28"/>
          <w:lang w:eastAsia="ru-RU"/>
        </w:rPr>
        <w:softHyphen/>
        <w:t>вки. Щоб самостійна праця з документами була результативнішою, про</w:t>
      </w:r>
      <w:r w:rsidRPr="003F60CB">
        <w:rPr>
          <w:color w:val="000000"/>
          <w:sz w:val="28"/>
          <w:szCs w:val="28"/>
          <w:lang w:eastAsia="ru-RU"/>
        </w:rPr>
        <w:softHyphen/>
        <w:t>понуємо учням щоразу звертатися до пам'ятки. Самостійне використан</w:t>
      </w:r>
      <w:r w:rsidRPr="003F60CB">
        <w:rPr>
          <w:color w:val="000000"/>
          <w:sz w:val="28"/>
          <w:szCs w:val="28"/>
          <w:lang w:eastAsia="ru-RU"/>
        </w:rPr>
        <w:softHyphen/>
        <w:t>ня пам'ятки сприяє формуванню відповідних умінь та навичок.</w:t>
      </w:r>
    </w:p>
    <w:p w:rsidR="00976059" w:rsidRPr="003F60CB" w:rsidRDefault="00976059" w:rsidP="009515E9">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eastAsia="ru-RU"/>
        </w:rPr>
        <w:t xml:space="preserve">Наводимо перелік питань, які можна використати для складання пам'ятки, кількість запитань залежить від вікових особливостей учнів, специфіки класу, профілю школи та ін.                            </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Пам'ятка «Як працювати з джерелами»</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Прочитай назву документа. Вс</w:t>
      </w:r>
      <w:r w:rsidR="009515E9" w:rsidRPr="003F60CB">
        <w:rPr>
          <w:color w:val="000000"/>
          <w:sz w:val="28"/>
          <w:szCs w:val="28"/>
          <w:lang w:eastAsia="ru-RU"/>
        </w:rPr>
        <w:t>танови, хто його автор. Коли й д</w:t>
      </w:r>
      <w:r w:rsidRPr="003F60CB">
        <w:rPr>
          <w:color w:val="000000"/>
          <w:sz w:val="28"/>
          <w:szCs w:val="28"/>
          <w:lang w:eastAsia="ru-RU"/>
        </w:rPr>
        <w:t>е на</w:t>
      </w:r>
      <w:r w:rsidRPr="003F60CB">
        <w:rPr>
          <w:color w:val="000000"/>
          <w:sz w:val="28"/>
          <w:szCs w:val="28"/>
          <w:lang w:eastAsia="ru-RU"/>
        </w:rPr>
        <w:softHyphen/>
        <w:t>писаний цей документ? (Первинні відомості про документ краще за</w:t>
      </w:r>
      <w:r w:rsidRPr="003F60CB">
        <w:rPr>
          <w:color w:val="000000"/>
          <w:sz w:val="28"/>
          <w:szCs w:val="28"/>
          <w:lang w:eastAsia="ru-RU"/>
        </w:rPr>
        <w:softHyphen/>
        <w:t>писати.)</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Зорієнтуйся за назвою документа, з яким змістом матимеш справу.</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З якою метою працюєш над документом, які завдання повинен ви</w:t>
      </w:r>
      <w:r w:rsidRPr="003F60CB">
        <w:rPr>
          <w:color w:val="000000"/>
          <w:sz w:val="28"/>
          <w:szCs w:val="28"/>
          <w:lang w:eastAsia="ru-RU"/>
        </w:rPr>
        <w:softHyphen/>
        <w:t>конати?</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Уважно прочитай текст документа.</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З'ясуй незрозумілі поняття, значення окремих слів. Зверни увагу на коментарі, що супроводжують текст.</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6.    </w:t>
      </w:r>
      <w:r w:rsidRPr="003F60CB">
        <w:rPr>
          <w:color w:val="000000"/>
          <w:sz w:val="28"/>
          <w:szCs w:val="28"/>
          <w:lang w:eastAsia="ru-RU"/>
        </w:rPr>
        <w:t>Проаналізуй, чи зрозумів текст документа. Чи можеш виконати по</w:t>
      </w:r>
      <w:r w:rsidRPr="003F60CB">
        <w:rPr>
          <w:color w:val="000000"/>
          <w:sz w:val="28"/>
          <w:szCs w:val="28"/>
          <w:lang w:eastAsia="ru-RU"/>
        </w:rPr>
        <w:softHyphen/>
        <w:t>ставлені завдання? Усунь причини, які заважають тобі це зробити.</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Можна запропонувати універсальну пам'ятку «Як працювати з істо</w:t>
      </w:r>
      <w:r w:rsidRPr="003F60CB">
        <w:rPr>
          <w:color w:val="000000"/>
          <w:sz w:val="28"/>
          <w:szCs w:val="28"/>
          <w:lang w:eastAsia="ru-RU"/>
        </w:rPr>
        <w:softHyphen/>
        <w:t>ричними джерелами».</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З'ясуй, хто створював джерело. Який статус мала ця людина?</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Коли джерело було створене? Які характерці риси історичного часу вплинули на нього?</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Про які події говорить джерело?</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Де відбувалася подія?</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Чому було створене джерело?</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 xml:space="preserve">В. Мисан пропонує завдання, які можна ми користати, працюючи з писемними документами: </w:t>
      </w:r>
    </w:p>
    <w:p w:rsidR="00976059" w:rsidRPr="003F60CB" w:rsidRDefault="009515E9" w:rsidP="009515E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1.</w:t>
      </w:r>
      <w:r w:rsidR="00976059" w:rsidRPr="003F60CB">
        <w:rPr>
          <w:color w:val="000000"/>
          <w:sz w:val="28"/>
          <w:szCs w:val="28"/>
          <w:lang w:eastAsia="ru-RU"/>
        </w:rPr>
        <w:t xml:space="preserve">   Визнач головну ідею змісту документа. </w:t>
      </w:r>
    </w:p>
    <w:p w:rsidR="00976059" w:rsidRPr="003F60CB" w:rsidRDefault="009515E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2.</w:t>
      </w:r>
      <w:r w:rsidR="00976059" w:rsidRPr="003F60CB">
        <w:rPr>
          <w:color w:val="000000"/>
          <w:sz w:val="28"/>
          <w:szCs w:val="28"/>
          <w:lang w:val="ru-RU" w:eastAsia="ru-RU"/>
        </w:rPr>
        <w:t xml:space="preserve">   </w:t>
      </w:r>
      <w:r w:rsidR="00976059" w:rsidRPr="003F60CB">
        <w:rPr>
          <w:color w:val="000000"/>
          <w:sz w:val="28"/>
          <w:szCs w:val="28"/>
          <w:lang w:eastAsia="ru-RU"/>
        </w:rPr>
        <w:t>Дай характеристику (подіям, особам, історичним явищам), про які йдеться.</w:t>
      </w:r>
    </w:p>
    <w:p w:rsidR="00976059" w:rsidRPr="003F60CB" w:rsidRDefault="009515E9" w:rsidP="009515E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val="ru-RU" w:eastAsia="ru-RU"/>
        </w:rPr>
        <w:t>3.</w:t>
      </w:r>
      <w:r w:rsidR="00976059" w:rsidRPr="003F60CB">
        <w:rPr>
          <w:color w:val="000000"/>
          <w:sz w:val="28"/>
          <w:szCs w:val="28"/>
          <w:lang w:val="ru-RU" w:eastAsia="ru-RU"/>
        </w:rPr>
        <w:t xml:space="preserve">    </w:t>
      </w:r>
      <w:r w:rsidR="00976059" w:rsidRPr="003F60CB">
        <w:rPr>
          <w:color w:val="000000"/>
          <w:sz w:val="28"/>
          <w:szCs w:val="28"/>
          <w:lang w:eastAsia="ru-RU"/>
        </w:rPr>
        <w:t xml:space="preserve">Виділи зі змісту документа найголовніше і запиши у зошит. </w:t>
      </w:r>
    </w:p>
    <w:p w:rsidR="00976059" w:rsidRPr="003F60CB" w:rsidRDefault="009515E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4</w:t>
      </w:r>
      <w:r w:rsidR="00976059" w:rsidRPr="003F60CB">
        <w:rPr>
          <w:color w:val="000000"/>
          <w:sz w:val="28"/>
          <w:szCs w:val="28"/>
          <w:lang w:eastAsia="ru-RU"/>
        </w:rPr>
        <w:t>.   Зроби самостійні в</w:t>
      </w:r>
      <w:r w:rsidRPr="003F60CB">
        <w:rPr>
          <w:color w:val="000000"/>
          <w:sz w:val="28"/>
          <w:szCs w:val="28"/>
          <w:lang w:eastAsia="ru-RU"/>
        </w:rPr>
        <w:t>исновки щодо змісту документа.</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Враховуючи зміст параграфа підручника і документа:</w:t>
      </w:r>
      <w:r w:rsidRPr="003F60CB">
        <w:rPr>
          <w:color w:val="000000"/>
          <w:sz w:val="28"/>
          <w:szCs w:val="28"/>
          <w:lang w:val="ru-RU" w:eastAsia="ru-RU"/>
        </w:rPr>
        <w:t xml:space="preserve">  </w:t>
      </w:r>
      <w:r w:rsidRPr="003F60CB">
        <w:rPr>
          <w:color w:val="000000"/>
          <w:sz w:val="28"/>
          <w:szCs w:val="28"/>
          <w:lang w:eastAsia="ru-RU"/>
        </w:rPr>
        <w:t>дай оцінку діячеві (події); зроби висновки;</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 xml:space="preserve">  </w:t>
      </w:r>
      <w:r w:rsidR="009515E9" w:rsidRPr="003F60CB">
        <w:rPr>
          <w:i/>
          <w:iCs/>
          <w:color w:val="000000"/>
          <w:sz w:val="28"/>
          <w:szCs w:val="28"/>
          <w:lang w:eastAsia="ru-RU"/>
        </w:rPr>
        <w:t xml:space="preserve">6. </w:t>
      </w:r>
      <w:r w:rsidRPr="003F60CB">
        <w:rPr>
          <w:color w:val="000000"/>
          <w:sz w:val="28"/>
          <w:szCs w:val="28"/>
          <w:lang w:eastAsia="ru-RU"/>
        </w:rPr>
        <w:t>Склади таблицю за схемою, використовуючи текст документа (учи</w:t>
      </w:r>
      <w:r w:rsidRPr="003F60CB">
        <w:rPr>
          <w:color w:val="000000"/>
          <w:sz w:val="28"/>
          <w:szCs w:val="28"/>
          <w:lang w:eastAsia="ru-RU"/>
        </w:rPr>
        <w:softHyphen/>
        <w:t>тель у такому випадку пропонує схему таблиці).</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7.   </w:t>
      </w:r>
      <w:r w:rsidRPr="003F60CB">
        <w:rPr>
          <w:color w:val="000000"/>
          <w:sz w:val="28"/>
          <w:szCs w:val="28"/>
          <w:lang w:eastAsia="ru-RU"/>
        </w:rPr>
        <w:t>Законспектуй документ у вигляді:</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плану,</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тез,</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хронологічної таблиці,</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 xml:space="preserve">окремих цитат.                                                      </w:t>
      </w:r>
    </w:p>
    <w:p w:rsidR="00976059" w:rsidRPr="003F60CB" w:rsidRDefault="009515E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8</w:t>
      </w:r>
      <w:r w:rsidR="00976059" w:rsidRPr="003F60CB">
        <w:rPr>
          <w:color w:val="000000"/>
          <w:sz w:val="28"/>
          <w:szCs w:val="28"/>
          <w:lang w:eastAsia="ru-RU"/>
        </w:rPr>
        <w:t>.    Порівняй документ зі змістом іншого письменного джерела і вста</w:t>
      </w:r>
      <w:r w:rsidR="00976059" w:rsidRPr="003F60CB">
        <w:rPr>
          <w:color w:val="000000"/>
          <w:sz w:val="28"/>
          <w:szCs w:val="28"/>
          <w:lang w:eastAsia="ru-RU"/>
        </w:rPr>
        <w:softHyphen/>
        <w:t>нови:</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009515E9" w:rsidRPr="003F60CB">
        <w:rPr>
          <w:color w:val="000000"/>
          <w:sz w:val="28"/>
          <w:szCs w:val="28"/>
          <w:lang w:eastAsia="ru-RU"/>
        </w:rPr>
        <w:t xml:space="preserve">спільне, </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відмінне</w:t>
      </w:r>
      <w:r w:rsidR="009515E9" w:rsidRPr="003F60CB">
        <w:rPr>
          <w:color w:val="000000"/>
          <w:sz w:val="28"/>
          <w:szCs w:val="28"/>
          <w:lang w:eastAsia="ru-RU"/>
        </w:rPr>
        <w:t>,</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протиріччя основних положень.</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Практика роботи з документами на уроках історії показує, що іноді окремі джерела потребують більш детальних схем аналізу. В таких випадках для аналізу текстового документа варто використову</w:t>
      </w:r>
      <w:r w:rsidRPr="003F60CB">
        <w:rPr>
          <w:color w:val="000000"/>
          <w:sz w:val="28"/>
          <w:szCs w:val="28"/>
          <w:lang w:eastAsia="ru-RU"/>
        </w:rPr>
        <w:softHyphen/>
        <w:t>вати окремі схеми: складання простого (складного) плану, заповнення таблиці, заповнення анкети тощо. Однією з ефективних схем є анкета, що укладається на основі тексту документа і заповнюється після того, як учні ознайомилися з ним. Для подібних завдань краще використовувати колективні форми роботи (в парах, групах). Працюючи в групі, школярі не лише набувають досвід колективної роботи, а й мають можливість обмінятись думками, виробити спільну позицію щодо того чи іншого питання, обговорити суперечні проблеми тощо.</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Моделювання можна успішно використовувати і в роботі з історичними джерелами.</w:t>
      </w:r>
    </w:p>
    <w:p w:rsidR="00976059" w:rsidRPr="003F60CB" w:rsidRDefault="00976059" w:rsidP="009515E9">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eastAsia="ru-RU"/>
        </w:rPr>
        <w:t>Особливістю такого моделювання є те, що воно базується на змісті історичного джерела. Документ допомагає змоделювати певну ситу</w:t>
      </w:r>
      <w:r w:rsidRPr="003F60CB">
        <w:rPr>
          <w:color w:val="000000"/>
          <w:sz w:val="28"/>
          <w:szCs w:val="28"/>
          <w:lang w:eastAsia="ru-RU"/>
        </w:rPr>
        <w:softHyphen/>
        <w:t xml:space="preserve">ацію, учасниками якої пропонується стати учням. У такому випадку текстові джерела використовуються як основа для моделювання ситуації. Наприклад: «Прочитайте документи. Уявіть, що ви </w:t>
      </w:r>
      <w:r w:rsidRPr="003F60CB">
        <w:rPr>
          <w:color w:val="000000"/>
          <w:sz w:val="28"/>
          <w:szCs w:val="28"/>
          <w:lang w:val="ru-RU" w:eastAsia="ru-RU"/>
        </w:rPr>
        <w:t xml:space="preserve">— .... </w:t>
      </w:r>
      <w:r w:rsidRPr="003F60CB">
        <w:rPr>
          <w:color w:val="000000"/>
          <w:sz w:val="28"/>
          <w:szCs w:val="28"/>
          <w:lang w:eastAsia="ru-RU"/>
        </w:rPr>
        <w:t>і прийміть рішення»; «Ознайомтеся з документом і спрогнозуйте, що на нього могла відповісти особа, якій він адресований»; «Про</w:t>
      </w:r>
      <w:r w:rsidRPr="003F60CB">
        <w:rPr>
          <w:color w:val="000000"/>
          <w:sz w:val="28"/>
          <w:szCs w:val="28"/>
          <w:lang w:eastAsia="ru-RU"/>
        </w:rPr>
        <w:softHyphen/>
        <w:t>читайте лист. Уявіть, що ви особа, якій він адресований. Підготуйте відповідь» тощо.</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i/>
          <w:iCs/>
          <w:color w:val="000000"/>
          <w:sz w:val="28"/>
          <w:szCs w:val="28"/>
        </w:rPr>
        <w:t xml:space="preserve">Робота з документом – </w:t>
      </w:r>
      <w:r w:rsidRPr="003F60CB">
        <w:rPr>
          <w:color w:val="000000"/>
          <w:sz w:val="28"/>
          <w:szCs w:val="28"/>
        </w:rPr>
        <w:t>один з видів діяльності вчителя и учнів у процесі навчання історії. Мета цього виду діяльності полягає у:</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1. Привертанні уваги учнів до історичного факту, підвищенні емоційності навчання.</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2. Ознайомленні учнів із методами дослідження вченого-історика та історичними джерелами.</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3. Формуванні в учнів самостійного наукового підходу до джерел історичних знань і відповідних прийомів роботи з ними: визначення, аналіз, критика, зіставлення з іншими, використання при доведенні.</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Розрізняють кілька варіантів самостійної роботи учнів з документом:</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1. Документація (ілюстрація) – використання документа як засобу підкріплення основних положень підручника.</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2. Доповнення – виявлення в документі нових фактів, осіб, зв’язків, які доповнюють вже отримані учнем знання.</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3. Дослідження (лабораторно-практична робота) – використання, аналіз документа як основного джерела інформації, як правило, відібраних вчителем.</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4. Широке дослідження – самостійний добір джерел, їх критика, аналіз, узагальнення за самостійно висунутою метою відповідно до обраної теми.</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 xml:space="preserve">Дослідження історичних джерел може відбуватися різними шляхами, які, відповідно, вимагають використання різних видів лабораторно-практичних (дослідницьких) робіт. </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i/>
          <w:iCs/>
          <w:color w:val="000000"/>
          <w:sz w:val="28"/>
          <w:szCs w:val="28"/>
        </w:rPr>
        <w:t xml:space="preserve">Метод послідовно-текстуального вивчення джерел </w:t>
      </w:r>
      <w:r w:rsidRPr="003F60CB">
        <w:rPr>
          <w:color w:val="000000"/>
          <w:sz w:val="28"/>
          <w:szCs w:val="28"/>
        </w:rPr>
        <w:t>ґрунтується на логічно послідовній роботі із засвоєння необхідної інформації і виявляється у чотирьох основних діях:</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1. Виявлення й обробка основних ідей джерела (виділення основних ідей і положень, формулювання продуктивно-пізнавальних запитань для з’ясування їх сутності, складання та запис відповідей).</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2. Аналіз авторських питань (робота над запитаннями, висунутими автором у тексті, вироблення відповідей на них, порівняння відповідей автора із власними).</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3. Аналіз подій, фактів та персоналій.</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4. Зіставлення історичного досвіду з дійсністю (вибір із джерела конкретного прикладу для аналізу, підбір аналогів з історії, пошук того, у чому і як ці аналоги набули розвитку за сучасних умов, роздуми над можливою реалізацією історичного досвіду у сьогоденні).</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i/>
          <w:iCs/>
          <w:color w:val="000000"/>
          <w:sz w:val="28"/>
          <w:szCs w:val="28"/>
        </w:rPr>
        <w:t xml:space="preserve">Метод поетапного вивчення джерел </w:t>
      </w:r>
      <w:r w:rsidRPr="003F60CB">
        <w:rPr>
          <w:color w:val="000000"/>
          <w:sz w:val="28"/>
          <w:szCs w:val="28"/>
        </w:rPr>
        <w:t>ґрунтується на орієнтації учнів на самостійне вивчення необхідної інформації за допомогою триетапного алгоритму дій:</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1. Підготовча робота (перший етап).</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1) З’ясування термінології джерела, яка має змістове навантаження.</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2) З’ясування причин, часу та умов створення джерела, яке вивчається.</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3) Аналіз основних фактів та подій, внесених автором до тексту.</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4) З’ясування якісних характеристик особистостей, згадуваних автором.</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2. Засвоєння змісту джерела (другий етап).</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1) Виділення вузлових питань джерела.</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2) Виокремлення аспекту курсу, що вивчається.</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3) З’ясування ідей і положень, які набули розвитку у наступні періоди історії.</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4) Оформлення конспекту (робочих записів змісту джерела).</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3. Виконання узагальнюючих і практичних завдань (третій етап).</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4. Визначення взаємозв’язку ідей та положень джерела між собою (узагальнення).</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5. З’ясування значення ідей джерела для історичного періоду, що вивчається, та сучасності.</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6. Виконання практичних завдань на основі аналізу подій і процесів сучасності.</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Для детального аналізу історичного тексту слід відповісти на такі запитання:</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1. Що це за документ, вид документа:</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1) запис у щоденнику;</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2) лист (приватний чи офіційний);</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3) спогади;</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4) публічне звернення чи заклик;</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5) політичний документ (звіт, протокол, резолюція, урядова постанова, декларація тощо);</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6) дипломатичне послання, акт, нота; уривок з історичного дослідження?</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2. Хто є автором / авторами документа (приватна особа, офіційна, анонім)?</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3. Яка політична, національна, етнічна, службова приналежність автора? Яким чином це впливає на його ставлення до подій?</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4. Чи є в документі інформація, яка підтверджує, що він базується на особистому досвіді чи на причетності автора до згадуваних подій?</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5. Чи був автор очевидцем того, що сталося, або ж брав безпосередню участь у подіях?</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6. Чи є в документі які-небудь факти, які допомагають робити висновок щодо мети появи документа? Кому адресований текст?</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7. Коли з’явилося джерело? Чи був документ написаний у той час, коли сталася подія, відразу після неї чи декілька днів, тижнів, місяців чи навіть років по тому?</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8. Автор просто повідомляє про ситуацію, передає інформацію або описує те, що сталося, чи ж документ містить також погляди, висновки і рекомендації?</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9. Чи намагається автор дати об'єктивний та осмислений опис того, то сталося?</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10. Чи є в документі які-небудь твердження чи фрази, які свідчили б про уподобання чи упередження автора проти якої-небудь групи людей чи точки зору?</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11. Чи є в тексті факти, що дозволяють вам вважати цей документ достовір</w:t>
      </w:r>
      <w:r w:rsidRPr="003F60CB">
        <w:rPr>
          <w:color w:val="000000"/>
          <w:sz w:val="28"/>
          <w:szCs w:val="28"/>
        </w:rPr>
        <w:softHyphen/>
        <w:t>ним джерелом інформації?</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Загальний алгоритм роботи:</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1. Оберіть спосіб роботи: перегляд, читання, вивчення. Ознайомтесь із джерелом, визначте:</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1) автора, співавтора, учасників його підготовки;</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2) час і місце створення тексту (за його змістом);</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3) як вплинули історичні умови на його створення.</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2. Визначте:</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1) джерела інформації, що вивчається;</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2) мету автора(ів) тексту.</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3. Визначте:</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1) вид джерела (лист, щоденник, архівний документ тощо);</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2) що собою являє текст: поданий повністю чи уривок;</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3) про що йдеться в даному тексті.</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4. Вивчіть та проаналізуйте зміст тексту.</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1) Спробуйте зрозуміти, виділити його основні положення.</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2) Подумки поділіть зміст тексту на змістовні частини, виділіть головні думки кожної частини.</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3) Під час вивчення тексту формулюйте головні думки джерела й записуйте їх у вигляді тез або цитат, ключових слів.</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5. Оцініть ступінь достовірності викладених у тексті відомостей.</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1) Чи є автор безпосереднім свідком того, про що пише?</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2) Первинність або вторинність інформації.</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6. Визначте:</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1) чи є автор представником нової точки зору або він пропонує ексклюзивний погляд на події;</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2) в яких ситуаціях можна використовувати цю інформацію.</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7. Виявіть значення джерела та інформацію, що в ньому міститься для сучасності та для кожного з нас.</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8. Дайте узагальнюючу оцінку даного джерела.</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 xml:space="preserve">Потрібно пам’ятати, що зачасту «підробка джерел є одним з найдавніших і звичних злочинів» (А.Невінз). Тому потрібно бути ознайомленими з історичними неточностями, географічними помилками та іншими розбіжностями, які трапляються у документах. </w:t>
      </w:r>
    </w:p>
    <w:p w:rsidR="00976059" w:rsidRPr="003F60CB" w:rsidRDefault="00976059" w:rsidP="009515E9">
      <w:pPr>
        <w:ind w:firstLine="709"/>
        <w:contextualSpacing/>
        <w:jc w:val="both"/>
        <w:rPr>
          <w:color w:val="000000"/>
          <w:sz w:val="28"/>
          <w:szCs w:val="28"/>
        </w:rPr>
      </w:pPr>
    </w:p>
    <w:p w:rsidR="00976059" w:rsidRPr="003F60CB" w:rsidRDefault="00976059" w:rsidP="00976059">
      <w:pPr>
        <w:pStyle w:val="2"/>
        <w:rPr>
          <w:rFonts w:ascii="Times New Roman" w:hAnsi="Times New Roman" w:cs="Times New Roman"/>
          <w:color w:val="000000"/>
          <w:spacing w:val="6"/>
          <w:lang w:val="uk-UA"/>
        </w:rPr>
      </w:pPr>
      <w:r w:rsidRPr="003F60CB">
        <w:rPr>
          <w:rFonts w:ascii="Times New Roman" w:hAnsi="Times New Roman" w:cs="Times New Roman"/>
          <w:color w:val="000000"/>
          <w:spacing w:val="6"/>
          <w:lang w:val="uk-UA"/>
        </w:rPr>
        <w:t>Як допомогти учням взяти інтерв’ю?</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 xml:space="preserve">При вивченні недавньої історії – періоду 1960-х-1980-х рр. – актуальним буде використання </w:t>
      </w:r>
      <w:r w:rsidRPr="003F60CB">
        <w:rPr>
          <w:b/>
          <w:bCs/>
          <w:color w:val="000000"/>
          <w:sz w:val="28"/>
          <w:szCs w:val="28"/>
        </w:rPr>
        <w:t xml:space="preserve">інтерв’ю. </w:t>
      </w:r>
      <w:r w:rsidRPr="003F60CB">
        <w:rPr>
          <w:color w:val="000000"/>
          <w:sz w:val="28"/>
          <w:szCs w:val="28"/>
        </w:rPr>
        <w:t>Важливість цього методу полягає у широті охоплення різноманітних сфер соціальної практики.</w:t>
      </w:r>
    </w:p>
    <w:p w:rsidR="00976059" w:rsidRPr="003F60CB" w:rsidRDefault="00976059" w:rsidP="00976059">
      <w:pPr>
        <w:shd w:val="clear" w:color="auto" w:fill="FFFFFF"/>
        <w:autoSpaceDE w:val="0"/>
        <w:autoSpaceDN w:val="0"/>
        <w:adjustRightInd w:val="0"/>
        <w:ind w:firstLine="709"/>
        <w:jc w:val="both"/>
        <w:rPr>
          <w:color w:val="000000"/>
          <w:sz w:val="28"/>
          <w:szCs w:val="28"/>
        </w:rPr>
      </w:pPr>
      <w:r w:rsidRPr="003F60CB">
        <w:rPr>
          <w:color w:val="000000"/>
          <w:sz w:val="28"/>
          <w:szCs w:val="28"/>
        </w:rPr>
        <w:t>Однак до інформації, отриманої від респондентів, треба ставитися, як до будь-якого історичного джерела, критично, роблячи поправку на властивий людям суб’єктивізм. Варто підкреслити можливі зміщення акцентів, пов’язані з особливостями відбиття соціальної практики у свідомості людей. Учні, відзначаючи корисність цієї роботи, зіштовхуються часом із серйозними труднощами соціально-психологічного плану. Дорослі іноді не хочуть відповідати на питання дітей, бояться, виявляють нервозність, не розуміють змісту питань. Важливо, щоб учитель ґрунтовно проінструктував учнів, розібрав типові ситуації, що виникають під</w:t>
      </w:r>
      <w:r w:rsidRPr="003F60CB">
        <w:rPr>
          <w:i/>
          <w:iCs/>
          <w:color w:val="000000"/>
          <w:sz w:val="28"/>
          <w:szCs w:val="28"/>
        </w:rPr>
        <w:t xml:space="preserve"> </w:t>
      </w:r>
      <w:r w:rsidRPr="003F60CB">
        <w:rPr>
          <w:color w:val="000000"/>
          <w:sz w:val="28"/>
          <w:szCs w:val="28"/>
        </w:rPr>
        <w:t>час опитування. Необхідно врахувати психологічні і вікові особливості учасника інтерв’ю, його соціальний статус і освітній рівень. Практика показує, що найчастіше роботу з формулювання питань учні роблять під; керівництвом учителя. Важливо, щоб вони були коректними, різноманітними, доступними. Часто треба «розігріти» співрозмовника попередньою розмовою чи, як прийнято називати в соціології, вільним інтерв’ю, у якому виявляються його індивідуальні особливості. Потім поступово фокусується головна тема</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Аналітична частина роботи із зібраною інформацією може проходити безпосередньо на уроці. Вони можуть на рольових засадах стати політологами, економістами, соціологами, культурологами і т. д. Бажано, щоб анкет було не менше 100. Це досягається тим, що часто один учень приносить 5-6 інтерв’ю, використовуються анкети з різних класів. Важливо при аналізі результатів порівняти їх з інформацією підручника, статистичними даними з довідників.</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Учні можуть наочно відчути основні суперечності громадського життя тих років. Наприклад, майже всі опитані активно займалися громадською роботою, були охоплені системою політнавчання, виписували однакові газети, пам’ятають одні й ті самі політичні передачі по ТВ, радіо. Але водночас багато хто слухав «ворожі» радіоголоси, мав магнітофонні записи бардів, багато хто читав заборонену літературу, обговорював гострі проблеми з друзями і т. д.</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 xml:space="preserve">Учні відзначають, що респонденти пам’ятають велику кількість політичних діячів цього періоду, причому як вітчизняних, так і зарубіжних. З одного боку, тут простежується їх достатня політична інформованість, а з іншого боку, це можна трактувати і як надмірну заполітизованість суспільства. Інтерв’ю можуть дати багату інформацію про побутову сторону тодішнього життя. Часто учні супроводжують свої дані фотографіями, грамотами, знаками, альбомами, газетами й журналами тих років. </w:t>
      </w:r>
    </w:p>
    <w:p w:rsidR="00976059" w:rsidRPr="003F60CB" w:rsidRDefault="00976059" w:rsidP="00976059">
      <w:pPr>
        <w:ind w:firstLine="709"/>
        <w:jc w:val="both"/>
        <w:rPr>
          <w:sz w:val="28"/>
          <w:szCs w:val="28"/>
          <w:lang w:eastAsia="ru-RU"/>
        </w:rPr>
      </w:pPr>
      <w:r w:rsidRPr="003F60CB">
        <w:rPr>
          <w:color w:val="000000"/>
          <w:sz w:val="28"/>
          <w:szCs w:val="28"/>
        </w:rPr>
        <w:t>Учень перетворюється на дослідника, помічника вчителя на уроці, набуває навичок наукової праці, вивчає історію в активному вимірі.</w:t>
      </w:r>
    </w:p>
    <w:p w:rsidR="00976059" w:rsidRPr="003F60CB" w:rsidRDefault="00976059" w:rsidP="009515E9">
      <w:pPr>
        <w:pStyle w:val="2"/>
        <w:jc w:val="both"/>
        <w:rPr>
          <w:rFonts w:ascii="Times New Roman" w:hAnsi="Times New Roman" w:cs="Times New Roman"/>
        </w:rPr>
      </w:pPr>
      <w:r w:rsidRPr="003F60CB">
        <w:rPr>
          <w:rFonts w:ascii="Times New Roman" w:hAnsi="Times New Roman" w:cs="Times New Roman"/>
          <w:color w:val="000000"/>
          <w:spacing w:val="6"/>
        </w:rPr>
        <w:br w:type="page"/>
      </w:r>
      <w:r w:rsidRPr="003F60CB">
        <w:rPr>
          <w:rFonts w:ascii="Times New Roman" w:hAnsi="Times New Roman" w:cs="Times New Roman"/>
        </w:rPr>
        <w:t>Як організувати роботу з робочим зошитом учнів?</w:t>
      </w:r>
    </w:p>
    <w:p w:rsidR="00976059" w:rsidRPr="003F60CB" w:rsidRDefault="00976059" w:rsidP="009515E9">
      <w:pPr>
        <w:shd w:val="clear" w:color="auto" w:fill="FFFFFF"/>
        <w:autoSpaceDE w:val="0"/>
        <w:autoSpaceDN w:val="0"/>
        <w:adjustRightInd w:val="0"/>
        <w:ind w:firstLine="709"/>
        <w:jc w:val="both"/>
        <w:rPr>
          <w:sz w:val="28"/>
          <w:szCs w:val="28"/>
        </w:rPr>
      </w:pPr>
      <w:r w:rsidRPr="003F60CB">
        <w:rPr>
          <w:color w:val="000000"/>
          <w:sz w:val="28"/>
          <w:szCs w:val="28"/>
        </w:rPr>
        <w:t>Розрізняють такі типи робочих зошитів:</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 багатоцільові або комплексні – такі, що містять завдання на засвоєння знань і формування умінь та навичок, зокрема уміння самостійно добувати знання;</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 щоденники виконання практичних робіт;</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 комбіновані посібники, які, крім запитань, містять пізнавальні тексти.</w:t>
      </w:r>
    </w:p>
    <w:p w:rsidR="00976059" w:rsidRPr="003F60CB" w:rsidRDefault="00976059" w:rsidP="009515E9">
      <w:pPr>
        <w:shd w:val="clear" w:color="auto" w:fill="FFFFFF"/>
        <w:autoSpaceDE w:val="0"/>
        <w:autoSpaceDN w:val="0"/>
        <w:adjustRightInd w:val="0"/>
        <w:ind w:firstLine="709"/>
        <w:jc w:val="both"/>
        <w:rPr>
          <w:sz w:val="28"/>
          <w:szCs w:val="28"/>
        </w:rPr>
      </w:pPr>
      <w:r w:rsidRPr="003F60CB">
        <w:rPr>
          <w:color w:val="000000"/>
          <w:sz w:val="28"/>
          <w:szCs w:val="28"/>
        </w:rPr>
        <w:t>У зошитах з історії застосовуються завдання:</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 xml:space="preserve">• </w:t>
      </w:r>
      <w:r w:rsidRPr="003F60CB">
        <w:rPr>
          <w:i/>
          <w:iCs/>
          <w:color w:val="000000"/>
          <w:sz w:val="28"/>
          <w:szCs w:val="28"/>
        </w:rPr>
        <w:t xml:space="preserve">понятійно-фактичні </w:t>
      </w:r>
      <w:r w:rsidRPr="003F60CB">
        <w:rPr>
          <w:color w:val="000000"/>
          <w:sz w:val="28"/>
          <w:szCs w:val="28"/>
        </w:rPr>
        <w:t>(дати визначення понять, доповнити текст, розв’язати кросворд, головоломку, скласти завдання до кросворда, назвати подію за певною ознакою, визначити однотипні події, виявити суттєві ознаки тощо);</w:t>
      </w:r>
    </w:p>
    <w:p w:rsidR="00976059" w:rsidRPr="003F60CB" w:rsidRDefault="00976059" w:rsidP="009515E9">
      <w:pPr>
        <w:shd w:val="clear" w:color="auto" w:fill="FFFFFF"/>
        <w:autoSpaceDE w:val="0"/>
        <w:autoSpaceDN w:val="0"/>
        <w:adjustRightInd w:val="0"/>
        <w:jc w:val="both"/>
        <w:rPr>
          <w:color w:val="000000"/>
          <w:sz w:val="28"/>
          <w:szCs w:val="28"/>
        </w:rPr>
      </w:pPr>
      <w:r w:rsidRPr="003F60CB">
        <w:rPr>
          <w:color w:val="000000"/>
          <w:sz w:val="28"/>
          <w:szCs w:val="28"/>
        </w:rPr>
        <w:t xml:space="preserve">• </w:t>
      </w:r>
      <w:r w:rsidRPr="003F60CB">
        <w:rPr>
          <w:i/>
          <w:iCs/>
          <w:color w:val="000000"/>
          <w:sz w:val="28"/>
          <w:szCs w:val="28"/>
        </w:rPr>
        <w:t xml:space="preserve">структурно-логічні </w:t>
      </w:r>
      <w:r w:rsidRPr="003F60CB">
        <w:rPr>
          <w:color w:val="000000"/>
          <w:sz w:val="28"/>
          <w:szCs w:val="28"/>
        </w:rPr>
        <w:t>(визначити складові частини, причини, наслідки подій, оцінити значення, порівняння однотипних явищ, визначити логіку послідовності, згрупувати факти, скласти схему тощо);</w:t>
      </w:r>
    </w:p>
    <w:p w:rsidR="00976059" w:rsidRPr="003F60CB" w:rsidRDefault="00976059" w:rsidP="009515E9">
      <w:pPr>
        <w:shd w:val="clear" w:color="auto" w:fill="FFFFFF"/>
        <w:autoSpaceDE w:val="0"/>
        <w:autoSpaceDN w:val="0"/>
        <w:adjustRightInd w:val="0"/>
        <w:jc w:val="both"/>
        <w:rPr>
          <w:color w:val="000000"/>
          <w:sz w:val="28"/>
          <w:szCs w:val="28"/>
        </w:rPr>
      </w:pPr>
      <w:r w:rsidRPr="003F60CB">
        <w:rPr>
          <w:color w:val="000000"/>
          <w:sz w:val="28"/>
          <w:szCs w:val="28"/>
        </w:rPr>
        <w:t xml:space="preserve">• </w:t>
      </w:r>
      <w:r w:rsidRPr="003F60CB">
        <w:rPr>
          <w:i/>
          <w:iCs/>
          <w:color w:val="000000"/>
          <w:sz w:val="28"/>
          <w:szCs w:val="28"/>
        </w:rPr>
        <w:t xml:space="preserve">вузькопроблемні </w:t>
      </w:r>
      <w:r w:rsidRPr="003F60CB">
        <w:rPr>
          <w:color w:val="000000"/>
          <w:sz w:val="28"/>
          <w:szCs w:val="28"/>
        </w:rPr>
        <w:t xml:space="preserve">(пояснити саме такий перебіг подій); </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 xml:space="preserve">• </w:t>
      </w:r>
      <w:r w:rsidRPr="003F60CB">
        <w:rPr>
          <w:i/>
          <w:iCs/>
          <w:color w:val="000000"/>
          <w:sz w:val="28"/>
          <w:szCs w:val="28"/>
        </w:rPr>
        <w:t xml:space="preserve">альтернативні </w:t>
      </w:r>
      <w:r w:rsidRPr="003F60CB">
        <w:rPr>
          <w:color w:val="000000"/>
          <w:sz w:val="28"/>
          <w:szCs w:val="28"/>
        </w:rPr>
        <w:t>(побудовані на висловленні різних позицій стосовно однієї події й доведенні власної позиції щодо названої події);</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 xml:space="preserve">• </w:t>
      </w:r>
      <w:r w:rsidRPr="003F60CB">
        <w:rPr>
          <w:i/>
          <w:iCs/>
          <w:color w:val="000000"/>
          <w:sz w:val="28"/>
          <w:szCs w:val="28"/>
        </w:rPr>
        <w:t xml:space="preserve">дослідницькі </w:t>
      </w:r>
      <w:r w:rsidRPr="003F60CB">
        <w:rPr>
          <w:color w:val="000000"/>
          <w:sz w:val="28"/>
          <w:szCs w:val="28"/>
        </w:rPr>
        <w:t>(лабораторно-практичні роботи);</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 xml:space="preserve">• </w:t>
      </w:r>
      <w:r w:rsidRPr="003F60CB">
        <w:rPr>
          <w:i/>
          <w:iCs/>
          <w:color w:val="000000"/>
          <w:sz w:val="28"/>
          <w:szCs w:val="28"/>
        </w:rPr>
        <w:t xml:space="preserve">критичні </w:t>
      </w:r>
      <w:r w:rsidRPr="003F60CB">
        <w:rPr>
          <w:color w:val="000000"/>
          <w:sz w:val="28"/>
          <w:szCs w:val="28"/>
        </w:rPr>
        <w:t>(знайти й виправити помилки у судженнях);</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 xml:space="preserve">• </w:t>
      </w:r>
      <w:r w:rsidRPr="003F60CB">
        <w:rPr>
          <w:i/>
          <w:iCs/>
          <w:color w:val="000000"/>
          <w:sz w:val="28"/>
          <w:szCs w:val="28"/>
        </w:rPr>
        <w:t xml:space="preserve">описові </w:t>
      </w:r>
      <w:r w:rsidRPr="003F60CB">
        <w:rPr>
          <w:color w:val="000000"/>
          <w:sz w:val="28"/>
          <w:szCs w:val="28"/>
        </w:rPr>
        <w:t>(написати оповідання, продовжити опис, створити опис за поданими опорами);</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 xml:space="preserve">• </w:t>
      </w:r>
      <w:r w:rsidRPr="003F60CB">
        <w:rPr>
          <w:i/>
          <w:iCs/>
          <w:color w:val="000000"/>
          <w:sz w:val="28"/>
          <w:szCs w:val="28"/>
        </w:rPr>
        <w:t xml:space="preserve">хронологічні </w:t>
      </w:r>
      <w:r w:rsidRPr="003F60CB">
        <w:rPr>
          <w:color w:val="000000"/>
          <w:sz w:val="28"/>
          <w:szCs w:val="28"/>
        </w:rPr>
        <w:t>(скласти хронологічну таблицю, позначити подію на горизонтальній чи вертикальній стрічці часу, розв’язати кросдати, зіставити події світової і вітчизняної історії тощо);</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 xml:space="preserve">• </w:t>
      </w:r>
      <w:r w:rsidRPr="003F60CB">
        <w:rPr>
          <w:i/>
          <w:iCs/>
          <w:color w:val="000000"/>
          <w:sz w:val="28"/>
          <w:szCs w:val="28"/>
        </w:rPr>
        <w:t xml:space="preserve">картографічні </w:t>
      </w:r>
      <w:r w:rsidRPr="003F60CB">
        <w:rPr>
          <w:color w:val="000000"/>
          <w:sz w:val="28"/>
          <w:szCs w:val="28"/>
        </w:rPr>
        <w:t>(виділити територіальну одиницю країни, позначити місця розселення народів, визначити напрями пересування народів, відобразити воєнні дії, позначити важливі центри та інше);</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 xml:space="preserve">• </w:t>
      </w:r>
      <w:r w:rsidRPr="003F60CB">
        <w:rPr>
          <w:i/>
          <w:iCs/>
          <w:color w:val="000000"/>
          <w:sz w:val="28"/>
          <w:szCs w:val="28"/>
        </w:rPr>
        <w:t xml:space="preserve">образотворчі </w:t>
      </w:r>
      <w:r w:rsidRPr="003F60CB">
        <w:rPr>
          <w:color w:val="000000"/>
          <w:sz w:val="28"/>
          <w:szCs w:val="28"/>
        </w:rPr>
        <w:t>(відобразити в малюнку чи письмовому описі тих чи інших особливостей життя народу, певних історичних подій тощо);</w:t>
      </w:r>
    </w:p>
    <w:p w:rsidR="00976059" w:rsidRPr="003F60CB" w:rsidRDefault="00976059" w:rsidP="009515E9">
      <w:pPr>
        <w:shd w:val="clear" w:color="auto" w:fill="FFFFFF"/>
        <w:autoSpaceDE w:val="0"/>
        <w:autoSpaceDN w:val="0"/>
        <w:adjustRightInd w:val="0"/>
        <w:jc w:val="both"/>
        <w:rPr>
          <w:i/>
          <w:iCs/>
          <w:color w:val="000000"/>
          <w:sz w:val="28"/>
          <w:szCs w:val="28"/>
        </w:rPr>
      </w:pPr>
      <w:r w:rsidRPr="003F60CB">
        <w:rPr>
          <w:color w:val="000000"/>
          <w:sz w:val="28"/>
          <w:szCs w:val="28"/>
        </w:rPr>
        <w:t xml:space="preserve">• </w:t>
      </w:r>
      <w:r w:rsidRPr="003F60CB">
        <w:rPr>
          <w:i/>
          <w:iCs/>
          <w:color w:val="000000"/>
          <w:sz w:val="28"/>
          <w:szCs w:val="28"/>
        </w:rPr>
        <w:t>тестово-повторювальні.</w:t>
      </w:r>
    </w:p>
    <w:p w:rsidR="00976059" w:rsidRPr="003F60CB" w:rsidRDefault="00976059" w:rsidP="009515E9">
      <w:pPr>
        <w:shd w:val="clear" w:color="auto" w:fill="FFFFFF"/>
        <w:autoSpaceDE w:val="0"/>
        <w:autoSpaceDN w:val="0"/>
        <w:adjustRightInd w:val="0"/>
        <w:ind w:firstLine="709"/>
        <w:jc w:val="both"/>
        <w:rPr>
          <w:color w:val="000000"/>
          <w:sz w:val="28"/>
          <w:szCs w:val="28"/>
        </w:rPr>
      </w:pPr>
      <w:r w:rsidRPr="003F60CB">
        <w:rPr>
          <w:color w:val="000000"/>
          <w:sz w:val="28"/>
          <w:szCs w:val="28"/>
        </w:rPr>
        <w:t>Завдання розраховані на різний характер пізнавальної діяльності: репродуктивний, пошуковий або реконструктивний, творчий.</w:t>
      </w:r>
    </w:p>
    <w:p w:rsidR="00976059" w:rsidRPr="003F60CB" w:rsidRDefault="00976059" w:rsidP="009515E9">
      <w:pPr>
        <w:shd w:val="clear" w:color="auto" w:fill="FFFFFF"/>
        <w:autoSpaceDE w:val="0"/>
        <w:autoSpaceDN w:val="0"/>
        <w:adjustRightInd w:val="0"/>
        <w:ind w:firstLine="709"/>
        <w:jc w:val="both"/>
        <w:rPr>
          <w:sz w:val="28"/>
          <w:szCs w:val="28"/>
        </w:rPr>
      </w:pPr>
      <w:r w:rsidRPr="003F60CB">
        <w:rPr>
          <w:color w:val="000000"/>
          <w:sz w:val="28"/>
          <w:szCs w:val="28"/>
        </w:rPr>
        <w:t>Робота із зошитом здійснюється в класі на різних етапах уроку:</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 як проблемні завдання під час викладу нового матеріалу;</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 при закріпленні матеріалу, його повторенні на наступному уроці;</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 може замінювати частину викладу при виконанні лабораторно-практичних робіт;</w:t>
      </w:r>
    </w:p>
    <w:p w:rsidR="00976059" w:rsidRPr="003F60CB" w:rsidRDefault="00976059" w:rsidP="009515E9">
      <w:pPr>
        <w:jc w:val="both"/>
        <w:rPr>
          <w:sz w:val="28"/>
          <w:szCs w:val="28"/>
        </w:rPr>
      </w:pPr>
      <w:r w:rsidRPr="003F60CB">
        <w:rPr>
          <w:sz w:val="28"/>
          <w:szCs w:val="28"/>
        </w:rPr>
        <w:t xml:space="preserve">• як домашнє закріплення. </w:t>
      </w:r>
    </w:p>
    <w:p w:rsidR="00976059" w:rsidRPr="003F60CB" w:rsidRDefault="00976059" w:rsidP="009515E9">
      <w:pPr>
        <w:pStyle w:val="2"/>
        <w:jc w:val="both"/>
        <w:rPr>
          <w:rFonts w:ascii="Times New Roman" w:hAnsi="Times New Roman" w:cs="Times New Roman"/>
        </w:rPr>
      </w:pPr>
      <w:r w:rsidRPr="003F60CB">
        <w:rPr>
          <w:rFonts w:ascii="Times New Roman" w:hAnsi="Times New Roman" w:cs="Times New Roman"/>
        </w:rPr>
        <w:br w:type="page"/>
        <w:t>Як організувати самостійну роботу учнів із підручником?</w:t>
      </w:r>
    </w:p>
    <w:p w:rsidR="00976059" w:rsidRPr="003F60CB" w:rsidRDefault="00976059" w:rsidP="009515E9">
      <w:pPr>
        <w:shd w:val="clear" w:color="auto" w:fill="FFFFFF"/>
        <w:autoSpaceDE w:val="0"/>
        <w:autoSpaceDN w:val="0"/>
        <w:adjustRightInd w:val="0"/>
        <w:ind w:firstLine="709"/>
        <w:jc w:val="both"/>
        <w:rPr>
          <w:sz w:val="28"/>
          <w:szCs w:val="28"/>
        </w:rPr>
      </w:pPr>
      <w:r w:rsidRPr="003F60CB">
        <w:rPr>
          <w:color w:val="000000"/>
          <w:sz w:val="28"/>
          <w:szCs w:val="28"/>
        </w:rPr>
        <w:t>Робота з текстом підручника – комплекс навчальних прийомів з раціонального використання текстових та ілюстративних компонентів підручника, головними з яких є:</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 пояснювальне, коментоване читання тексту (5-6 кл.);</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 переказ змісту параграфа, відповіді на запитання (5-9 кл.);</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 бесіда за текстом підручника (6-8 кл.);</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 підтвердження висновків уроку словами з тексту підручника (5-6 кл.);</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 виписування власних імен і дат та складання пояснень до них (6-11 кл.);</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 створення хронологічних і синхроністичних таблиць за текстом (5-9 кл.);</w:t>
      </w:r>
    </w:p>
    <w:p w:rsidR="00976059" w:rsidRPr="003F60CB" w:rsidRDefault="00976059" w:rsidP="009515E9">
      <w:pPr>
        <w:shd w:val="clear" w:color="auto" w:fill="FFFFFF"/>
        <w:autoSpaceDE w:val="0"/>
        <w:autoSpaceDN w:val="0"/>
        <w:adjustRightInd w:val="0"/>
        <w:jc w:val="both"/>
        <w:rPr>
          <w:color w:val="000000"/>
          <w:sz w:val="28"/>
          <w:szCs w:val="28"/>
        </w:rPr>
      </w:pPr>
      <w:r w:rsidRPr="003F60CB">
        <w:rPr>
          <w:color w:val="000000"/>
          <w:sz w:val="28"/>
          <w:szCs w:val="28"/>
        </w:rPr>
        <w:t xml:space="preserve">• складання розповіді за ілюстраціями (5-9 кл.); </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 порівняння ілюстрацій знарядь праці, озброєння різних народів у різні часи (5-9 кл.);</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 пояснення сюжету ілюстрації (5-9 кл.);</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 добірка доказів до сформульованих висновків (5-9 кл.);</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 перемальовування ілюстрацій підручника в зошити (5-9 кл.);</w:t>
      </w:r>
    </w:p>
    <w:p w:rsidR="00976059" w:rsidRPr="003F60CB" w:rsidRDefault="00976059" w:rsidP="009515E9">
      <w:pPr>
        <w:shd w:val="clear" w:color="auto" w:fill="FFFFFF"/>
        <w:autoSpaceDE w:val="0"/>
        <w:autoSpaceDN w:val="0"/>
        <w:adjustRightInd w:val="0"/>
        <w:jc w:val="both"/>
        <w:rPr>
          <w:color w:val="000000"/>
          <w:sz w:val="28"/>
          <w:szCs w:val="28"/>
        </w:rPr>
      </w:pPr>
      <w:r w:rsidRPr="003F60CB">
        <w:rPr>
          <w:color w:val="000000"/>
          <w:sz w:val="28"/>
          <w:szCs w:val="28"/>
        </w:rPr>
        <w:t>• порівняння двох текстів підручника (8-11 кл.);</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 складання різних видів плану параграфа і теми (6-11 кл.);</w:t>
      </w:r>
    </w:p>
    <w:p w:rsidR="00976059" w:rsidRPr="003F60CB" w:rsidRDefault="00976059" w:rsidP="009515E9">
      <w:pPr>
        <w:shd w:val="clear" w:color="auto" w:fill="FFFFFF"/>
        <w:autoSpaceDE w:val="0"/>
        <w:autoSpaceDN w:val="0"/>
        <w:adjustRightInd w:val="0"/>
        <w:jc w:val="both"/>
        <w:rPr>
          <w:color w:val="000000"/>
          <w:sz w:val="28"/>
          <w:szCs w:val="28"/>
        </w:rPr>
      </w:pPr>
      <w:r w:rsidRPr="003F60CB">
        <w:rPr>
          <w:color w:val="000000"/>
          <w:sz w:val="28"/>
          <w:szCs w:val="28"/>
        </w:rPr>
        <w:t>• порівняння викладу фактів у підручнику з  першоджерелами (10-11 кл.);</w:t>
      </w:r>
    </w:p>
    <w:p w:rsidR="00976059" w:rsidRPr="003F60CB" w:rsidRDefault="00976059" w:rsidP="009515E9">
      <w:pPr>
        <w:shd w:val="clear" w:color="auto" w:fill="FFFFFF"/>
        <w:autoSpaceDE w:val="0"/>
        <w:autoSpaceDN w:val="0"/>
        <w:adjustRightInd w:val="0"/>
        <w:jc w:val="both"/>
        <w:rPr>
          <w:color w:val="000000"/>
          <w:sz w:val="28"/>
          <w:szCs w:val="28"/>
        </w:rPr>
      </w:pPr>
      <w:r w:rsidRPr="003F60CB">
        <w:rPr>
          <w:color w:val="000000"/>
          <w:sz w:val="28"/>
          <w:szCs w:val="28"/>
        </w:rPr>
        <w:t xml:space="preserve">• самостійне вивчення теми за матеріалом підручника (10-11 кл.); </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 підготовка рефератів за матеріалами підручників минулих років (10-11 кл.);</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 робота з формулюваннями, висновками та термінами (5-11 кл.);</w:t>
      </w:r>
    </w:p>
    <w:p w:rsidR="00976059" w:rsidRPr="003F60CB" w:rsidRDefault="00976059" w:rsidP="009515E9">
      <w:pPr>
        <w:shd w:val="clear" w:color="auto" w:fill="FFFFFF"/>
        <w:autoSpaceDE w:val="0"/>
        <w:autoSpaceDN w:val="0"/>
        <w:adjustRightInd w:val="0"/>
        <w:jc w:val="both"/>
        <w:rPr>
          <w:color w:val="000000"/>
          <w:sz w:val="28"/>
          <w:szCs w:val="28"/>
        </w:rPr>
      </w:pPr>
      <w:r w:rsidRPr="003F60CB">
        <w:rPr>
          <w:color w:val="000000"/>
          <w:sz w:val="28"/>
          <w:szCs w:val="28"/>
        </w:rPr>
        <w:t>• робота зі словником та апаратом орієнтування в підручнику (5-11 кл.).</w:t>
      </w:r>
    </w:p>
    <w:p w:rsidR="00976059" w:rsidRPr="003F60CB" w:rsidRDefault="00976059" w:rsidP="009515E9">
      <w:pPr>
        <w:shd w:val="clear" w:color="auto" w:fill="FFFFFF"/>
        <w:ind w:left="5" w:right="14" w:firstLine="709"/>
        <w:jc w:val="both"/>
        <w:rPr>
          <w:b/>
          <w:i/>
          <w:sz w:val="28"/>
          <w:szCs w:val="28"/>
        </w:rPr>
      </w:pPr>
      <w:r w:rsidRPr="003F60CB">
        <w:rPr>
          <w:b/>
          <w:i/>
          <w:color w:val="000000"/>
          <w:spacing w:val="-5"/>
          <w:sz w:val="28"/>
          <w:szCs w:val="28"/>
        </w:rPr>
        <w:t>Вимоги:</w:t>
      </w:r>
    </w:p>
    <w:p w:rsidR="00976059" w:rsidRPr="003F60CB" w:rsidRDefault="00976059" w:rsidP="009515E9">
      <w:pPr>
        <w:shd w:val="clear" w:color="auto" w:fill="FFFFFF"/>
        <w:tabs>
          <w:tab w:val="left" w:pos="341"/>
        </w:tabs>
        <w:jc w:val="both"/>
        <w:rPr>
          <w:sz w:val="28"/>
          <w:szCs w:val="28"/>
        </w:rPr>
      </w:pPr>
      <w:r w:rsidRPr="003F60CB">
        <w:rPr>
          <w:color w:val="000000"/>
          <w:spacing w:val="-11"/>
          <w:sz w:val="28"/>
          <w:szCs w:val="28"/>
        </w:rPr>
        <w:t>а)</w:t>
      </w:r>
      <w:r w:rsidRPr="003F60CB">
        <w:rPr>
          <w:color w:val="000000"/>
          <w:sz w:val="28"/>
          <w:szCs w:val="28"/>
        </w:rPr>
        <w:tab/>
      </w:r>
      <w:r w:rsidRPr="003F60CB">
        <w:rPr>
          <w:color w:val="000000"/>
          <w:spacing w:val="-7"/>
          <w:sz w:val="28"/>
          <w:szCs w:val="28"/>
        </w:rPr>
        <w:t>правильно вибирати матеріал (теми) для самостійного вивчення за під</w:t>
      </w:r>
      <w:r w:rsidRPr="003F60CB">
        <w:rPr>
          <w:color w:val="000000"/>
          <w:spacing w:val="-4"/>
          <w:sz w:val="28"/>
          <w:szCs w:val="28"/>
        </w:rPr>
        <w:t>ручником на уроці;</w:t>
      </w:r>
    </w:p>
    <w:p w:rsidR="00976059" w:rsidRPr="003F60CB" w:rsidRDefault="00976059" w:rsidP="009515E9">
      <w:pPr>
        <w:shd w:val="clear" w:color="auto" w:fill="FFFFFF"/>
        <w:tabs>
          <w:tab w:val="left" w:pos="341"/>
        </w:tabs>
        <w:jc w:val="both"/>
        <w:rPr>
          <w:sz w:val="28"/>
          <w:szCs w:val="28"/>
        </w:rPr>
      </w:pPr>
      <w:r w:rsidRPr="003F60CB">
        <w:rPr>
          <w:color w:val="000000"/>
          <w:spacing w:val="-13"/>
          <w:sz w:val="28"/>
          <w:szCs w:val="28"/>
        </w:rPr>
        <w:t>б)</w:t>
      </w:r>
      <w:r w:rsidRPr="003F60CB">
        <w:rPr>
          <w:color w:val="000000"/>
          <w:sz w:val="28"/>
          <w:szCs w:val="28"/>
        </w:rPr>
        <w:tab/>
      </w:r>
      <w:r w:rsidRPr="003F60CB">
        <w:rPr>
          <w:color w:val="000000"/>
          <w:spacing w:val="-5"/>
          <w:sz w:val="28"/>
          <w:szCs w:val="28"/>
        </w:rPr>
        <w:t>самостійній роботі учнів з підручником, як правило, повинна переду</w:t>
      </w:r>
      <w:r w:rsidRPr="003F60CB">
        <w:rPr>
          <w:color w:val="000000"/>
          <w:spacing w:val="-4"/>
          <w:sz w:val="28"/>
          <w:szCs w:val="28"/>
        </w:rPr>
        <w:t>вати ґрунтовна вступна бесіда (інструктаж) вчителя;</w:t>
      </w:r>
    </w:p>
    <w:p w:rsidR="00976059" w:rsidRPr="003F60CB" w:rsidRDefault="00976059" w:rsidP="009515E9">
      <w:pPr>
        <w:shd w:val="clear" w:color="auto" w:fill="FFFFFF"/>
        <w:tabs>
          <w:tab w:val="left" w:pos="341"/>
        </w:tabs>
        <w:jc w:val="both"/>
        <w:rPr>
          <w:sz w:val="28"/>
          <w:szCs w:val="28"/>
        </w:rPr>
      </w:pPr>
      <w:r w:rsidRPr="003F60CB">
        <w:rPr>
          <w:color w:val="000000"/>
          <w:spacing w:val="-12"/>
          <w:sz w:val="28"/>
          <w:szCs w:val="28"/>
        </w:rPr>
        <w:t>в)</w:t>
      </w:r>
      <w:r w:rsidRPr="003F60CB">
        <w:rPr>
          <w:color w:val="000000"/>
          <w:sz w:val="28"/>
          <w:szCs w:val="28"/>
        </w:rPr>
        <w:tab/>
      </w:r>
      <w:r w:rsidRPr="003F60CB">
        <w:rPr>
          <w:color w:val="000000"/>
          <w:spacing w:val="-2"/>
          <w:sz w:val="28"/>
          <w:szCs w:val="28"/>
        </w:rPr>
        <w:t xml:space="preserve">спостерігати за самостійною роботою учнів, ставити окремим з них </w:t>
      </w:r>
      <w:r w:rsidRPr="003F60CB">
        <w:rPr>
          <w:color w:val="000000"/>
          <w:spacing w:val="-3"/>
          <w:sz w:val="28"/>
          <w:szCs w:val="28"/>
        </w:rPr>
        <w:t>запитання для з’ясування, наскільки вони зрозуміли навчальний ма</w:t>
      </w:r>
      <w:r w:rsidRPr="003F60CB">
        <w:rPr>
          <w:color w:val="000000"/>
          <w:spacing w:val="-4"/>
          <w:sz w:val="28"/>
          <w:szCs w:val="28"/>
        </w:rPr>
        <w:t>теріал, що вивчається за підручником;</w:t>
      </w:r>
    </w:p>
    <w:p w:rsidR="00976059" w:rsidRPr="003F60CB" w:rsidRDefault="00976059" w:rsidP="009515E9">
      <w:pPr>
        <w:shd w:val="clear" w:color="auto" w:fill="FFFFFF"/>
        <w:tabs>
          <w:tab w:val="left" w:pos="341"/>
        </w:tabs>
        <w:jc w:val="both"/>
        <w:rPr>
          <w:sz w:val="28"/>
          <w:szCs w:val="28"/>
        </w:rPr>
      </w:pPr>
      <w:r w:rsidRPr="003F60CB">
        <w:rPr>
          <w:color w:val="000000"/>
          <w:spacing w:val="-15"/>
          <w:sz w:val="28"/>
          <w:szCs w:val="28"/>
        </w:rPr>
        <w:t>г)</w:t>
      </w:r>
      <w:r w:rsidRPr="003F60CB">
        <w:rPr>
          <w:color w:val="000000"/>
          <w:sz w:val="28"/>
          <w:szCs w:val="28"/>
        </w:rPr>
        <w:tab/>
      </w:r>
      <w:r w:rsidRPr="003F60CB">
        <w:rPr>
          <w:color w:val="000000"/>
          <w:spacing w:val="-6"/>
          <w:sz w:val="28"/>
          <w:szCs w:val="28"/>
        </w:rPr>
        <w:t>звертати увагу на формування у школярів вміння самостійно усвідом</w:t>
      </w:r>
      <w:r w:rsidRPr="003F60CB">
        <w:rPr>
          <w:color w:val="000000"/>
          <w:spacing w:val="-4"/>
          <w:sz w:val="28"/>
          <w:szCs w:val="28"/>
        </w:rPr>
        <w:t>лювати та засвоювати новий матеріал за підручником;</w:t>
      </w:r>
    </w:p>
    <w:p w:rsidR="00976059" w:rsidRPr="003F60CB" w:rsidRDefault="00976059" w:rsidP="009515E9">
      <w:pPr>
        <w:shd w:val="clear" w:color="auto" w:fill="FFFFFF"/>
        <w:tabs>
          <w:tab w:val="left" w:pos="341"/>
        </w:tabs>
        <w:jc w:val="both"/>
        <w:rPr>
          <w:sz w:val="28"/>
          <w:szCs w:val="28"/>
        </w:rPr>
      </w:pPr>
      <w:r w:rsidRPr="003F60CB">
        <w:rPr>
          <w:color w:val="000000"/>
          <w:spacing w:val="-10"/>
          <w:sz w:val="28"/>
          <w:szCs w:val="28"/>
        </w:rPr>
        <w:t>д)</w:t>
      </w:r>
      <w:r w:rsidRPr="003F60CB">
        <w:rPr>
          <w:color w:val="000000"/>
          <w:sz w:val="28"/>
          <w:szCs w:val="28"/>
        </w:rPr>
        <w:tab/>
      </w:r>
      <w:r w:rsidRPr="003F60CB">
        <w:rPr>
          <w:color w:val="000000"/>
          <w:spacing w:val="-4"/>
          <w:sz w:val="28"/>
          <w:szCs w:val="28"/>
        </w:rPr>
        <w:t xml:space="preserve">у разі необхідності перед самостійною роботою учнів з підручником </w:t>
      </w:r>
      <w:r w:rsidRPr="003F60CB">
        <w:rPr>
          <w:color w:val="000000"/>
          <w:spacing w:val="-5"/>
          <w:sz w:val="28"/>
          <w:szCs w:val="28"/>
        </w:rPr>
        <w:t>проводити демонстрації дослідів та наочних посібників з метою ство</w:t>
      </w:r>
      <w:r w:rsidRPr="003F60CB">
        <w:rPr>
          <w:color w:val="000000"/>
          <w:spacing w:val="-4"/>
          <w:sz w:val="28"/>
          <w:szCs w:val="28"/>
        </w:rPr>
        <w:t xml:space="preserve">рення на уроці проблемної ситуації та стимулювання учнів до більш </w:t>
      </w:r>
      <w:r w:rsidRPr="003F60CB">
        <w:rPr>
          <w:color w:val="000000"/>
          <w:spacing w:val="-3"/>
          <w:sz w:val="28"/>
          <w:szCs w:val="28"/>
        </w:rPr>
        <w:t>вдумливого осмислення навчального матеріалу, що передбачено ви</w:t>
      </w:r>
      <w:r w:rsidRPr="003F60CB">
        <w:rPr>
          <w:color w:val="000000"/>
          <w:spacing w:val="-4"/>
          <w:sz w:val="28"/>
          <w:szCs w:val="28"/>
        </w:rPr>
        <w:t>вчити;</w:t>
      </w:r>
    </w:p>
    <w:p w:rsidR="00976059" w:rsidRPr="003F60CB" w:rsidRDefault="00976059" w:rsidP="009515E9">
      <w:pPr>
        <w:shd w:val="clear" w:color="auto" w:fill="FFFFFF"/>
        <w:spacing w:before="38"/>
        <w:jc w:val="both"/>
        <w:rPr>
          <w:sz w:val="28"/>
          <w:szCs w:val="28"/>
        </w:rPr>
      </w:pPr>
      <w:r w:rsidRPr="003F60CB">
        <w:rPr>
          <w:color w:val="000000"/>
          <w:spacing w:val="-5"/>
          <w:sz w:val="28"/>
          <w:szCs w:val="28"/>
        </w:rPr>
        <w:t>є) проводити вибіркове читання окремих місць тексту з метою самостій</w:t>
      </w:r>
      <w:r w:rsidRPr="003F60CB">
        <w:rPr>
          <w:color w:val="000000"/>
          <w:spacing w:val="-3"/>
          <w:sz w:val="28"/>
          <w:szCs w:val="28"/>
        </w:rPr>
        <w:t>ного засвоєння питань описового характеру;</w:t>
      </w:r>
    </w:p>
    <w:p w:rsidR="00976059" w:rsidRPr="003F60CB" w:rsidRDefault="00976059" w:rsidP="009515E9">
      <w:pPr>
        <w:shd w:val="clear" w:color="auto" w:fill="FFFFFF"/>
        <w:jc w:val="both"/>
        <w:rPr>
          <w:sz w:val="28"/>
          <w:szCs w:val="28"/>
        </w:rPr>
      </w:pPr>
      <w:r w:rsidRPr="003F60CB">
        <w:rPr>
          <w:color w:val="000000"/>
          <w:spacing w:val="-3"/>
          <w:sz w:val="28"/>
          <w:szCs w:val="28"/>
        </w:rPr>
        <w:t>є) у разі необхідності звертатися до короткого відтворення тем, що ви</w:t>
      </w:r>
      <w:r w:rsidRPr="003F60CB">
        <w:rPr>
          <w:color w:val="000000"/>
          <w:spacing w:val="-4"/>
          <w:sz w:val="28"/>
          <w:szCs w:val="28"/>
        </w:rPr>
        <w:t>вчалися раніше;</w:t>
      </w:r>
    </w:p>
    <w:p w:rsidR="00976059" w:rsidRPr="003F60CB" w:rsidRDefault="00976059" w:rsidP="009515E9">
      <w:pPr>
        <w:shd w:val="clear" w:color="auto" w:fill="FFFFFF"/>
        <w:ind w:firstLine="19"/>
        <w:jc w:val="both"/>
        <w:rPr>
          <w:color w:val="000000"/>
          <w:spacing w:val="-4"/>
          <w:sz w:val="28"/>
          <w:szCs w:val="28"/>
        </w:rPr>
      </w:pPr>
      <w:r w:rsidRPr="003F60CB">
        <w:rPr>
          <w:color w:val="000000"/>
          <w:spacing w:val="-3"/>
          <w:sz w:val="28"/>
          <w:szCs w:val="28"/>
        </w:rPr>
        <w:t xml:space="preserve">ж) робота з підручником в жодному разі не повинна займати весь урок. </w:t>
      </w:r>
      <w:r w:rsidRPr="003F60CB">
        <w:rPr>
          <w:color w:val="000000"/>
          <w:spacing w:val="-2"/>
          <w:sz w:val="28"/>
          <w:szCs w:val="28"/>
        </w:rPr>
        <w:t xml:space="preserve">Головна позитивна якість методу роботи з книгою – це можливість </w:t>
      </w:r>
      <w:r w:rsidRPr="003F60CB">
        <w:rPr>
          <w:color w:val="000000"/>
          <w:spacing w:val="-5"/>
          <w:sz w:val="28"/>
          <w:szCs w:val="28"/>
        </w:rPr>
        <w:t xml:space="preserve">для учня багаторазово обробляти навчальну інформацію у припустимому </w:t>
      </w:r>
      <w:r w:rsidRPr="003F60CB">
        <w:rPr>
          <w:color w:val="000000"/>
          <w:spacing w:val="-4"/>
          <w:sz w:val="28"/>
          <w:szCs w:val="28"/>
        </w:rPr>
        <w:t>саме для нього темпі та у зручний час.</w:t>
      </w:r>
    </w:p>
    <w:p w:rsidR="00976059" w:rsidRPr="003F60CB" w:rsidRDefault="00976059" w:rsidP="009515E9">
      <w:pPr>
        <w:shd w:val="clear" w:color="auto" w:fill="FFFFFF"/>
        <w:autoSpaceDE w:val="0"/>
        <w:autoSpaceDN w:val="0"/>
        <w:adjustRightInd w:val="0"/>
        <w:ind w:firstLine="709"/>
        <w:jc w:val="both"/>
        <w:rPr>
          <w:b/>
          <w:color w:val="000000"/>
          <w:sz w:val="28"/>
          <w:szCs w:val="28"/>
        </w:rPr>
      </w:pPr>
    </w:p>
    <w:p w:rsidR="00976059" w:rsidRPr="003F60CB" w:rsidRDefault="00976059" w:rsidP="009515E9">
      <w:pPr>
        <w:shd w:val="clear" w:color="auto" w:fill="FFFFFF"/>
        <w:autoSpaceDE w:val="0"/>
        <w:autoSpaceDN w:val="0"/>
        <w:adjustRightInd w:val="0"/>
        <w:ind w:firstLine="709"/>
        <w:jc w:val="both"/>
        <w:rPr>
          <w:b/>
          <w:sz w:val="28"/>
          <w:szCs w:val="28"/>
        </w:rPr>
      </w:pPr>
      <w:r w:rsidRPr="003F60CB">
        <w:rPr>
          <w:b/>
          <w:color w:val="000000"/>
          <w:sz w:val="28"/>
          <w:szCs w:val="28"/>
        </w:rPr>
        <w:t>Прийоми роботи з текстом:</w:t>
      </w:r>
    </w:p>
    <w:p w:rsidR="00976059" w:rsidRPr="003F60CB" w:rsidRDefault="00976059" w:rsidP="009515E9">
      <w:pPr>
        <w:shd w:val="clear" w:color="auto" w:fill="FFFFFF"/>
        <w:autoSpaceDE w:val="0"/>
        <w:autoSpaceDN w:val="0"/>
        <w:adjustRightInd w:val="0"/>
        <w:jc w:val="both"/>
        <w:rPr>
          <w:color w:val="000000"/>
          <w:sz w:val="28"/>
          <w:szCs w:val="28"/>
        </w:rPr>
      </w:pPr>
      <w:r w:rsidRPr="003F60CB">
        <w:rPr>
          <w:b/>
          <w:bCs/>
          <w:color w:val="000000"/>
          <w:sz w:val="28"/>
          <w:szCs w:val="28"/>
        </w:rPr>
        <w:t>1.</w:t>
      </w:r>
      <w:r w:rsidRPr="003F60CB">
        <w:rPr>
          <w:b/>
          <w:color w:val="000000"/>
          <w:sz w:val="28"/>
          <w:szCs w:val="28"/>
        </w:rPr>
        <w:t xml:space="preserve"> Маркування</w:t>
      </w:r>
      <w:r w:rsidRPr="003F60CB">
        <w:rPr>
          <w:b/>
          <w:bCs/>
          <w:color w:val="000000"/>
          <w:sz w:val="28"/>
          <w:szCs w:val="28"/>
        </w:rPr>
        <w:t>.</w:t>
      </w:r>
      <w:r w:rsidRPr="003F60CB">
        <w:rPr>
          <w:bCs/>
          <w:color w:val="000000"/>
          <w:sz w:val="28"/>
          <w:szCs w:val="28"/>
        </w:rPr>
        <w:t xml:space="preserve"> </w:t>
      </w:r>
      <w:r w:rsidRPr="003F60CB">
        <w:rPr>
          <w:color w:val="000000"/>
          <w:sz w:val="28"/>
          <w:szCs w:val="28"/>
        </w:rPr>
        <w:t>Учні відзначають у тексті ті частини, які підтверджують відому їм інформацію, або ті, які заперечують висловлені учнями ідеї, а також ті, що містять непередбачувані ідеї і щодо яких учні мають запитання.</w:t>
      </w:r>
    </w:p>
    <w:p w:rsidR="00976059" w:rsidRPr="003F60CB" w:rsidRDefault="00976059" w:rsidP="009515E9">
      <w:pPr>
        <w:shd w:val="clear" w:color="auto" w:fill="FFFFFF"/>
        <w:autoSpaceDE w:val="0"/>
        <w:autoSpaceDN w:val="0"/>
        <w:adjustRightInd w:val="0"/>
        <w:jc w:val="both"/>
        <w:rPr>
          <w:sz w:val="28"/>
          <w:szCs w:val="28"/>
        </w:rPr>
      </w:pPr>
      <w:r w:rsidRPr="003F60CB">
        <w:rPr>
          <w:b/>
          <w:color w:val="000000"/>
          <w:sz w:val="28"/>
          <w:szCs w:val="28"/>
        </w:rPr>
        <w:t xml:space="preserve">2. Позначки. </w:t>
      </w:r>
      <w:r w:rsidRPr="003F60CB">
        <w:rPr>
          <w:color w:val="000000"/>
          <w:sz w:val="28"/>
          <w:szCs w:val="28"/>
        </w:rPr>
        <w:t>Щоб організувати діяльність, треба:</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1. Написати позначки на дошці й пояснити, що вони означають:</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lang w:val="ru-RU"/>
        </w:rPr>
        <w:t>«</w:t>
      </w:r>
      <w:r w:rsidRPr="003F60CB">
        <w:rPr>
          <w:color w:val="000000"/>
          <w:sz w:val="28"/>
          <w:szCs w:val="28"/>
          <w:lang w:val="en-US"/>
        </w:rPr>
        <w:t>V</w:t>
      </w:r>
      <w:r w:rsidRPr="003F60CB">
        <w:rPr>
          <w:color w:val="000000"/>
          <w:sz w:val="28"/>
          <w:szCs w:val="28"/>
          <w:lang w:val="ru-RU"/>
        </w:rPr>
        <w:t xml:space="preserve">» </w:t>
      </w:r>
      <w:r w:rsidRPr="003F60CB">
        <w:rPr>
          <w:color w:val="000000"/>
          <w:sz w:val="28"/>
          <w:szCs w:val="28"/>
        </w:rPr>
        <w:t>(птичка) – знайома інформація; «+» (плюс) – нова для вас інформація; «–» (мінус) – інформація, яка протиставляється вашим попереднім уявленням (раніше ви думали інакше); «?» (знак питання) – інформація, що здивувала вас і викликає інтерес, але інформації недостатньо і ви хочете дізнатися про це більше.</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2. Дати учням завдання прочитати текст і зробити подібні позначки на полях підручника. На кожний абзац тексту по 1-2 позначки.</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3. Після читання запропонувати учням класифікувати інформацію і заповнити таблицю в зошитах.</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4. Обговорити результати роботи у класі.</w:t>
      </w:r>
    </w:p>
    <w:tbl>
      <w:tblPr>
        <w:tblW w:w="0" w:type="auto"/>
        <w:tblInd w:w="40" w:type="dxa"/>
        <w:tblLayout w:type="fixed"/>
        <w:tblCellMar>
          <w:left w:w="40" w:type="dxa"/>
          <w:right w:w="40" w:type="dxa"/>
        </w:tblCellMar>
        <w:tblLook w:val="0000" w:firstRow="0" w:lastRow="0" w:firstColumn="0" w:lastColumn="0" w:noHBand="0" w:noVBand="0"/>
      </w:tblPr>
      <w:tblGrid>
        <w:gridCol w:w="1728"/>
        <w:gridCol w:w="1718"/>
        <w:gridCol w:w="1670"/>
        <w:gridCol w:w="1718"/>
      </w:tblGrid>
      <w:tr w:rsidR="00976059" w:rsidRPr="003F60CB" w:rsidTr="00976059">
        <w:trPr>
          <w:trHeight w:val="336"/>
        </w:trPr>
        <w:tc>
          <w:tcPr>
            <w:tcW w:w="172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rPr>
            </w:pPr>
            <w:r w:rsidRPr="003F60CB">
              <w:rPr>
                <w:bCs/>
                <w:color w:val="000000"/>
                <w:sz w:val="28"/>
                <w:szCs w:val="28"/>
                <w:lang w:val="en-US"/>
              </w:rPr>
              <w:t>«V»</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rPr>
            </w:pPr>
            <w:r w:rsidRPr="003F60CB">
              <w:rPr>
                <w:bCs/>
                <w:color w:val="000000"/>
                <w:sz w:val="28"/>
                <w:szCs w:val="28"/>
              </w:rPr>
              <w:t>«+»</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rPr>
            </w:pPr>
            <w:r w:rsidRPr="003F60CB">
              <w:rPr>
                <w:bCs/>
                <w:color w:val="000000"/>
                <w:sz w:val="28"/>
                <w:szCs w:val="28"/>
              </w:rPr>
              <w:t>«–»</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rPr>
            </w:pPr>
            <w:r w:rsidRPr="003F60CB">
              <w:rPr>
                <w:sz w:val="28"/>
                <w:szCs w:val="28"/>
              </w:rPr>
              <w:t>«?»</w:t>
            </w:r>
          </w:p>
        </w:tc>
      </w:tr>
      <w:tr w:rsidR="00976059" w:rsidRPr="003F60CB" w:rsidTr="00976059">
        <w:trPr>
          <w:trHeight w:val="346"/>
        </w:trPr>
        <w:tc>
          <w:tcPr>
            <w:tcW w:w="172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rPr>
            </w:pP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rPr>
            </w:pPr>
          </w:p>
        </w:tc>
      </w:tr>
    </w:tbl>
    <w:p w:rsidR="00976059" w:rsidRPr="003F60CB" w:rsidRDefault="00976059" w:rsidP="009515E9">
      <w:pPr>
        <w:shd w:val="clear" w:color="auto" w:fill="FFFFFF"/>
        <w:autoSpaceDE w:val="0"/>
        <w:autoSpaceDN w:val="0"/>
        <w:adjustRightInd w:val="0"/>
        <w:ind w:firstLine="709"/>
        <w:jc w:val="both"/>
        <w:rPr>
          <w:sz w:val="28"/>
          <w:szCs w:val="28"/>
        </w:rPr>
      </w:pPr>
      <w:r w:rsidRPr="003F60CB">
        <w:rPr>
          <w:color w:val="000000"/>
          <w:sz w:val="28"/>
          <w:szCs w:val="28"/>
        </w:rPr>
        <w:t>Ця стратегія потребує певного часу, але учні більш глибоко вивчають текст підручника, навчаються класифікувати інформацію. Критеріями класифікації є самі позначки. Під час обговорення учні навчаються формулювати свої висновки щодо інформації. Цю стратегію слід вводити в класі, але з часом її можна давати як домашнє читання.</w:t>
      </w:r>
    </w:p>
    <w:p w:rsidR="00976059" w:rsidRPr="003F60CB" w:rsidRDefault="00976059" w:rsidP="009515E9">
      <w:pPr>
        <w:shd w:val="clear" w:color="auto" w:fill="FFFFFF"/>
        <w:autoSpaceDE w:val="0"/>
        <w:autoSpaceDN w:val="0"/>
        <w:adjustRightInd w:val="0"/>
        <w:jc w:val="both"/>
        <w:rPr>
          <w:sz w:val="28"/>
          <w:szCs w:val="28"/>
        </w:rPr>
      </w:pPr>
      <w:r w:rsidRPr="003F60CB">
        <w:rPr>
          <w:b/>
          <w:color w:val="000000"/>
          <w:sz w:val="28"/>
          <w:szCs w:val="28"/>
        </w:rPr>
        <w:t xml:space="preserve">3. </w:t>
      </w:r>
      <w:r w:rsidRPr="003F60CB">
        <w:rPr>
          <w:b/>
          <w:bCs/>
          <w:color w:val="000000"/>
          <w:sz w:val="28"/>
          <w:szCs w:val="28"/>
        </w:rPr>
        <w:t xml:space="preserve">Подвійні нотатки. </w:t>
      </w:r>
      <w:r w:rsidRPr="003F60CB">
        <w:rPr>
          <w:color w:val="000000"/>
          <w:sz w:val="28"/>
          <w:szCs w:val="28"/>
        </w:rPr>
        <w:t>Розділивши сторінку зошита на дві частини у лівій конспектуються ті частини тексту, які здалися учням важливими, а в правій записуються коментарі до цих частин.</w:t>
      </w:r>
    </w:p>
    <w:p w:rsidR="00976059" w:rsidRPr="003F60CB" w:rsidRDefault="00976059" w:rsidP="009515E9">
      <w:pPr>
        <w:shd w:val="clear" w:color="auto" w:fill="FFFFFF"/>
        <w:autoSpaceDE w:val="0"/>
        <w:autoSpaceDN w:val="0"/>
        <w:adjustRightInd w:val="0"/>
        <w:jc w:val="both"/>
        <w:rPr>
          <w:sz w:val="28"/>
          <w:szCs w:val="28"/>
        </w:rPr>
      </w:pPr>
      <w:r w:rsidRPr="003F60CB">
        <w:rPr>
          <w:b/>
          <w:color w:val="000000"/>
          <w:sz w:val="28"/>
          <w:szCs w:val="28"/>
        </w:rPr>
        <w:t xml:space="preserve">4. </w:t>
      </w:r>
      <w:r w:rsidRPr="003F60CB">
        <w:rPr>
          <w:b/>
          <w:bCs/>
          <w:color w:val="000000"/>
          <w:sz w:val="28"/>
          <w:szCs w:val="28"/>
        </w:rPr>
        <w:t xml:space="preserve">Запитання-відповідь. </w:t>
      </w:r>
      <w:r w:rsidRPr="003F60CB">
        <w:rPr>
          <w:color w:val="000000"/>
          <w:sz w:val="28"/>
          <w:szCs w:val="28"/>
        </w:rPr>
        <w:t>Текст розбивається на частини, до яких після прочитання учні ставлять запитання та відповідають на них.</w:t>
      </w:r>
    </w:p>
    <w:p w:rsidR="00976059" w:rsidRPr="003F60CB" w:rsidRDefault="00976059" w:rsidP="009515E9">
      <w:pPr>
        <w:shd w:val="clear" w:color="auto" w:fill="FFFFFF"/>
        <w:autoSpaceDE w:val="0"/>
        <w:autoSpaceDN w:val="0"/>
        <w:adjustRightInd w:val="0"/>
        <w:jc w:val="both"/>
        <w:rPr>
          <w:sz w:val="28"/>
          <w:szCs w:val="28"/>
        </w:rPr>
      </w:pPr>
      <w:r w:rsidRPr="003F60CB">
        <w:rPr>
          <w:b/>
          <w:color w:val="000000"/>
          <w:sz w:val="28"/>
          <w:szCs w:val="28"/>
        </w:rPr>
        <w:t xml:space="preserve">5. </w:t>
      </w:r>
      <w:r w:rsidRPr="003F60CB">
        <w:rPr>
          <w:b/>
          <w:bCs/>
          <w:color w:val="000000"/>
          <w:sz w:val="28"/>
          <w:szCs w:val="28"/>
        </w:rPr>
        <w:t xml:space="preserve">Взаємонавчання. </w:t>
      </w:r>
      <w:r w:rsidRPr="003F60CB">
        <w:rPr>
          <w:color w:val="000000"/>
          <w:sz w:val="28"/>
          <w:szCs w:val="28"/>
        </w:rPr>
        <w:t>Після прочитання частин тексту хтось із учнів виконує роль учителя – робить резюме, ставить запитання іншим учням, пояснює незрозуміле, а також дає прогнози щодо наступної частини. Роль учителя передається іншому учню. Все це відбувається в межах однієї групи.</w:t>
      </w:r>
    </w:p>
    <w:p w:rsidR="00976059" w:rsidRPr="003F60CB" w:rsidRDefault="00976059" w:rsidP="009515E9">
      <w:pPr>
        <w:shd w:val="clear" w:color="auto" w:fill="FFFFFF"/>
        <w:autoSpaceDE w:val="0"/>
        <w:autoSpaceDN w:val="0"/>
        <w:adjustRightInd w:val="0"/>
        <w:ind w:firstLine="709"/>
        <w:jc w:val="both"/>
        <w:rPr>
          <w:color w:val="000000"/>
          <w:sz w:val="28"/>
          <w:szCs w:val="28"/>
        </w:rPr>
      </w:pPr>
      <w:r w:rsidRPr="003F60CB">
        <w:rPr>
          <w:color w:val="000000"/>
          <w:sz w:val="28"/>
          <w:szCs w:val="28"/>
        </w:rPr>
        <w:t>Після закінчення цієї стадії учні обмірковують отримані знання з позиції власного досвіду, визначають свою позицію щодо поставлених проблем. Учитель може поставити запитання за текстом, яке викликає суб’єктивну реакцію учнів: «Про що вас спонукав замислитися текст?», «Що незвичного було в цьому тексті?», «Який найбільш важливий аспект тексту?», «Яке найважливіше речення у тексті?».</w:t>
      </w:r>
    </w:p>
    <w:p w:rsidR="00976059" w:rsidRPr="003F60CB" w:rsidRDefault="00976059" w:rsidP="009515E9">
      <w:pPr>
        <w:shd w:val="clear" w:color="auto" w:fill="FFFFFF"/>
        <w:autoSpaceDE w:val="0"/>
        <w:autoSpaceDN w:val="0"/>
        <w:adjustRightInd w:val="0"/>
        <w:jc w:val="both"/>
        <w:rPr>
          <w:b/>
          <w:sz w:val="28"/>
          <w:szCs w:val="28"/>
        </w:rPr>
      </w:pPr>
      <w:r w:rsidRPr="003F60CB">
        <w:rPr>
          <w:b/>
          <w:sz w:val="28"/>
          <w:szCs w:val="28"/>
        </w:rPr>
        <w:t>Як домогтися ефективності читання?</w:t>
      </w:r>
    </w:p>
    <w:p w:rsidR="00976059" w:rsidRPr="003F60CB" w:rsidRDefault="00976059" w:rsidP="009515E9">
      <w:pPr>
        <w:shd w:val="clear" w:color="auto" w:fill="FFFFFF"/>
        <w:autoSpaceDE w:val="0"/>
        <w:autoSpaceDN w:val="0"/>
        <w:adjustRightInd w:val="0"/>
        <w:ind w:firstLine="709"/>
        <w:jc w:val="both"/>
        <w:rPr>
          <w:sz w:val="28"/>
          <w:szCs w:val="28"/>
        </w:rPr>
      </w:pPr>
      <w:r w:rsidRPr="003F60CB">
        <w:rPr>
          <w:color w:val="000000"/>
          <w:sz w:val="28"/>
          <w:szCs w:val="28"/>
        </w:rPr>
        <w:t xml:space="preserve">Значний відсоток успішного навчання учнів залежить від уміння працювати з навчальним текстом підручника, посібника, хрестоматії, додаткових джерел. </w:t>
      </w:r>
    </w:p>
    <w:p w:rsidR="00976059" w:rsidRPr="003F60CB" w:rsidRDefault="00976059" w:rsidP="009515E9">
      <w:pPr>
        <w:shd w:val="clear" w:color="auto" w:fill="FFFFFF"/>
        <w:autoSpaceDE w:val="0"/>
        <w:autoSpaceDN w:val="0"/>
        <w:adjustRightInd w:val="0"/>
        <w:jc w:val="both"/>
        <w:rPr>
          <w:iCs/>
          <w:color w:val="000000"/>
          <w:sz w:val="28"/>
          <w:szCs w:val="28"/>
        </w:rPr>
      </w:pPr>
      <w:r w:rsidRPr="003F60CB">
        <w:rPr>
          <w:iCs/>
          <w:color w:val="000000"/>
          <w:sz w:val="28"/>
          <w:szCs w:val="28"/>
        </w:rPr>
        <w:t xml:space="preserve">Завдання учням перед читанням: </w:t>
      </w:r>
    </w:p>
    <w:p w:rsidR="00976059" w:rsidRPr="003F60CB" w:rsidRDefault="00976059" w:rsidP="009515E9">
      <w:pPr>
        <w:shd w:val="clear" w:color="auto" w:fill="FFFFFF"/>
        <w:autoSpaceDE w:val="0"/>
        <w:autoSpaceDN w:val="0"/>
        <w:adjustRightInd w:val="0"/>
        <w:jc w:val="both"/>
        <w:rPr>
          <w:color w:val="000000"/>
          <w:sz w:val="28"/>
          <w:szCs w:val="28"/>
        </w:rPr>
      </w:pPr>
      <w:r w:rsidRPr="003F60CB">
        <w:rPr>
          <w:color w:val="000000"/>
          <w:sz w:val="28"/>
          <w:szCs w:val="28"/>
        </w:rPr>
        <w:t>1. Сформулюйте мету чи очікуваний результат читання даного тексту. Спитайте себе: «Про що я буду читати? Чого я чекаю від цього параграфа?»</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2. Продивіться назви глави, пунктів, підпунктів, ілюстрації, щоб мати орієнтовне уявлення про організацію параграфа в цілому. Відмітьте те, що виділено жирним шрифтом чи винесене у підпункти. Визначте, на що слід звернути увагу в першу чергу.</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3. Скористайтесь вашими знаннями з теми, якій присвячений даний текст. Спитайте себе: «Що я вже знаю?». Пригадайте прочитане з цієї теми раніше і, якщо потрібно, запишіть те, що згадали.</w:t>
      </w:r>
    </w:p>
    <w:p w:rsidR="00976059" w:rsidRPr="003F60CB" w:rsidRDefault="00976059" w:rsidP="009515E9">
      <w:pPr>
        <w:shd w:val="clear" w:color="auto" w:fill="FFFFFF"/>
        <w:autoSpaceDE w:val="0"/>
        <w:autoSpaceDN w:val="0"/>
        <w:adjustRightInd w:val="0"/>
        <w:jc w:val="both"/>
        <w:rPr>
          <w:sz w:val="28"/>
          <w:szCs w:val="28"/>
        </w:rPr>
      </w:pPr>
      <w:r w:rsidRPr="003F60CB">
        <w:rPr>
          <w:b/>
          <w:i/>
          <w:iCs/>
          <w:color w:val="000000"/>
          <w:sz w:val="28"/>
          <w:szCs w:val="28"/>
        </w:rPr>
        <w:t xml:space="preserve">Поради </w:t>
      </w:r>
      <w:r w:rsidRPr="003F60CB">
        <w:rPr>
          <w:iCs/>
          <w:color w:val="000000"/>
          <w:sz w:val="28"/>
          <w:szCs w:val="28"/>
        </w:rPr>
        <w:t>під час читання:</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1. Особливо ретельно читайте важливі частини тексту, читайте вибірково.</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2. Прочитайте вголос важкі уривки, що вимагають особливої уваги.</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3. Перекажіть прочитане своїми словами.</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4. Не забувайте робити позначки.</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5. Зупиняйтесь, питаючи себе: «Що намагався сказати автор?»</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6. Перефразуйте, окремі частини параграфа.</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7. Не пропускайте зв’язки, що логічно організовують текст, причина – наслідок; проблема – рішення; послідовність – хронологія.</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8. Стежте, щоб ви не перейшли на бездумне читання.</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9. Зупиніться, зрозумівши, що не стежите за думкою автора.</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10. Відмічайте не знайому для себе інформацію.</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11. Звертайтесь до додаткових матеріалів, якщо нова інформація не пов’язується з раніше отриманими знаннями.</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12. Не пропускайте ключові речення.</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13. Перечитуйте важливі місця, підкреслюйте, позначайте їх.</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14. Складіть характеристику автора: його мета, наміри, завдання; його світогляд, погляди, нахили; соціальний контекст створення тексту; можливі джерела інформації, якими користувався автор.</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15. Не пропускайте слова, що будують логіку тексту, такі, як «наприклад», «на завершення», «по-перше», «нарешті» тощо.</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16. Уявіть частини прочитаного тексту.</w:t>
      </w:r>
    </w:p>
    <w:p w:rsidR="00976059" w:rsidRPr="003F60CB" w:rsidRDefault="00976059" w:rsidP="009515E9">
      <w:pPr>
        <w:shd w:val="clear" w:color="auto" w:fill="FFFFFF"/>
        <w:autoSpaceDE w:val="0"/>
        <w:autoSpaceDN w:val="0"/>
        <w:adjustRightInd w:val="0"/>
        <w:jc w:val="both"/>
        <w:rPr>
          <w:sz w:val="28"/>
          <w:szCs w:val="28"/>
        </w:rPr>
      </w:pPr>
      <w:r w:rsidRPr="003F60CB">
        <w:rPr>
          <w:b/>
          <w:i/>
          <w:iCs/>
          <w:color w:val="000000"/>
          <w:sz w:val="28"/>
          <w:szCs w:val="28"/>
        </w:rPr>
        <w:t xml:space="preserve">Поради </w:t>
      </w:r>
      <w:r w:rsidRPr="003F60CB">
        <w:rPr>
          <w:iCs/>
          <w:color w:val="000000"/>
          <w:sz w:val="28"/>
          <w:szCs w:val="28"/>
        </w:rPr>
        <w:t>після читання:</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1. Перерахуйте найважливіші пункти.</w:t>
      </w:r>
    </w:p>
    <w:p w:rsidR="00976059" w:rsidRPr="003F60CB" w:rsidRDefault="00976059" w:rsidP="009515E9">
      <w:pPr>
        <w:shd w:val="clear" w:color="auto" w:fill="FFFFFF"/>
        <w:autoSpaceDE w:val="0"/>
        <w:autoSpaceDN w:val="0"/>
        <w:adjustRightInd w:val="0"/>
        <w:jc w:val="both"/>
        <w:rPr>
          <w:color w:val="000000"/>
          <w:sz w:val="28"/>
          <w:szCs w:val="28"/>
        </w:rPr>
      </w:pPr>
      <w:r w:rsidRPr="003F60CB">
        <w:rPr>
          <w:color w:val="000000"/>
          <w:sz w:val="28"/>
          <w:szCs w:val="28"/>
        </w:rPr>
        <w:t>2. Вирішіть, чи не потрібно перечитати якісь частини.</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3. Зробіть конспект, резюме прочитаного.</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4. Складіть питання за прочитаним, поставте їх собі і дайте відповідь.</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5. Проаналізуйте свої знання, врахувавши нову інформацію. Визначте розбіжність між новою інформацією і знаннями, отриманими раніше.</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6. Систематизуйте найважливішу інформацію.</w:t>
      </w:r>
    </w:p>
    <w:p w:rsidR="00976059" w:rsidRPr="003F60CB" w:rsidRDefault="00976059" w:rsidP="009515E9">
      <w:pPr>
        <w:shd w:val="clear" w:color="auto" w:fill="FFFFFF"/>
        <w:autoSpaceDE w:val="0"/>
        <w:autoSpaceDN w:val="0"/>
        <w:adjustRightInd w:val="0"/>
        <w:ind w:firstLine="709"/>
        <w:jc w:val="both"/>
        <w:rPr>
          <w:sz w:val="28"/>
          <w:szCs w:val="28"/>
        </w:rPr>
      </w:pPr>
      <w:r w:rsidRPr="003F60CB">
        <w:rPr>
          <w:color w:val="000000"/>
          <w:sz w:val="28"/>
          <w:szCs w:val="28"/>
        </w:rPr>
        <w:t>Дуже важливо, щоб учні зрозуміли: не кожний прийом є єдино правильним;</w:t>
      </w:r>
    </w:p>
    <w:p w:rsidR="00976059" w:rsidRPr="003F60CB" w:rsidRDefault="00976059" w:rsidP="009515E9">
      <w:pPr>
        <w:shd w:val="clear" w:color="auto" w:fill="FFFFFF"/>
        <w:autoSpaceDE w:val="0"/>
        <w:autoSpaceDN w:val="0"/>
        <w:adjustRightInd w:val="0"/>
        <w:jc w:val="both"/>
        <w:rPr>
          <w:color w:val="000000"/>
          <w:sz w:val="28"/>
          <w:szCs w:val="28"/>
        </w:rPr>
      </w:pPr>
      <w:r w:rsidRPr="003F60CB">
        <w:rPr>
          <w:color w:val="000000"/>
          <w:sz w:val="28"/>
          <w:szCs w:val="28"/>
        </w:rPr>
        <w:t>- кожний учень повинен підібрати декілька найбільш ефективних прийомів;</w:t>
      </w:r>
    </w:p>
    <w:p w:rsidR="00976059" w:rsidRPr="003F60CB" w:rsidRDefault="00976059" w:rsidP="009515E9">
      <w:pPr>
        <w:shd w:val="clear" w:color="auto" w:fill="FFFFFF"/>
        <w:autoSpaceDE w:val="0"/>
        <w:autoSpaceDN w:val="0"/>
        <w:adjustRightInd w:val="0"/>
        <w:jc w:val="both"/>
        <w:rPr>
          <w:color w:val="000000"/>
          <w:sz w:val="28"/>
          <w:szCs w:val="28"/>
        </w:rPr>
      </w:pPr>
      <w:r w:rsidRPr="003F60CB">
        <w:rPr>
          <w:color w:val="000000"/>
          <w:sz w:val="28"/>
          <w:szCs w:val="28"/>
        </w:rPr>
        <w:t>- до їх використання слід підходити дуже обережно;</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 робота з різними текстами вимагає використання відповідних прийомів;</w:t>
      </w:r>
    </w:p>
    <w:p w:rsidR="00976059" w:rsidRPr="003F60CB" w:rsidRDefault="00976059" w:rsidP="009515E9">
      <w:pPr>
        <w:shd w:val="clear" w:color="auto" w:fill="FFFFFF"/>
        <w:autoSpaceDE w:val="0"/>
        <w:autoSpaceDN w:val="0"/>
        <w:adjustRightInd w:val="0"/>
        <w:jc w:val="both"/>
        <w:rPr>
          <w:color w:val="000000"/>
          <w:sz w:val="28"/>
          <w:szCs w:val="28"/>
        </w:rPr>
      </w:pPr>
      <w:r w:rsidRPr="003F60CB">
        <w:rPr>
          <w:color w:val="000000"/>
          <w:sz w:val="28"/>
          <w:szCs w:val="28"/>
        </w:rPr>
        <w:t>-якщо один прийом не допомагає, допоможе інший.</w:t>
      </w:r>
    </w:p>
    <w:p w:rsidR="00976059" w:rsidRPr="003F60CB" w:rsidRDefault="00976059" w:rsidP="009515E9">
      <w:pPr>
        <w:pStyle w:val="1"/>
        <w:jc w:val="both"/>
        <w:rPr>
          <w:rFonts w:ascii="Times New Roman" w:hAnsi="Times New Roman" w:cs="Times New Roman"/>
          <w:sz w:val="28"/>
          <w:szCs w:val="28"/>
        </w:rPr>
      </w:pPr>
      <w:r w:rsidRPr="003F60CB">
        <w:rPr>
          <w:rFonts w:ascii="Times New Roman" w:hAnsi="Times New Roman" w:cs="Times New Roman"/>
          <w:sz w:val="28"/>
          <w:szCs w:val="28"/>
        </w:rPr>
        <w:t>Як навчити учнів складати план?</w:t>
      </w:r>
    </w:p>
    <w:p w:rsidR="00976059" w:rsidRPr="003F60CB" w:rsidRDefault="00976059" w:rsidP="009515E9">
      <w:pPr>
        <w:shd w:val="clear" w:color="auto" w:fill="FFFFFF"/>
        <w:autoSpaceDE w:val="0"/>
        <w:autoSpaceDN w:val="0"/>
        <w:adjustRightInd w:val="0"/>
        <w:jc w:val="both"/>
        <w:rPr>
          <w:sz w:val="28"/>
          <w:szCs w:val="28"/>
        </w:rPr>
      </w:pPr>
    </w:p>
    <w:p w:rsidR="00976059" w:rsidRPr="003F60CB" w:rsidRDefault="00976059" w:rsidP="009515E9">
      <w:pPr>
        <w:shd w:val="clear" w:color="auto" w:fill="FFFFFF"/>
        <w:autoSpaceDE w:val="0"/>
        <w:autoSpaceDN w:val="0"/>
        <w:adjustRightInd w:val="0"/>
        <w:ind w:firstLine="709"/>
        <w:jc w:val="both"/>
        <w:rPr>
          <w:sz w:val="28"/>
          <w:szCs w:val="28"/>
        </w:rPr>
      </w:pPr>
      <w:r w:rsidRPr="003F60CB">
        <w:rPr>
          <w:color w:val="000000"/>
          <w:sz w:val="28"/>
          <w:szCs w:val="28"/>
        </w:rPr>
        <w:t>Складання плану – практичне вміння, яке базується на вмінні виділяти головне. Формується в кілька етапів:</w:t>
      </w:r>
    </w:p>
    <w:p w:rsidR="00976059" w:rsidRPr="003F60CB" w:rsidRDefault="00976059" w:rsidP="009515E9">
      <w:pPr>
        <w:shd w:val="clear" w:color="auto" w:fill="FFFFFF"/>
        <w:autoSpaceDE w:val="0"/>
        <w:autoSpaceDN w:val="0"/>
        <w:adjustRightInd w:val="0"/>
        <w:jc w:val="both"/>
        <w:rPr>
          <w:color w:val="000000"/>
          <w:sz w:val="28"/>
          <w:szCs w:val="28"/>
        </w:rPr>
      </w:pPr>
      <w:r w:rsidRPr="003F60CB">
        <w:rPr>
          <w:color w:val="000000"/>
          <w:sz w:val="28"/>
          <w:szCs w:val="28"/>
        </w:rPr>
        <w:t>1. Самостійне складання простого плану за текстом підручника.</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2. Складання розгорнутого плану (усно або письмово) навчального тексту (7кл.).</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3. Самостійне складання розгорнутого плану параграфа або розпрвіді вчителя про причини, хід та наслідки історичних подій (8 кл.).</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4. Складання плану-конспекту параграфа; підручника (9 кл.).</w:t>
      </w:r>
    </w:p>
    <w:p w:rsidR="00976059" w:rsidRPr="003F60CB" w:rsidRDefault="00976059" w:rsidP="009515E9">
      <w:pPr>
        <w:shd w:val="clear" w:color="auto" w:fill="FFFFFF"/>
        <w:autoSpaceDE w:val="0"/>
        <w:autoSpaceDN w:val="0"/>
        <w:adjustRightInd w:val="0"/>
        <w:ind w:firstLine="709"/>
        <w:jc w:val="both"/>
        <w:rPr>
          <w:color w:val="000000"/>
          <w:sz w:val="28"/>
          <w:szCs w:val="28"/>
        </w:rPr>
      </w:pPr>
      <w:r w:rsidRPr="003F60CB">
        <w:rPr>
          <w:color w:val="000000"/>
          <w:sz w:val="28"/>
          <w:szCs w:val="28"/>
        </w:rPr>
        <w:t xml:space="preserve">Для учнів 7 класів пропонується така послідовність дій при складанні плану: </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1. Уважно прочитати назву теми плану, текст параграфа і відібрати тільки той матеріал, котрий висвітлює тему плану.</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2. З’ясувати зміст матеріалу в цілому.</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3. Визначити характер викладу матеріалу (сюжетний, пояснювальний, конспективний), з’ясувати завдання вивчення матеріалу, щоб врахувати це при складанні плану.</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 xml:space="preserve">4. Залежно від виду плану обрати один з визначених шляхів; якщо план простий, розділити текст на завершені за змістом частини, визначити в них головну думку, чітко, ясно, конкретно сформулювати їх і записати; якщо план розгорнутий, порівняти головні думки між собою і записати у вигляді основних пунктів, знайти положення, яке пояснює, висвітлює головні думки, записати їх у вигляді підпунктів. </w:t>
      </w:r>
      <w:r w:rsidRPr="003F60CB">
        <w:rPr>
          <w:color w:val="000000"/>
          <w:sz w:val="28"/>
          <w:szCs w:val="28"/>
          <w:lang w:eastAsia="ru-RU"/>
        </w:rPr>
        <w:t xml:space="preserve">Пункти плану можуть оформлятися як у розповідній, так і в питальній формі. </w:t>
      </w:r>
    </w:p>
    <w:p w:rsidR="00976059" w:rsidRPr="003F60CB" w:rsidRDefault="00976059" w:rsidP="009515E9">
      <w:pPr>
        <w:shd w:val="clear" w:color="auto" w:fill="FFFFFF"/>
        <w:autoSpaceDE w:val="0"/>
        <w:autoSpaceDN w:val="0"/>
        <w:adjustRightInd w:val="0"/>
        <w:jc w:val="both"/>
        <w:rPr>
          <w:sz w:val="28"/>
          <w:szCs w:val="28"/>
        </w:rPr>
      </w:pPr>
      <w:r w:rsidRPr="003F60CB">
        <w:rPr>
          <w:color w:val="000000"/>
          <w:sz w:val="28"/>
          <w:szCs w:val="28"/>
        </w:rPr>
        <w:t>5. Склавши план перевірити, чи повністю розкриває він зміст теми, чи допомагає засвоїти матеріал у логічній послідовності, уявити картину історичної події, зрозуміти причини історичних подій і явищ, зробити висновки. Пам’ятайте, що п</w:t>
      </w:r>
      <w:r w:rsidRPr="003F60CB">
        <w:rPr>
          <w:color w:val="000000"/>
          <w:sz w:val="28"/>
          <w:szCs w:val="28"/>
          <w:lang w:eastAsia="ru-RU"/>
        </w:rPr>
        <w:t>ункти плану не повинні дублювати один одного, а формулювання мають бути лаконічними і чіткими.</w:t>
      </w:r>
    </w:p>
    <w:p w:rsidR="00976059" w:rsidRPr="003F60CB" w:rsidRDefault="00976059" w:rsidP="009515E9">
      <w:pPr>
        <w:shd w:val="clear" w:color="auto" w:fill="FFFFFF"/>
        <w:autoSpaceDE w:val="0"/>
        <w:autoSpaceDN w:val="0"/>
        <w:adjustRightInd w:val="0"/>
        <w:ind w:firstLine="709"/>
        <w:jc w:val="both"/>
        <w:rPr>
          <w:color w:val="000000"/>
          <w:sz w:val="28"/>
          <w:szCs w:val="28"/>
        </w:rPr>
      </w:pPr>
      <w:r w:rsidRPr="003F60CB">
        <w:rPr>
          <w:color w:val="000000"/>
          <w:sz w:val="28"/>
          <w:szCs w:val="28"/>
        </w:rPr>
        <w:t>Розрізняють план за ступенем складності: простий і розгорнутий. Крім того, виділяють: картинний план, що об’єднує фрагменти історичного образу в цілісну картину; план-перелік суттєвих ознак (наприклад, ознаки держави); тезовий план; стереотипний план, що складається із загальних положень і конкретизується під час розгортання.</w:t>
      </w:r>
    </w:p>
    <w:p w:rsidR="00976059" w:rsidRPr="003F60CB" w:rsidRDefault="00976059" w:rsidP="009515E9">
      <w:pPr>
        <w:shd w:val="clear" w:color="auto" w:fill="FFFFFF"/>
        <w:autoSpaceDE w:val="0"/>
        <w:autoSpaceDN w:val="0"/>
        <w:adjustRightInd w:val="0"/>
        <w:ind w:firstLine="709"/>
        <w:jc w:val="both"/>
        <w:rPr>
          <w:color w:val="000000"/>
          <w:sz w:val="28"/>
          <w:szCs w:val="28"/>
        </w:rPr>
      </w:pPr>
    </w:p>
    <w:p w:rsidR="00976059" w:rsidRPr="003F60CB" w:rsidRDefault="00976059" w:rsidP="009515E9">
      <w:pPr>
        <w:pStyle w:val="1"/>
        <w:jc w:val="both"/>
        <w:rPr>
          <w:rFonts w:ascii="Times New Roman" w:hAnsi="Times New Roman" w:cs="Times New Roman"/>
          <w:color w:val="000000"/>
          <w:sz w:val="28"/>
          <w:szCs w:val="28"/>
        </w:rPr>
      </w:pPr>
      <w:r w:rsidRPr="003F60CB">
        <w:rPr>
          <w:rFonts w:ascii="Times New Roman" w:hAnsi="Times New Roman" w:cs="Times New Roman"/>
          <w:color w:val="000000"/>
          <w:sz w:val="28"/>
          <w:szCs w:val="28"/>
        </w:rPr>
        <w:t>Як навчити учнів складати тези?</w:t>
      </w:r>
    </w:p>
    <w:p w:rsidR="00976059" w:rsidRPr="003F60CB" w:rsidRDefault="00976059" w:rsidP="009515E9">
      <w:pPr>
        <w:shd w:val="clear" w:color="auto" w:fill="FFFFFF"/>
        <w:autoSpaceDE w:val="0"/>
        <w:autoSpaceDN w:val="0"/>
        <w:adjustRightInd w:val="0"/>
        <w:ind w:firstLine="709"/>
        <w:jc w:val="both"/>
        <w:rPr>
          <w:color w:val="000000"/>
          <w:sz w:val="28"/>
          <w:szCs w:val="28"/>
          <w:lang w:eastAsia="ru-RU"/>
        </w:rPr>
      </w:pPr>
      <w:r w:rsidRPr="003F60CB">
        <w:rPr>
          <w:i/>
          <w:iCs/>
          <w:color w:val="000000"/>
          <w:sz w:val="28"/>
          <w:szCs w:val="28"/>
          <w:lang w:eastAsia="ru-RU"/>
        </w:rPr>
        <w:t xml:space="preserve">Тези </w:t>
      </w:r>
      <w:r w:rsidRPr="003F60CB">
        <w:rPr>
          <w:i/>
          <w:iCs/>
          <w:color w:val="000000"/>
          <w:sz w:val="28"/>
          <w:szCs w:val="28"/>
          <w:lang w:val="ru-RU" w:eastAsia="ru-RU"/>
        </w:rPr>
        <w:t xml:space="preserve">— </w:t>
      </w:r>
      <w:r w:rsidRPr="003F60CB">
        <w:rPr>
          <w:color w:val="000000"/>
          <w:sz w:val="28"/>
          <w:szCs w:val="28"/>
          <w:lang w:eastAsia="ru-RU"/>
        </w:rPr>
        <w:t xml:space="preserve">це стисло сформульовані основні положення тексту, що вбирають суть висловленого автором. Складати тези учні починають з </w:t>
      </w:r>
      <w:r w:rsidRPr="003F60CB">
        <w:rPr>
          <w:color w:val="000000"/>
          <w:sz w:val="28"/>
          <w:szCs w:val="28"/>
          <w:lang w:val="ru-RU" w:eastAsia="ru-RU"/>
        </w:rPr>
        <w:t xml:space="preserve">8 </w:t>
      </w:r>
      <w:r w:rsidRPr="003F60CB">
        <w:rPr>
          <w:color w:val="000000"/>
          <w:sz w:val="28"/>
          <w:szCs w:val="28"/>
          <w:lang w:eastAsia="ru-RU"/>
        </w:rPr>
        <w:t>класу.</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i/>
          <w:iCs/>
          <w:color w:val="000000"/>
          <w:sz w:val="28"/>
          <w:szCs w:val="28"/>
          <w:lang w:eastAsia="ru-RU"/>
        </w:rPr>
        <w:t>Види тез</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1</w:t>
      </w:r>
      <w:r w:rsidRPr="003F60CB">
        <w:rPr>
          <w:color w:val="000000"/>
          <w:sz w:val="28"/>
          <w:szCs w:val="28"/>
          <w:lang w:val="ru-RU" w:eastAsia="ru-RU"/>
        </w:rPr>
        <w:t xml:space="preserve">.    </w:t>
      </w:r>
      <w:r w:rsidRPr="003F60CB">
        <w:rPr>
          <w:color w:val="000000"/>
          <w:sz w:val="28"/>
          <w:szCs w:val="28"/>
          <w:lang w:eastAsia="ru-RU"/>
        </w:rPr>
        <w:t xml:space="preserve">Цитатні </w:t>
      </w:r>
      <w:r w:rsidRPr="003F60CB">
        <w:rPr>
          <w:color w:val="000000"/>
          <w:sz w:val="28"/>
          <w:szCs w:val="28"/>
          <w:lang w:val="ru-RU" w:eastAsia="ru-RU"/>
        </w:rPr>
        <w:t xml:space="preserve">— </w:t>
      </w:r>
      <w:r w:rsidRPr="003F60CB">
        <w:rPr>
          <w:color w:val="000000"/>
          <w:sz w:val="28"/>
          <w:szCs w:val="28"/>
          <w:lang w:eastAsia="ru-RU"/>
        </w:rPr>
        <w:t>відбір авторських тез із тексту.</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 xml:space="preserve">Вільні </w:t>
      </w:r>
      <w:r w:rsidRPr="003F60CB">
        <w:rPr>
          <w:color w:val="000000"/>
          <w:sz w:val="28"/>
          <w:szCs w:val="28"/>
          <w:lang w:val="ru-RU" w:eastAsia="ru-RU"/>
        </w:rPr>
        <w:t xml:space="preserve">— </w:t>
      </w:r>
      <w:r w:rsidRPr="003F60CB">
        <w:rPr>
          <w:color w:val="000000"/>
          <w:sz w:val="28"/>
          <w:szCs w:val="28"/>
          <w:lang w:eastAsia="ru-RU"/>
        </w:rPr>
        <w:t>основні положення тексту формулюються своїми словами.</w:t>
      </w:r>
    </w:p>
    <w:p w:rsidR="00976059" w:rsidRPr="003F60CB" w:rsidRDefault="00976059" w:rsidP="009515E9">
      <w:pPr>
        <w:shd w:val="clear" w:color="auto" w:fill="FFFFFF"/>
        <w:autoSpaceDE w:val="0"/>
        <w:autoSpaceDN w:val="0"/>
        <w:adjustRightInd w:val="0"/>
        <w:ind w:firstLine="709"/>
        <w:jc w:val="both"/>
        <w:rPr>
          <w:color w:val="000000"/>
          <w:sz w:val="28"/>
          <w:szCs w:val="28"/>
          <w:lang w:eastAsia="ru-RU"/>
        </w:rPr>
      </w:pPr>
      <w:r w:rsidRPr="003F60CB">
        <w:rPr>
          <w:color w:val="000000"/>
          <w:sz w:val="28"/>
          <w:szCs w:val="28"/>
          <w:lang w:eastAsia="ru-RU"/>
        </w:rPr>
        <w:t xml:space="preserve">3.    Змішані </w:t>
      </w:r>
      <w:r w:rsidRPr="003F60CB">
        <w:rPr>
          <w:color w:val="000000"/>
          <w:sz w:val="28"/>
          <w:szCs w:val="28"/>
          <w:lang w:val="ru-RU" w:eastAsia="ru-RU"/>
        </w:rPr>
        <w:t xml:space="preserve">— </w:t>
      </w:r>
      <w:r w:rsidRPr="003F60CB">
        <w:rPr>
          <w:color w:val="000000"/>
          <w:sz w:val="28"/>
          <w:szCs w:val="28"/>
          <w:lang w:eastAsia="ru-RU"/>
        </w:rPr>
        <w:t>цитати і вільний виклад авторської думки чергуються. Усі вони можуть бути простими і складними. Проста теза подає голов</w:t>
      </w:r>
      <w:r w:rsidRPr="003F60CB">
        <w:rPr>
          <w:color w:val="000000"/>
          <w:sz w:val="28"/>
          <w:szCs w:val="28"/>
          <w:lang w:eastAsia="ru-RU"/>
        </w:rPr>
        <w:softHyphen/>
        <w:t>ну думку частини тексту у вигляді ствердження чи заперечення будь-чо</w:t>
      </w:r>
      <w:r w:rsidRPr="003F60CB">
        <w:rPr>
          <w:color w:val="000000"/>
          <w:sz w:val="28"/>
          <w:szCs w:val="28"/>
          <w:lang w:eastAsia="ru-RU"/>
        </w:rPr>
        <w:softHyphen/>
        <w:t>го. Складна теза, окрім ствердження якоїсь думки, містить ще й її дове</w:t>
      </w:r>
      <w:r w:rsidRPr="003F60CB">
        <w:rPr>
          <w:color w:val="000000"/>
          <w:sz w:val="28"/>
          <w:szCs w:val="28"/>
          <w:lang w:eastAsia="ru-RU"/>
        </w:rPr>
        <w:softHyphen/>
        <w:t>дення.</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i/>
          <w:iCs/>
          <w:color w:val="000000"/>
          <w:sz w:val="28"/>
          <w:szCs w:val="28"/>
          <w:lang w:eastAsia="ru-RU"/>
        </w:rPr>
        <w:t>Порядок роботи над складанням тез</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Прочитати весь текст, якщо він невеликий, або розділ, якщо пара</w:t>
      </w:r>
      <w:r w:rsidRPr="003F60CB">
        <w:rPr>
          <w:color w:val="000000"/>
          <w:sz w:val="28"/>
          <w:szCs w:val="28"/>
          <w:lang w:eastAsia="ru-RU"/>
        </w:rPr>
        <w:softHyphen/>
        <w:t>граф чи твір великий за обсягом.</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Продумати зміст тексту, знайти і простежити основні положення, ви</w:t>
      </w:r>
      <w:r w:rsidRPr="003F60CB">
        <w:rPr>
          <w:color w:val="000000"/>
          <w:sz w:val="28"/>
          <w:szCs w:val="28"/>
          <w:lang w:eastAsia="ru-RU"/>
        </w:rPr>
        <w:softHyphen/>
        <w:t>сунуті автором.</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Викласти основні авторські думки у вигляді послідовних пунктів.</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i/>
          <w:iCs/>
          <w:color w:val="000000"/>
          <w:sz w:val="28"/>
          <w:szCs w:val="28"/>
          <w:lang w:eastAsia="ru-RU"/>
        </w:rPr>
        <w:t>Вимоги до складання тез</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Формулювання думок чітке і коротке, але самобутність форми пови</w:t>
      </w:r>
      <w:r w:rsidRPr="003F60CB">
        <w:rPr>
          <w:color w:val="000000"/>
          <w:sz w:val="28"/>
          <w:szCs w:val="28"/>
          <w:lang w:eastAsia="ru-RU"/>
        </w:rPr>
        <w:softHyphen/>
        <w:t>нна зберігатися, незважаючи на деяку уривчастість викладу.</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Кожне положення містить лише одну думку.</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Можна скласти тези за абзацами. Іноді одна теза може об'єднувати декілька абзаців.</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Записуючи тези, нумеруємо кожну, пропускаємо рядок між ними, у кожній тезі бажано виділити головне слово і помітити логічний на</w:t>
      </w:r>
      <w:r w:rsidRPr="003F60CB">
        <w:rPr>
          <w:color w:val="000000"/>
          <w:sz w:val="28"/>
          <w:szCs w:val="28"/>
          <w:lang w:eastAsia="ru-RU"/>
        </w:rPr>
        <w:softHyphen/>
        <w:t>голос.</w:t>
      </w:r>
    </w:p>
    <w:p w:rsidR="00976059" w:rsidRPr="003F60CB" w:rsidRDefault="00976059" w:rsidP="009515E9">
      <w:pPr>
        <w:shd w:val="clear" w:color="auto" w:fill="FFFFFF"/>
        <w:autoSpaceDE w:val="0"/>
        <w:autoSpaceDN w:val="0"/>
        <w:adjustRightInd w:val="0"/>
        <w:ind w:firstLine="709"/>
        <w:jc w:val="both"/>
        <w:rPr>
          <w:color w:val="000000"/>
          <w:sz w:val="28"/>
          <w:szCs w:val="28"/>
        </w:rPr>
      </w:pPr>
      <w:r w:rsidRPr="003F60CB">
        <w:rPr>
          <w:color w:val="000000"/>
          <w:sz w:val="28"/>
          <w:szCs w:val="28"/>
          <w:lang w:val="ru-RU" w:eastAsia="ru-RU"/>
        </w:rPr>
        <w:t xml:space="preserve">5.    </w:t>
      </w:r>
      <w:r w:rsidRPr="003F60CB">
        <w:rPr>
          <w:color w:val="000000"/>
          <w:sz w:val="28"/>
          <w:szCs w:val="28"/>
          <w:lang w:eastAsia="ru-RU"/>
        </w:rPr>
        <w:t>Якщо твір великий, то в кінці кожної тези вказуємо номер сторінки тексту. Якщо текст не великий за обсягом, то в кінці тез необхідно вказати джерело викладу.</w:t>
      </w:r>
    </w:p>
    <w:p w:rsidR="00976059" w:rsidRPr="003F60CB" w:rsidRDefault="00976059" w:rsidP="009515E9">
      <w:pPr>
        <w:shd w:val="clear" w:color="auto" w:fill="FFFFFF"/>
        <w:autoSpaceDE w:val="0"/>
        <w:autoSpaceDN w:val="0"/>
        <w:adjustRightInd w:val="0"/>
        <w:ind w:firstLine="709"/>
        <w:jc w:val="both"/>
        <w:rPr>
          <w:color w:val="000000"/>
          <w:sz w:val="28"/>
          <w:szCs w:val="28"/>
        </w:rPr>
      </w:pPr>
    </w:p>
    <w:p w:rsidR="00976059" w:rsidRPr="003F60CB" w:rsidRDefault="00976059" w:rsidP="009515E9">
      <w:pPr>
        <w:shd w:val="clear" w:color="auto" w:fill="FFFFFF"/>
        <w:autoSpaceDE w:val="0"/>
        <w:autoSpaceDN w:val="0"/>
        <w:adjustRightInd w:val="0"/>
        <w:ind w:firstLine="709"/>
        <w:jc w:val="both"/>
        <w:rPr>
          <w:color w:val="000000"/>
          <w:sz w:val="28"/>
          <w:szCs w:val="28"/>
        </w:rPr>
      </w:pPr>
    </w:p>
    <w:p w:rsidR="00976059" w:rsidRPr="003F60CB" w:rsidRDefault="00976059" w:rsidP="009515E9">
      <w:pPr>
        <w:shd w:val="clear" w:color="auto" w:fill="FFFFFF"/>
        <w:autoSpaceDE w:val="0"/>
        <w:autoSpaceDN w:val="0"/>
        <w:adjustRightInd w:val="0"/>
        <w:ind w:firstLine="709"/>
        <w:jc w:val="both"/>
        <w:rPr>
          <w:color w:val="000000"/>
          <w:sz w:val="28"/>
          <w:szCs w:val="28"/>
        </w:rPr>
      </w:pPr>
      <w:r w:rsidRPr="003F60CB">
        <w:rPr>
          <w:color w:val="000000"/>
          <w:sz w:val="28"/>
          <w:szCs w:val="28"/>
        </w:rPr>
        <w:t>Як правильно складати конспект?</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i/>
          <w:iCs/>
          <w:color w:val="000000"/>
          <w:sz w:val="28"/>
          <w:szCs w:val="28"/>
          <w:lang w:eastAsia="ru-RU"/>
        </w:rPr>
        <w:t xml:space="preserve">Конспект </w:t>
      </w:r>
      <w:r w:rsidRPr="003F60CB">
        <w:rPr>
          <w:color w:val="000000"/>
          <w:sz w:val="28"/>
          <w:szCs w:val="28"/>
          <w:lang w:val="ru-RU" w:eastAsia="ru-RU"/>
        </w:rPr>
        <w:t xml:space="preserve">— </w:t>
      </w:r>
      <w:r w:rsidRPr="003F60CB">
        <w:rPr>
          <w:color w:val="000000"/>
          <w:sz w:val="28"/>
          <w:szCs w:val="28"/>
          <w:lang w:eastAsia="ru-RU"/>
        </w:rPr>
        <w:t>це короткий письмовий виклад змісту книги, статті, лею] ції тощо. Конспект складається з плану, стисло викладених основних} положень, фактів і прикладів.</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Основа конспекту </w:t>
      </w:r>
      <w:r w:rsidRPr="003F60CB">
        <w:rPr>
          <w:color w:val="000000"/>
          <w:sz w:val="28"/>
          <w:szCs w:val="28"/>
          <w:lang w:val="ru-RU" w:eastAsia="ru-RU"/>
        </w:rPr>
        <w:t xml:space="preserve">— </w:t>
      </w:r>
      <w:r w:rsidRPr="003F60CB">
        <w:rPr>
          <w:color w:val="000000"/>
          <w:sz w:val="28"/>
          <w:szCs w:val="28"/>
          <w:lang w:eastAsia="ru-RU"/>
        </w:rPr>
        <w:t xml:space="preserve">план, тези і виписки. Конспект дає змогу не ли-І ше занотувати прочитане й почуте, але й висловлювати наше </w:t>
      </w:r>
      <w:r w:rsidRPr="003F60CB">
        <w:rPr>
          <w:color w:val="000000"/>
          <w:sz w:val="28"/>
          <w:szCs w:val="28"/>
          <w:lang w:val="ru-RU" w:eastAsia="ru-RU"/>
        </w:rPr>
        <w:t xml:space="preserve">ставлен </w:t>
      </w:r>
      <w:r w:rsidRPr="003F60CB">
        <w:rPr>
          <w:color w:val="000000"/>
          <w:sz w:val="28"/>
          <w:szCs w:val="28"/>
          <w:lang w:eastAsia="ru-RU"/>
        </w:rPr>
        <w:t>ш| до нього, записувати власні думки.</w:t>
      </w:r>
    </w:p>
    <w:p w:rsidR="00976059" w:rsidRPr="003F60CB" w:rsidRDefault="00976059" w:rsidP="009515E9">
      <w:pPr>
        <w:shd w:val="clear" w:color="auto" w:fill="FFFFFF"/>
        <w:autoSpaceDE w:val="0"/>
        <w:autoSpaceDN w:val="0"/>
        <w:adjustRightInd w:val="0"/>
        <w:jc w:val="both"/>
        <w:rPr>
          <w:color w:val="000000"/>
          <w:sz w:val="28"/>
          <w:szCs w:val="28"/>
          <w:lang w:eastAsia="ru-RU"/>
        </w:rPr>
      </w:pPr>
      <w:r w:rsidRPr="003F60CB">
        <w:rPr>
          <w:color w:val="000000"/>
          <w:sz w:val="28"/>
          <w:szCs w:val="28"/>
          <w:lang w:eastAsia="ru-RU"/>
        </w:rPr>
        <w:t xml:space="preserve">Призначення конспекту— надати можливість за короткий час від| новити у пам'яті основний зміст книги, тексту параграфа, наукового до слідження.                                                             </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i/>
          <w:iCs/>
          <w:color w:val="000000"/>
          <w:sz w:val="28"/>
          <w:szCs w:val="28"/>
          <w:lang w:eastAsia="ru-RU"/>
        </w:rPr>
        <w:t>Типи конспектів:</w:t>
      </w:r>
    </w:p>
    <w:p w:rsidR="00976059" w:rsidRPr="003F60CB" w:rsidRDefault="00976059" w:rsidP="009515E9">
      <w:pPr>
        <w:shd w:val="clear" w:color="auto" w:fill="FFFFFF"/>
        <w:autoSpaceDE w:val="0"/>
        <w:autoSpaceDN w:val="0"/>
        <w:adjustRightInd w:val="0"/>
        <w:jc w:val="both"/>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 xml:space="preserve">плановий;            </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текстуальний;</w:t>
      </w:r>
    </w:p>
    <w:p w:rsidR="00976059" w:rsidRPr="003F60CB" w:rsidRDefault="00976059" w:rsidP="009515E9">
      <w:pPr>
        <w:shd w:val="clear" w:color="auto" w:fill="FFFFFF"/>
        <w:autoSpaceDE w:val="0"/>
        <w:autoSpaceDN w:val="0"/>
        <w:adjustRightInd w:val="0"/>
        <w:jc w:val="both"/>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тематичний.</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i/>
          <w:iCs/>
          <w:color w:val="000000"/>
          <w:sz w:val="28"/>
          <w:szCs w:val="28"/>
          <w:lang w:eastAsia="ru-RU"/>
        </w:rPr>
        <w:t xml:space="preserve">Коротка характеристика типів конспектів </w:t>
      </w:r>
      <w:r w:rsidRPr="003F60CB">
        <w:rPr>
          <w:color w:val="000000"/>
          <w:sz w:val="28"/>
          <w:szCs w:val="28"/>
          <w:lang w:eastAsia="ru-RU"/>
        </w:rPr>
        <w:t xml:space="preserve">І. </w:t>
      </w:r>
      <w:r w:rsidRPr="003F60CB">
        <w:rPr>
          <w:b/>
          <w:bCs/>
          <w:color w:val="000000"/>
          <w:sz w:val="28"/>
          <w:szCs w:val="28"/>
          <w:lang w:eastAsia="ru-RU"/>
        </w:rPr>
        <w:t xml:space="preserve">Плановий конспект: </w:t>
      </w:r>
      <w:r w:rsidRPr="003F60CB">
        <w:rPr>
          <w:color w:val="000000"/>
          <w:sz w:val="28"/>
          <w:szCs w:val="28"/>
          <w:lang w:eastAsia="ru-RU"/>
        </w:rPr>
        <w:t xml:space="preserve">стислий, у формі плану, переказ прочитаного. Цей конспект </w:t>
      </w:r>
      <w:r w:rsidRPr="003F60CB">
        <w:rPr>
          <w:color w:val="000000"/>
          <w:sz w:val="28"/>
          <w:szCs w:val="28"/>
          <w:lang w:val="ru-RU" w:eastAsia="ru-RU"/>
        </w:rPr>
        <w:t xml:space="preserve">— </w:t>
      </w:r>
      <w:r w:rsidRPr="003F60CB">
        <w:rPr>
          <w:color w:val="000000"/>
          <w:sz w:val="28"/>
          <w:szCs w:val="28"/>
          <w:lang w:eastAsia="ru-RU"/>
        </w:rPr>
        <w:t>один із найцінніших, допомагає краще засвоїти ма</w:t>
      </w:r>
      <w:r w:rsidRPr="003F60CB">
        <w:rPr>
          <w:color w:val="000000"/>
          <w:sz w:val="28"/>
          <w:szCs w:val="28"/>
          <w:lang w:eastAsia="ru-RU"/>
        </w:rPr>
        <w:softHyphen/>
        <w:t>теріал ще в процесі його вивчення. Він учить послідовно й чітко ви</w:t>
      </w:r>
      <w:r w:rsidRPr="003F60CB">
        <w:rPr>
          <w:color w:val="000000"/>
          <w:sz w:val="28"/>
          <w:szCs w:val="28"/>
          <w:lang w:eastAsia="ru-RU"/>
        </w:rPr>
        <w:softHyphen/>
        <w:t>кладати свої думки, працювати над книгою, узагальнюючи її зміст у сформульованих пунктах плану. Такий конспект короткий, простий і чіткий за формою. Це робить його незамінним посібником під час швидкої підготовки доповіді, виступу.</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i/>
          <w:iCs/>
          <w:color w:val="000000"/>
          <w:sz w:val="28"/>
          <w:szCs w:val="28"/>
          <w:lang w:eastAsia="ru-RU"/>
        </w:rPr>
        <w:t xml:space="preserve">Недолік: </w:t>
      </w:r>
      <w:r w:rsidRPr="003F60CB">
        <w:rPr>
          <w:color w:val="000000"/>
          <w:sz w:val="28"/>
          <w:szCs w:val="28"/>
          <w:lang w:eastAsia="ru-RU"/>
        </w:rPr>
        <w:t>через деякий час після Написання важко відновити в пам'яті зміст джерела.</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2.    </w:t>
      </w:r>
      <w:r w:rsidRPr="003F60CB">
        <w:rPr>
          <w:b/>
          <w:bCs/>
          <w:color w:val="000000"/>
          <w:sz w:val="28"/>
          <w:szCs w:val="28"/>
          <w:lang w:eastAsia="ru-RU"/>
        </w:rPr>
        <w:t xml:space="preserve">Текстуальний конспект: </w:t>
      </w:r>
      <w:r w:rsidRPr="003F60CB">
        <w:rPr>
          <w:color w:val="000000"/>
          <w:sz w:val="28"/>
          <w:szCs w:val="28"/>
          <w:lang w:eastAsia="ru-RU"/>
        </w:rPr>
        <w:t xml:space="preserve">створений переважно з уривків оригіналу </w:t>
      </w:r>
      <w:r w:rsidRPr="003F60CB">
        <w:rPr>
          <w:color w:val="000000"/>
          <w:sz w:val="28"/>
          <w:szCs w:val="28"/>
          <w:lang w:val="ru-RU" w:eastAsia="ru-RU"/>
        </w:rPr>
        <w:t xml:space="preserve">— </w:t>
      </w:r>
      <w:r w:rsidRPr="003F60CB">
        <w:rPr>
          <w:color w:val="000000"/>
          <w:sz w:val="28"/>
          <w:szCs w:val="28"/>
          <w:lang w:eastAsia="ru-RU"/>
        </w:rPr>
        <w:t>цитат. Це джерело дослівних висловлювань автора, наведених ним. Текстуальнйй.конспект використовують тривалий час.</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i/>
          <w:iCs/>
          <w:color w:val="000000"/>
          <w:sz w:val="28"/>
          <w:szCs w:val="28"/>
          <w:lang w:eastAsia="ru-RU"/>
        </w:rPr>
        <w:t xml:space="preserve">Недолік: </w:t>
      </w:r>
      <w:r w:rsidRPr="003F60CB">
        <w:rPr>
          <w:color w:val="000000"/>
          <w:sz w:val="28"/>
          <w:szCs w:val="28"/>
          <w:lang w:eastAsia="ru-RU"/>
        </w:rPr>
        <w:t>не здатний різко активізувати увагу і пам'ять.</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3.    </w:t>
      </w:r>
      <w:r w:rsidRPr="003F60CB">
        <w:rPr>
          <w:b/>
          <w:bCs/>
          <w:color w:val="000000"/>
          <w:sz w:val="28"/>
          <w:szCs w:val="28"/>
          <w:lang w:eastAsia="ru-RU"/>
        </w:rPr>
        <w:t xml:space="preserve">Вільний конспект— </w:t>
      </w:r>
      <w:r w:rsidRPr="003F60CB">
        <w:rPr>
          <w:color w:val="000000"/>
          <w:sz w:val="28"/>
          <w:szCs w:val="28"/>
          <w:lang w:eastAsia="ru-RU"/>
        </w:rPr>
        <w:t>це поєднання виписок, цитат, іноді тез, частина його тексту іноді має план. Це найбільш повноцінний різновид конс</w:t>
      </w:r>
      <w:r w:rsidRPr="003F60CB">
        <w:rPr>
          <w:color w:val="000000"/>
          <w:sz w:val="28"/>
          <w:szCs w:val="28"/>
          <w:lang w:eastAsia="ru-RU"/>
        </w:rPr>
        <w:softHyphen/>
        <w:t>пекту.</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4.    </w:t>
      </w:r>
      <w:r w:rsidRPr="003F60CB">
        <w:rPr>
          <w:b/>
          <w:bCs/>
          <w:color w:val="000000"/>
          <w:sz w:val="28"/>
          <w:szCs w:val="28"/>
          <w:lang w:eastAsia="ru-RU"/>
        </w:rPr>
        <w:t xml:space="preserve">Тематичний конспект </w:t>
      </w:r>
      <w:r w:rsidRPr="003F60CB">
        <w:rPr>
          <w:color w:val="000000"/>
          <w:sz w:val="28"/>
          <w:szCs w:val="28"/>
          <w:lang w:eastAsia="ru-RU"/>
        </w:rPr>
        <w:t>дає більш-менш вичерпну відповідь на постав</w:t>
      </w:r>
      <w:r w:rsidRPr="003F60CB">
        <w:rPr>
          <w:color w:val="000000"/>
          <w:sz w:val="28"/>
          <w:szCs w:val="28"/>
          <w:lang w:eastAsia="ru-RU"/>
        </w:rPr>
        <w:softHyphen/>
        <w:t>лене запитання теми. Складання тематичного конспекту вчить пра</w:t>
      </w:r>
      <w:r w:rsidRPr="003F60CB">
        <w:rPr>
          <w:color w:val="000000"/>
          <w:sz w:val="28"/>
          <w:szCs w:val="28"/>
          <w:lang w:eastAsia="ru-RU"/>
        </w:rPr>
        <w:softHyphen/>
        <w:t>цювати над темою, всебічно обмірковуючи її, аналізуючи різні точки зору на одне й те запитання. Отже, цей конспект полегшує роботу над темою за умови використання декількох джерел.</w:t>
      </w:r>
    </w:p>
    <w:p w:rsidR="00976059" w:rsidRPr="003F60CB" w:rsidRDefault="00976059" w:rsidP="009515E9">
      <w:pPr>
        <w:shd w:val="clear" w:color="auto" w:fill="FFFFFF"/>
        <w:autoSpaceDE w:val="0"/>
        <w:autoSpaceDN w:val="0"/>
        <w:adjustRightInd w:val="0"/>
        <w:jc w:val="both"/>
        <w:rPr>
          <w:color w:val="000000"/>
          <w:sz w:val="28"/>
          <w:szCs w:val="28"/>
          <w:lang w:eastAsia="ru-RU"/>
        </w:rPr>
      </w:pPr>
      <w:r w:rsidRPr="003F60CB">
        <w:rPr>
          <w:color w:val="000000"/>
          <w:sz w:val="28"/>
          <w:szCs w:val="28"/>
          <w:lang w:eastAsia="ru-RU"/>
        </w:rPr>
        <w:t>Існує два основні способи оформлення конспекту: в зошиті і на окре</w:t>
      </w:r>
      <w:r w:rsidRPr="003F60CB">
        <w:rPr>
          <w:color w:val="000000"/>
          <w:sz w:val="28"/>
          <w:szCs w:val="28"/>
          <w:lang w:eastAsia="ru-RU"/>
        </w:rPr>
        <w:softHyphen/>
        <w:t>мих аркушах.</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Ведення конспекту в зошиті зручне тим, що його.легше оформити, зручніше брати з собою. У той же час у зошиті конспект має дещо застиглий характер: його важче поповнювати новими матеріалами, висновками та узагальненнями.</w:t>
      </w:r>
    </w:p>
    <w:p w:rsidR="00976059" w:rsidRPr="003F60CB" w:rsidRDefault="00976059" w:rsidP="009515E9">
      <w:pPr>
        <w:shd w:val="clear" w:color="auto" w:fill="FFFFFF"/>
        <w:autoSpaceDE w:val="0"/>
        <w:autoSpaceDN w:val="0"/>
        <w:adjustRightInd w:val="0"/>
        <w:jc w:val="both"/>
        <w:rPr>
          <w:color w:val="000000"/>
          <w:sz w:val="28"/>
          <w:szCs w:val="28"/>
          <w:lang w:eastAsia="ru-RU"/>
        </w:rPr>
      </w:pPr>
      <w:r w:rsidRPr="003F60CB">
        <w:rPr>
          <w:color w:val="000000"/>
          <w:sz w:val="28"/>
          <w:szCs w:val="28"/>
          <w:lang w:eastAsia="ru-RU"/>
        </w:rPr>
        <w:t>Конспект на окремих листках (картках) полегшує наступну роботу над ним: його легше «поповнювати», редагувати, у такому конспекті лег</w:t>
      </w:r>
      <w:r w:rsidRPr="003F60CB">
        <w:rPr>
          <w:color w:val="000000"/>
          <w:sz w:val="28"/>
          <w:szCs w:val="28"/>
          <w:lang w:eastAsia="ru-RU"/>
        </w:rPr>
        <w:softHyphen/>
        <w:t>ше знайти і використати фрагмент запису під час підготовки до виступу ми доповіді.</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Особливий вид конспектування </w:t>
      </w:r>
      <w:r w:rsidRPr="003F60CB">
        <w:rPr>
          <w:color w:val="000000"/>
          <w:sz w:val="28"/>
          <w:szCs w:val="28"/>
          <w:lang w:val="ru-RU" w:eastAsia="ru-RU"/>
        </w:rPr>
        <w:t xml:space="preserve">— </w:t>
      </w:r>
      <w:r w:rsidRPr="003F60CB">
        <w:rPr>
          <w:color w:val="000000"/>
          <w:sz w:val="28"/>
          <w:szCs w:val="28"/>
          <w:lang w:eastAsia="ru-RU"/>
        </w:rPr>
        <w:t>запис за лектором. Конспектуючи мисловлювання, що сприймаються на слух, не слід прагнути детально усе зафіксувати за вчителем. Користуючись планом, запропонованим ним на початку лекції, виділяйте головну думку і, стежачи за її розвитком, за</w:t>
      </w:r>
      <w:r w:rsidRPr="003F60CB">
        <w:rPr>
          <w:color w:val="000000"/>
          <w:sz w:val="28"/>
          <w:szCs w:val="28"/>
          <w:lang w:eastAsia="ru-RU"/>
        </w:rPr>
        <w:softHyphen/>
        <w:t>писуйте лише те, що її розкриває.</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Якщо ви не встигли щось записати, залишіть місце в тексті конспек</w:t>
      </w:r>
      <w:r w:rsidRPr="003F60CB">
        <w:rPr>
          <w:color w:val="000000"/>
          <w:sz w:val="28"/>
          <w:szCs w:val="28"/>
          <w:lang w:eastAsia="ru-RU"/>
        </w:rPr>
        <w:softHyphen/>
        <w:t>ту. Після лекції з'ясуйте з товаришами, що ви пропустили, і допишіть цю</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частину тексту.</w:t>
      </w:r>
    </w:p>
    <w:p w:rsidR="00976059" w:rsidRPr="003F60CB" w:rsidRDefault="00976059" w:rsidP="009515E9">
      <w:pPr>
        <w:shd w:val="clear" w:color="auto" w:fill="FFFFFF"/>
        <w:autoSpaceDE w:val="0"/>
        <w:autoSpaceDN w:val="0"/>
        <w:adjustRightInd w:val="0"/>
        <w:jc w:val="both"/>
        <w:rPr>
          <w:sz w:val="28"/>
          <w:szCs w:val="28"/>
          <w:lang w:eastAsia="ru-RU"/>
        </w:rPr>
      </w:pPr>
      <w:r w:rsidRPr="003F60CB">
        <w:rPr>
          <w:color w:val="000000"/>
          <w:sz w:val="28"/>
          <w:szCs w:val="28"/>
          <w:lang w:eastAsia="ru-RU"/>
        </w:rPr>
        <w:t>Коли вам трапилися незрозумілі слова чи вирази, зробіть позначку на полях. Після лекції запишіть тлумачення цих слів за словником.</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Якщо лектор чи вчитель ілюструє якийсь факт цікавим прикладом, його (приклад) не обов'язково записувати повністю. Запишіть на полях опорне слово, фразу, речення, які допоможуть вам потім відновити цю розповідь у пам'яті.</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i/>
          <w:iCs/>
          <w:color w:val="000000"/>
          <w:sz w:val="28"/>
          <w:szCs w:val="28"/>
          <w:lang w:eastAsia="ru-RU"/>
        </w:rPr>
        <w:t xml:space="preserve">Що потрібно знати, складаючи конспект </w:t>
      </w:r>
      <w:r w:rsidRPr="003F60CB">
        <w:rPr>
          <w:color w:val="000000"/>
          <w:sz w:val="28"/>
          <w:szCs w:val="28"/>
          <w:lang w:eastAsia="ru-RU"/>
        </w:rPr>
        <w:t>І.    Бібліографічний опис книги має чітку послідовність.</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а)    прізвище та ініціали автора;</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б)   назва книги;</w:t>
      </w:r>
    </w:p>
    <w:p w:rsidR="00976059" w:rsidRPr="003F60CB" w:rsidRDefault="00976059" w:rsidP="009515E9">
      <w:pPr>
        <w:shd w:val="clear" w:color="auto" w:fill="FFFFFF"/>
        <w:autoSpaceDE w:val="0"/>
        <w:autoSpaceDN w:val="0"/>
        <w:adjustRightInd w:val="0"/>
        <w:jc w:val="both"/>
        <w:rPr>
          <w:color w:val="000000"/>
          <w:sz w:val="28"/>
          <w:szCs w:val="28"/>
          <w:lang w:eastAsia="ru-RU"/>
        </w:rPr>
      </w:pPr>
      <w:r w:rsidRPr="003F60CB">
        <w:rPr>
          <w:color w:val="000000"/>
          <w:sz w:val="28"/>
          <w:szCs w:val="28"/>
          <w:lang w:eastAsia="ru-RU"/>
        </w:rPr>
        <w:t xml:space="preserve">в)   вихідні дані </w:t>
      </w:r>
      <w:r w:rsidRPr="003F60CB">
        <w:rPr>
          <w:color w:val="000000"/>
          <w:sz w:val="28"/>
          <w:szCs w:val="28"/>
          <w:lang w:val="ru-RU" w:eastAsia="ru-RU"/>
        </w:rPr>
        <w:t xml:space="preserve">— </w:t>
      </w:r>
      <w:r w:rsidRPr="003F60CB">
        <w:rPr>
          <w:color w:val="000000"/>
          <w:sz w:val="28"/>
          <w:szCs w:val="28"/>
          <w:lang w:eastAsia="ru-RU"/>
        </w:rPr>
        <w:t>місто, видавництво, рік, кількість сторінок.</w:t>
      </w:r>
    </w:p>
    <w:p w:rsidR="00976059" w:rsidRPr="003F60CB" w:rsidRDefault="00976059" w:rsidP="009515E9">
      <w:pPr>
        <w:shd w:val="clear" w:color="auto" w:fill="FFFFFF"/>
        <w:autoSpaceDE w:val="0"/>
        <w:autoSpaceDN w:val="0"/>
        <w:adjustRightInd w:val="0"/>
        <w:jc w:val="both"/>
        <w:rPr>
          <w:color w:val="000000"/>
          <w:sz w:val="28"/>
          <w:szCs w:val="28"/>
          <w:lang w:eastAsia="ru-RU"/>
        </w:rPr>
      </w:pPr>
      <w:r w:rsidRPr="003F60CB">
        <w:rPr>
          <w:color w:val="000000"/>
          <w:sz w:val="28"/>
          <w:szCs w:val="28"/>
          <w:lang w:eastAsia="ru-RU"/>
        </w:rPr>
        <w:t>Наприклад:</w:t>
      </w:r>
    </w:p>
    <w:p w:rsidR="00976059" w:rsidRPr="003F60CB" w:rsidRDefault="00976059" w:rsidP="009515E9">
      <w:pPr>
        <w:shd w:val="clear" w:color="auto" w:fill="FFFFFF"/>
        <w:autoSpaceDE w:val="0"/>
        <w:autoSpaceDN w:val="0"/>
        <w:adjustRightInd w:val="0"/>
        <w:jc w:val="both"/>
        <w:rPr>
          <w:sz w:val="28"/>
          <w:szCs w:val="28"/>
        </w:rPr>
      </w:pPr>
      <w:r w:rsidRPr="003F60CB">
        <w:rPr>
          <w:sz w:val="28"/>
          <w:szCs w:val="28"/>
        </w:rPr>
        <w:t>Ворожейкіна О. Сьогодні в нашому класі...Години спілкування, сценарії свят та інші заходи. 5-6 класи. – Х.: Вид.група «Основа», 2008. – 203 с.</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en-US" w:eastAsia="ru-RU"/>
        </w:rPr>
        <w:t>II</w:t>
      </w:r>
      <w:r w:rsidRPr="003F60CB">
        <w:rPr>
          <w:color w:val="000000"/>
          <w:sz w:val="28"/>
          <w:szCs w:val="28"/>
          <w:lang w:val="ru-RU" w:eastAsia="ru-RU"/>
        </w:rPr>
        <w:t xml:space="preserve">. </w:t>
      </w:r>
      <w:r w:rsidRPr="003F60CB">
        <w:rPr>
          <w:color w:val="000000"/>
          <w:sz w:val="28"/>
          <w:szCs w:val="28"/>
          <w:lang w:eastAsia="ru-RU"/>
        </w:rPr>
        <w:t>Скорочення, умовні позначення в конспекті.</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У конспекті часто вдаються до скорочень окремих слів та </w:t>
      </w:r>
      <w:r w:rsidRPr="003F60CB">
        <w:rPr>
          <w:color w:val="000000"/>
          <w:sz w:val="28"/>
          <w:szCs w:val="28"/>
          <w:lang w:val="ru-RU" w:eastAsia="ru-RU"/>
        </w:rPr>
        <w:t>словоспо</w:t>
      </w:r>
      <w:r w:rsidRPr="003F60CB">
        <w:rPr>
          <w:color w:val="000000"/>
          <w:sz w:val="28"/>
          <w:szCs w:val="28"/>
          <w:lang w:eastAsia="ru-RU"/>
        </w:rPr>
        <w:t>лучень.</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Скорочувати можна лише ті слова, які однозначно встановлюються за контекстом. Це насамперед часто вживані слова або терміни, які по</w:t>
      </w:r>
      <w:r w:rsidRPr="003F60CB">
        <w:rPr>
          <w:color w:val="000000"/>
          <w:sz w:val="28"/>
          <w:szCs w:val="28"/>
          <w:lang w:eastAsia="ru-RU"/>
        </w:rPr>
        <w:softHyphen/>
        <w:t>вторюються в тексті.</w:t>
      </w:r>
    </w:p>
    <w:p w:rsidR="00976059" w:rsidRPr="003F60CB" w:rsidRDefault="00976059" w:rsidP="009515E9">
      <w:pPr>
        <w:shd w:val="clear" w:color="auto" w:fill="FFFFFF"/>
        <w:autoSpaceDE w:val="0"/>
        <w:autoSpaceDN w:val="0"/>
        <w:adjustRightInd w:val="0"/>
        <w:jc w:val="both"/>
        <w:rPr>
          <w:color w:val="000000"/>
          <w:sz w:val="28"/>
          <w:szCs w:val="28"/>
          <w:lang w:eastAsia="ru-RU"/>
        </w:rPr>
      </w:pPr>
      <w:r w:rsidRPr="003F60CB">
        <w:rPr>
          <w:color w:val="000000"/>
          <w:sz w:val="28"/>
          <w:szCs w:val="28"/>
          <w:lang w:eastAsia="ru-RU"/>
        </w:rPr>
        <w:t>Для ряду слів української мови існують загальноприйняті скорочен ня, тож їх треба знати і використовувати є своїх записах. Ось деякі з таких скорочень:</w:t>
      </w:r>
    </w:p>
    <w:p w:rsidR="00976059" w:rsidRPr="003F60CB" w:rsidRDefault="00976059" w:rsidP="009515E9">
      <w:pPr>
        <w:shd w:val="clear" w:color="auto" w:fill="FFFFFF"/>
        <w:autoSpaceDE w:val="0"/>
        <w:autoSpaceDN w:val="0"/>
        <w:adjustRightInd w:val="0"/>
        <w:jc w:val="both"/>
        <w:rPr>
          <w:color w:val="000000"/>
          <w:sz w:val="28"/>
          <w:szCs w:val="28"/>
          <w:lang w:eastAsia="ru-RU"/>
        </w:rPr>
      </w:pPr>
      <w:r w:rsidRPr="003F60CB">
        <w:rPr>
          <w:color w:val="000000"/>
          <w:sz w:val="28"/>
          <w:szCs w:val="28"/>
          <w:lang w:eastAsia="ru-RU"/>
        </w:rPr>
        <w:t xml:space="preserve">вид-во </w:t>
      </w:r>
      <w:r w:rsidRPr="003F60CB">
        <w:rPr>
          <w:color w:val="000000"/>
          <w:sz w:val="28"/>
          <w:szCs w:val="28"/>
          <w:lang w:val="ru-RU" w:eastAsia="ru-RU"/>
        </w:rPr>
        <w:t xml:space="preserve">— </w:t>
      </w:r>
      <w:r w:rsidRPr="003F60CB">
        <w:rPr>
          <w:color w:val="000000"/>
          <w:sz w:val="28"/>
          <w:szCs w:val="28"/>
          <w:lang w:eastAsia="ru-RU"/>
        </w:rPr>
        <w:t>видавництво</w:t>
      </w:r>
    </w:p>
    <w:p w:rsidR="00976059" w:rsidRPr="003F60CB" w:rsidRDefault="00976059" w:rsidP="009515E9">
      <w:pPr>
        <w:shd w:val="clear" w:color="auto" w:fill="FFFFFF"/>
        <w:autoSpaceDE w:val="0"/>
        <w:autoSpaceDN w:val="0"/>
        <w:adjustRightInd w:val="0"/>
        <w:jc w:val="both"/>
        <w:rPr>
          <w:color w:val="000000"/>
          <w:sz w:val="28"/>
          <w:szCs w:val="28"/>
          <w:lang w:eastAsia="ru-RU"/>
        </w:rPr>
      </w:pPr>
      <w:r w:rsidRPr="003F60CB">
        <w:rPr>
          <w:color w:val="000000"/>
          <w:sz w:val="28"/>
          <w:szCs w:val="28"/>
          <w:lang w:eastAsia="ru-RU"/>
        </w:rPr>
        <w:t>д-ва – держава</w:t>
      </w:r>
    </w:p>
    <w:p w:rsidR="00976059" w:rsidRPr="003F60CB" w:rsidRDefault="00976059" w:rsidP="009515E9">
      <w:pPr>
        <w:shd w:val="clear" w:color="auto" w:fill="FFFFFF"/>
        <w:autoSpaceDE w:val="0"/>
        <w:autoSpaceDN w:val="0"/>
        <w:adjustRightInd w:val="0"/>
        <w:jc w:val="both"/>
        <w:rPr>
          <w:color w:val="000000"/>
          <w:sz w:val="28"/>
          <w:szCs w:val="28"/>
          <w:lang w:eastAsia="ru-RU"/>
        </w:rPr>
      </w:pPr>
      <w:r w:rsidRPr="003F60CB">
        <w:rPr>
          <w:color w:val="000000"/>
          <w:sz w:val="28"/>
          <w:szCs w:val="28"/>
          <w:lang w:eastAsia="ru-RU"/>
        </w:rPr>
        <w:t>з-д – завод</w:t>
      </w:r>
    </w:p>
    <w:p w:rsidR="00976059" w:rsidRPr="003F60CB" w:rsidRDefault="00976059" w:rsidP="009515E9">
      <w:pPr>
        <w:shd w:val="clear" w:color="auto" w:fill="FFFFFF"/>
        <w:autoSpaceDE w:val="0"/>
        <w:autoSpaceDN w:val="0"/>
        <w:adjustRightInd w:val="0"/>
        <w:jc w:val="both"/>
        <w:rPr>
          <w:color w:val="000000"/>
          <w:sz w:val="28"/>
          <w:szCs w:val="28"/>
          <w:lang w:eastAsia="ru-RU"/>
        </w:rPr>
      </w:pPr>
      <w:r w:rsidRPr="003F60CB">
        <w:rPr>
          <w:color w:val="000000"/>
          <w:sz w:val="28"/>
          <w:szCs w:val="28"/>
          <w:lang w:eastAsia="ru-RU"/>
        </w:rPr>
        <w:t>з-х – західний</w:t>
      </w:r>
    </w:p>
    <w:p w:rsidR="00976059" w:rsidRPr="003F60CB" w:rsidRDefault="00976059" w:rsidP="009515E9">
      <w:pPr>
        <w:shd w:val="clear" w:color="auto" w:fill="FFFFFF"/>
        <w:autoSpaceDE w:val="0"/>
        <w:autoSpaceDN w:val="0"/>
        <w:adjustRightInd w:val="0"/>
        <w:jc w:val="both"/>
        <w:rPr>
          <w:color w:val="000000"/>
          <w:sz w:val="28"/>
          <w:szCs w:val="28"/>
          <w:lang w:eastAsia="ru-RU"/>
        </w:rPr>
      </w:pPr>
      <w:r w:rsidRPr="003F60CB">
        <w:rPr>
          <w:color w:val="000000"/>
          <w:sz w:val="28"/>
          <w:szCs w:val="28"/>
          <w:lang w:eastAsia="ru-RU"/>
        </w:rPr>
        <w:t>літ. – літературний</w:t>
      </w:r>
    </w:p>
    <w:p w:rsidR="00976059" w:rsidRPr="003F60CB" w:rsidRDefault="00976059" w:rsidP="009515E9">
      <w:pPr>
        <w:shd w:val="clear" w:color="auto" w:fill="FFFFFF"/>
        <w:autoSpaceDE w:val="0"/>
        <w:autoSpaceDN w:val="0"/>
        <w:adjustRightInd w:val="0"/>
        <w:jc w:val="both"/>
        <w:rPr>
          <w:color w:val="000000"/>
          <w:sz w:val="28"/>
          <w:szCs w:val="28"/>
          <w:lang w:eastAsia="ru-RU"/>
        </w:rPr>
      </w:pPr>
      <w:r w:rsidRPr="003F60CB">
        <w:rPr>
          <w:color w:val="000000"/>
          <w:sz w:val="28"/>
          <w:szCs w:val="28"/>
          <w:lang w:eastAsia="ru-RU"/>
        </w:rPr>
        <w:t>м. – місто</w:t>
      </w:r>
    </w:p>
    <w:p w:rsidR="00976059" w:rsidRPr="003F60CB" w:rsidRDefault="00976059" w:rsidP="009515E9">
      <w:pPr>
        <w:shd w:val="clear" w:color="auto" w:fill="FFFFFF"/>
        <w:autoSpaceDE w:val="0"/>
        <w:autoSpaceDN w:val="0"/>
        <w:adjustRightInd w:val="0"/>
        <w:jc w:val="both"/>
        <w:rPr>
          <w:sz w:val="28"/>
          <w:szCs w:val="28"/>
          <w:lang w:eastAsia="ru-RU"/>
        </w:rPr>
      </w:pPr>
      <w:r w:rsidRPr="003F60CB">
        <w:rPr>
          <w:color w:val="000000"/>
          <w:sz w:val="28"/>
          <w:szCs w:val="28"/>
          <w:lang w:eastAsia="ru-RU"/>
        </w:rPr>
        <w:t>млн — мільйон</w:t>
      </w:r>
    </w:p>
    <w:p w:rsidR="00976059" w:rsidRPr="003F60CB" w:rsidRDefault="00976059" w:rsidP="009515E9">
      <w:pPr>
        <w:shd w:val="clear" w:color="auto" w:fill="FFFFFF"/>
        <w:autoSpaceDE w:val="0"/>
        <w:autoSpaceDN w:val="0"/>
        <w:adjustRightInd w:val="0"/>
        <w:jc w:val="both"/>
        <w:rPr>
          <w:color w:val="000000"/>
          <w:sz w:val="28"/>
          <w:szCs w:val="28"/>
          <w:lang w:eastAsia="ru-RU"/>
        </w:rPr>
      </w:pPr>
      <w:r w:rsidRPr="003F60CB">
        <w:rPr>
          <w:color w:val="000000"/>
          <w:sz w:val="28"/>
          <w:szCs w:val="28"/>
          <w:lang w:eastAsia="ru-RU"/>
        </w:rPr>
        <w:t>муз.— музичний</w:t>
      </w:r>
    </w:p>
    <w:p w:rsidR="00976059" w:rsidRPr="003F60CB" w:rsidRDefault="00976059" w:rsidP="009515E9">
      <w:pPr>
        <w:shd w:val="clear" w:color="auto" w:fill="FFFFFF"/>
        <w:autoSpaceDE w:val="0"/>
        <w:autoSpaceDN w:val="0"/>
        <w:adjustRightInd w:val="0"/>
        <w:jc w:val="both"/>
        <w:rPr>
          <w:color w:val="000000"/>
          <w:sz w:val="28"/>
          <w:szCs w:val="28"/>
          <w:lang w:eastAsia="ru-RU"/>
        </w:rPr>
      </w:pPr>
      <w:r w:rsidRPr="003F60CB">
        <w:rPr>
          <w:color w:val="000000"/>
          <w:sz w:val="28"/>
          <w:szCs w:val="28"/>
          <w:lang w:eastAsia="ru-RU"/>
        </w:rPr>
        <w:t>політ. – політичний</w:t>
      </w:r>
    </w:p>
    <w:p w:rsidR="00976059" w:rsidRPr="003F60CB" w:rsidRDefault="00976059" w:rsidP="009515E9">
      <w:pPr>
        <w:shd w:val="clear" w:color="auto" w:fill="FFFFFF"/>
        <w:autoSpaceDE w:val="0"/>
        <w:autoSpaceDN w:val="0"/>
        <w:adjustRightInd w:val="0"/>
        <w:jc w:val="both"/>
        <w:rPr>
          <w:color w:val="000000"/>
          <w:sz w:val="28"/>
          <w:szCs w:val="28"/>
          <w:lang w:eastAsia="ru-RU"/>
        </w:rPr>
      </w:pPr>
      <w:r w:rsidRPr="003F60CB">
        <w:rPr>
          <w:color w:val="000000"/>
          <w:sz w:val="28"/>
          <w:szCs w:val="28"/>
          <w:lang w:eastAsia="ru-RU"/>
        </w:rPr>
        <w:t>стор. – сторінка</w:t>
      </w:r>
    </w:p>
    <w:p w:rsidR="00976059" w:rsidRPr="003F60CB" w:rsidRDefault="00976059" w:rsidP="009515E9">
      <w:pPr>
        <w:shd w:val="clear" w:color="auto" w:fill="FFFFFF"/>
        <w:autoSpaceDE w:val="0"/>
        <w:autoSpaceDN w:val="0"/>
        <w:adjustRightInd w:val="0"/>
        <w:jc w:val="both"/>
        <w:rPr>
          <w:color w:val="000000"/>
          <w:sz w:val="28"/>
          <w:szCs w:val="28"/>
          <w:lang w:eastAsia="ru-RU"/>
        </w:rPr>
      </w:pPr>
      <w:r w:rsidRPr="003F60CB">
        <w:rPr>
          <w:color w:val="000000"/>
          <w:sz w:val="28"/>
          <w:szCs w:val="28"/>
          <w:lang w:eastAsia="ru-RU"/>
        </w:rPr>
        <w:t>ф-т – факультет.</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Загальноприйнятими</w:t>
      </w:r>
      <w:r w:rsidRPr="003F60CB">
        <w:rPr>
          <w:color w:val="000000"/>
          <w:sz w:val="28"/>
          <w:szCs w:val="28"/>
          <w:lang w:val="ru-RU" w:eastAsia="ru-RU"/>
        </w:rPr>
        <w:t>,</w:t>
      </w:r>
      <w:r w:rsidRPr="003F60CB">
        <w:rPr>
          <w:color w:val="000000"/>
          <w:sz w:val="28"/>
          <w:szCs w:val="28"/>
          <w:lang w:eastAsia="ru-RU"/>
        </w:rPr>
        <w:t>є скорочення деяких словосполучень слів, на</w:t>
      </w:r>
      <w:r w:rsidRPr="003F60CB">
        <w:rPr>
          <w:color w:val="000000"/>
          <w:sz w:val="28"/>
          <w:szCs w:val="28"/>
          <w:lang w:eastAsia="ru-RU"/>
        </w:rPr>
        <w:softHyphen/>
        <w:t>приклад: гол. чин.— головним чином, т. ч.— таким чином, у т. ч.— утому числі, та ін.— та інше тощо.</w:t>
      </w:r>
    </w:p>
    <w:p w:rsidR="00976059" w:rsidRPr="003F60CB" w:rsidRDefault="00976059" w:rsidP="009515E9">
      <w:pPr>
        <w:shd w:val="clear" w:color="auto" w:fill="FFFFFF"/>
        <w:autoSpaceDE w:val="0"/>
        <w:autoSpaceDN w:val="0"/>
        <w:adjustRightInd w:val="0"/>
        <w:jc w:val="both"/>
        <w:rPr>
          <w:color w:val="000000"/>
          <w:sz w:val="28"/>
          <w:szCs w:val="28"/>
          <w:lang w:eastAsia="ru-RU"/>
        </w:rPr>
      </w:pPr>
      <w:r w:rsidRPr="003F60CB">
        <w:rPr>
          <w:color w:val="000000"/>
          <w:sz w:val="28"/>
          <w:szCs w:val="28"/>
          <w:lang w:eastAsia="ru-RU"/>
        </w:rPr>
        <w:t>Треба пам'ятати, що не скорочуються власні назви.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Крім літературних скорочень, у конспекті використовують різні умовні позначення, символи, математичні знаки: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 </w:t>
      </w:r>
      <w:r w:rsidRPr="003F60CB">
        <w:rPr>
          <w:color w:val="000000"/>
          <w:sz w:val="28"/>
          <w:szCs w:val="28"/>
          <w:lang w:eastAsia="ru-RU"/>
        </w:rPr>
        <w:t>важливо звернути увагу;</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 </w:t>
      </w:r>
      <w:r w:rsidRPr="003F60CB">
        <w:rPr>
          <w:color w:val="000000"/>
          <w:sz w:val="28"/>
          <w:szCs w:val="28"/>
          <w:lang w:eastAsia="ru-RU"/>
        </w:rPr>
        <w:t>підсумок, сума, рівність;</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 </w:t>
      </w:r>
      <w:r w:rsidRPr="003F60CB">
        <w:rPr>
          <w:color w:val="000000"/>
          <w:sz w:val="28"/>
          <w:szCs w:val="28"/>
          <w:lang w:eastAsia="ru-RU"/>
        </w:rPr>
        <w:t>сумнів, питання;</w:t>
      </w:r>
    </w:p>
    <w:p w:rsidR="00976059" w:rsidRPr="003F60CB" w:rsidRDefault="00976059" w:rsidP="009515E9">
      <w:pPr>
        <w:shd w:val="clear" w:color="auto" w:fill="FFFFFF"/>
        <w:autoSpaceDE w:val="0"/>
        <w:autoSpaceDN w:val="0"/>
        <w:adjustRightInd w:val="0"/>
        <w:jc w:val="both"/>
        <w:rPr>
          <w:color w:val="000000"/>
          <w:sz w:val="28"/>
          <w:szCs w:val="28"/>
          <w:lang w:eastAsia="ru-RU"/>
        </w:rPr>
      </w:pPr>
      <w:r w:rsidRPr="003F60CB">
        <w:rPr>
          <w:color w:val="000000"/>
          <w:sz w:val="28"/>
          <w:szCs w:val="28"/>
          <w:lang w:val="en-US" w:eastAsia="ru-RU"/>
        </w:rPr>
        <w:t>V</w:t>
      </w:r>
      <w:r w:rsidRPr="003F60CB">
        <w:rPr>
          <w:color w:val="000000"/>
          <w:sz w:val="28"/>
          <w:szCs w:val="28"/>
          <w:lang w:val="ru-RU" w:eastAsia="ru-RU"/>
        </w:rPr>
        <w:t xml:space="preserve"> — </w:t>
      </w:r>
      <w:r w:rsidRPr="003F60CB">
        <w:rPr>
          <w:color w:val="000000"/>
          <w:sz w:val="28"/>
          <w:szCs w:val="28"/>
          <w:lang w:eastAsia="ru-RU"/>
        </w:rPr>
        <w:t>вставка доповнення;</w:t>
      </w:r>
    </w:p>
    <w:p w:rsidR="00976059" w:rsidRPr="003F60CB" w:rsidRDefault="00976059" w:rsidP="009515E9">
      <w:pPr>
        <w:shd w:val="clear" w:color="auto" w:fill="FFFFFF"/>
        <w:autoSpaceDE w:val="0"/>
        <w:autoSpaceDN w:val="0"/>
        <w:adjustRightInd w:val="0"/>
        <w:jc w:val="both"/>
        <w:rPr>
          <w:color w:val="000000"/>
          <w:sz w:val="28"/>
          <w:szCs w:val="28"/>
          <w:lang w:eastAsia="ru-RU"/>
        </w:rPr>
      </w:pPr>
      <w:r w:rsidRPr="003F60CB">
        <w:rPr>
          <w:color w:val="000000"/>
          <w:sz w:val="28"/>
          <w:szCs w:val="28"/>
          <w:lang w:val="en-US" w:eastAsia="ru-RU"/>
        </w:rPr>
        <w:t>NB</w:t>
      </w:r>
      <w:r w:rsidRPr="003F60CB">
        <w:rPr>
          <w:color w:val="000000"/>
          <w:sz w:val="28"/>
          <w:szCs w:val="28"/>
          <w:lang w:eastAsia="ru-RU"/>
        </w:rPr>
        <w:t>! – звернути увагу</w:t>
      </w:r>
    </w:p>
    <w:p w:rsidR="00976059" w:rsidRPr="003F60CB" w:rsidRDefault="00976059" w:rsidP="009515E9">
      <w:pPr>
        <w:shd w:val="clear" w:color="auto" w:fill="FFFFFF"/>
        <w:autoSpaceDE w:val="0"/>
        <w:autoSpaceDN w:val="0"/>
        <w:adjustRightInd w:val="0"/>
        <w:jc w:val="both"/>
        <w:rPr>
          <w:color w:val="000000"/>
          <w:sz w:val="28"/>
          <w:szCs w:val="28"/>
          <w:lang w:val="ru-RU" w:eastAsia="ru-RU"/>
        </w:rPr>
      </w:pPr>
      <w:r w:rsidRPr="003F60CB">
        <w:rPr>
          <w:color w:val="000000"/>
          <w:sz w:val="28"/>
          <w:szCs w:val="28"/>
          <w:lang w:val="en-US" w:eastAsia="ru-RU"/>
        </w:rPr>
        <w:t>PS</w:t>
      </w:r>
      <w:r w:rsidRPr="003F60CB">
        <w:rPr>
          <w:color w:val="000000"/>
          <w:sz w:val="28"/>
          <w:szCs w:val="28"/>
          <w:lang w:eastAsia="ru-RU"/>
        </w:rPr>
        <w:t xml:space="preserve"> </w:t>
      </w:r>
      <w:r w:rsidRPr="003F60CB">
        <w:rPr>
          <w:color w:val="000000"/>
          <w:sz w:val="28"/>
          <w:szCs w:val="28"/>
          <w:lang w:val="ru-RU" w:eastAsia="ru-RU"/>
        </w:rPr>
        <w:t>–</w:t>
      </w:r>
      <w:r w:rsidRPr="003F60CB">
        <w:rPr>
          <w:color w:val="000000"/>
          <w:sz w:val="28"/>
          <w:szCs w:val="28"/>
          <w:lang w:eastAsia="ru-RU"/>
        </w:rPr>
        <w:t xml:space="preserve">  приписка. </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Згодом виробиться своя, індивідуальна система ведення записів. у конспекті, яка повинна відповідати найголовнішій засаді </w:t>
      </w:r>
      <w:r w:rsidRPr="003F60CB">
        <w:rPr>
          <w:color w:val="000000"/>
          <w:sz w:val="28"/>
          <w:szCs w:val="28"/>
          <w:lang w:val="ru-RU" w:eastAsia="ru-RU"/>
        </w:rPr>
        <w:t xml:space="preserve">— </w:t>
      </w:r>
      <w:r w:rsidRPr="003F60CB">
        <w:rPr>
          <w:color w:val="000000"/>
          <w:sz w:val="28"/>
          <w:szCs w:val="28"/>
          <w:lang w:eastAsia="ru-RU"/>
        </w:rPr>
        <w:t>бути до</w:t>
      </w:r>
      <w:r w:rsidRPr="003F60CB">
        <w:rPr>
          <w:color w:val="000000"/>
          <w:sz w:val="28"/>
          <w:szCs w:val="28"/>
          <w:lang w:eastAsia="ru-RU"/>
        </w:rPr>
        <w:softHyphen/>
        <w:t>цільною і зрозумілою.</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ПІ. Тематичні виписки.</w:t>
      </w:r>
    </w:p>
    <w:p w:rsidR="00976059" w:rsidRPr="003F60CB" w:rsidRDefault="00976059" w:rsidP="009515E9">
      <w:pPr>
        <w:shd w:val="clear" w:color="auto" w:fill="FFFFFF"/>
        <w:autoSpaceDE w:val="0"/>
        <w:autoSpaceDN w:val="0"/>
        <w:adjustRightInd w:val="0"/>
        <w:jc w:val="both"/>
        <w:rPr>
          <w:color w:val="000000"/>
          <w:sz w:val="28"/>
          <w:szCs w:val="28"/>
          <w:lang w:eastAsia="ru-RU"/>
        </w:rPr>
      </w:pPr>
      <w:r w:rsidRPr="003F60CB">
        <w:rPr>
          <w:color w:val="000000"/>
          <w:sz w:val="28"/>
          <w:szCs w:val="28"/>
          <w:lang w:eastAsia="ru-RU"/>
        </w:rPr>
        <w:t>Це особлива форма запису прочитаного. Це дослівно чи документаль</w:t>
      </w:r>
      <w:r w:rsidRPr="003F60CB">
        <w:rPr>
          <w:color w:val="000000"/>
          <w:sz w:val="28"/>
          <w:szCs w:val="28"/>
          <w:lang w:eastAsia="ru-RU"/>
        </w:rPr>
        <w:softHyphen/>
        <w:t>но точний запис певного тексту (факти, дати, цифри, влучні вислови,</w:t>
      </w:r>
      <w:r w:rsidRPr="003F60CB">
        <w:rPr>
          <w:color w:val="000000"/>
          <w:sz w:val="28"/>
          <w:szCs w:val="28"/>
          <w:lang w:val="ru-RU" w:eastAsia="ru-RU"/>
        </w:rPr>
        <w:t xml:space="preserve"> </w:t>
      </w:r>
      <w:r w:rsidRPr="003F60CB">
        <w:rPr>
          <w:color w:val="000000"/>
          <w:sz w:val="28"/>
          <w:szCs w:val="28"/>
          <w:lang w:eastAsia="ru-RU"/>
        </w:rPr>
        <w:t>теоретичні положення),— відомості, які мають важливе значення, для читача. Іноді цей матеріал потрібен для подальшого його аналізу, вивчен</w:t>
      </w:r>
      <w:r w:rsidRPr="003F60CB">
        <w:rPr>
          <w:color w:val="000000"/>
          <w:sz w:val="28"/>
          <w:szCs w:val="28"/>
          <w:lang w:eastAsia="ru-RU"/>
        </w:rPr>
        <w:softHyphen/>
        <w:t>ня, іноді він використовується одразу ж, під час підготовки до виступу, повідомлення чи доповіді.</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i/>
          <w:iCs/>
          <w:color w:val="000000"/>
          <w:sz w:val="28"/>
          <w:szCs w:val="28"/>
          <w:lang w:eastAsia="ru-RU"/>
        </w:rPr>
        <w:t>Як працювати над виписками</w:t>
      </w:r>
    </w:p>
    <w:p w:rsidR="00976059" w:rsidRPr="003F60CB" w:rsidRDefault="00976059" w:rsidP="009515E9">
      <w:pPr>
        <w:shd w:val="clear" w:color="auto" w:fill="FFFFFF"/>
        <w:autoSpaceDE w:val="0"/>
        <w:autoSpaceDN w:val="0"/>
        <w:adjustRightInd w:val="0"/>
        <w:jc w:val="both"/>
        <w:rPr>
          <w:sz w:val="28"/>
          <w:szCs w:val="28"/>
          <w:lang w:eastAsia="ru-RU"/>
        </w:rPr>
      </w:pPr>
      <w:r w:rsidRPr="003F60CB">
        <w:rPr>
          <w:color w:val="000000"/>
          <w:sz w:val="28"/>
          <w:szCs w:val="28"/>
          <w:lang w:eastAsia="ru-RU"/>
        </w:rPr>
        <w:t>Виписка робиться на окремому листку. Вона повинна охоплювати одну тему, питання чи проблему. Скорочення у тематичній виписці не до</w:t>
      </w:r>
      <w:r w:rsidRPr="003F60CB">
        <w:rPr>
          <w:color w:val="000000"/>
          <w:sz w:val="28"/>
          <w:szCs w:val="28"/>
          <w:lang w:eastAsia="ru-RU"/>
        </w:rPr>
        <w:softHyphen/>
        <w:t>пускаються. На відміну від плану, тез, виписки можна робити під час першого читання тексту. Є різні варіанти оформлення виписок. Пропо</w:t>
      </w:r>
      <w:r w:rsidRPr="003F60CB">
        <w:rPr>
          <w:color w:val="000000"/>
          <w:sz w:val="28"/>
          <w:szCs w:val="28"/>
          <w:lang w:eastAsia="ru-RU"/>
        </w:rPr>
        <w:softHyphen/>
        <w:t>нуємо два з них.</w:t>
      </w:r>
    </w:p>
    <w:p w:rsidR="00976059" w:rsidRPr="003F60CB" w:rsidRDefault="00976059" w:rsidP="009515E9">
      <w:pPr>
        <w:shd w:val="clear" w:color="auto" w:fill="FFFFFF"/>
        <w:autoSpaceDE w:val="0"/>
        <w:autoSpaceDN w:val="0"/>
        <w:adjustRightInd w:val="0"/>
        <w:jc w:val="both"/>
        <w:rPr>
          <w:sz w:val="28"/>
          <w:szCs w:val="28"/>
          <w:lang w:eastAsia="ru-RU"/>
        </w:rPr>
      </w:pPr>
      <w:r w:rsidRPr="003F60CB">
        <w:rPr>
          <w:color w:val="000000"/>
          <w:sz w:val="28"/>
          <w:szCs w:val="28"/>
          <w:lang w:eastAsia="ru-RU"/>
        </w:rPr>
        <w:t>1.    З тексту вибирається потрібний матеріал і виписується на картку як цитата в такій послідовності: цитата, прізвище та ініціали автора тво</w:t>
      </w:r>
      <w:r w:rsidRPr="003F60CB">
        <w:rPr>
          <w:color w:val="000000"/>
          <w:sz w:val="28"/>
          <w:szCs w:val="28"/>
          <w:lang w:eastAsia="ru-RU"/>
        </w:rPr>
        <w:softHyphen/>
        <w:t>ру, назва твору, видавництво, рік і місце видання, розділ книги чи том, сторінка.</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На окремому листку, зліва, на неширокому полі, вказуємо тему ви</w:t>
      </w:r>
      <w:r w:rsidRPr="003F60CB">
        <w:rPr>
          <w:color w:val="000000"/>
          <w:sz w:val="28"/>
          <w:szCs w:val="28"/>
          <w:lang w:eastAsia="ru-RU"/>
        </w:rPr>
        <w:softHyphen/>
        <w:t>писки.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Справа записуємо потрібний матеріал у вигляді цитати, тези.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i/>
          <w:iCs/>
          <w:color w:val="000000"/>
          <w:sz w:val="28"/>
          <w:szCs w:val="28"/>
          <w:lang w:eastAsia="ru-RU"/>
        </w:rPr>
        <w:t>Зразок:</w:t>
      </w:r>
    </w:p>
    <w:tbl>
      <w:tblPr>
        <w:tblW w:w="0" w:type="auto"/>
        <w:tblInd w:w="40" w:type="dxa"/>
        <w:tblLayout w:type="fixed"/>
        <w:tblCellMar>
          <w:left w:w="40" w:type="dxa"/>
          <w:right w:w="40" w:type="dxa"/>
        </w:tblCellMar>
        <w:tblLook w:val="0000" w:firstRow="0" w:lastRow="0" w:firstColumn="0" w:lastColumn="0" w:noHBand="0" w:noVBand="0"/>
      </w:tblPr>
      <w:tblGrid>
        <w:gridCol w:w="2066"/>
        <w:gridCol w:w="4558"/>
      </w:tblGrid>
      <w:tr w:rsidR="00976059" w:rsidRPr="003F60CB" w:rsidTr="00976059">
        <w:trPr>
          <w:trHeight w:val="317"/>
        </w:trPr>
        <w:tc>
          <w:tcPr>
            <w:tcW w:w="2066" w:type="dxa"/>
            <w:tcBorders>
              <w:top w:val="single" w:sz="6" w:space="0" w:color="auto"/>
              <w:left w:val="single" w:sz="6" w:space="0" w:color="auto"/>
              <w:bottom w:val="nil"/>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Ознаки тоталітарних</w:t>
            </w:r>
          </w:p>
        </w:tc>
        <w:tc>
          <w:tcPr>
            <w:tcW w:w="4558" w:type="dxa"/>
            <w:tcBorders>
              <w:top w:val="single" w:sz="6" w:space="0" w:color="auto"/>
              <w:left w:val="single" w:sz="6" w:space="0" w:color="auto"/>
              <w:bottom w:val="nil"/>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Однопартійна диктатура.</w:t>
            </w:r>
          </w:p>
        </w:tc>
      </w:tr>
      <w:tr w:rsidR="00976059" w:rsidRPr="003F60CB" w:rsidTr="00976059">
        <w:trPr>
          <w:trHeight w:val="238"/>
        </w:trPr>
        <w:tc>
          <w:tcPr>
            <w:tcW w:w="2066" w:type="dxa"/>
            <w:tcBorders>
              <w:top w:val="nil"/>
              <w:left w:val="single" w:sz="6" w:space="0" w:color="auto"/>
              <w:bottom w:val="nil"/>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режимів</w:t>
            </w:r>
          </w:p>
        </w:tc>
        <w:tc>
          <w:tcPr>
            <w:tcW w:w="4558" w:type="dxa"/>
            <w:tcBorders>
              <w:top w:val="nil"/>
              <w:left w:val="single" w:sz="6" w:space="0" w:color="auto"/>
              <w:bottom w:val="nil"/>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Культ особи «вождя» є неодмінною ознакою усіх без</w:t>
            </w:r>
          </w:p>
        </w:tc>
      </w:tr>
      <w:tr w:rsidR="00976059" w:rsidRPr="003F60CB" w:rsidTr="00976059">
        <w:trPr>
          <w:trHeight w:val="223"/>
        </w:trPr>
        <w:tc>
          <w:tcPr>
            <w:tcW w:w="2066" w:type="dxa"/>
            <w:tcBorders>
              <w:top w:val="nil"/>
              <w:left w:val="single" w:sz="6" w:space="0" w:color="auto"/>
              <w:bottom w:val="nil"/>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lang w:val="ru-RU" w:eastAsia="ru-RU"/>
              </w:rPr>
            </w:pPr>
          </w:p>
        </w:tc>
        <w:tc>
          <w:tcPr>
            <w:tcW w:w="4558" w:type="dxa"/>
            <w:tcBorders>
              <w:top w:val="nil"/>
              <w:left w:val="single" w:sz="6" w:space="0" w:color="auto"/>
              <w:bottom w:val="nil"/>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винятку тоталітарних режимів</w:t>
            </w:r>
          </w:p>
        </w:tc>
      </w:tr>
      <w:tr w:rsidR="00976059" w:rsidRPr="003F60CB" w:rsidTr="00976059">
        <w:trPr>
          <w:trHeight w:val="223"/>
        </w:trPr>
        <w:tc>
          <w:tcPr>
            <w:tcW w:w="2066" w:type="dxa"/>
            <w:tcBorders>
              <w:top w:val="nil"/>
              <w:left w:val="single" w:sz="6" w:space="0" w:color="auto"/>
              <w:bottom w:val="nil"/>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lang w:val="ru-RU" w:eastAsia="ru-RU"/>
              </w:rPr>
            </w:pPr>
          </w:p>
        </w:tc>
        <w:tc>
          <w:tcPr>
            <w:tcW w:w="4558" w:type="dxa"/>
            <w:tcBorders>
              <w:top w:val="nil"/>
              <w:left w:val="single" w:sz="6" w:space="0" w:color="auto"/>
              <w:bottom w:val="nil"/>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Партійно-державна еліта;</w:t>
            </w:r>
          </w:p>
        </w:tc>
      </w:tr>
      <w:tr w:rsidR="00976059" w:rsidRPr="003F60CB" w:rsidTr="00976059">
        <w:trPr>
          <w:trHeight w:val="216"/>
        </w:trPr>
        <w:tc>
          <w:tcPr>
            <w:tcW w:w="2066" w:type="dxa"/>
            <w:tcBorders>
              <w:top w:val="nil"/>
              <w:left w:val="single" w:sz="6" w:space="0" w:color="auto"/>
              <w:bottom w:val="nil"/>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lang w:val="ru-RU" w:eastAsia="ru-RU"/>
              </w:rPr>
            </w:pPr>
          </w:p>
        </w:tc>
        <w:tc>
          <w:tcPr>
            <w:tcW w:w="4558" w:type="dxa"/>
            <w:tcBorders>
              <w:top w:val="nil"/>
              <w:left w:val="single" w:sz="6" w:space="0" w:color="auto"/>
              <w:bottom w:val="nil"/>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 xml:space="preserve">Цілковитий контроль над економікою.   </w:t>
            </w:r>
            <w:r w:rsidRPr="003F60CB">
              <w:rPr>
                <w:color w:val="000000"/>
                <w:sz w:val="28"/>
                <w:szCs w:val="28"/>
                <w:lang w:val="ru-RU" w:eastAsia="ru-RU"/>
              </w:rPr>
              <w:t>.</w:t>
            </w:r>
          </w:p>
        </w:tc>
      </w:tr>
      <w:tr w:rsidR="00976059" w:rsidRPr="003F60CB" w:rsidTr="00976059">
        <w:trPr>
          <w:trHeight w:val="223"/>
        </w:trPr>
        <w:tc>
          <w:tcPr>
            <w:tcW w:w="2066" w:type="dxa"/>
            <w:tcBorders>
              <w:top w:val="nil"/>
              <w:left w:val="single" w:sz="6" w:space="0" w:color="auto"/>
              <w:bottom w:val="nil"/>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lang w:val="ru-RU" w:eastAsia="ru-RU"/>
              </w:rPr>
            </w:pPr>
          </w:p>
        </w:tc>
        <w:tc>
          <w:tcPr>
            <w:tcW w:w="4558" w:type="dxa"/>
            <w:tcBorders>
              <w:top w:val="nil"/>
              <w:left w:val="single" w:sz="6" w:space="0" w:color="auto"/>
              <w:bottom w:val="nil"/>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Політичний контроль.</w:t>
            </w:r>
          </w:p>
        </w:tc>
      </w:tr>
      <w:tr w:rsidR="00976059" w:rsidRPr="003F60CB" w:rsidTr="00976059">
        <w:trPr>
          <w:trHeight w:val="230"/>
        </w:trPr>
        <w:tc>
          <w:tcPr>
            <w:tcW w:w="2066" w:type="dxa"/>
            <w:tcBorders>
              <w:top w:val="nil"/>
              <w:left w:val="single" w:sz="6" w:space="0" w:color="auto"/>
              <w:bottom w:val="nil"/>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lang w:val="ru-RU" w:eastAsia="ru-RU"/>
              </w:rPr>
            </w:pPr>
          </w:p>
        </w:tc>
        <w:tc>
          <w:tcPr>
            <w:tcW w:w="4558" w:type="dxa"/>
            <w:tcBorders>
              <w:top w:val="nil"/>
              <w:left w:val="single" w:sz="6" w:space="0" w:color="auto"/>
              <w:bottom w:val="nil"/>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6. </w:t>
            </w:r>
            <w:r w:rsidRPr="003F60CB">
              <w:rPr>
                <w:color w:val="000000"/>
                <w:sz w:val="28"/>
                <w:szCs w:val="28"/>
                <w:lang w:eastAsia="ru-RU"/>
              </w:rPr>
              <w:t>Вторгнення у приватне життя людини.</w:t>
            </w:r>
          </w:p>
        </w:tc>
      </w:tr>
      <w:tr w:rsidR="00976059" w:rsidRPr="003F60CB" w:rsidTr="00976059">
        <w:trPr>
          <w:trHeight w:val="281"/>
        </w:trPr>
        <w:tc>
          <w:tcPr>
            <w:tcW w:w="2066" w:type="dxa"/>
            <w:tcBorders>
              <w:top w:val="nil"/>
              <w:left w:val="single" w:sz="6" w:space="0" w:color="auto"/>
              <w:bottom w:val="single" w:sz="6" w:space="0" w:color="auto"/>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lang w:val="ru-RU" w:eastAsia="ru-RU"/>
              </w:rPr>
            </w:pPr>
          </w:p>
        </w:tc>
        <w:tc>
          <w:tcPr>
            <w:tcW w:w="4558" w:type="dxa"/>
            <w:tcBorders>
              <w:top w:val="nil"/>
              <w:left w:val="single" w:sz="6" w:space="0" w:color="auto"/>
              <w:bottom w:val="single" w:sz="6" w:space="0" w:color="auto"/>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7. </w:t>
            </w:r>
            <w:r w:rsidRPr="003F60CB">
              <w:rPr>
                <w:color w:val="000000"/>
                <w:sz w:val="28"/>
                <w:szCs w:val="28"/>
                <w:lang w:eastAsia="ru-RU"/>
              </w:rPr>
              <w:t>Репресії та переслідування</w:t>
            </w:r>
          </w:p>
        </w:tc>
      </w:tr>
    </w:tbl>
    <w:p w:rsidR="00976059" w:rsidRPr="003F60CB" w:rsidRDefault="00976059" w:rsidP="009515E9">
      <w:pPr>
        <w:shd w:val="clear" w:color="auto" w:fill="FFFFFF"/>
        <w:autoSpaceDE w:val="0"/>
        <w:autoSpaceDN w:val="0"/>
        <w:adjustRightInd w:val="0"/>
        <w:jc w:val="both"/>
        <w:rPr>
          <w:color w:val="000000"/>
          <w:sz w:val="28"/>
          <w:szCs w:val="28"/>
          <w:lang w:val="ru-RU" w:eastAsia="ru-RU"/>
        </w:rPr>
      </w:pPr>
      <w:r w:rsidRPr="003F60CB">
        <w:rPr>
          <w:color w:val="000000"/>
          <w:sz w:val="28"/>
          <w:szCs w:val="28"/>
          <w:lang w:eastAsia="ru-RU"/>
        </w:rPr>
        <w:t xml:space="preserve">На звороті фіксується джерело виписки: </w:t>
      </w:r>
    </w:p>
    <w:p w:rsidR="00976059" w:rsidRPr="003F60CB" w:rsidRDefault="00976059" w:rsidP="009515E9">
      <w:pPr>
        <w:shd w:val="clear" w:color="auto" w:fill="FFFFFF"/>
        <w:autoSpaceDE w:val="0"/>
        <w:autoSpaceDN w:val="0"/>
        <w:adjustRightInd w:val="0"/>
        <w:jc w:val="both"/>
        <w:rPr>
          <w:color w:val="000000"/>
          <w:sz w:val="28"/>
          <w:szCs w:val="28"/>
          <w:u w:val="single"/>
          <w:lang w:val="ru-RU" w:eastAsia="ru-RU"/>
        </w:rPr>
      </w:pPr>
      <w:r w:rsidRPr="003F60CB">
        <w:rPr>
          <w:color w:val="000000"/>
          <w:sz w:val="28"/>
          <w:szCs w:val="28"/>
          <w:lang w:eastAsia="ru-RU"/>
        </w:rPr>
        <w:t>У книз</w:t>
      </w:r>
      <w:r w:rsidRPr="003F60CB">
        <w:rPr>
          <w:color w:val="000000"/>
          <w:sz w:val="28"/>
          <w:szCs w:val="28"/>
          <w:u w:val="single"/>
          <w:lang w:eastAsia="ru-RU"/>
        </w:rPr>
        <w:t>і: Полянський П. Б. Всесвітня історія.</w:t>
      </w:r>
      <w:r w:rsidRPr="003F60CB">
        <w:rPr>
          <w:color w:val="000000"/>
          <w:sz w:val="28"/>
          <w:szCs w:val="28"/>
          <w:u w:val="single"/>
          <w:lang w:val="ru-RU" w:eastAsia="ru-RU"/>
        </w:rPr>
        <w:t>.</w:t>
      </w:r>
    </w:p>
    <w:p w:rsidR="00976059" w:rsidRPr="003F60CB" w:rsidRDefault="00976059" w:rsidP="009515E9">
      <w:pPr>
        <w:shd w:val="clear" w:color="auto" w:fill="FFFFFF"/>
        <w:autoSpaceDE w:val="0"/>
        <w:autoSpaceDN w:val="0"/>
        <w:adjustRightInd w:val="0"/>
        <w:jc w:val="both"/>
        <w:rPr>
          <w:color w:val="000000"/>
          <w:sz w:val="28"/>
          <w:szCs w:val="28"/>
          <w:u w:val="single"/>
          <w:lang w:val="ru-RU" w:eastAsia="ru-RU"/>
        </w:rPr>
      </w:pP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en-US" w:eastAsia="ru-RU"/>
        </w:rPr>
        <w:t>IV</w:t>
      </w:r>
      <w:r w:rsidRPr="003F60CB">
        <w:rPr>
          <w:color w:val="000000"/>
          <w:sz w:val="28"/>
          <w:szCs w:val="28"/>
          <w:lang w:val="ru-RU" w:eastAsia="ru-RU"/>
        </w:rPr>
        <w:t xml:space="preserve">. </w:t>
      </w:r>
      <w:r w:rsidRPr="003F60CB">
        <w:rPr>
          <w:color w:val="000000"/>
          <w:sz w:val="28"/>
          <w:szCs w:val="28"/>
          <w:lang w:eastAsia="ru-RU"/>
        </w:rPr>
        <w:t>Цитування.</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У конспекті можна використовувати цитати. Це дослівний витяг і псиною тексту, твору чи дослівно викладені чиїсь слова.</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i/>
          <w:iCs/>
          <w:color w:val="000000"/>
          <w:sz w:val="28"/>
          <w:szCs w:val="28"/>
          <w:lang w:eastAsia="ru-RU"/>
        </w:rPr>
        <w:t>Роль цитати в тексті конспекту</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Вона с </w:t>
      </w:r>
      <w:r w:rsidRPr="003F60CB">
        <w:rPr>
          <w:color w:val="000000"/>
          <w:sz w:val="28"/>
          <w:szCs w:val="28"/>
          <w:lang w:eastAsia="ru-RU"/>
        </w:rPr>
        <w:t>посиланням на авторитетне висловлювання, щоб зробити на-</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голос на певній думці автора конспекту;</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це запозичення фактичного матеріалу;</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якщо хочуть порівняти власні погляди з поглядами опонента, довести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помилковість його позиції, цитують протилежну точку зору.</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Щоб навчитися цитувати, корисно під час читання тексту виписувати на картки думки, що особливо сподобалися, вдалі порівняння, факти, а</w:t>
      </w:r>
      <w:r w:rsidRPr="003F60CB">
        <w:rPr>
          <w:color w:val="000000"/>
          <w:sz w:val="28"/>
          <w:szCs w:val="28"/>
          <w:lang w:val="ru-RU" w:eastAsia="ru-RU"/>
        </w:rPr>
        <w:t xml:space="preserve"> </w:t>
      </w:r>
      <w:r w:rsidRPr="003F60CB">
        <w:rPr>
          <w:color w:val="000000"/>
          <w:sz w:val="28"/>
          <w:szCs w:val="28"/>
          <w:lang w:eastAsia="ru-RU"/>
        </w:rPr>
        <w:t>потім детально проаналізувати виписки (чи немає серед них повторів, чи всі нони достатньо цікаві й переконливі).</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Записувати цитати можна і за такою формою:</w:t>
      </w:r>
    </w:p>
    <w:tbl>
      <w:tblPr>
        <w:tblW w:w="0" w:type="auto"/>
        <w:tblInd w:w="40" w:type="dxa"/>
        <w:tblLayout w:type="fixed"/>
        <w:tblCellMar>
          <w:left w:w="40" w:type="dxa"/>
          <w:right w:w="40" w:type="dxa"/>
        </w:tblCellMar>
        <w:tblLook w:val="0000" w:firstRow="0" w:lastRow="0" w:firstColumn="0" w:lastColumn="0" w:noHBand="0" w:noVBand="0"/>
      </w:tblPr>
      <w:tblGrid>
        <w:gridCol w:w="490"/>
        <w:gridCol w:w="770"/>
        <w:gridCol w:w="1872"/>
        <w:gridCol w:w="1498"/>
        <w:gridCol w:w="943"/>
        <w:gridCol w:w="1087"/>
      </w:tblGrid>
      <w:tr w:rsidR="00976059" w:rsidRPr="003F60CB" w:rsidTr="00976059">
        <w:trPr>
          <w:trHeight w:val="590"/>
        </w:trPr>
        <w:tc>
          <w:tcPr>
            <w:tcW w:w="49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Автор</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Назва твору, місце, рік видання</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Глава (розділ)</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Сторінка</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Цитата</w:t>
            </w:r>
          </w:p>
        </w:tc>
      </w:tr>
      <w:tr w:rsidR="00976059" w:rsidRPr="003F60CB" w:rsidTr="00976059">
        <w:trPr>
          <w:trHeight w:val="374"/>
        </w:trPr>
        <w:tc>
          <w:tcPr>
            <w:tcW w:w="49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lang w:val="ru-RU" w:eastAsia="ru-RU"/>
              </w:rPr>
            </w:pP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lang w:val="ru-RU" w:eastAsia="ru-RU"/>
              </w:rPr>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lang w:val="ru-RU" w:eastAsia="ru-RU"/>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lang w:val="ru-RU" w:eastAsia="ru-RU"/>
              </w:rPr>
            </w:pP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lang w:val="ru-RU"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515E9">
            <w:pPr>
              <w:shd w:val="clear" w:color="auto" w:fill="FFFFFF"/>
              <w:autoSpaceDE w:val="0"/>
              <w:autoSpaceDN w:val="0"/>
              <w:adjustRightInd w:val="0"/>
              <w:jc w:val="both"/>
              <w:rPr>
                <w:sz w:val="28"/>
                <w:szCs w:val="28"/>
                <w:lang w:val="ru-RU" w:eastAsia="ru-RU"/>
              </w:rPr>
            </w:pPr>
          </w:p>
        </w:tc>
      </w:tr>
    </w:tbl>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Цитата, що наводиться в заголовку твору чи перед окремими глава</w:t>
      </w:r>
      <w:r w:rsidRPr="003F60CB">
        <w:rPr>
          <w:color w:val="000000"/>
          <w:sz w:val="28"/>
          <w:szCs w:val="28"/>
          <w:lang w:eastAsia="ru-RU"/>
        </w:rPr>
        <w:softHyphen/>
        <w:t>ми, називається епіграфом. Його призначення полягає в тому, щоб зро</w:t>
      </w:r>
      <w:r w:rsidRPr="003F60CB">
        <w:rPr>
          <w:color w:val="000000"/>
          <w:sz w:val="28"/>
          <w:szCs w:val="28"/>
          <w:lang w:eastAsia="ru-RU"/>
        </w:rPr>
        <w:softHyphen/>
        <w:t>бити акцент на головній думці автора чи. визначити його ставлення до подій, що досліджуються.</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i/>
          <w:iCs/>
          <w:color w:val="000000"/>
          <w:sz w:val="28"/>
          <w:szCs w:val="28"/>
          <w:lang w:eastAsia="ru-RU"/>
        </w:rPr>
        <w:t>Технологія конспектування</w:t>
      </w:r>
    </w:p>
    <w:p w:rsidR="00976059" w:rsidRPr="003F60CB" w:rsidRDefault="00976059" w:rsidP="009515E9">
      <w:pPr>
        <w:shd w:val="clear" w:color="auto" w:fill="FFFFFF"/>
        <w:autoSpaceDE w:val="0"/>
        <w:autoSpaceDN w:val="0"/>
        <w:adjustRightInd w:val="0"/>
        <w:jc w:val="both"/>
        <w:rPr>
          <w:sz w:val="28"/>
          <w:szCs w:val="28"/>
          <w:lang w:eastAsia="ru-RU"/>
        </w:rPr>
      </w:pPr>
      <w:r w:rsidRPr="003F60CB">
        <w:rPr>
          <w:color w:val="000000"/>
          <w:sz w:val="28"/>
          <w:szCs w:val="28"/>
          <w:lang w:eastAsia="ru-RU"/>
        </w:rPr>
        <w:t>1</w:t>
      </w:r>
      <w:r w:rsidRPr="003F60CB">
        <w:rPr>
          <w:color w:val="000000"/>
          <w:sz w:val="28"/>
          <w:szCs w:val="28"/>
          <w:lang w:val="ru-RU" w:eastAsia="ru-RU"/>
        </w:rPr>
        <w:t xml:space="preserve">.    </w:t>
      </w:r>
      <w:r w:rsidRPr="003F60CB">
        <w:rPr>
          <w:color w:val="000000"/>
          <w:sz w:val="28"/>
          <w:szCs w:val="28"/>
          <w:lang w:eastAsia="ru-RU"/>
        </w:rPr>
        <w:t>Уважно прочитайте текст. Супроводжуйте читання зазаначенням не</w:t>
      </w:r>
      <w:r w:rsidRPr="003F60CB">
        <w:rPr>
          <w:color w:val="000000"/>
          <w:sz w:val="28"/>
          <w:szCs w:val="28"/>
          <w:lang w:eastAsia="ru-RU"/>
        </w:rPr>
        <w:softHyphen/>
        <w:t xml:space="preserve">зрозумілих місць, незнайомих слів, нових імен, дат.     </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Запишіть на першій сторінці паспортні дані книги, над якою працю</w:t>
      </w:r>
      <w:r w:rsidRPr="003F60CB">
        <w:rPr>
          <w:color w:val="000000"/>
          <w:sz w:val="28"/>
          <w:szCs w:val="28"/>
          <w:lang w:eastAsia="ru-RU"/>
        </w:rPr>
        <w:softHyphen/>
        <w:t>єте (про бібліографічний опис книги див. вище).</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Поділіть сторінку на дві частини (праву і ліву).</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 xml:space="preserve">Поділіть текст на логічно-смислові частини. Під час читання тексту складіть простий детальний план </w:t>
      </w:r>
      <w:r w:rsidRPr="003F60CB">
        <w:rPr>
          <w:color w:val="000000"/>
          <w:sz w:val="28"/>
          <w:szCs w:val="28"/>
          <w:lang w:val="ru-RU" w:eastAsia="ru-RU"/>
        </w:rPr>
        <w:t xml:space="preserve">— </w:t>
      </w:r>
      <w:r w:rsidRPr="003F60CB">
        <w:rPr>
          <w:color w:val="000000"/>
          <w:sz w:val="28"/>
          <w:szCs w:val="28"/>
          <w:lang w:eastAsia="ru-RU"/>
        </w:rPr>
        <w:t>послідовний перелік основних думок автора. (В основі плану конспекту може бути зміст книги, вмі</w:t>
      </w:r>
      <w:r w:rsidRPr="003F60CB">
        <w:rPr>
          <w:color w:val="000000"/>
          <w:sz w:val="28"/>
          <w:szCs w:val="28"/>
          <w:lang w:eastAsia="ru-RU"/>
        </w:rPr>
        <w:softHyphen/>
        <w:t>щений у кінці або на початку видання. Якщо ж зміст і структура тексту</w:t>
      </w:r>
      <w:r w:rsidRPr="003F60CB">
        <w:rPr>
          <w:color w:val="000000"/>
          <w:sz w:val="28"/>
          <w:szCs w:val="28"/>
          <w:lang w:val="ru-RU" w:eastAsia="ru-RU"/>
        </w:rPr>
        <w:t xml:space="preserve"> </w:t>
      </w:r>
      <w:r w:rsidRPr="003F60CB">
        <w:rPr>
          <w:color w:val="000000"/>
          <w:sz w:val="28"/>
          <w:szCs w:val="28"/>
          <w:lang w:eastAsia="ru-RU"/>
        </w:rPr>
        <w:t>зазнають під час конспектування відчутної переробки, план конспек</w:t>
      </w:r>
      <w:r w:rsidRPr="003F60CB">
        <w:rPr>
          <w:color w:val="000000"/>
          <w:sz w:val="28"/>
          <w:szCs w:val="28"/>
          <w:lang w:eastAsia="ru-RU"/>
        </w:rPr>
        <w:softHyphen/>
        <w:t>ту може значно відрізнятися. Попередньо складений план допоможе озаглавити частини конспекту. Заголовки можна виділити. Під час повторного читання позначте, як автор доводить основні думки своєї роботи (одержуємо тези)).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Прочитайте позначені місця і коротко послідовно їх запишіть.</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6.    </w:t>
      </w:r>
      <w:r w:rsidRPr="003F60CB">
        <w:rPr>
          <w:color w:val="000000"/>
          <w:sz w:val="28"/>
          <w:szCs w:val="28"/>
          <w:lang w:eastAsia="ru-RU"/>
        </w:rPr>
        <w:t>На полях помічайте значення нових та незнайомих слів, понять, а також записуйте власні думки, коментарі, оцінки прочитаного.</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7.    </w:t>
      </w:r>
      <w:r w:rsidRPr="003F60CB">
        <w:rPr>
          <w:color w:val="000000"/>
          <w:sz w:val="28"/>
          <w:szCs w:val="28"/>
          <w:lang w:eastAsia="ru-RU"/>
        </w:rPr>
        <w:t>Намагайтесь передати думки автора своїми словами.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8.    </w:t>
      </w:r>
      <w:r w:rsidRPr="003F60CB">
        <w:rPr>
          <w:color w:val="000000"/>
          <w:sz w:val="28"/>
          <w:szCs w:val="28"/>
          <w:lang w:eastAsia="ru-RU"/>
        </w:rPr>
        <w:t>Цитуйте лише те, на що можна буде посилатися як на авторитетний виклад думки (детальніше про цитування див. нижче).</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9.    </w:t>
      </w:r>
      <w:r w:rsidRPr="003F60CB">
        <w:rPr>
          <w:color w:val="000000"/>
          <w:sz w:val="28"/>
          <w:szCs w:val="28"/>
          <w:lang w:eastAsia="ru-RU"/>
        </w:rPr>
        <w:t>Під час конспектування тексту великого розміру на полі вказуйте сторінки книги, які охоплені певною частиною конспекту.</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Отже, конспект включає в себе всі інші форми запису: план, тези. Без точного, детально продуманого плану неможливо скласти гарний кон</w:t>
      </w:r>
      <w:r w:rsidRPr="003F60CB">
        <w:rPr>
          <w:color w:val="000000"/>
          <w:sz w:val="28"/>
          <w:szCs w:val="28"/>
          <w:lang w:eastAsia="ru-RU"/>
        </w:rPr>
        <w:softHyphen/>
        <w:t xml:space="preserve">спект. І, щоб навчитися правильно конспектувати, потрібно перш за все навчитися складати план і тези твору, що вивчається. Можна сказати, що конспект </w:t>
      </w:r>
      <w:r w:rsidRPr="003F60CB">
        <w:rPr>
          <w:color w:val="000000"/>
          <w:sz w:val="28"/>
          <w:szCs w:val="28"/>
          <w:lang w:val="ru-RU" w:eastAsia="ru-RU"/>
        </w:rPr>
        <w:t xml:space="preserve">— </w:t>
      </w:r>
      <w:r w:rsidRPr="003F60CB">
        <w:rPr>
          <w:color w:val="000000"/>
          <w:sz w:val="28"/>
          <w:szCs w:val="28"/>
          <w:lang w:eastAsia="ru-RU"/>
        </w:rPr>
        <w:t>це тези у розгорнутому вигляді, доповнені конкретним матеріа</w:t>
      </w:r>
      <w:r w:rsidRPr="003F60CB">
        <w:rPr>
          <w:color w:val="000000"/>
          <w:sz w:val="28"/>
          <w:szCs w:val="28"/>
          <w:lang w:eastAsia="ru-RU"/>
        </w:rPr>
        <w:softHyphen/>
        <w:t>лом, фактами (цифри, таблиці, схеми). Позитивним у конспекті є й те, що його можна раз у раз доповнювати новими записами та узагальненнями.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i/>
          <w:iCs/>
          <w:color w:val="000000"/>
          <w:sz w:val="28"/>
          <w:szCs w:val="28"/>
          <w:lang w:eastAsia="ru-RU"/>
        </w:rPr>
        <w:t>Технологія конспектування лекції</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Чітко з'ясуйте тему перед початком конспектування лекції.</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Записуйте основні положення, висновки, факти, схеми, дати, прізви</w:t>
      </w:r>
      <w:r w:rsidRPr="003F60CB">
        <w:rPr>
          <w:color w:val="000000"/>
          <w:sz w:val="28"/>
          <w:szCs w:val="28"/>
          <w:lang w:eastAsia="ru-RU"/>
        </w:rPr>
        <w:softHyphen/>
        <w:t>ща тощо.</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Конспектуючи лекцію, на полях ставте позначки проти тих місць, які потребують уточнення.</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Після закінчення лекції, з'ясуйте всі питання, які виникли під час лекції, уточніть факти, назви тощо.</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Привчіть себе робити розумні скорочення, одночасно залишаючи поруч з ними місце для подальшого доопрацювання лекції.</w:t>
      </w:r>
    </w:p>
    <w:p w:rsidR="00976059" w:rsidRPr="003F60CB" w:rsidRDefault="00976059" w:rsidP="009515E9">
      <w:pPr>
        <w:shd w:val="clear" w:color="auto" w:fill="FFFFFF"/>
        <w:autoSpaceDE w:val="0"/>
        <w:autoSpaceDN w:val="0"/>
        <w:adjustRightInd w:val="0"/>
        <w:jc w:val="both"/>
        <w:rPr>
          <w:color w:val="000000"/>
          <w:sz w:val="28"/>
          <w:szCs w:val="28"/>
          <w:lang w:val="ru-RU" w:eastAsia="ru-RU"/>
        </w:rPr>
      </w:pPr>
      <w:r w:rsidRPr="003F60CB">
        <w:rPr>
          <w:color w:val="000000"/>
          <w:sz w:val="28"/>
          <w:szCs w:val="28"/>
          <w:lang w:val="ru-RU" w:eastAsia="ru-RU"/>
        </w:rPr>
        <w:t xml:space="preserve">6.   </w:t>
      </w:r>
      <w:r w:rsidRPr="003F60CB">
        <w:rPr>
          <w:color w:val="000000"/>
          <w:sz w:val="28"/>
          <w:szCs w:val="28"/>
          <w:lang w:eastAsia="ru-RU"/>
        </w:rPr>
        <w:t>Найближчим часом після лекції необхідно:</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дописати скорочені слова;</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виправити стилістику;</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доповнити записи фактами, необхідними положеннями та визначен</w:t>
      </w:r>
      <w:r w:rsidRPr="003F60CB">
        <w:rPr>
          <w:color w:val="000000"/>
          <w:sz w:val="28"/>
          <w:szCs w:val="28"/>
          <w:lang w:eastAsia="ru-RU"/>
        </w:rPr>
        <w:softHyphen/>
        <w:t>нями.</w:t>
      </w:r>
    </w:p>
    <w:p w:rsidR="00976059" w:rsidRPr="003F60CB" w:rsidRDefault="00976059" w:rsidP="009515E9">
      <w:pPr>
        <w:numPr>
          <w:ilvl w:val="0"/>
          <w:numId w:val="37"/>
        </w:numPr>
        <w:shd w:val="clear" w:color="auto" w:fill="FFFFFF"/>
        <w:autoSpaceDE w:val="0"/>
        <w:autoSpaceDN w:val="0"/>
        <w:adjustRightInd w:val="0"/>
        <w:jc w:val="both"/>
        <w:rPr>
          <w:color w:val="000000"/>
          <w:sz w:val="28"/>
          <w:szCs w:val="28"/>
          <w:lang w:val="ru-RU" w:eastAsia="ru-RU"/>
        </w:rPr>
      </w:pPr>
      <w:r w:rsidRPr="003F60CB">
        <w:rPr>
          <w:color w:val="000000"/>
          <w:sz w:val="28"/>
          <w:szCs w:val="28"/>
          <w:lang w:eastAsia="ru-RU"/>
        </w:rPr>
        <w:t>Виділіть основні положення в конспекті лекції.</w:t>
      </w:r>
    </w:p>
    <w:p w:rsidR="00976059" w:rsidRPr="003F60CB" w:rsidRDefault="00976059" w:rsidP="00976059">
      <w:pPr>
        <w:shd w:val="clear" w:color="auto" w:fill="FFFFFF"/>
        <w:autoSpaceDE w:val="0"/>
        <w:autoSpaceDN w:val="0"/>
        <w:adjustRightInd w:val="0"/>
        <w:jc w:val="both"/>
        <w:rPr>
          <w:color w:val="000000"/>
          <w:sz w:val="28"/>
          <w:szCs w:val="28"/>
          <w:lang w:val="ru-RU" w:eastAsia="ru-RU"/>
        </w:rPr>
      </w:pPr>
    </w:p>
    <w:p w:rsidR="00976059" w:rsidRPr="003F60CB" w:rsidRDefault="00976059" w:rsidP="00976059">
      <w:pPr>
        <w:pStyle w:val="2"/>
        <w:rPr>
          <w:rFonts w:ascii="Times New Roman" w:hAnsi="Times New Roman" w:cs="Times New Roman"/>
        </w:rPr>
      </w:pPr>
      <w:r w:rsidRPr="003F60CB">
        <w:rPr>
          <w:rFonts w:ascii="Times New Roman" w:hAnsi="Times New Roman" w:cs="Times New Roman"/>
        </w:rPr>
        <w:t>Як правильно підготувати повідомлення?</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Одним із завдань викладання історі</w:t>
      </w:r>
      <w:r w:rsidR="005667E5" w:rsidRPr="003F60CB">
        <w:rPr>
          <w:color w:val="000000"/>
          <w:sz w:val="28"/>
          <w:szCs w:val="28"/>
          <w:lang w:eastAsia="ru-RU"/>
        </w:rPr>
        <w:t>ї в школі є формування та розви</w:t>
      </w:r>
      <w:r w:rsidRPr="003F60CB">
        <w:rPr>
          <w:color w:val="000000"/>
          <w:sz w:val="28"/>
          <w:szCs w:val="28"/>
          <w:lang w:eastAsia="ru-RU"/>
        </w:rPr>
        <w:t>ток здібностей учнів, творчого мислення, викладення власної точки зору та критичного ставлення до інформації. Фактично кожен вчитель історії Повинен навчити учня працювати самостійно, здобувати знання само-стійно</w:t>
      </w:r>
      <w:r w:rsidRPr="003F60CB">
        <w:rPr>
          <w:smallCaps/>
          <w:color w:val="000000"/>
          <w:sz w:val="28"/>
          <w:szCs w:val="28"/>
          <w:lang w:eastAsia="ru-RU"/>
        </w:rPr>
        <w:t xml:space="preserve">. </w:t>
      </w:r>
      <w:r w:rsidRPr="003F60CB">
        <w:rPr>
          <w:color w:val="000000"/>
          <w:sz w:val="28"/>
          <w:szCs w:val="28"/>
          <w:lang w:eastAsia="ru-RU"/>
        </w:rPr>
        <w:t>Вищою формою самоосвітньої діяльності учнів є науково-дослід</w:t>
      </w:r>
      <w:r w:rsidRPr="003F60CB">
        <w:rPr>
          <w:color w:val="000000"/>
          <w:sz w:val="28"/>
          <w:szCs w:val="28"/>
          <w:lang w:eastAsia="ru-RU"/>
        </w:rPr>
        <w:softHyphen/>
        <w:t>ницька діяльність. Обираючи методи викладання, які використовувати</w:t>
      </w:r>
      <w:r w:rsidRPr="003F60CB">
        <w:rPr>
          <w:color w:val="000000"/>
          <w:sz w:val="28"/>
          <w:szCs w:val="28"/>
          <w:lang w:eastAsia="ru-RU"/>
        </w:rPr>
        <w:softHyphen/>
        <w:t>муться на уроці, одним із основних факторів, який повинен обов'язково врахувати вчитель, є психолого-вікові особливості учня. Тому доцільно буде визначити основні етапи формування умінь в організації науково-дослідницької роботи: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5-6 </w:t>
      </w:r>
      <w:r w:rsidRPr="003F60CB">
        <w:rPr>
          <w:color w:val="000000"/>
          <w:sz w:val="28"/>
          <w:szCs w:val="28"/>
          <w:lang w:eastAsia="ru-RU"/>
        </w:rPr>
        <w:t xml:space="preserve">класи </w:t>
      </w:r>
      <w:r w:rsidRPr="003F60CB">
        <w:rPr>
          <w:color w:val="000000"/>
          <w:sz w:val="28"/>
          <w:szCs w:val="28"/>
          <w:lang w:val="ru-RU" w:eastAsia="ru-RU"/>
        </w:rPr>
        <w:t xml:space="preserve">— </w:t>
      </w:r>
      <w:r w:rsidRPr="003F60CB">
        <w:rPr>
          <w:color w:val="000000"/>
          <w:sz w:val="28"/>
          <w:szCs w:val="28"/>
          <w:lang w:eastAsia="ru-RU"/>
        </w:rPr>
        <w:t xml:space="preserve">готувати повідомлення;                      </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7-8 </w:t>
      </w:r>
      <w:r w:rsidRPr="003F60CB">
        <w:rPr>
          <w:color w:val="000000"/>
          <w:sz w:val="28"/>
          <w:szCs w:val="28"/>
          <w:lang w:eastAsia="ru-RU"/>
        </w:rPr>
        <w:t xml:space="preserve">класи </w:t>
      </w:r>
      <w:r w:rsidRPr="003F60CB">
        <w:rPr>
          <w:color w:val="000000"/>
          <w:sz w:val="28"/>
          <w:szCs w:val="28"/>
          <w:lang w:val="ru-RU" w:eastAsia="ru-RU"/>
        </w:rPr>
        <w:t xml:space="preserve">— </w:t>
      </w:r>
      <w:r w:rsidRPr="003F60CB">
        <w:rPr>
          <w:color w:val="000000"/>
          <w:sz w:val="28"/>
          <w:szCs w:val="28"/>
          <w:lang w:eastAsia="ru-RU"/>
        </w:rPr>
        <w:t>робити доповідь;</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9—10 </w:t>
      </w:r>
      <w:r w:rsidRPr="003F60CB">
        <w:rPr>
          <w:color w:val="000000"/>
          <w:sz w:val="28"/>
          <w:szCs w:val="28"/>
          <w:lang w:eastAsia="ru-RU"/>
        </w:rPr>
        <w:t xml:space="preserve">клас </w:t>
      </w:r>
      <w:r w:rsidRPr="003F60CB">
        <w:rPr>
          <w:color w:val="000000"/>
          <w:sz w:val="28"/>
          <w:szCs w:val="28"/>
          <w:lang w:val="ru-RU" w:eastAsia="ru-RU"/>
        </w:rPr>
        <w:t xml:space="preserve">— </w:t>
      </w:r>
      <w:r w:rsidRPr="003F60CB">
        <w:rPr>
          <w:color w:val="000000"/>
          <w:sz w:val="28"/>
          <w:szCs w:val="28"/>
          <w:lang w:eastAsia="ru-RU"/>
        </w:rPr>
        <w:t>писати реферати;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успішне виконання і захист науково-дослідницької роботу у відповід</w:t>
      </w:r>
      <w:r w:rsidRPr="003F60CB">
        <w:rPr>
          <w:color w:val="000000"/>
          <w:sz w:val="28"/>
          <w:szCs w:val="28"/>
          <w:lang w:eastAsia="ru-RU"/>
        </w:rPr>
        <w:softHyphen/>
        <w:t>ній секції МАНу.</w:t>
      </w:r>
    </w:p>
    <w:p w:rsidR="00976059" w:rsidRPr="003F60CB" w:rsidRDefault="00976059" w:rsidP="005667E5">
      <w:pPr>
        <w:shd w:val="clear" w:color="auto" w:fill="FFFFFF"/>
        <w:autoSpaceDE w:val="0"/>
        <w:autoSpaceDN w:val="0"/>
        <w:adjustRightInd w:val="0"/>
        <w:ind w:firstLine="709"/>
        <w:jc w:val="both"/>
        <w:rPr>
          <w:sz w:val="28"/>
          <w:szCs w:val="28"/>
          <w:lang w:val="ru-RU" w:eastAsia="ru-RU"/>
        </w:rPr>
      </w:pPr>
      <w:r w:rsidRPr="003F60CB">
        <w:rPr>
          <w:color w:val="000000"/>
          <w:sz w:val="28"/>
          <w:szCs w:val="28"/>
          <w:lang w:eastAsia="ru-RU"/>
        </w:rPr>
        <w:t>Враховуючи вікові і психологічні особливості п'ятикласників, розви</w:t>
      </w:r>
      <w:r w:rsidRPr="003F60CB">
        <w:rPr>
          <w:color w:val="000000"/>
          <w:sz w:val="28"/>
          <w:szCs w:val="28"/>
          <w:lang w:eastAsia="ru-RU"/>
        </w:rPr>
        <w:softHyphen/>
        <w:t>ток уміння готувати повідомлення є запорукою якісного керівництва на</w:t>
      </w:r>
      <w:r w:rsidRPr="003F60CB">
        <w:rPr>
          <w:color w:val="000000"/>
          <w:sz w:val="28"/>
          <w:szCs w:val="28"/>
          <w:lang w:eastAsia="ru-RU"/>
        </w:rPr>
        <w:softHyphen/>
        <w:t>уковою діяльністю учнів. З огляду на це, доцільно визначити основні фактори, необхідні для виконання цього виду роботи:</w:t>
      </w:r>
    </w:p>
    <w:p w:rsidR="00976059" w:rsidRPr="003F60CB" w:rsidRDefault="00976059" w:rsidP="005667E5">
      <w:pPr>
        <w:shd w:val="clear" w:color="auto" w:fill="FFFFFF"/>
        <w:autoSpaceDE w:val="0"/>
        <w:autoSpaceDN w:val="0"/>
        <w:adjustRightInd w:val="0"/>
        <w:ind w:firstLine="709"/>
        <w:jc w:val="both"/>
        <w:rPr>
          <w:sz w:val="28"/>
          <w:szCs w:val="28"/>
          <w:lang w:val="ru-RU" w:eastAsia="ru-RU"/>
        </w:rPr>
      </w:pPr>
      <w:r w:rsidRPr="003F60CB">
        <w:rPr>
          <w:color w:val="000000"/>
          <w:sz w:val="28"/>
          <w:szCs w:val="28"/>
          <w:lang w:eastAsia="ru-RU"/>
        </w:rPr>
        <w:t>важливі зацікавленість предметом, позитивні емоції, які виникають</w:t>
      </w:r>
    </w:p>
    <w:p w:rsidR="00976059" w:rsidRPr="003F60CB" w:rsidRDefault="00976059" w:rsidP="005667E5">
      <w:pPr>
        <w:shd w:val="clear" w:color="auto" w:fill="FFFFFF"/>
        <w:autoSpaceDE w:val="0"/>
        <w:autoSpaceDN w:val="0"/>
        <w:adjustRightInd w:val="0"/>
        <w:ind w:firstLine="709"/>
        <w:jc w:val="both"/>
        <w:rPr>
          <w:sz w:val="28"/>
          <w:szCs w:val="28"/>
          <w:lang w:val="ru-RU" w:eastAsia="ru-RU"/>
        </w:rPr>
      </w:pPr>
      <w:r w:rsidRPr="003F60CB">
        <w:rPr>
          <w:color w:val="000000"/>
          <w:sz w:val="28"/>
          <w:szCs w:val="28"/>
          <w:lang w:eastAsia="ru-RU"/>
        </w:rPr>
        <w:t>у процесі навчання;</w:t>
      </w:r>
    </w:p>
    <w:p w:rsidR="00976059" w:rsidRPr="003F60CB" w:rsidRDefault="00976059" w:rsidP="005667E5">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результативність, рівень навченості й; розвитку школяра повинні зростати, досягаючи оптимального рівня за відведений час, без над</w:t>
      </w:r>
      <w:r w:rsidRPr="003F60CB">
        <w:rPr>
          <w:color w:val="000000"/>
          <w:sz w:val="28"/>
          <w:szCs w:val="28"/>
          <w:lang w:eastAsia="ru-RU"/>
        </w:rPr>
        <w:softHyphen/>
        <w:t>мірного навантаження учнів;</w:t>
      </w:r>
    </w:p>
    <w:p w:rsidR="00976059" w:rsidRPr="003F60CB" w:rsidRDefault="00976059" w:rsidP="005667E5">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заохочення прагнення отримати оцінку або відзнаки обов'язково стимулює зацікавленість та інтерес до навчання;</w:t>
      </w:r>
    </w:p>
    <w:p w:rsidR="00976059" w:rsidRPr="003F60CB" w:rsidRDefault="00976059" w:rsidP="005667E5">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необхідні індивідуальний підхід, що ґрунтується на засадах глибокої поваги до особистості учня, врахування особливостей індивідуально</w:t>
      </w:r>
      <w:r w:rsidRPr="003F60CB">
        <w:rPr>
          <w:color w:val="000000"/>
          <w:sz w:val="28"/>
          <w:szCs w:val="28"/>
          <w:lang w:eastAsia="ru-RU"/>
        </w:rPr>
        <w:softHyphen/>
        <w:t xml:space="preserve">го розвитку.                                                                 </w:t>
      </w:r>
    </w:p>
    <w:p w:rsidR="00976059" w:rsidRPr="003F60CB" w:rsidRDefault="00976059" w:rsidP="005667E5">
      <w:pPr>
        <w:shd w:val="clear" w:color="auto" w:fill="FFFFFF"/>
        <w:autoSpaceDE w:val="0"/>
        <w:autoSpaceDN w:val="0"/>
        <w:adjustRightInd w:val="0"/>
        <w:ind w:firstLine="709"/>
        <w:jc w:val="both"/>
        <w:rPr>
          <w:sz w:val="28"/>
          <w:szCs w:val="28"/>
          <w:lang w:val="ru-RU" w:eastAsia="ru-RU"/>
        </w:rPr>
      </w:pPr>
      <w:r w:rsidRPr="003F60CB">
        <w:rPr>
          <w:color w:val="000000"/>
          <w:sz w:val="28"/>
          <w:szCs w:val="28"/>
          <w:lang w:eastAsia="ru-RU"/>
        </w:rPr>
        <w:t>Повідомлення учні можуть готувати в усній і письмовій формі. До</w:t>
      </w:r>
      <w:r w:rsidRPr="003F60CB">
        <w:rPr>
          <w:color w:val="000000"/>
          <w:sz w:val="28"/>
          <w:szCs w:val="28"/>
          <w:lang w:eastAsia="ru-RU"/>
        </w:rPr>
        <w:softHyphen/>
        <w:t>речно спочатку порадити учням робити усні повідомлення. Надаємо орієнтовну схему для підготовки повідомлення.</w:t>
      </w:r>
    </w:p>
    <w:p w:rsidR="00976059" w:rsidRPr="003F60CB" w:rsidRDefault="00976059" w:rsidP="005667E5">
      <w:pPr>
        <w:shd w:val="clear" w:color="auto" w:fill="FFFFFF"/>
        <w:autoSpaceDE w:val="0"/>
        <w:autoSpaceDN w:val="0"/>
        <w:adjustRightInd w:val="0"/>
        <w:ind w:firstLine="709"/>
        <w:jc w:val="both"/>
        <w:rPr>
          <w:sz w:val="28"/>
          <w:szCs w:val="28"/>
          <w:lang w:val="ru-RU" w:eastAsia="ru-RU"/>
        </w:rPr>
      </w:pPr>
      <w:r w:rsidRPr="003F60CB">
        <w:rPr>
          <w:i/>
          <w:iCs/>
          <w:color w:val="000000"/>
          <w:sz w:val="28"/>
          <w:szCs w:val="28"/>
          <w:lang w:eastAsia="ru-RU"/>
        </w:rPr>
        <w:t>Пам'ятка «Як готувати повідомлення»</w:t>
      </w:r>
    </w:p>
    <w:p w:rsidR="00976059" w:rsidRPr="003F60CB" w:rsidRDefault="00976059" w:rsidP="005667E5">
      <w:pPr>
        <w:shd w:val="clear" w:color="auto" w:fill="FFFFFF"/>
        <w:autoSpaceDE w:val="0"/>
        <w:autoSpaceDN w:val="0"/>
        <w:adjustRightInd w:val="0"/>
        <w:ind w:firstLine="709"/>
        <w:jc w:val="both"/>
        <w:rPr>
          <w:sz w:val="28"/>
          <w:szCs w:val="28"/>
          <w:lang w:val="ru-RU" w:eastAsia="ru-RU"/>
        </w:rPr>
      </w:pPr>
      <w:r w:rsidRPr="003F60CB">
        <w:rPr>
          <w:color w:val="000000"/>
          <w:sz w:val="28"/>
          <w:szCs w:val="28"/>
          <w:lang w:eastAsia="ru-RU"/>
        </w:rPr>
        <w:t>1</w:t>
      </w:r>
      <w:r w:rsidRPr="003F60CB">
        <w:rPr>
          <w:color w:val="000000"/>
          <w:sz w:val="28"/>
          <w:szCs w:val="28"/>
          <w:lang w:val="ru-RU" w:eastAsia="ru-RU"/>
        </w:rPr>
        <w:t xml:space="preserve">.    </w:t>
      </w:r>
      <w:r w:rsidRPr="003F60CB">
        <w:rPr>
          <w:color w:val="000000"/>
          <w:sz w:val="28"/>
          <w:szCs w:val="28"/>
          <w:lang w:eastAsia="ru-RU"/>
        </w:rPr>
        <w:t xml:space="preserve">Уважно прочитай завдання.  </w:t>
      </w:r>
    </w:p>
    <w:p w:rsidR="00976059" w:rsidRPr="003F60CB" w:rsidRDefault="00976059" w:rsidP="005667E5">
      <w:pPr>
        <w:shd w:val="clear" w:color="auto" w:fill="FFFFFF"/>
        <w:autoSpaceDE w:val="0"/>
        <w:autoSpaceDN w:val="0"/>
        <w:adjustRightInd w:val="0"/>
        <w:ind w:firstLine="709"/>
        <w:jc w:val="both"/>
        <w:rPr>
          <w:color w:val="000000"/>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Визнач відповідний матеріал за підручником.</w:t>
      </w:r>
    </w:p>
    <w:p w:rsidR="00976059" w:rsidRPr="003F60CB" w:rsidRDefault="00976059" w:rsidP="005667E5">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 xml:space="preserve">Випиши дати подій та прізвища історичних діячів, про які йтиметься у розповіді.                                                  </w:t>
      </w:r>
      <w:r w:rsidRPr="003F60CB">
        <w:rPr>
          <w:color w:val="000000"/>
          <w:sz w:val="28"/>
          <w:szCs w:val="28"/>
          <w:lang w:val="ru-RU" w:eastAsia="ru-RU"/>
        </w:rPr>
        <w:t xml:space="preserve">               4.    </w:t>
      </w:r>
      <w:r w:rsidRPr="003F60CB">
        <w:rPr>
          <w:color w:val="000000"/>
          <w:sz w:val="28"/>
          <w:szCs w:val="28"/>
          <w:lang w:eastAsia="ru-RU"/>
        </w:rPr>
        <w:t>Знайди додаткову літературу відповідно до теми завдання.</w:t>
      </w:r>
    </w:p>
    <w:p w:rsidR="00976059" w:rsidRPr="003F60CB" w:rsidRDefault="00976059" w:rsidP="005667E5">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Склади простий план повідомлення.</w:t>
      </w:r>
    </w:p>
    <w:p w:rsidR="00976059" w:rsidRPr="003F60CB" w:rsidRDefault="00976059" w:rsidP="005667E5">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 xml:space="preserve">6.    </w:t>
      </w:r>
      <w:r w:rsidRPr="003F60CB">
        <w:rPr>
          <w:color w:val="000000"/>
          <w:sz w:val="28"/>
          <w:szCs w:val="28"/>
          <w:lang w:eastAsia="ru-RU"/>
        </w:rPr>
        <w:t>Запиши висновки.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eastAsia="ru-RU"/>
        </w:rPr>
        <w:t>Доповідь учня</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i/>
          <w:iCs/>
          <w:color w:val="000000"/>
          <w:sz w:val="28"/>
          <w:szCs w:val="28"/>
          <w:lang w:eastAsia="ru-RU"/>
        </w:rPr>
        <w:t xml:space="preserve">Доповідь </w:t>
      </w:r>
      <w:r w:rsidRPr="003F60CB">
        <w:rPr>
          <w:i/>
          <w:iCs/>
          <w:color w:val="000000"/>
          <w:sz w:val="28"/>
          <w:szCs w:val="28"/>
          <w:lang w:val="ru-RU" w:eastAsia="ru-RU"/>
        </w:rPr>
        <w:t xml:space="preserve">— </w:t>
      </w:r>
      <w:r w:rsidRPr="003F60CB">
        <w:rPr>
          <w:color w:val="000000"/>
          <w:sz w:val="28"/>
          <w:szCs w:val="28"/>
          <w:lang w:eastAsia="ru-RU"/>
        </w:rPr>
        <w:t>вид самостійно науково-дослідницької діяльності, де ав</w:t>
      </w:r>
      <w:r w:rsidRPr="003F60CB">
        <w:rPr>
          <w:color w:val="000000"/>
          <w:sz w:val="28"/>
          <w:szCs w:val="28"/>
          <w:lang w:eastAsia="ru-RU"/>
        </w:rPr>
        <w:softHyphen/>
        <w:t>тор розкриває суть досліджуваної проблеми, наводить різні точки зору, а також власні погляди щодо неї.</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Розрізняють усні (публічні) та письмові доповіді (близькі до рефера</w:t>
      </w:r>
      <w:r w:rsidRPr="003F60CB">
        <w:rPr>
          <w:color w:val="000000"/>
          <w:sz w:val="28"/>
          <w:szCs w:val="28"/>
          <w:lang w:eastAsia="ru-RU"/>
        </w:rPr>
        <w:softHyphen/>
        <w:t>ту). Під час роботи над доповіддю учні проходять такі етапи:</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Добирають та вивчають основні джерела з теми:</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енциклопедичні та галузеві термінологічні словники, які дають змогу перевірити точність вживання терміна, поновити в пам'яті якісь по</w:t>
      </w:r>
      <w:r w:rsidRPr="003F60CB">
        <w:rPr>
          <w:color w:val="000000"/>
          <w:sz w:val="28"/>
          <w:szCs w:val="28"/>
          <w:lang w:eastAsia="ru-RU"/>
        </w:rPr>
        <w:softHyphen/>
        <w:t>дії, факти положення;</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тлумачні словники, словники наголосу, словники крилатих виразів (розкривають зміст і походження окремих слів і цілих висловів);</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атласи (дають змогу вільно орієнтуватись у просторі);</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газети, журнали, спеціальні науково-популярні праці та ін. (з них можна запозичити і фактичний матеріал і прийоми дохідливого ви</w:t>
      </w:r>
      <w:r w:rsidRPr="003F60CB">
        <w:rPr>
          <w:color w:val="000000"/>
          <w:sz w:val="28"/>
          <w:szCs w:val="28"/>
          <w:lang w:eastAsia="ru-RU"/>
        </w:rPr>
        <w:softHyphen/>
        <w:t>кладу, характер порівнянь та ін.).</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Історіографія теми (дослідження питання).</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Систематизація матеріалу. Формування висловів та узагальнень.</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Складання плану відповіді.</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Письмове оформлення.</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eastAsia="ru-RU"/>
        </w:rPr>
        <w:t>6</w:t>
      </w:r>
      <w:r w:rsidRPr="003F60CB">
        <w:rPr>
          <w:color w:val="000000"/>
          <w:sz w:val="28"/>
          <w:szCs w:val="28"/>
          <w:vertAlign w:val="superscript"/>
          <w:lang w:eastAsia="ru-RU"/>
        </w:rPr>
        <w:t>:</w:t>
      </w:r>
      <w:r w:rsidRPr="003F60CB">
        <w:rPr>
          <w:color w:val="000000"/>
          <w:sz w:val="28"/>
          <w:szCs w:val="28"/>
          <w:lang w:eastAsia="ru-RU"/>
        </w:rPr>
        <w:t>.   Публічний виступ з результатами дослідження.</w:t>
      </w:r>
    </w:p>
    <w:p w:rsidR="00976059" w:rsidRPr="003F60CB" w:rsidRDefault="00976059" w:rsidP="005667E5">
      <w:pPr>
        <w:shd w:val="clear" w:color="auto" w:fill="FFFFFF"/>
        <w:autoSpaceDE w:val="0"/>
        <w:autoSpaceDN w:val="0"/>
        <w:adjustRightInd w:val="0"/>
        <w:jc w:val="both"/>
        <w:rPr>
          <w:color w:val="000000"/>
          <w:sz w:val="28"/>
          <w:szCs w:val="28"/>
          <w:lang w:val="ru-RU" w:eastAsia="ru-RU"/>
        </w:rPr>
      </w:pPr>
      <w:r w:rsidRPr="003F60CB">
        <w:rPr>
          <w:color w:val="000000"/>
          <w:sz w:val="28"/>
          <w:szCs w:val="28"/>
          <w:lang w:eastAsia="ru-RU"/>
        </w:rPr>
        <w:t xml:space="preserve">У доповіді поєднуються три якості дослідника: </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вміння провести дослідження;</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вміння продемонструвати результати;</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кваліфіковано відповісти.</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Доповіді притаманний науковий, академічний стиль.</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Академічний стиль </w:t>
      </w:r>
      <w:r w:rsidRPr="003F60CB">
        <w:rPr>
          <w:color w:val="000000"/>
          <w:sz w:val="28"/>
          <w:szCs w:val="28"/>
          <w:lang w:val="ru-RU" w:eastAsia="ru-RU"/>
        </w:rPr>
        <w:t xml:space="preserve">— </w:t>
      </w:r>
      <w:r w:rsidRPr="003F60CB">
        <w:rPr>
          <w:color w:val="000000"/>
          <w:sz w:val="28"/>
          <w:szCs w:val="28"/>
          <w:lang w:eastAsia="ru-RU"/>
        </w:rPr>
        <w:t>це особливий спосіб подачі текстового матеріа</w:t>
      </w:r>
      <w:r w:rsidRPr="003F60CB">
        <w:rPr>
          <w:color w:val="000000"/>
          <w:sz w:val="28"/>
          <w:szCs w:val="28"/>
          <w:lang w:eastAsia="ru-RU"/>
        </w:rPr>
        <w:softHyphen/>
        <w:t>лу, який найбільше придатний для написання навчальних та наукових робіт. Йому притаманні такі особливості:</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складні та довгі речення;</w:t>
      </w:r>
    </w:p>
    <w:p w:rsidR="00976059" w:rsidRPr="003F60CB" w:rsidRDefault="00976059" w:rsidP="005667E5">
      <w:pPr>
        <w:shd w:val="clear" w:color="auto" w:fill="FFFFFF"/>
        <w:autoSpaceDE w:val="0"/>
        <w:autoSpaceDN w:val="0"/>
        <w:adjustRightInd w:val="0"/>
        <w:jc w:val="both"/>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часто вживаються слова іноземного походження, різні терміни;</w:t>
      </w:r>
    </w:p>
    <w:p w:rsidR="00976059" w:rsidRPr="003F60CB" w:rsidRDefault="00976059" w:rsidP="005667E5">
      <w:pPr>
        <w:shd w:val="clear" w:color="auto" w:fill="FFFFFF"/>
        <w:autoSpaceDE w:val="0"/>
        <w:autoSpaceDN w:val="0"/>
        <w:adjustRightInd w:val="0"/>
        <w:jc w:val="both"/>
        <w:rPr>
          <w:color w:val="000000"/>
          <w:sz w:val="28"/>
          <w:szCs w:val="28"/>
          <w:lang w:eastAsia="ru-RU"/>
        </w:rPr>
      </w:pPr>
      <w:r w:rsidRPr="003F60CB">
        <w:rPr>
          <w:color w:val="000000"/>
          <w:sz w:val="28"/>
          <w:szCs w:val="28"/>
          <w:lang w:eastAsia="ru-RU"/>
        </w:rPr>
        <w:t>не наголошується на авторській позиції, відсутні займенники «я», фрази «моя точка зору», використовуються такі конструкції, як «на мій погляд»;</w:t>
      </w:r>
    </w:p>
    <w:p w:rsidR="00976059" w:rsidRPr="003F60CB" w:rsidRDefault="00976059" w:rsidP="005667E5">
      <w:pPr>
        <w:shd w:val="clear" w:color="auto" w:fill="FFFFFF"/>
        <w:autoSpaceDE w:val="0"/>
        <w:autoSpaceDN w:val="0"/>
        <w:adjustRightInd w:val="0"/>
        <w:jc w:val="both"/>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у тексті також вживаються загальні слова та  штампи.</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Розрізняють такі види доповідей:</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політичні,</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звітні,</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ділові,</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наукові.</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У шкільній практиці частіше використовується такий вид доповіді, як науковий.</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Він узагальнює дані, інформує про досягнення, відкриття чи резуль</w:t>
      </w:r>
      <w:r w:rsidRPr="003F60CB">
        <w:rPr>
          <w:color w:val="000000"/>
          <w:sz w:val="28"/>
          <w:szCs w:val="28"/>
          <w:lang w:eastAsia="ru-RU"/>
        </w:rPr>
        <w:softHyphen/>
        <w:t>тати наукових досліджень. У школі така доповідь робиться не за наслід</w:t>
      </w:r>
      <w:r w:rsidRPr="003F60CB">
        <w:rPr>
          <w:color w:val="000000"/>
          <w:sz w:val="28"/>
          <w:szCs w:val="28"/>
          <w:lang w:eastAsia="ru-RU"/>
        </w:rPr>
        <w:softHyphen/>
        <w:t>ками власної наукової роботи, а за результатами досліджень з певної проблеми, що опубліковані вченими у різних виданнях: книгах, брошу</w:t>
      </w:r>
      <w:r w:rsidRPr="003F60CB">
        <w:rPr>
          <w:color w:val="000000"/>
          <w:sz w:val="28"/>
          <w:szCs w:val="28"/>
          <w:lang w:eastAsia="ru-RU"/>
        </w:rPr>
        <w:softHyphen/>
        <w:t>рах, статтях тощо. Така наукова доповідь, зроблена на основі критичного огляду і вивчення ряду публікацій, називається рефератом.</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i/>
          <w:iCs/>
          <w:color w:val="000000"/>
          <w:sz w:val="28"/>
          <w:szCs w:val="28"/>
          <w:lang w:eastAsia="ru-RU"/>
        </w:rPr>
        <w:t xml:space="preserve">Пам'ятка «Як готувати доповідь» </w:t>
      </w:r>
      <w:r w:rsidRPr="003F60CB">
        <w:rPr>
          <w:color w:val="000000"/>
          <w:sz w:val="28"/>
          <w:szCs w:val="28"/>
          <w:lang w:val="ru-RU" w:eastAsia="ru-RU"/>
        </w:rPr>
        <w:t xml:space="preserve">1.   </w:t>
      </w:r>
      <w:r w:rsidRPr="003F60CB">
        <w:rPr>
          <w:color w:val="000000"/>
          <w:sz w:val="28"/>
          <w:szCs w:val="28"/>
          <w:lang w:eastAsia="ru-RU"/>
        </w:rPr>
        <w:t xml:space="preserve">Продумай тему та заголовок. Заголовок роботи </w:t>
      </w:r>
      <w:r w:rsidRPr="003F60CB">
        <w:rPr>
          <w:color w:val="000000"/>
          <w:sz w:val="28"/>
          <w:szCs w:val="28"/>
          <w:lang w:val="ru-RU" w:eastAsia="ru-RU"/>
        </w:rPr>
        <w:t xml:space="preserve">— </w:t>
      </w:r>
      <w:r w:rsidRPr="003F60CB">
        <w:rPr>
          <w:color w:val="000000"/>
          <w:sz w:val="28"/>
          <w:szCs w:val="28"/>
          <w:lang w:eastAsia="ru-RU"/>
        </w:rPr>
        <w:t>дуже важлива части</w:t>
      </w:r>
      <w:r w:rsidRPr="003F60CB">
        <w:rPr>
          <w:color w:val="000000"/>
          <w:sz w:val="28"/>
          <w:szCs w:val="28"/>
          <w:lang w:eastAsia="ru-RU"/>
        </w:rPr>
        <w:softHyphen/>
        <w:t>на (часто те, про що повідомляють у доповідях, не відповідає заго</w:t>
      </w:r>
      <w:r w:rsidRPr="003F60CB">
        <w:rPr>
          <w:color w:val="000000"/>
          <w:sz w:val="28"/>
          <w:szCs w:val="28"/>
          <w:lang w:eastAsia="ru-RU"/>
        </w:rPr>
        <w:softHyphen/>
        <w:t xml:space="preserve">ловку).                                                                                           </w:t>
      </w:r>
      <w:r w:rsidRPr="003F60CB">
        <w:rPr>
          <w:color w:val="000000"/>
          <w:sz w:val="28"/>
          <w:szCs w:val="28"/>
          <w:lang w:val="ru-RU" w:eastAsia="ru-RU"/>
        </w:rPr>
        <w:t xml:space="preserve">2.   </w:t>
      </w:r>
      <w:r w:rsidRPr="003F60CB">
        <w:rPr>
          <w:color w:val="000000"/>
          <w:sz w:val="28"/>
          <w:szCs w:val="28"/>
          <w:lang w:eastAsia="ru-RU"/>
        </w:rPr>
        <w:t>Визнач зміст доповіді і склади план.</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 xml:space="preserve">Склади список літератури; читаючи її, виписуй все, що потрібно включити у доповідь.                             </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Дороби план, проти кожного пункту познач, з якої книги слід узяти матеріал.</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 xml:space="preserve">У вступі до роботи розкрий значення її теми. Вступна частина </w:t>
      </w:r>
      <w:r w:rsidRPr="003F60CB">
        <w:rPr>
          <w:color w:val="000000"/>
          <w:sz w:val="28"/>
          <w:szCs w:val="28"/>
          <w:lang w:val="ru-RU" w:eastAsia="ru-RU"/>
        </w:rPr>
        <w:t xml:space="preserve">— </w:t>
      </w:r>
      <w:r w:rsidRPr="003F60CB">
        <w:rPr>
          <w:color w:val="000000"/>
          <w:sz w:val="28"/>
          <w:szCs w:val="28"/>
          <w:lang w:eastAsia="ru-RU"/>
        </w:rPr>
        <w:t>це логічний підхід до головного мотивування вашої доповіді, відправ</w:t>
      </w:r>
      <w:r w:rsidRPr="003F60CB">
        <w:rPr>
          <w:color w:val="000000"/>
          <w:sz w:val="28"/>
          <w:szCs w:val="28"/>
          <w:lang w:eastAsia="ru-RU"/>
        </w:rPr>
        <w:softHyphen/>
        <w:t xml:space="preserve">ний пункт.                                                                           </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6.    </w:t>
      </w:r>
      <w:r w:rsidRPr="003F60CB">
        <w:rPr>
          <w:color w:val="000000"/>
          <w:sz w:val="28"/>
          <w:szCs w:val="28"/>
          <w:lang w:eastAsia="ru-RU"/>
        </w:rPr>
        <w:t>Послідовно розкрий усі передбачені планом питання, обґрунтуй, під</w:t>
      </w:r>
      <w:r w:rsidRPr="003F60CB">
        <w:rPr>
          <w:color w:val="000000"/>
          <w:sz w:val="28"/>
          <w:szCs w:val="28"/>
          <w:lang w:eastAsia="ru-RU"/>
        </w:rPr>
        <w:softHyphen/>
        <w:t>кріпи прикладами, фактами. Основна частина, заради якої пишеться вся доповідь, має бути співзвучною заголовку. Тут треба наводити якомога більше фактів, спираючись на аналіз і логіку.</w:t>
      </w:r>
    </w:p>
    <w:p w:rsidR="00976059" w:rsidRPr="003F60CB" w:rsidRDefault="00976059" w:rsidP="005667E5">
      <w:pPr>
        <w:shd w:val="clear" w:color="auto" w:fill="FFFFFF"/>
        <w:autoSpaceDE w:val="0"/>
        <w:autoSpaceDN w:val="0"/>
        <w:adjustRightInd w:val="0"/>
        <w:jc w:val="both"/>
        <w:rPr>
          <w:color w:val="000000"/>
          <w:sz w:val="28"/>
          <w:szCs w:val="28"/>
          <w:lang w:eastAsia="ru-RU"/>
        </w:rPr>
      </w:pPr>
      <w:r w:rsidRPr="003F60CB">
        <w:rPr>
          <w:color w:val="000000"/>
          <w:sz w:val="28"/>
          <w:szCs w:val="28"/>
          <w:lang w:val="ru-RU" w:eastAsia="ru-RU"/>
        </w:rPr>
        <w:t xml:space="preserve">7.    </w:t>
      </w:r>
      <w:r w:rsidRPr="003F60CB">
        <w:rPr>
          <w:color w:val="000000"/>
          <w:sz w:val="28"/>
          <w:szCs w:val="28"/>
          <w:lang w:eastAsia="ru-RU"/>
        </w:rPr>
        <w:t>Вислови своє ставлення до теми у заключній частині. (У заключній частині треба показати досягнення і прорахунки, зробити висновки, яких дійшов учень, досліджуючи задану тему.)</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Запам'ятайте: вдало складений текст виступу на </w:t>
      </w:r>
      <w:r w:rsidRPr="003F60CB">
        <w:rPr>
          <w:color w:val="000000"/>
          <w:sz w:val="28"/>
          <w:szCs w:val="28"/>
          <w:lang w:val="ru-RU" w:eastAsia="ru-RU"/>
        </w:rPr>
        <w:t xml:space="preserve">90 </w:t>
      </w:r>
      <w:r w:rsidRPr="003F60CB">
        <w:rPr>
          <w:color w:val="000000"/>
          <w:sz w:val="28"/>
          <w:szCs w:val="28"/>
          <w:lang w:eastAsia="ru-RU"/>
        </w:rPr>
        <w:t>відсотків гарантує його успіх. Однак повний успіх виступу за добре складеним текстом за</w:t>
      </w:r>
      <w:r w:rsidRPr="003F60CB">
        <w:rPr>
          <w:color w:val="000000"/>
          <w:sz w:val="28"/>
          <w:szCs w:val="28"/>
          <w:lang w:eastAsia="ru-RU"/>
        </w:rPr>
        <w:softHyphen/>
        <w:t>лежить від володіння:</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а)   матеріалом;</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б)   собою;</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в)   аудиторією.</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i/>
          <w:iCs/>
          <w:color w:val="000000"/>
          <w:sz w:val="28"/>
          <w:szCs w:val="28"/>
          <w:lang w:eastAsia="ru-RU"/>
        </w:rPr>
        <w:t xml:space="preserve">Вимоги до мови учня </w:t>
      </w:r>
      <w:r w:rsidRPr="003F60CB">
        <w:rPr>
          <w:color w:val="000000"/>
          <w:sz w:val="28"/>
          <w:szCs w:val="28"/>
          <w:lang w:eastAsia="ru-RU"/>
        </w:rPr>
        <w:t>Мова учня повинна бути: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Змістовною— повною, конкретною, чітко розкривати тему в усіх необхідних зв'язках і відношеннях, містити необхідні оцінки, висно</w:t>
      </w:r>
      <w:r w:rsidRPr="003F60CB">
        <w:rPr>
          <w:color w:val="000000"/>
          <w:sz w:val="28"/>
          <w:szCs w:val="28"/>
          <w:lang w:eastAsia="ru-RU"/>
        </w:rPr>
        <w:softHyphen/>
        <w:t>вки, узагальнення.</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 xml:space="preserve">Логічною </w:t>
      </w:r>
      <w:r w:rsidRPr="003F60CB">
        <w:rPr>
          <w:color w:val="000000"/>
          <w:sz w:val="28"/>
          <w:szCs w:val="28"/>
          <w:lang w:val="ru-RU" w:eastAsia="ru-RU"/>
        </w:rPr>
        <w:t xml:space="preserve">— </w:t>
      </w:r>
      <w:r w:rsidRPr="003F60CB">
        <w:rPr>
          <w:color w:val="000000"/>
          <w:sz w:val="28"/>
          <w:szCs w:val="28"/>
          <w:lang w:eastAsia="ru-RU"/>
        </w:rPr>
        <w:t>послідовнрю, доказовою, пропорційно розкривати істо</w:t>
      </w:r>
      <w:r w:rsidRPr="003F60CB">
        <w:rPr>
          <w:color w:val="000000"/>
          <w:sz w:val="28"/>
          <w:szCs w:val="28"/>
          <w:lang w:eastAsia="ru-RU"/>
        </w:rPr>
        <w:softHyphen/>
        <w:t>ричний зміст відповідно до логіки джерела, висновки повинні об</w:t>
      </w:r>
      <w:r w:rsidRPr="003F60CB">
        <w:rPr>
          <w:color w:val="000000"/>
          <w:sz w:val="28"/>
          <w:szCs w:val="28"/>
          <w:lang w:eastAsia="ru-RU"/>
        </w:rPr>
        <w:softHyphen/>
        <w:t>ґрунтовуватись у процесі викладення фактів.</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 xml:space="preserve">Багатою </w:t>
      </w:r>
      <w:r w:rsidRPr="003F60CB">
        <w:rPr>
          <w:color w:val="000000"/>
          <w:sz w:val="28"/>
          <w:szCs w:val="28"/>
          <w:lang w:val="ru-RU" w:eastAsia="ru-RU"/>
        </w:rPr>
        <w:t xml:space="preserve">— </w:t>
      </w:r>
      <w:r w:rsidRPr="003F60CB">
        <w:rPr>
          <w:color w:val="000000"/>
          <w:sz w:val="28"/>
          <w:szCs w:val="28"/>
          <w:lang w:eastAsia="ru-RU"/>
        </w:rPr>
        <w:t>за формою, своїми синтаксичними конструкціями, сло-варним складом (у тому числі і за використанням історичних термі</w:t>
      </w:r>
      <w:r w:rsidRPr="003F60CB">
        <w:rPr>
          <w:color w:val="000000"/>
          <w:sz w:val="28"/>
          <w:szCs w:val="28"/>
          <w:lang w:eastAsia="ru-RU"/>
        </w:rPr>
        <w:softHyphen/>
        <w:t>нів), мовними засобами (синонімами, образними виразами тощо). Багатство мови передбачається при викладенні історичного змісту шляхом систематичного звертання до мови історичних джерел, літе</w:t>
      </w:r>
      <w:r w:rsidRPr="003F60CB">
        <w:rPr>
          <w:color w:val="000000"/>
          <w:sz w:val="28"/>
          <w:szCs w:val="28"/>
          <w:lang w:eastAsia="ru-RU"/>
        </w:rPr>
        <w:softHyphen/>
        <w:t>ратурних пам'яток тощо.</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 xml:space="preserve">Емоційною й виразною </w:t>
      </w:r>
      <w:r w:rsidRPr="003F60CB">
        <w:rPr>
          <w:color w:val="000000"/>
          <w:sz w:val="28"/>
          <w:szCs w:val="28"/>
          <w:lang w:val="ru-RU" w:eastAsia="ru-RU"/>
        </w:rPr>
        <w:t xml:space="preserve">— </w:t>
      </w:r>
      <w:r w:rsidRPr="003F60CB">
        <w:rPr>
          <w:color w:val="000000"/>
          <w:sz w:val="28"/>
          <w:szCs w:val="28"/>
          <w:lang w:eastAsia="ru-RU"/>
        </w:rPr>
        <w:t>яскраво й образно висловлювати почуття доповідача, його оцінку подій і людей (за допомогою доцільного й умі</w:t>
      </w:r>
      <w:r w:rsidRPr="003F60CB">
        <w:rPr>
          <w:color w:val="000000"/>
          <w:sz w:val="28"/>
          <w:szCs w:val="28"/>
          <w:lang w:eastAsia="ru-RU"/>
        </w:rPr>
        <w:softHyphen/>
        <w:t xml:space="preserve">лого підбору прикладів, епітетів, точних висловлювань, інтонацій). </w:t>
      </w:r>
      <w:r w:rsidRPr="003F60CB">
        <w:rPr>
          <w:color w:val="000000"/>
          <w:sz w:val="28"/>
          <w:szCs w:val="28"/>
          <w:lang w:val="ru-RU" w:eastAsia="ru-RU"/>
        </w:rPr>
        <w:t>.</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 xml:space="preserve">Правильною </w:t>
      </w:r>
      <w:r w:rsidRPr="003F60CB">
        <w:rPr>
          <w:color w:val="000000"/>
          <w:sz w:val="28"/>
          <w:szCs w:val="28"/>
          <w:lang w:val="ru-RU" w:eastAsia="ru-RU"/>
        </w:rPr>
        <w:t xml:space="preserve">— </w:t>
      </w:r>
      <w:r w:rsidRPr="003F60CB">
        <w:rPr>
          <w:color w:val="000000"/>
          <w:sz w:val="28"/>
          <w:szCs w:val="28"/>
          <w:lang w:eastAsia="ru-RU"/>
        </w:rPr>
        <w:t>це передбачає дотримання норм української літера</w:t>
      </w:r>
      <w:r w:rsidRPr="003F60CB">
        <w:rPr>
          <w:color w:val="000000"/>
          <w:sz w:val="28"/>
          <w:szCs w:val="28"/>
          <w:lang w:eastAsia="ru-RU"/>
        </w:rPr>
        <w:softHyphen/>
        <w:t>турної мови, чистоту її, відсутність слів-паразитів, сленгових слово-утворень, діалектизмів, правильне використання в контексті, дотри</w:t>
      </w:r>
      <w:r w:rsidRPr="003F60CB">
        <w:rPr>
          <w:color w:val="000000"/>
          <w:sz w:val="28"/>
          <w:szCs w:val="28"/>
          <w:lang w:eastAsia="ru-RU"/>
        </w:rPr>
        <w:softHyphen/>
        <w:t>мання правильної вимови і відповідного написання історичних термінів.</w:t>
      </w:r>
    </w:p>
    <w:p w:rsidR="00976059" w:rsidRPr="003F60CB" w:rsidRDefault="00976059" w:rsidP="00976059">
      <w:pPr>
        <w:shd w:val="clear" w:color="auto" w:fill="FFFFFF"/>
        <w:autoSpaceDE w:val="0"/>
        <w:autoSpaceDN w:val="0"/>
        <w:adjustRightInd w:val="0"/>
        <w:rPr>
          <w:sz w:val="28"/>
          <w:szCs w:val="28"/>
          <w:lang w:val="ru-RU" w:eastAsia="ru-RU"/>
        </w:rPr>
      </w:pPr>
      <w:r w:rsidRPr="003F60CB">
        <w:rPr>
          <w:i/>
          <w:iCs/>
          <w:color w:val="000000"/>
          <w:sz w:val="28"/>
          <w:szCs w:val="28"/>
          <w:lang w:eastAsia="ru-RU"/>
        </w:rPr>
        <w:t xml:space="preserve">Рецензія на доповідь (починаючи з </w:t>
      </w:r>
      <w:r w:rsidRPr="003F60CB">
        <w:rPr>
          <w:i/>
          <w:iCs/>
          <w:color w:val="000000"/>
          <w:sz w:val="28"/>
          <w:szCs w:val="28"/>
          <w:lang w:val="ru-RU" w:eastAsia="ru-RU"/>
        </w:rPr>
        <w:t xml:space="preserve">8 </w:t>
      </w:r>
      <w:r w:rsidRPr="003F60CB">
        <w:rPr>
          <w:i/>
          <w:iCs/>
          <w:color w:val="000000"/>
          <w:sz w:val="28"/>
          <w:szCs w:val="28"/>
          <w:lang w:eastAsia="ru-RU"/>
        </w:rPr>
        <w:t>класу)</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Змістовність, правильність, повнота, послідовність розкриття теми, її основних висновків:</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а)   чи вказано час і місце подій та процесів, що висвітлюються;</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б)   чи розкриті їх причини, сутність, значення і послідовність.</w:t>
      </w:r>
    </w:p>
    <w:p w:rsidR="00976059" w:rsidRPr="003F60CB" w:rsidRDefault="00976059" w:rsidP="00976059">
      <w:pPr>
        <w:shd w:val="clear" w:color="auto" w:fill="FFFFFF"/>
        <w:autoSpaceDE w:val="0"/>
        <w:autoSpaceDN w:val="0"/>
        <w:adjustRightInd w:val="0"/>
        <w:rPr>
          <w:color w:val="000000"/>
          <w:sz w:val="28"/>
          <w:szCs w:val="28"/>
          <w:lang w:eastAsia="ru-RU"/>
        </w:rPr>
      </w:pPr>
      <w:r w:rsidRPr="003F60CB">
        <w:rPr>
          <w:color w:val="000000"/>
          <w:sz w:val="28"/>
          <w:szCs w:val="28"/>
          <w:lang w:val="ru-RU" w:eastAsia="ru-RU"/>
        </w:rPr>
        <w:t xml:space="preserve">2.    </w:t>
      </w:r>
      <w:r w:rsidRPr="003F60CB">
        <w:rPr>
          <w:color w:val="000000"/>
          <w:sz w:val="28"/>
          <w:szCs w:val="28"/>
          <w:lang w:eastAsia="ru-RU"/>
        </w:rPr>
        <w:t>Наскільки переконливі основні висновки, чи вони досить повні, чи пов'язані вони логічно з наведеними фактами.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Наскільки мова учня логічна, емоційна та образна, наскільки він во</w:t>
      </w:r>
      <w:r w:rsidRPr="003F60CB">
        <w:rPr>
          <w:color w:val="000000"/>
          <w:sz w:val="28"/>
          <w:szCs w:val="28"/>
          <w:lang w:eastAsia="ru-RU"/>
        </w:rPr>
        <w:softHyphen/>
        <w:t>лодіє історичними та іншими термінами.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Чи достатньою мірою використана довідкова і художня література, чи робив посилання на неї.</w:t>
      </w:r>
    </w:p>
    <w:p w:rsidR="00976059" w:rsidRPr="003F60CB" w:rsidRDefault="00976059" w:rsidP="00976059">
      <w:pPr>
        <w:shd w:val="clear" w:color="auto" w:fill="FFFFFF"/>
        <w:autoSpaceDE w:val="0"/>
        <w:autoSpaceDN w:val="0"/>
        <w:adjustRightInd w:val="0"/>
        <w:rPr>
          <w:b/>
          <w:sz w:val="28"/>
          <w:szCs w:val="28"/>
          <w:lang w:val="ru-RU" w:eastAsia="ru-RU"/>
        </w:rPr>
      </w:pPr>
      <w:r w:rsidRPr="003F60CB">
        <w:rPr>
          <w:b/>
          <w:color w:val="000000"/>
          <w:sz w:val="28"/>
          <w:szCs w:val="28"/>
          <w:lang w:eastAsia="ru-RU"/>
        </w:rPr>
        <w:t>Есе</w:t>
      </w:r>
    </w:p>
    <w:p w:rsidR="00976059" w:rsidRPr="003F60CB" w:rsidRDefault="00976059" w:rsidP="00976059">
      <w:pPr>
        <w:shd w:val="clear" w:color="auto" w:fill="FFFFFF"/>
        <w:autoSpaceDE w:val="0"/>
        <w:autoSpaceDN w:val="0"/>
        <w:adjustRightInd w:val="0"/>
        <w:rPr>
          <w:sz w:val="28"/>
          <w:szCs w:val="28"/>
          <w:lang w:val="ru-RU" w:eastAsia="ru-RU"/>
        </w:rPr>
      </w:pPr>
      <w:r w:rsidRPr="003F60CB">
        <w:rPr>
          <w:i/>
          <w:iCs/>
          <w:color w:val="000000"/>
          <w:sz w:val="28"/>
          <w:szCs w:val="28"/>
          <w:lang w:eastAsia="ru-RU"/>
        </w:rPr>
        <w:t xml:space="preserve">Есе </w:t>
      </w:r>
      <w:r w:rsidR="005667E5" w:rsidRPr="003F60CB">
        <w:rPr>
          <w:i/>
          <w:iCs/>
          <w:color w:val="000000"/>
          <w:sz w:val="28"/>
          <w:szCs w:val="28"/>
          <w:lang w:eastAsia="ru-RU"/>
        </w:rPr>
        <w:t>-</w:t>
      </w:r>
      <w:r w:rsidRPr="003F60CB">
        <w:rPr>
          <w:color w:val="000000"/>
          <w:sz w:val="28"/>
          <w:szCs w:val="28"/>
          <w:lang w:val="ru-RU" w:eastAsia="ru-RU"/>
        </w:rPr>
        <w:t xml:space="preserve"> </w:t>
      </w:r>
      <w:r w:rsidRPr="003F60CB">
        <w:rPr>
          <w:color w:val="000000"/>
          <w:sz w:val="28"/>
          <w:szCs w:val="28"/>
          <w:lang w:eastAsia="ru-RU"/>
        </w:rPr>
        <w:t>жанр філософської, естетичної, літературно-критичної, художньої, публіцис</w:t>
      </w:r>
      <w:r w:rsidRPr="003F60CB">
        <w:rPr>
          <w:color w:val="000000"/>
          <w:sz w:val="28"/>
          <w:szCs w:val="28"/>
          <w:lang w:eastAsia="ru-RU"/>
        </w:rPr>
        <w:softHyphen/>
        <w:t>тичної літератури, що поєднуює особисто-індивідуальну позицію автора з невимушеним (вільним), часто парадоксальним викладенням (заснов</w:t>
      </w:r>
      <w:r w:rsidRPr="003F60CB">
        <w:rPr>
          <w:color w:val="000000"/>
          <w:sz w:val="28"/>
          <w:szCs w:val="28"/>
          <w:lang w:eastAsia="ru-RU"/>
        </w:rPr>
        <w:softHyphen/>
        <w:t>ники жанру— М. Монтень).</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 xml:space="preserve">Мета есе </w:t>
      </w:r>
      <w:r w:rsidRPr="003F60CB">
        <w:rPr>
          <w:color w:val="000000"/>
          <w:sz w:val="28"/>
          <w:szCs w:val="28"/>
          <w:lang w:val="ru-RU" w:eastAsia="ru-RU"/>
        </w:rPr>
        <w:t xml:space="preserve">— </w:t>
      </w:r>
      <w:r w:rsidRPr="003F60CB">
        <w:rPr>
          <w:color w:val="000000"/>
          <w:sz w:val="28"/>
          <w:szCs w:val="28"/>
          <w:lang w:eastAsia="ru-RU"/>
        </w:rPr>
        <w:t>довести, що учень зрозумів тему. Часто різні завдання складаються з питань, які починаються так:</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Чому...?</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Чи повинен...?</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До якої міри...?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i/>
          <w:iCs/>
          <w:color w:val="000000"/>
          <w:sz w:val="28"/>
          <w:szCs w:val="28"/>
          <w:lang w:eastAsia="ru-RU"/>
        </w:rPr>
        <w:t>Побудова есе</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i/>
          <w:iCs/>
          <w:color w:val="000000"/>
          <w:sz w:val="28"/>
          <w:szCs w:val="28"/>
          <w:lang w:eastAsia="ru-RU"/>
        </w:rPr>
        <w:t xml:space="preserve">Вступ </w:t>
      </w:r>
      <w:r w:rsidRPr="003F60CB">
        <w:rPr>
          <w:color w:val="000000"/>
          <w:sz w:val="28"/>
          <w:szCs w:val="28"/>
          <w:lang w:val="ru-RU" w:eastAsia="ru-RU"/>
        </w:rPr>
        <w:t xml:space="preserve">— </w:t>
      </w:r>
      <w:r w:rsidRPr="003F60CB">
        <w:rPr>
          <w:color w:val="000000"/>
          <w:sz w:val="28"/>
          <w:szCs w:val="28"/>
          <w:lang w:eastAsia="ru-RU"/>
        </w:rPr>
        <w:t>це загальний підхід то теми, який включає проблемне за</w:t>
      </w:r>
      <w:r w:rsidRPr="003F60CB">
        <w:rPr>
          <w:color w:val="000000"/>
          <w:sz w:val="28"/>
          <w:szCs w:val="28"/>
          <w:lang w:eastAsia="ru-RU"/>
        </w:rPr>
        <w:softHyphen/>
        <w:t>вдання та відповідь на поставлене запитання. Це теза есе.</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Теза окреслює форму есе з обмеженим описом змісту, тобто описуєть</w:t>
      </w:r>
      <w:r w:rsidRPr="003F60CB">
        <w:rPr>
          <w:color w:val="000000"/>
          <w:sz w:val="28"/>
          <w:szCs w:val="28"/>
          <w:lang w:eastAsia="ru-RU"/>
        </w:rPr>
        <w:softHyphen/>
        <w:t>ся не все, що відомо з теми, а тільки те, що відповідає на запитання.</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Упродовж всього есе треба підкреслювати зв'язок поданих фактів з темою. Таким чином, учні не відповідатимуть на інші запитання, не від</w:t>
      </w:r>
      <w:r w:rsidRPr="003F60CB">
        <w:rPr>
          <w:color w:val="000000"/>
          <w:sz w:val="28"/>
          <w:szCs w:val="28"/>
          <w:lang w:eastAsia="ru-RU"/>
        </w:rPr>
        <w:softHyphen/>
        <w:t>хилятимуться від теми, не будуть подавати зайвих фактів, які не стосу</w:t>
      </w:r>
      <w:r w:rsidRPr="003F60CB">
        <w:rPr>
          <w:color w:val="000000"/>
          <w:sz w:val="28"/>
          <w:szCs w:val="28"/>
          <w:lang w:eastAsia="ru-RU"/>
        </w:rPr>
        <w:softHyphen/>
        <w:t>ються тези.</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i/>
          <w:iCs/>
          <w:color w:val="000000"/>
          <w:sz w:val="28"/>
          <w:szCs w:val="28"/>
          <w:lang w:eastAsia="ru-RU"/>
        </w:rPr>
        <w:t xml:space="preserve">Основна частина (тіло). </w:t>
      </w:r>
      <w:r w:rsidRPr="003F60CB">
        <w:rPr>
          <w:color w:val="000000"/>
          <w:sz w:val="28"/>
          <w:szCs w:val="28"/>
          <w:lang w:eastAsia="ru-RU"/>
        </w:rPr>
        <w:t>Есе треба зорганізувати так, щоб перекона</w:t>
      </w:r>
      <w:r w:rsidRPr="003F60CB">
        <w:rPr>
          <w:color w:val="000000"/>
          <w:sz w:val="28"/>
          <w:szCs w:val="28"/>
          <w:lang w:eastAsia="ru-RU"/>
        </w:rPr>
        <w:softHyphen/>
        <w:t>ти читача аргументами. Спочатку треба викласти головні ідеї та факти до них.</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Обсяг есе може бути різним. Але навіть коротке есе вимагає принайм</w:t>
      </w:r>
      <w:r w:rsidRPr="003F60CB">
        <w:rPr>
          <w:color w:val="000000"/>
          <w:sz w:val="28"/>
          <w:szCs w:val="28"/>
          <w:lang w:eastAsia="ru-RU"/>
        </w:rPr>
        <w:softHyphen/>
        <w:t>ні трьох головних ідей, які треба лаконічно викласти.</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Найлегший спосіб представити головну ідею </w:t>
      </w:r>
      <w:r w:rsidRPr="003F60CB">
        <w:rPr>
          <w:color w:val="000000"/>
          <w:sz w:val="28"/>
          <w:szCs w:val="28"/>
          <w:lang w:val="ru-RU" w:eastAsia="ru-RU"/>
        </w:rPr>
        <w:t xml:space="preserve">— </w:t>
      </w:r>
      <w:r w:rsidRPr="003F60CB">
        <w:rPr>
          <w:color w:val="000000"/>
          <w:sz w:val="28"/>
          <w:szCs w:val="28"/>
          <w:lang w:eastAsia="ru-RU"/>
        </w:rPr>
        <w:t>висловити її в першо</w:t>
      </w:r>
      <w:r w:rsidRPr="003F60CB">
        <w:rPr>
          <w:color w:val="000000"/>
          <w:sz w:val="28"/>
          <w:szCs w:val="28"/>
          <w:lang w:eastAsia="ru-RU"/>
        </w:rPr>
        <w:softHyphen/>
        <w:t>му реченні абзацу, а далі подати факти для її обгрунтування. Кожен пункт повинен бути пов'язаний з головним реченням. Інформацію, яка не сто</w:t>
      </w:r>
      <w:r w:rsidRPr="003F60CB">
        <w:rPr>
          <w:color w:val="000000"/>
          <w:sz w:val="28"/>
          <w:szCs w:val="28"/>
          <w:lang w:eastAsia="ru-RU"/>
        </w:rPr>
        <w:softHyphen/>
        <w:t>сується головної ідеї, не варто наводити.</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i/>
          <w:iCs/>
          <w:color w:val="000000"/>
          <w:sz w:val="28"/>
          <w:szCs w:val="28"/>
          <w:lang w:eastAsia="ru-RU"/>
        </w:rPr>
        <w:t xml:space="preserve">Висновки. </w:t>
      </w:r>
      <w:r w:rsidRPr="003F60CB">
        <w:rPr>
          <w:color w:val="000000"/>
          <w:sz w:val="28"/>
          <w:szCs w:val="28"/>
          <w:lang w:eastAsia="ru-RU"/>
        </w:rPr>
        <w:t>Влучні висновки підводять виклад до логічного кінця. Ба</w:t>
      </w:r>
      <w:r w:rsidRPr="003F60CB">
        <w:rPr>
          <w:color w:val="000000"/>
          <w:sz w:val="28"/>
          <w:szCs w:val="28"/>
          <w:lang w:eastAsia="ru-RU"/>
        </w:rPr>
        <w:softHyphen/>
        <w:t>жано знову повторити тему (головну ідею, вживаючи, наприклад, цита</w:t>
      </w:r>
      <w:r w:rsidRPr="003F60CB">
        <w:rPr>
          <w:color w:val="000000"/>
          <w:sz w:val="28"/>
          <w:szCs w:val="28"/>
          <w:lang w:eastAsia="ru-RU"/>
        </w:rPr>
        <w:softHyphen/>
        <w:t>ту). Тут треба узагальнити головні ідеї та дати відповідь на поставлене за</w:t>
      </w:r>
      <w:r w:rsidRPr="003F60CB">
        <w:rPr>
          <w:color w:val="000000"/>
          <w:sz w:val="28"/>
          <w:szCs w:val="28"/>
          <w:lang w:eastAsia="ru-RU"/>
        </w:rPr>
        <w:softHyphen/>
        <w:t>питання.</w:t>
      </w:r>
    </w:p>
    <w:p w:rsidR="00976059" w:rsidRPr="003F60CB" w:rsidRDefault="00976059" w:rsidP="005667E5">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Висновки </w:t>
      </w:r>
      <w:r w:rsidRPr="003F60CB">
        <w:rPr>
          <w:color w:val="000000"/>
          <w:sz w:val="28"/>
          <w:szCs w:val="28"/>
          <w:lang w:val="ru-RU" w:eastAsia="ru-RU"/>
        </w:rPr>
        <w:t xml:space="preserve">— </w:t>
      </w:r>
      <w:r w:rsidRPr="003F60CB">
        <w:rPr>
          <w:color w:val="000000"/>
          <w:sz w:val="28"/>
          <w:szCs w:val="28"/>
          <w:lang w:eastAsia="ru-RU"/>
        </w:rPr>
        <w:t>це узагальнення есе, в яких підкреслюється, як автор до</w:t>
      </w:r>
      <w:r w:rsidRPr="003F60CB">
        <w:rPr>
          <w:color w:val="000000"/>
          <w:sz w:val="28"/>
          <w:szCs w:val="28"/>
          <w:lang w:eastAsia="ru-RU"/>
        </w:rPr>
        <w:softHyphen/>
        <w:t>вів свою позицію, і знову окреслюється тема</w:t>
      </w:r>
      <w:r w:rsidRPr="003F60CB">
        <w:rPr>
          <w:color w:val="000000"/>
          <w:sz w:val="28"/>
          <w:szCs w:val="28"/>
          <w:lang w:val="ru-RU" w:eastAsia="ru-RU"/>
        </w:rPr>
        <w:t>.</w:t>
      </w:r>
    </w:p>
    <w:p w:rsidR="00976059" w:rsidRPr="003F60CB" w:rsidRDefault="00976059" w:rsidP="005667E5">
      <w:pPr>
        <w:shd w:val="clear" w:color="auto" w:fill="FFFFFF"/>
        <w:autoSpaceDE w:val="0"/>
        <w:autoSpaceDN w:val="0"/>
        <w:adjustRightInd w:val="0"/>
        <w:jc w:val="both"/>
        <w:rPr>
          <w:color w:val="000000"/>
          <w:sz w:val="28"/>
          <w:szCs w:val="28"/>
          <w:lang w:eastAsia="ru-RU"/>
        </w:rPr>
      </w:pPr>
    </w:p>
    <w:p w:rsidR="00976059" w:rsidRPr="003F60CB" w:rsidRDefault="00976059" w:rsidP="00976059">
      <w:pPr>
        <w:shd w:val="clear" w:color="auto" w:fill="FFFFFF"/>
        <w:autoSpaceDE w:val="0"/>
        <w:autoSpaceDN w:val="0"/>
        <w:adjustRightInd w:val="0"/>
        <w:rPr>
          <w:color w:val="000000"/>
          <w:sz w:val="28"/>
          <w:szCs w:val="28"/>
          <w:lang w:eastAsia="ru-RU"/>
        </w:rPr>
      </w:pPr>
    </w:p>
    <w:p w:rsidR="00976059" w:rsidRPr="003F60CB" w:rsidRDefault="00976059" w:rsidP="009515E9">
      <w:pPr>
        <w:pStyle w:val="2"/>
        <w:spacing w:before="0" w:after="0"/>
        <w:ind w:firstLine="709"/>
        <w:contextualSpacing/>
        <w:jc w:val="both"/>
        <w:rPr>
          <w:rFonts w:ascii="Times New Roman" w:hAnsi="Times New Roman" w:cs="Times New Roman"/>
          <w:lang w:val="uk-UA"/>
        </w:rPr>
      </w:pPr>
      <w:r w:rsidRPr="003F60CB">
        <w:rPr>
          <w:rFonts w:ascii="Times New Roman" w:hAnsi="Times New Roman" w:cs="Times New Roman"/>
          <w:lang w:val="uk-UA"/>
        </w:rPr>
        <w:t>Як підготувати з учнями історичний проект?</w:t>
      </w:r>
    </w:p>
    <w:p w:rsidR="00976059" w:rsidRPr="003F60CB" w:rsidRDefault="00976059" w:rsidP="009515E9">
      <w:pPr>
        <w:shd w:val="clear" w:color="auto" w:fill="FFFFFF"/>
        <w:autoSpaceDE w:val="0"/>
        <w:autoSpaceDN w:val="0"/>
        <w:adjustRightInd w:val="0"/>
        <w:ind w:firstLine="709"/>
        <w:contextualSpacing/>
        <w:jc w:val="both"/>
        <w:rPr>
          <w:b/>
          <w:i/>
          <w:sz w:val="28"/>
          <w:szCs w:val="28"/>
        </w:rPr>
      </w:pPr>
      <w:r w:rsidRPr="003F60CB">
        <w:rPr>
          <w:i/>
          <w:iCs/>
          <w:color w:val="000000"/>
          <w:sz w:val="28"/>
          <w:szCs w:val="28"/>
        </w:rPr>
        <w:t>Проект учнівський –</w:t>
      </w:r>
      <w:r w:rsidRPr="003F60CB">
        <w:rPr>
          <w:color w:val="000000"/>
          <w:sz w:val="28"/>
          <w:szCs w:val="28"/>
        </w:rPr>
        <w:t xml:space="preserve"> індивідуальне або групове учнівське дослідження, здійснене на основі вільного вибору учнів з урахуванням їхніх інтересів. Етапи роботи</w:t>
      </w:r>
      <w:r w:rsidRPr="003F60CB">
        <w:rPr>
          <w:b/>
          <w:i/>
          <w:color w:val="000000"/>
          <w:sz w:val="28"/>
          <w:szCs w:val="28"/>
        </w:rPr>
        <w:t>:</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 xml:space="preserve">• </w:t>
      </w:r>
      <w:r w:rsidRPr="003F60CB">
        <w:rPr>
          <w:i/>
          <w:iCs/>
          <w:color w:val="000000"/>
          <w:sz w:val="28"/>
          <w:szCs w:val="28"/>
        </w:rPr>
        <w:t>підготовка –</w:t>
      </w:r>
      <w:r w:rsidRPr="003F60CB">
        <w:rPr>
          <w:color w:val="000000"/>
          <w:sz w:val="28"/>
          <w:szCs w:val="28"/>
        </w:rPr>
        <w:t xml:space="preserve"> визначення теми (головним чином, через вибір проектного завдання);</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rPr>
      </w:pPr>
      <w:r w:rsidRPr="003F60CB">
        <w:rPr>
          <w:i/>
          <w:iCs/>
          <w:color w:val="000000"/>
          <w:sz w:val="28"/>
          <w:szCs w:val="28"/>
        </w:rPr>
        <w:t xml:space="preserve">планування </w:t>
      </w:r>
      <w:r w:rsidRPr="003F60CB">
        <w:rPr>
          <w:color w:val="000000"/>
          <w:sz w:val="28"/>
          <w:szCs w:val="28"/>
        </w:rPr>
        <w:t>– визначення джерел інформації, способів обробки аналізу інформації, способів подання результатів, процедури і критеріїв, оцінювання, розподіл завдань між членами групи (в разі групового проекту);</w:t>
      </w:r>
    </w:p>
    <w:p w:rsidR="00976059" w:rsidRPr="003F60CB" w:rsidRDefault="00976059" w:rsidP="009515E9">
      <w:pPr>
        <w:shd w:val="clear" w:color="auto" w:fill="FFFFFF"/>
        <w:autoSpaceDE w:val="0"/>
        <w:autoSpaceDN w:val="0"/>
        <w:adjustRightInd w:val="0"/>
        <w:ind w:firstLine="709"/>
        <w:contextualSpacing/>
        <w:jc w:val="both"/>
        <w:rPr>
          <w:sz w:val="28"/>
          <w:szCs w:val="28"/>
        </w:rPr>
      </w:pPr>
      <w:r w:rsidRPr="003F60CB">
        <w:rPr>
          <w:color w:val="000000"/>
          <w:sz w:val="28"/>
          <w:szCs w:val="28"/>
        </w:rPr>
        <w:t xml:space="preserve">• </w:t>
      </w:r>
      <w:r w:rsidRPr="003F60CB">
        <w:rPr>
          <w:i/>
          <w:iCs/>
          <w:color w:val="000000"/>
          <w:sz w:val="28"/>
          <w:szCs w:val="28"/>
        </w:rPr>
        <w:t>дослідження –</w:t>
      </w:r>
      <w:r w:rsidRPr="003F60CB">
        <w:rPr>
          <w:color w:val="000000"/>
          <w:sz w:val="28"/>
          <w:szCs w:val="28"/>
        </w:rPr>
        <w:t xml:space="preserve"> збирання інформації;</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 xml:space="preserve">• </w:t>
      </w:r>
      <w:r w:rsidRPr="003F60CB">
        <w:rPr>
          <w:i/>
          <w:iCs/>
          <w:color w:val="000000"/>
          <w:sz w:val="28"/>
          <w:szCs w:val="28"/>
        </w:rPr>
        <w:t>результат–</w:t>
      </w:r>
      <w:r w:rsidRPr="003F60CB">
        <w:rPr>
          <w:color w:val="000000"/>
          <w:sz w:val="28"/>
          <w:szCs w:val="28"/>
        </w:rPr>
        <w:t xml:space="preserve"> аналіз інформації і формулювання висновків; подання результатів або звіт; оцінка результатів процесу. Наприклад, довести історичну цінність архітектурної будови, провести аналіз її сучасного стану, розробити заходи щодо її збереження і звернутися з ними до відповідних офіційних інстанцій.</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 xml:space="preserve">Проектний-метод </w:t>
      </w:r>
      <w:r w:rsidRPr="003F60CB">
        <w:rPr>
          <w:i/>
          <w:iCs/>
          <w:color w:val="000000"/>
          <w:sz w:val="28"/>
          <w:szCs w:val="28"/>
          <w:lang w:val="ru-RU" w:eastAsia="ru-RU"/>
        </w:rPr>
        <w:t xml:space="preserve">— </w:t>
      </w:r>
      <w:r w:rsidRPr="003F60CB">
        <w:rPr>
          <w:color w:val="000000"/>
          <w:sz w:val="28"/>
          <w:szCs w:val="28"/>
          <w:lang w:eastAsia="ru-RU"/>
        </w:rPr>
        <w:t xml:space="preserve">це дидактичний засіб активізації пізнавальної діяльності учнів, розвитку </w:t>
      </w:r>
      <w:r w:rsidRPr="003F60CB">
        <w:rPr>
          <w:color w:val="000000"/>
          <w:sz w:val="28"/>
          <w:szCs w:val="28"/>
          <w:lang w:val="ru-RU" w:eastAsia="ru-RU"/>
        </w:rPr>
        <w:t xml:space="preserve">креативного </w:t>
      </w:r>
      <w:r w:rsidRPr="003F60CB">
        <w:rPr>
          <w:color w:val="000000"/>
          <w:sz w:val="28"/>
          <w:szCs w:val="28"/>
          <w:lang w:eastAsia="ru-RU"/>
        </w:rPr>
        <w:t>мислення й формування визна</w:t>
      </w:r>
      <w:r w:rsidRPr="003F60CB">
        <w:rPr>
          <w:color w:val="000000"/>
          <w:sz w:val="28"/>
          <w:szCs w:val="28"/>
          <w:lang w:eastAsia="ru-RU"/>
        </w:rPr>
        <w:softHyphen/>
        <w:t>чених у них особистісних якостей. Три «кити», на яких тримається дана технологія,— це самостійність, діяльність, результативність.</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lang w:eastAsia="ru-RU"/>
        </w:rPr>
        <w:t>Такий метод допомагає учням самостійно пройти всі етапи дослі</w:t>
      </w:r>
      <w:r w:rsidRPr="003F60CB">
        <w:rPr>
          <w:color w:val="000000"/>
          <w:sz w:val="28"/>
          <w:szCs w:val="28"/>
          <w:lang w:eastAsia="ru-RU"/>
        </w:rPr>
        <w:softHyphen/>
        <w:t>дження обраної проблеми, формує навички пошукової, аналітичної, творчої діяльності. У проекті учні стають основними дійовими особами навчального процесу, вони є рівноправними членами творчого колективу. У ході здійснення проекту шко</w:t>
      </w:r>
      <w:r w:rsidRPr="003F60CB">
        <w:rPr>
          <w:color w:val="000000"/>
          <w:sz w:val="28"/>
          <w:szCs w:val="28"/>
          <w:lang w:eastAsia="ru-RU"/>
        </w:rPr>
        <w:softHyphen/>
        <w:t>лярі, навчаються надавати допомогу своїм товаришам по роботі, в них формується вміння самостійно орієнтуватися в інформаційному просто</w:t>
      </w:r>
      <w:r w:rsidRPr="003F60CB">
        <w:rPr>
          <w:color w:val="000000"/>
          <w:sz w:val="28"/>
          <w:szCs w:val="28"/>
          <w:lang w:eastAsia="ru-RU"/>
        </w:rPr>
        <w:softHyphen/>
        <w:t>рі, виробляється обов'язковість і відповідальність.</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Поради:</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 Проект розробляється за ініціативою учнів, але тема може бути за</w:t>
      </w:r>
      <w:r w:rsidRPr="003F60CB">
        <w:rPr>
          <w:color w:val="000000"/>
          <w:sz w:val="28"/>
          <w:szCs w:val="28"/>
          <w:lang w:eastAsia="ru-RU"/>
        </w:rPr>
        <w:softHyphen/>
        <w:t>пропонована вчителем. Тема для всього класу може бути одна, але шляхи її реалізації в кожній групі будуть різні. Можливе одночасне виконання учнями класу різних проектів.</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 Робота над проектом має дослідницький характер.</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 Проект має бути педагогічно значущим, тобто учні в процесі.його здійснення одержують нові знання, будують нові стосунки, набува</w:t>
      </w:r>
      <w:r w:rsidRPr="003F60CB">
        <w:rPr>
          <w:color w:val="000000"/>
          <w:sz w:val="28"/>
          <w:szCs w:val="28"/>
          <w:lang w:eastAsia="ru-RU"/>
        </w:rPr>
        <w:softHyphen/>
        <w:t>ють загальнонавчальних умінь.</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 Проект рекламується в рамках класу, паралелі, школи з метою підви</w:t>
      </w:r>
      <w:r w:rsidRPr="003F60CB">
        <w:rPr>
          <w:color w:val="000000"/>
          <w:sz w:val="28"/>
          <w:szCs w:val="28"/>
          <w:lang w:eastAsia="ru-RU"/>
        </w:rPr>
        <w:softHyphen/>
        <w:t>щення мотивації участі в його реалізації, усвідомлення його суспіль</w:t>
      </w:r>
      <w:r w:rsidRPr="003F60CB">
        <w:rPr>
          <w:color w:val="000000"/>
          <w:sz w:val="28"/>
          <w:szCs w:val="28"/>
          <w:lang w:eastAsia="ru-RU"/>
        </w:rPr>
        <w:softHyphen/>
        <w:t>ної значущості.</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Особливо популярними серед школярів є проекти краєзнавчої, історико-політичної, правознавчої спрямованості.</w:t>
      </w:r>
    </w:p>
    <w:p w:rsidR="00976059" w:rsidRPr="003F60CB" w:rsidRDefault="00976059" w:rsidP="009515E9">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eastAsia="ru-RU"/>
        </w:rPr>
        <w:t>Розрізняють кілька типів проектів.</w:t>
      </w:r>
    </w:p>
    <w:p w:rsidR="00976059" w:rsidRPr="003F60CB" w:rsidRDefault="00976059" w:rsidP="009515E9">
      <w:pPr>
        <w:shd w:val="clear" w:color="auto" w:fill="FFFFFF"/>
        <w:autoSpaceDE w:val="0"/>
        <w:autoSpaceDN w:val="0"/>
        <w:adjustRightInd w:val="0"/>
        <w:ind w:firstLine="709"/>
        <w:contextualSpacing/>
        <w:jc w:val="both"/>
        <w:rPr>
          <w:sz w:val="28"/>
          <w:szCs w:val="28"/>
          <w:lang w:eastAsia="ru-RU"/>
        </w:rPr>
      </w:pPr>
      <w:r w:rsidRPr="003F60CB">
        <w:rPr>
          <w:i/>
          <w:iCs/>
          <w:color w:val="000000"/>
          <w:sz w:val="28"/>
          <w:szCs w:val="28"/>
          <w:lang w:eastAsia="ru-RU"/>
        </w:rPr>
        <w:t xml:space="preserve">Дослідницькі проекти </w:t>
      </w:r>
      <w:r w:rsidRPr="003F60CB">
        <w:rPr>
          <w:color w:val="000000"/>
          <w:sz w:val="28"/>
          <w:szCs w:val="28"/>
          <w:lang w:eastAsia="ru-RU"/>
        </w:rPr>
        <w:t>потребують добре обміркованої структури, ви</w:t>
      </w:r>
      <w:r w:rsidRPr="003F60CB">
        <w:rPr>
          <w:color w:val="000000"/>
          <w:sz w:val="28"/>
          <w:szCs w:val="28"/>
          <w:lang w:eastAsia="ru-RU"/>
        </w:rPr>
        <w:softHyphen/>
        <w:t>значення мети, актуальності предмета дослідження для всіх учасників, соціальної значущості, продуманості методів, зокрема експерименталь</w:t>
      </w:r>
      <w:r w:rsidRPr="003F60CB">
        <w:rPr>
          <w:color w:val="000000"/>
          <w:sz w:val="28"/>
          <w:szCs w:val="28"/>
          <w:lang w:eastAsia="ru-RU"/>
        </w:rPr>
        <w:softHyphen/>
        <w:t>них методів обробки результатів. Вони повністю підпорядковані логіці дослідження й мають відповідну структуру: визначення теми досліджен</w:t>
      </w:r>
      <w:r w:rsidRPr="003F60CB">
        <w:rPr>
          <w:color w:val="000000"/>
          <w:sz w:val="28"/>
          <w:szCs w:val="28"/>
          <w:lang w:eastAsia="ru-RU"/>
        </w:rPr>
        <w:softHyphen/>
        <w:t>ня, аргументація й актуальність; з'ясування предмета й об'єкта, завдань і методів; характеристики методології дослідження; знаходження гіпотез розв'язання проблеми і визначення шляхів її розв'язання.</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 xml:space="preserve">Творчі проекти </w:t>
      </w:r>
      <w:r w:rsidRPr="003F60CB">
        <w:rPr>
          <w:color w:val="000000"/>
          <w:sz w:val="28"/>
          <w:szCs w:val="28"/>
          <w:lang w:eastAsia="ru-RU"/>
        </w:rPr>
        <w:t>не мають детально опрацьованої структури спільної діяльності учасників, вона розвивається, підпорядковуючись остаточно</w:t>
      </w:r>
      <w:r w:rsidRPr="003F60CB">
        <w:rPr>
          <w:color w:val="000000"/>
          <w:sz w:val="28"/>
          <w:szCs w:val="28"/>
          <w:lang w:eastAsia="ru-RU"/>
        </w:rPr>
        <w:softHyphen/>
        <w:t>му результату, інтересам. учасників проекту, шляхом прийняття групою логіки спільної діяльності. Вони заздалегідь домовляються про заплано</w:t>
      </w:r>
      <w:r w:rsidRPr="003F60CB">
        <w:rPr>
          <w:color w:val="000000"/>
          <w:sz w:val="28"/>
          <w:szCs w:val="28"/>
          <w:lang w:eastAsia="ru-RU"/>
        </w:rPr>
        <w:softHyphen/>
        <w:t xml:space="preserve">вані результати і форму їх подання </w:t>
      </w:r>
      <w:r w:rsidRPr="003F60CB">
        <w:rPr>
          <w:color w:val="000000"/>
          <w:sz w:val="28"/>
          <w:szCs w:val="28"/>
          <w:lang w:val="ru-RU" w:eastAsia="ru-RU"/>
        </w:rPr>
        <w:t xml:space="preserve">— </w:t>
      </w:r>
      <w:r w:rsidRPr="003F60CB">
        <w:rPr>
          <w:color w:val="000000"/>
          <w:sz w:val="28"/>
          <w:szCs w:val="28"/>
          <w:lang w:eastAsia="ru-RU"/>
        </w:rPr>
        <w:t>рукописний журнал, колективний колаж, відеофільм, вечір, свято тощо. І тоді потрібен сценарій фільму, програма свята, макет журналу, альбому, газети.</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 xml:space="preserve">Ігрові проекти. </w:t>
      </w:r>
      <w:r w:rsidRPr="003F60CB">
        <w:rPr>
          <w:color w:val="000000"/>
          <w:sz w:val="28"/>
          <w:szCs w:val="28"/>
          <w:lang w:eastAsia="ru-RU"/>
        </w:rPr>
        <w:t>Учасники обирають собі певні ролі, обумовлені харак</w:t>
      </w:r>
      <w:r w:rsidRPr="003F60CB">
        <w:rPr>
          <w:color w:val="000000"/>
          <w:sz w:val="28"/>
          <w:szCs w:val="28"/>
          <w:lang w:eastAsia="ru-RU"/>
        </w:rPr>
        <w:softHyphen/>
        <w:t>тером і змістом проекту. Це можуть бути як літературні персонаж], так і реально існуючі особистості. Учасники удають їхні соціальні і ділові від</w:t>
      </w:r>
      <w:r w:rsidRPr="003F60CB">
        <w:rPr>
          <w:color w:val="000000"/>
          <w:sz w:val="28"/>
          <w:szCs w:val="28"/>
          <w:lang w:eastAsia="ru-RU"/>
        </w:rPr>
        <w:softHyphen/>
        <w:t>носини, які ускладнюються вигаданими ситуаціями. Ступінь творчості учнів дуже високий, але провідним видом діяльності все ж таки є гра.</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 xml:space="preserve">Інформаційні проекти </w:t>
      </w:r>
      <w:r w:rsidRPr="003F60CB">
        <w:rPr>
          <w:color w:val="000000"/>
          <w:sz w:val="28"/>
          <w:szCs w:val="28"/>
          <w:lang w:eastAsia="ru-RU"/>
        </w:rPr>
        <w:t>спрямовані на збирання інформації про який-небудь об'єкт, явище, на ознайомлення учасників проекту з цією інфор</w:t>
      </w:r>
      <w:r w:rsidRPr="003F60CB">
        <w:rPr>
          <w:color w:val="000000"/>
          <w:sz w:val="28"/>
          <w:szCs w:val="28"/>
          <w:lang w:eastAsia="ru-RU"/>
        </w:rPr>
        <w:softHyphen/>
        <w:t>мацією, її аналіз та узагальнення фактів. Такі проекти потребують добре продуманої структури, можливості проведення систематичної корекції під час роботи над проектом. Структуру такого проекту можна позначити таким чином: мета проекту, його актуальність; методи пошуку (літера</w:t>
      </w:r>
      <w:r w:rsidRPr="003F60CB">
        <w:rPr>
          <w:color w:val="000000"/>
          <w:sz w:val="28"/>
          <w:szCs w:val="28"/>
          <w:lang w:eastAsia="ru-RU"/>
        </w:rPr>
        <w:softHyphen/>
        <w:t>турні джерела, засоби масової інформації, бази даних, зокрема й електрон</w:t>
      </w:r>
      <w:r w:rsidRPr="003F60CB">
        <w:rPr>
          <w:color w:val="000000"/>
          <w:sz w:val="28"/>
          <w:szCs w:val="28"/>
          <w:lang w:eastAsia="ru-RU"/>
        </w:rPr>
        <w:softHyphen/>
        <w:t>ні, інтерв'ю, анкетування тощо) та обробки інформації (її аналіз, узагаль</w:t>
      </w:r>
      <w:r w:rsidRPr="003F60CB">
        <w:rPr>
          <w:color w:val="000000"/>
          <w:sz w:val="28"/>
          <w:szCs w:val="28"/>
          <w:lang w:eastAsia="ru-RU"/>
        </w:rPr>
        <w:softHyphen/>
        <w:t>нення, зіставлення з відомими фактами, аргументовані висновки); презентація (публікація, зокрема в електронній мережі, обговорення в телеконференції). Такі проекти можуть бути органічною частиною до</w:t>
      </w:r>
      <w:r w:rsidRPr="003F60CB">
        <w:rPr>
          <w:color w:val="000000"/>
          <w:sz w:val="28"/>
          <w:szCs w:val="28"/>
          <w:lang w:eastAsia="ru-RU"/>
        </w:rPr>
        <w:softHyphen/>
        <w:t>слідницьких проектів, їхнім модулем.</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 xml:space="preserve">Практично орієнтовані проекти. </w:t>
      </w:r>
      <w:r w:rsidRPr="003F60CB">
        <w:rPr>
          <w:color w:val="000000"/>
          <w:sz w:val="28"/>
          <w:szCs w:val="28"/>
          <w:lang w:eastAsia="ru-RU"/>
        </w:rPr>
        <w:t>Результат діяльності учасників чітко визначено з самого початку, він орієнтований на соціальні інтереси учас</w:t>
      </w:r>
      <w:r w:rsidRPr="003F60CB">
        <w:rPr>
          <w:color w:val="000000"/>
          <w:sz w:val="28"/>
          <w:szCs w:val="28"/>
          <w:lang w:eastAsia="ru-RU"/>
        </w:rPr>
        <w:softHyphen/>
        <w:t>ників (документ, програма, рекомендації, проект закону, словник, проект шкільного саду). Проект потребує складання сценарію всієї діяльності його учасників з визначенням функцій кожного з них. Особливо важли</w:t>
      </w:r>
      <w:r w:rsidRPr="003F60CB">
        <w:rPr>
          <w:color w:val="000000"/>
          <w:sz w:val="28"/>
          <w:szCs w:val="28"/>
          <w:lang w:eastAsia="ru-RU"/>
        </w:rPr>
        <w:softHyphen/>
        <w:t>вими є кваліфікована організація координаційної роботи у вигляді по</w:t>
      </w:r>
      <w:r w:rsidRPr="003F60CB">
        <w:rPr>
          <w:color w:val="000000"/>
          <w:sz w:val="28"/>
          <w:szCs w:val="28"/>
          <w:lang w:eastAsia="ru-RU"/>
        </w:rPr>
        <w:softHyphen/>
        <w:t xml:space="preserve">етапних обговорень та презентація отриманих результатів і можливих засобів їх запровадження у практику. За змістом розрізняють проекти в межах досліджуваного навчального проекту </w:t>
      </w:r>
      <w:r w:rsidRPr="003F60CB">
        <w:rPr>
          <w:color w:val="000000"/>
          <w:sz w:val="28"/>
          <w:szCs w:val="28"/>
          <w:lang w:val="ru-RU" w:eastAsia="ru-RU"/>
        </w:rPr>
        <w:t xml:space="preserve">(монопроект) </w:t>
      </w:r>
      <w:r w:rsidRPr="003F60CB">
        <w:rPr>
          <w:color w:val="000000"/>
          <w:sz w:val="28"/>
          <w:szCs w:val="28"/>
          <w:lang w:eastAsia="ru-RU"/>
        </w:rPr>
        <w:t>і проекти, засновані на змісті кількох навчальних предметів (міжпредметні).</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За характером контактів проекти поділяються на внутрішні та між</w:t>
      </w:r>
      <w:r w:rsidRPr="003F60CB">
        <w:rPr>
          <w:color w:val="000000"/>
          <w:sz w:val="28"/>
          <w:szCs w:val="28"/>
          <w:lang w:eastAsia="ru-RU"/>
        </w:rPr>
        <w:softHyphen/>
        <w:t>народні.</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i/>
          <w:iCs/>
          <w:color w:val="000000"/>
          <w:sz w:val="28"/>
          <w:szCs w:val="28"/>
          <w:lang w:eastAsia="ru-RU"/>
        </w:rPr>
        <w:t xml:space="preserve">Внутрішніми </w:t>
      </w:r>
      <w:r w:rsidRPr="003F60CB">
        <w:rPr>
          <w:color w:val="000000"/>
          <w:sz w:val="28"/>
          <w:szCs w:val="28"/>
          <w:lang w:eastAsia="ru-RU"/>
        </w:rPr>
        <w:t xml:space="preserve">називаються проекти, організовані або всередині однієї школи, або між школами, класами в межах регіону, країни. </w:t>
      </w:r>
      <w:r w:rsidRPr="003F60CB">
        <w:rPr>
          <w:i/>
          <w:iCs/>
          <w:color w:val="000000"/>
          <w:sz w:val="28"/>
          <w:szCs w:val="28"/>
          <w:lang w:eastAsia="ru-RU"/>
        </w:rPr>
        <w:t>У міжнарод</w:t>
      </w:r>
      <w:r w:rsidRPr="003F60CB">
        <w:rPr>
          <w:i/>
          <w:iCs/>
          <w:color w:val="000000"/>
          <w:sz w:val="28"/>
          <w:szCs w:val="28"/>
          <w:lang w:eastAsia="ru-RU"/>
        </w:rPr>
        <w:softHyphen/>
        <w:t xml:space="preserve">них </w:t>
      </w:r>
      <w:r w:rsidRPr="003F60CB">
        <w:rPr>
          <w:color w:val="000000"/>
          <w:sz w:val="28"/>
          <w:szCs w:val="28"/>
          <w:lang w:eastAsia="ru-RU"/>
        </w:rPr>
        <w:t>проектах беруть участь представники різних країн, для їх реалізації можна застосувати засоби інформаційних технологій.</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За кількістю учасників проекти поділяються на особисті, парні та групові.</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За тривалістю проведення розрізняють проекти короткодіючі (кілька уроків з програми одного предмета), середньої тривалості (від тижня до місяця), довготривалі (кілька місяців).</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За характером координування проекту педагогом можна виділити варіант за активної участі учителя як безпосереднього керівника на всіх етапах підготовки та здійснення проекту (прямий) і варіант, коли вчитель неявно керує процесом. У цьому випадку він імітує із себе члена колекти</w:t>
      </w:r>
      <w:r w:rsidRPr="003F60CB">
        <w:rPr>
          <w:color w:val="000000"/>
          <w:sz w:val="28"/>
          <w:szCs w:val="28"/>
          <w:lang w:eastAsia="ru-RU"/>
        </w:rPr>
        <w:softHyphen/>
        <w:t xml:space="preserve">ву, що здійснює проекти (прихований).                </w:t>
      </w:r>
      <w:r w:rsidRPr="003F60CB">
        <w:rPr>
          <w:color w:val="000000"/>
          <w:sz w:val="28"/>
          <w:szCs w:val="28"/>
          <w:lang w:val="ru-RU" w:eastAsia="ru-RU"/>
        </w:rPr>
        <w:t>.</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На практиці частіше доводиться мати справу зі змішаними типами проектів.</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Необхідно організовувати зовнішню оцінку виконання проекту, що дозволяє підвищити ефективність його виконання, усунути труднощі, вчасно вносити корективи.</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Груповий проект</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 xml:space="preserve">Приклад дослідницького проекту (Е. Полат), розрахованого на </w:t>
      </w:r>
      <w:r w:rsidRPr="003F60CB">
        <w:rPr>
          <w:color w:val="000000"/>
          <w:sz w:val="28"/>
          <w:szCs w:val="28"/>
          <w:lang w:val="ru-RU" w:eastAsia="ru-RU"/>
        </w:rPr>
        <w:t xml:space="preserve">7 </w:t>
      </w:r>
      <w:r w:rsidRPr="003F60CB">
        <w:rPr>
          <w:color w:val="000000"/>
          <w:sz w:val="28"/>
          <w:szCs w:val="28"/>
          <w:lang w:eastAsia="ru-RU"/>
        </w:rPr>
        <w:t>уроків, в якому простежується механізм підготовки і захисту проекту.</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Учні можуть об'єднуватися в групи, кожна з яких працює над окремими аспектами загального завдання.</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 xml:space="preserve">Урок </w:t>
      </w:r>
      <w:r w:rsidRPr="003F60CB">
        <w:rPr>
          <w:i/>
          <w:iCs/>
          <w:color w:val="000000"/>
          <w:sz w:val="28"/>
          <w:szCs w:val="28"/>
          <w:lang w:val="ru-RU" w:eastAsia="ru-RU"/>
        </w:rPr>
        <w:t xml:space="preserve">1. </w:t>
      </w:r>
      <w:r w:rsidRPr="003F60CB">
        <w:rPr>
          <w:color w:val="000000"/>
          <w:sz w:val="28"/>
          <w:szCs w:val="28"/>
          <w:lang w:eastAsia="ru-RU"/>
        </w:rPr>
        <w:t>Визначення мети проекту і проведення організаційної роботи,</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Ставиться проблема дослідження.</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Висуваються гіпотези, що їх пояснюють і вимагають доказів.</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Визначаються напрямки пошуку інформації у роботі з гіпотезою. Організуються групи учнів, мотивовані до пошуку інформації з основних напрямів дослідження.</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Обираються лідери груп, визначаються ролі кожного члена групи.</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 xml:space="preserve">Урок </w:t>
      </w:r>
      <w:r w:rsidRPr="003F60CB">
        <w:rPr>
          <w:i/>
          <w:iCs/>
          <w:color w:val="000000"/>
          <w:sz w:val="28"/>
          <w:szCs w:val="28"/>
          <w:lang w:val="ru-RU" w:eastAsia="ru-RU"/>
        </w:rPr>
        <w:t xml:space="preserve">2. </w:t>
      </w:r>
      <w:r w:rsidRPr="003F60CB">
        <w:rPr>
          <w:color w:val="000000"/>
          <w:sz w:val="28"/>
          <w:szCs w:val="28"/>
          <w:lang w:eastAsia="ru-RU"/>
        </w:rPr>
        <w:t>Визначення способів і методів дослідження, організація груп; Визначити попередньо, в групах, а потім під час загальної дискусії методи дослідження.</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Робота в групах експертів з певних напрямків. Обмін інформації у базових групах.</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 xml:space="preserve">Урок </w:t>
      </w:r>
      <w:r w:rsidRPr="003F60CB">
        <w:rPr>
          <w:i/>
          <w:iCs/>
          <w:color w:val="000000"/>
          <w:sz w:val="28"/>
          <w:szCs w:val="28"/>
          <w:lang w:val="ru-RU" w:eastAsia="ru-RU"/>
        </w:rPr>
        <w:t xml:space="preserve">3. </w:t>
      </w:r>
      <w:r w:rsidRPr="003F60CB">
        <w:rPr>
          <w:color w:val="000000"/>
          <w:sz w:val="28"/>
          <w:szCs w:val="28"/>
          <w:lang w:eastAsia="ru-RU"/>
        </w:rPr>
        <w:t>Обмін інформацією, робота за групами експертів, робота за групами з лідером, визначення методів роботи і форми звіту.</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Продовження роботи в базових групах і групах експертів з обміну зібраною інформацією, спільний аналіз.</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Визначення форми звіту за своїми частинами проекту (напрямку), його оформлення.</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Визначення найбільш вдалих аргументів, що підтверджують або</w:t>
      </w:r>
      <w:r w:rsidRPr="003F60CB">
        <w:rPr>
          <w:color w:val="000000"/>
          <w:sz w:val="28"/>
          <w:szCs w:val="28"/>
          <w:vertAlign w:val="superscript"/>
          <w:lang w:eastAsia="ru-RU"/>
        </w:rPr>
        <w:t xml:space="preserve"> </w:t>
      </w:r>
      <w:r w:rsidRPr="003F60CB">
        <w:rPr>
          <w:color w:val="000000"/>
          <w:sz w:val="28"/>
          <w:szCs w:val="28"/>
          <w:lang w:eastAsia="ru-RU"/>
        </w:rPr>
        <w:t>спростовують гіпотези.</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 xml:space="preserve">Урок </w:t>
      </w:r>
      <w:r w:rsidRPr="003F60CB">
        <w:rPr>
          <w:i/>
          <w:iCs/>
          <w:color w:val="000000"/>
          <w:sz w:val="28"/>
          <w:szCs w:val="28"/>
          <w:lang w:val="ru-RU" w:eastAsia="ru-RU"/>
        </w:rPr>
        <w:t xml:space="preserve">4. </w:t>
      </w:r>
      <w:r w:rsidRPr="003F60CB">
        <w:rPr>
          <w:color w:val="000000"/>
          <w:sz w:val="28"/>
          <w:szCs w:val="28"/>
          <w:lang w:eastAsia="ru-RU"/>
        </w:rPr>
        <w:t>Аналіз знайденої інформації за групами.</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Написання висновків за напрямками дослідження та їх аргументація.</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Розподіл ролей для захисту проекту.</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 xml:space="preserve">Урок </w:t>
      </w:r>
      <w:r w:rsidRPr="003F60CB">
        <w:rPr>
          <w:i/>
          <w:iCs/>
          <w:color w:val="000000"/>
          <w:sz w:val="28"/>
          <w:szCs w:val="28"/>
          <w:lang w:val="ru-RU" w:eastAsia="ru-RU"/>
        </w:rPr>
        <w:t xml:space="preserve">5. </w:t>
      </w:r>
      <w:r w:rsidRPr="003F60CB">
        <w:rPr>
          <w:color w:val="000000"/>
          <w:sz w:val="28"/>
          <w:szCs w:val="28"/>
          <w:lang w:eastAsia="ru-RU"/>
        </w:rPr>
        <w:t xml:space="preserve">Робота у малих групах зі складання сценарію захисту </w:t>
      </w:r>
      <w:r w:rsidRPr="003F60CB">
        <w:rPr>
          <w:color w:val="000000"/>
          <w:sz w:val="28"/>
          <w:szCs w:val="28"/>
          <w:lang w:val="ru-RU" w:eastAsia="ru-RU"/>
        </w:rPr>
        <w:t>проекту;</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i/>
          <w:iCs/>
          <w:color w:val="000000"/>
          <w:sz w:val="28"/>
          <w:szCs w:val="28"/>
          <w:lang w:eastAsia="ru-RU"/>
        </w:rPr>
        <w:t xml:space="preserve">Урок </w:t>
      </w:r>
      <w:r w:rsidRPr="003F60CB">
        <w:rPr>
          <w:i/>
          <w:iCs/>
          <w:color w:val="000000"/>
          <w:sz w:val="28"/>
          <w:szCs w:val="28"/>
          <w:lang w:val="ru-RU" w:eastAsia="ru-RU"/>
        </w:rPr>
        <w:t xml:space="preserve">6. </w:t>
      </w:r>
      <w:r w:rsidRPr="003F60CB">
        <w:rPr>
          <w:color w:val="000000"/>
          <w:sz w:val="28"/>
          <w:szCs w:val="28"/>
          <w:lang w:eastAsia="ru-RU"/>
        </w:rPr>
        <w:t>Захист проектів по групах.</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Організаційний момент (2 хв.).</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 xml:space="preserve">Актуалізація знань </w:t>
      </w:r>
      <w:r w:rsidRPr="003F60CB">
        <w:rPr>
          <w:color w:val="000000"/>
          <w:sz w:val="28"/>
          <w:szCs w:val="28"/>
          <w:lang w:val="ru-RU" w:eastAsia="ru-RU"/>
        </w:rPr>
        <w:t xml:space="preserve">(8 </w:t>
      </w:r>
      <w:r w:rsidRPr="003F60CB">
        <w:rPr>
          <w:color w:val="000000"/>
          <w:sz w:val="28"/>
          <w:szCs w:val="28"/>
          <w:lang w:eastAsia="ru-RU"/>
        </w:rPr>
        <w:t>хв.).</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Мотивація до застосування знань у конкретній ситуації (5 хв.).</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 xml:space="preserve">Застосування знань </w:t>
      </w:r>
      <w:r w:rsidRPr="003F60CB">
        <w:rPr>
          <w:color w:val="000000"/>
          <w:sz w:val="28"/>
          <w:szCs w:val="28"/>
          <w:lang w:val="ru-RU" w:eastAsia="ru-RU"/>
        </w:rPr>
        <w:t xml:space="preserve">(25 </w:t>
      </w:r>
      <w:r w:rsidRPr="003F60CB">
        <w:rPr>
          <w:color w:val="000000"/>
          <w:sz w:val="28"/>
          <w:szCs w:val="28"/>
          <w:lang w:eastAsia="ru-RU"/>
        </w:rPr>
        <w:t xml:space="preserve">хв.): захист проектів групи </w:t>
      </w:r>
      <w:r w:rsidRPr="003F60CB">
        <w:rPr>
          <w:color w:val="000000"/>
          <w:sz w:val="28"/>
          <w:szCs w:val="28"/>
          <w:lang w:val="ru-RU" w:eastAsia="ru-RU"/>
        </w:rPr>
        <w:t xml:space="preserve">1 (8-10 </w:t>
      </w:r>
      <w:r w:rsidRPr="003F60CB">
        <w:rPr>
          <w:color w:val="000000"/>
          <w:sz w:val="28"/>
          <w:szCs w:val="28"/>
          <w:lang w:eastAsia="ru-RU"/>
        </w:rPr>
        <w:t>хв.) та гру</w:t>
      </w:r>
      <w:r w:rsidRPr="003F60CB">
        <w:rPr>
          <w:color w:val="000000"/>
          <w:sz w:val="28"/>
          <w:szCs w:val="28"/>
          <w:lang w:eastAsia="ru-RU"/>
        </w:rPr>
        <w:softHyphen/>
        <w:t xml:space="preserve">пи </w:t>
      </w:r>
      <w:r w:rsidRPr="003F60CB">
        <w:rPr>
          <w:color w:val="000000"/>
          <w:sz w:val="28"/>
          <w:szCs w:val="28"/>
          <w:lang w:val="ru-RU" w:eastAsia="ru-RU"/>
        </w:rPr>
        <w:t xml:space="preserve">2 (8-10 </w:t>
      </w:r>
      <w:r w:rsidRPr="003F60CB">
        <w:rPr>
          <w:color w:val="000000"/>
          <w:sz w:val="28"/>
          <w:szCs w:val="28"/>
          <w:lang w:eastAsia="ru-RU"/>
        </w:rPr>
        <w:t>хв.).</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Відповіді на запитання опонентів.</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 xml:space="preserve">Урок </w:t>
      </w:r>
      <w:r w:rsidRPr="003F60CB">
        <w:rPr>
          <w:color w:val="000000"/>
          <w:sz w:val="28"/>
          <w:szCs w:val="28"/>
          <w:lang w:val="ru-RU" w:eastAsia="ru-RU"/>
        </w:rPr>
        <w:t xml:space="preserve">7. </w:t>
      </w:r>
      <w:r w:rsidRPr="003F60CB">
        <w:rPr>
          <w:color w:val="000000"/>
          <w:sz w:val="28"/>
          <w:szCs w:val="28"/>
          <w:lang w:eastAsia="ru-RU"/>
        </w:rPr>
        <w:t xml:space="preserve">Захист проектів за групами (спарений з уроком </w:t>
      </w:r>
      <w:r w:rsidRPr="003F60CB">
        <w:rPr>
          <w:color w:val="000000"/>
          <w:sz w:val="28"/>
          <w:szCs w:val="28"/>
          <w:lang w:val="ru-RU" w:eastAsia="ru-RU"/>
        </w:rPr>
        <w:t>6).</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 xml:space="preserve">Організаційний момент </w:t>
      </w:r>
      <w:r w:rsidRPr="003F60CB">
        <w:rPr>
          <w:color w:val="000000"/>
          <w:sz w:val="28"/>
          <w:szCs w:val="28"/>
          <w:lang w:val="ru-RU" w:eastAsia="ru-RU"/>
        </w:rPr>
        <w:t xml:space="preserve">(2 </w:t>
      </w:r>
      <w:r w:rsidRPr="003F60CB">
        <w:rPr>
          <w:color w:val="000000"/>
          <w:sz w:val="28"/>
          <w:szCs w:val="28"/>
          <w:lang w:eastAsia="ru-RU"/>
        </w:rPr>
        <w:t>хв.).</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 xml:space="preserve">Застосування знань </w:t>
      </w:r>
      <w:r w:rsidRPr="003F60CB">
        <w:rPr>
          <w:color w:val="000000"/>
          <w:sz w:val="28"/>
          <w:szCs w:val="28"/>
          <w:lang w:val="ru-RU" w:eastAsia="ru-RU"/>
        </w:rPr>
        <w:t xml:space="preserve">(25 </w:t>
      </w:r>
      <w:r w:rsidRPr="003F60CB">
        <w:rPr>
          <w:color w:val="000000"/>
          <w:sz w:val="28"/>
          <w:szCs w:val="28"/>
          <w:lang w:eastAsia="ru-RU"/>
        </w:rPr>
        <w:t xml:space="preserve">хв.): захист проектів групи </w:t>
      </w:r>
      <w:r w:rsidRPr="003F60CB">
        <w:rPr>
          <w:color w:val="000000"/>
          <w:sz w:val="28"/>
          <w:szCs w:val="28"/>
          <w:lang w:val="ru-RU" w:eastAsia="ru-RU"/>
        </w:rPr>
        <w:t xml:space="preserve">3 (8-10 </w:t>
      </w:r>
      <w:r w:rsidRPr="003F60CB">
        <w:rPr>
          <w:color w:val="000000"/>
          <w:sz w:val="28"/>
          <w:szCs w:val="28"/>
          <w:lang w:eastAsia="ru-RU"/>
        </w:rPr>
        <w:t>хв.) та грУ-пи4(8-10хв.).</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Відповіді на запитання опонентів.</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Контроль  засвоєння   знань   (диференційована  тестова  робота — 10 хв.).</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 xml:space="preserve">Підбиття підсумків уроку </w:t>
      </w:r>
      <w:r w:rsidRPr="003F60CB">
        <w:rPr>
          <w:color w:val="000000"/>
          <w:sz w:val="28"/>
          <w:szCs w:val="28"/>
          <w:lang w:val="ru-RU" w:eastAsia="ru-RU"/>
        </w:rPr>
        <w:t xml:space="preserve">(3 </w:t>
      </w:r>
      <w:r w:rsidRPr="003F60CB">
        <w:rPr>
          <w:color w:val="000000"/>
          <w:sz w:val="28"/>
          <w:szCs w:val="28"/>
          <w:lang w:eastAsia="ru-RU"/>
        </w:rPr>
        <w:t xml:space="preserve">хв.) </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Матеріали, напрацьовані робочими групами, впорядковуються та розподіляються на документальні, описові та демонстраційні.</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 xml:space="preserve">Папка документів. </w:t>
      </w:r>
      <w:r w:rsidRPr="003F60CB">
        <w:rPr>
          <w:color w:val="000000"/>
          <w:sz w:val="28"/>
          <w:szCs w:val="28"/>
          <w:lang w:eastAsia="ru-RU"/>
        </w:rPr>
        <w:t>Містить матеріали, що розкривають зміст пробле</w:t>
      </w:r>
      <w:r w:rsidRPr="003F60CB">
        <w:rPr>
          <w:color w:val="000000"/>
          <w:sz w:val="28"/>
          <w:szCs w:val="28"/>
          <w:lang w:eastAsia="ru-RU"/>
        </w:rPr>
        <w:softHyphen/>
        <w:t>ми: копії архівних документів, фотографії, вирізки з газет і журналів, спогади очевидців, анкети опитувань.</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 xml:space="preserve">Опис. </w:t>
      </w:r>
      <w:r w:rsidRPr="003F60CB">
        <w:rPr>
          <w:color w:val="000000"/>
          <w:sz w:val="28"/>
          <w:szCs w:val="28"/>
          <w:lang w:eastAsia="ru-RU"/>
        </w:rPr>
        <w:t>Представляє науково-теоретичне узагальнення обраної проб</w:t>
      </w:r>
      <w:r w:rsidRPr="003F60CB">
        <w:rPr>
          <w:color w:val="000000"/>
          <w:sz w:val="28"/>
          <w:szCs w:val="28"/>
          <w:lang w:eastAsia="ru-RU"/>
        </w:rPr>
        <w:softHyphen/>
        <w:t>іг ми відповідно до вимог щодо виконання таких робіт.</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 xml:space="preserve">Демонстраційний стенд. </w:t>
      </w:r>
      <w:r w:rsidRPr="003F60CB">
        <w:rPr>
          <w:color w:val="000000"/>
          <w:sz w:val="28"/>
          <w:szCs w:val="28"/>
          <w:lang w:eastAsia="ru-RU"/>
        </w:rPr>
        <w:t>Складається з декількох планшетів, кожен</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і яких відповідно ілюструє етапи роботи над проектом.</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Представлення матеріалів дослідження</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 xml:space="preserve">Може здійснюватися у різних формах: виступ перед шкільним колек-і </w:t>
      </w:r>
      <w:r w:rsidRPr="003F60CB">
        <w:rPr>
          <w:color w:val="000000"/>
          <w:sz w:val="28"/>
          <w:szCs w:val="28"/>
          <w:lang w:val="ru-RU" w:eastAsia="ru-RU"/>
        </w:rPr>
        <w:t xml:space="preserve">ином, </w:t>
      </w:r>
      <w:r w:rsidRPr="003F60CB">
        <w:rPr>
          <w:color w:val="000000"/>
          <w:sz w:val="28"/>
          <w:szCs w:val="28"/>
          <w:lang w:eastAsia="ru-RU"/>
        </w:rPr>
        <w:t>організація виставки, музейної експозиції, участь у конкурсах.</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Етап ставить перед собою наступні завдання:</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інформувати широку аудиторію про важливість обраної проблеми; ознайомити присутніх з результатами етапу збору та аналізу інфор</w:t>
      </w:r>
      <w:r w:rsidRPr="003F60CB">
        <w:rPr>
          <w:color w:val="000000"/>
          <w:sz w:val="28"/>
          <w:szCs w:val="28"/>
          <w:lang w:eastAsia="ru-RU"/>
        </w:rPr>
        <w:softHyphen/>
        <w:t>мації;</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представити обрані способи вирішення проблеми; розповісти про практичну діяльність у ході реалізації проекту.</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 xml:space="preserve">При представленні результатів проекту бажано дотримуватись правил:      </w:t>
      </w:r>
      <w:r w:rsidRPr="003F60CB">
        <w:rPr>
          <w:color w:val="000000"/>
          <w:sz w:val="28"/>
          <w:szCs w:val="28"/>
          <w:lang w:val="ru-RU" w:eastAsia="ru-RU"/>
        </w:rPr>
        <w:t>.</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 xml:space="preserve">кожна група готує усне повідомлення і протягом </w:t>
      </w:r>
      <w:r w:rsidRPr="003F60CB">
        <w:rPr>
          <w:color w:val="000000"/>
          <w:sz w:val="28"/>
          <w:szCs w:val="28"/>
          <w:lang w:val="ru-RU" w:eastAsia="ru-RU"/>
        </w:rPr>
        <w:t xml:space="preserve">4-5 </w:t>
      </w:r>
      <w:r w:rsidRPr="003F60CB">
        <w:rPr>
          <w:color w:val="000000"/>
          <w:sz w:val="28"/>
          <w:szCs w:val="28"/>
          <w:lang w:eastAsia="ru-RU"/>
        </w:rPr>
        <w:t>хвилин подає найважливішу інформацію про один із етапів вирішення проблеми, використовуючи для цього демонстраційний стенд та папку доку</w:t>
      </w:r>
      <w:r w:rsidRPr="003F60CB">
        <w:rPr>
          <w:color w:val="000000"/>
          <w:sz w:val="28"/>
          <w:szCs w:val="28"/>
          <w:lang w:eastAsia="ru-RU"/>
        </w:rPr>
        <w:softHyphen/>
        <w:t>ментів;</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під час представлення необхідно у загальних рисах викласти зміст демонстраційного стенду та папки документів;</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у процесі презентації потрібно використовувати демонстраційні ма</w:t>
      </w:r>
      <w:r w:rsidRPr="003F60CB">
        <w:rPr>
          <w:color w:val="000000"/>
          <w:sz w:val="28"/>
          <w:szCs w:val="28"/>
          <w:lang w:eastAsia="ru-RU"/>
        </w:rPr>
        <w:softHyphen/>
        <w:t>теріали, які допоможуть краще сприймати зміст повідомлення;</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рекомендується використовувати матеріали, що містяться у папці до</w:t>
      </w:r>
      <w:r w:rsidRPr="003F60CB">
        <w:rPr>
          <w:color w:val="000000"/>
          <w:sz w:val="28"/>
          <w:szCs w:val="28"/>
          <w:lang w:eastAsia="ru-RU"/>
        </w:rPr>
        <w:softHyphen/>
        <w:t>кументів;</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у представленні проекту доцільно брати участь усім членам групи, це буде переконливим свідченням того, що учні всі разом працювали над ним;</w:t>
      </w:r>
    </w:p>
    <w:p w:rsidR="00976059" w:rsidRPr="003F60CB" w:rsidRDefault="00976059" w:rsidP="009515E9">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eastAsia="ru-RU"/>
        </w:rPr>
        <w:t>•     учні повинні надавати найважливішу інформацію та наводити чіткі аргументи, говорити вільно і невимушено, уникаючи механічного читання тексту;</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під час виступу можна використовувати- заздалегідь підготовлені нотатки, але не бажано ними користуватися, відповідаючи на запи</w:t>
      </w:r>
      <w:r w:rsidRPr="003F60CB">
        <w:rPr>
          <w:color w:val="000000"/>
          <w:sz w:val="28"/>
          <w:szCs w:val="28"/>
          <w:lang w:eastAsia="ru-RU"/>
        </w:rPr>
        <w:softHyphen/>
        <w:t>тання;</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представляючи проект, слід використовувати ті матеріали, що розмі</w:t>
      </w:r>
      <w:r w:rsidRPr="003F60CB">
        <w:rPr>
          <w:color w:val="000000"/>
          <w:sz w:val="28"/>
          <w:szCs w:val="28"/>
          <w:lang w:eastAsia="ru-RU"/>
        </w:rPr>
        <w:softHyphen/>
        <w:t>щені на стенді або знаходяться у папці документів.</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Експертиза проекту, під час якої необхідно вирішити:</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чи досягнуто визначеної мети;</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чи відповідають отримані результати сучасному рівню наукових знань з порушеної проблеми;</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чи змогли учні задовольнити свої інтереси, виявити свої здібності. Експертиза є необхідним компонентом цієї технології, це одна з іс</w:t>
      </w:r>
      <w:r w:rsidRPr="003F60CB">
        <w:rPr>
          <w:color w:val="000000"/>
          <w:sz w:val="28"/>
          <w:szCs w:val="28"/>
          <w:lang w:eastAsia="ru-RU"/>
        </w:rPr>
        <w:softHyphen/>
        <w:t>тотних відмінностей проекту від звичайних, наприклад, проблемних, за</w:t>
      </w:r>
      <w:r w:rsidRPr="003F60CB">
        <w:rPr>
          <w:color w:val="000000"/>
          <w:sz w:val="28"/>
          <w:szCs w:val="28"/>
          <w:lang w:eastAsia="ru-RU"/>
        </w:rPr>
        <w:softHyphen/>
        <w:t>вдань.</w:t>
      </w:r>
    </w:p>
    <w:p w:rsidR="00976059" w:rsidRPr="003F60CB" w:rsidRDefault="00976059" w:rsidP="009515E9">
      <w:pPr>
        <w:shd w:val="clear" w:color="auto" w:fill="FFFFFF"/>
        <w:autoSpaceDE w:val="0"/>
        <w:autoSpaceDN w:val="0"/>
        <w:adjustRightInd w:val="0"/>
        <w:ind w:firstLine="709"/>
        <w:contextualSpacing/>
        <w:jc w:val="both"/>
        <w:rPr>
          <w:i/>
          <w:iCs/>
          <w:color w:val="000000"/>
          <w:sz w:val="28"/>
          <w:szCs w:val="28"/>
          <w:lang w:eastAsia="ru-RU"/>
        </w:rPr>
      </w:pPr>
      <w:r w:rsidRPr="003F60CB">
        <w:rPr>
          <w:i/>
          <w:iCs/>
          <w:color w:val="000000"/>
          <w:sz w:val="28"/>
          <w:szCs w:val="28"/>
          <w:lang w:eastAsia="ru-RU"/>
        </w:rPr>
        <w:t>Критерії оцінювання проекту</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Значущість і актуальність висунутих проблем.</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Коректність пропонованих методів дослідження і методів обробки отриманих результатів.</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Активність учасників проекту відповідно до їх індивідуальних Мож</w:t>
      </w:r>
      <w:r w:rsidRPr="003F60CB">
        <w:rPr>
          <w:color w:val="000000"/>
          <w:sz w:val="28"/>
          <w:szCs w:val="28"/>
          <w:lang w:eastAsia="ru-RU"/>
        </w:rPr>
        <w:softHyphen/>
        <w:t>ливостей.</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val="ru-RU" w:eastAsia="ru-RU"/>
        </w:rPr>
        <w:t xml:space="preserve">4.    </w:t>
      </w:r>
      <w:r w:rsidRPr="003F60CB">
        <w:rPr>
          <w:color w:val="000000"/>
          <w:sz w:val="28"/>
          <w:szCs w:val="28"/>
          <w:lang w:eastAsia="ru-RU"/>
        </w:rPr>
        <w:t>Характер відносин і взаємодопомоги учасників.</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val="ru-RU" w:eastAsia="ru-RU"/>
        </w:rPr>
        <w:t xml:space="preserve">5.    </w:t>
      </w:r>
      <w:r w:rsidRPr="003F60CB">
        <w:rPr>
          <w:color w:val="000000"/>
          <w:sz w:val="28"/>
          <w:szCs w:val="28"/>
          <w:lang w:eastAsia="ru-RU"/>
        </w:rPr>
        <w:t>Глибина проникнення в проблему, використання знань з інших га</w:t>
      </w:r>
      <w:r w:rsidRPr="003F60CB">
        <w:rPr>
          <w:color w:val="000000"/>
          <w:sz w:val="28"/>
          <w:szCs w:val="28"/>
          <w:lang w:eastAsia="ru-RU"/>
        </w:rPr>
        <w:softHyphen/>
        <w:t>лузей.</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6.    Уміння аргументувати свої висновки, відповідати на запитання опо</w:t>
      </w:r>
      <w:r w:rsidRPr="003F60CB">
        <w:rPr>
          <w:color w:val="000000"/>
          <w:sz w:val="28"/>
          <w:szCs w:val="28"/>
          <w:lang w:eastAsia="ru-RU"/>
        </w:rPr>
        <w:softHyphen/>
        <w:t>нентів, лаконічність і аргументованість відповідей членів групи.</w:t>
      </w:r>
    </w:p>
    <w:p w:rsidR="00976059" w:rsidRPr="003F60CB" w:rsidRDefault="00976059" w:rsidP="009515E9">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val="ru-RU" w:eastAsia="ru-RU"/>
        </w:rPr>
        <w:t xml:space="preserve">7.  </w:t>
      </w:r>
      <w:r w:rsidRPr="003F60CB">
        <w:rPr>
          <w:color w:val="000000"/>
          <w:sz w:val="28"/>
          <w:szCs w:val="28"/>
          <w:lang w:eastAsia="ru-RU"/>
        </w:rPr>
        <w:t>Завершеність (Чи містить кожен розділ зібраних матеріалів достатню кількість інформації, необхідної для вирішення проблеми? Чи не включені зайві матеріали?).</w:t>
      </w:r>
    </w:p>
    <w:p w:rsidR="00976059" w:rsidRPr="003F60CB" w:rsidRDefault="00976059" w:rsidP="009515E9">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eastAsia="ru-RU"/>
        </w:rPr>
        <w:t>8.  Зрозумілість (Чи розміщені матеріали логічно? Чи форма представ</w:t>
      </w:r>
      <w:r w:rsidRPr="003F60CB">
        <w:rPr>
          <w:color w:val="000000"/>
          <w:sz w:val="28"/>
          <w:szCs w:val="28"/>
          <w:lang w:eastAsia="ru-RU"/>
        </w:rPr>
        <w:softHyphen/>
        <w:t>лення найважливіших матеріалів та аргументів забезпечує розуміння їхнього змісту?).</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9.  </w:t>
      </w:r>
      <w:r w:rsidRPr="003F60CB">
        <w:rPr>
          <w:color w:val="000000"/>
          <w:sz w:val="28"/>
          <w:szCs w:val="28"/>
          <w:lang w:eastAsia="ru-RU"/>
        </w:rPr>
        <w:t>Інформативність (Чи достовірною та перевіреною є інформація? Чи важлива зібрана інформація для розуміння проблеми?).</w:t>
      </w:r>
    </w:p>
    <w:p w:rsidR="00976059" w:rsidRPr="003F60CB" w:rsidRDefault="00976059" w:rsidP="009515E9">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val="ru-RU" w:eastAsia="ru-RU"/>
        </w:rPr>
        <w:t xml:space="preserve">10.  </w:t>
      </w:r>
      <w:r w:rsidRPr="003F60CB">
        <w:rPr>
          <w:color w:val="000000"/>
          <w:sz w:val="28"/>
          <w:szCs w:val="28"/>
          <w:lang w:eastAsia="ru-RU"/>
        </w:rPr>
        <w:t>Доказовість (Чи доповнюють документи основні тези кожного розді</w:t>
      </w:r>
      <w:r w:rsidRPr="003F60CB">
        <w:rPr>
          <w:color w:val="000000"/>
          <w:sz w:val="28"/>
          <w:szCs w:val="28"/>
          <w:lang w:eastAsia="ru-RU"/>
        </w:rPr>
        <w:softHyphen/>
        <w:t>лу? Чи використовували учні надійні, вірогідні та різноманітні джере</w:t>
      </w:r>
      <w:r w:rsidRPr="003F60CB">
        <w:rPr>
          <w:color w:val="000000"/>
          <w:sz w:val="28"/>
          <w:szCs w:val="28"/>
          <w:lang w:eastAsia="ru-RU"/>
        </w:rPr>
        <w:softHyphen/>
        <w:t>ла інформації?).</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11.  Наочність (Чи відображають наочні матеріали специфіку теми? Чи інформативні вони? Чи є у кожного матеріалу назва або підпис?).</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12.  </w:t>
      </w:r>
      <w:r w:rsidRPr="003F60CB">
        <w:rPr>
          <w:color w:val="000000"/>
          <w:sz w:val="28"/>
          <w:szCs w:val="28"/>
          <w:lang w:eastAsia="ru-RU"/>
        </w:rPr>
        <w:t>Естетика оформлення результатів виконаного проекту.</w:t>
      </w:r>
    </w:p>
    <w:p w:rsidR="00976059" w:rsidRPr="003F60CB" w:rsidRDefault="00976059" w:rsidP="009515E9">
      <w:pPr>
        <w:shd w:val="clear" w:color="auto" w:fill="FFFFFF"/>
        <w:autoSpaceDE w:val="0"/>
        <w:autoSpaceDN w:val="0"/>
        <w:adjustRightInd w:val="0"/>
        <w:ind w:firstLine="709"/>
        <w:contextualSpacing/>
        <w:jc w:val="both"/>
        <w:rPr>
          <w:sz w:val="28"/>
          <w:szCs w:val="28"/>
          <w:lang w:eastAsia="ru-RU"/>
        </w:rPr>
      </w:pPr>
      <w:r w:rsidRPr="003F60CB">
        <w:rPr>
          <w:i/>
          <w:iCs/>
          <w:color w:val="000000"/>
          <w:sz w:val="28"/>
          <w:szCs w:val="28"/>
          <w:lang w:eastAsia="ru-RU"/>
        </w:rPr>
        <w:t xml:space="preserve">Завершальний етап </w:t>
      </w:r>
      <w:r w:rsidRPr="003F60CB">
        <w:rPr>
          <w:i/>
          <w:iCs/>
          <w:color w:val="000000"/>
          <w:sz w:val="28"/>
          <w:szCs w:val="28"/>
          <w:lang w:val="ru-RU" w:eastAsia="ru-RU"/>
        </w:rPr>
        <w:t xml:space="preserve">— </w:t>
      </w:r>
      <w:r w:rsidRPr="003F60CB">
        <w:rPr>
          <w:color w:val="000000"/>
          <w:sz w:val="28"/>
          <w:szCs w:val="28"/>
          <w:lang w:eastAsia="ru-RU"/>
        </w:rPr>
        <w:t xml:space="preserve">оцінювально-рефлексивний. Його мета </w:t>
      </w:r>
      <w:r w:rsidRPr="003F60CB">
        <w:rPr>
          <w:color w:val="000000"/>
          <w:sz w:val="28"/>
          <w:szCs w:val="28"/>
          <w:lang w:val="ru-RU" w:eastAsia="ru-RU"/>
        </w:rPr>
        <w:t xml:space="preserve">— </w:t>
      </w:r>
      <w:r w:rsidRPr="003F60CB">
        <w:rPr>
          <w:color w:val="000000"/>
          <w:sz w:val="28"/>
          <w:szCs w:val="28"/>
          <w:lang w:eastAsia="ru-RU"/>
        </w:rPr>
        <w:t>са</w:t>
      </w:r>
      <w:r w:rsidRPr="003F60CB">
        <w:rPr>
          <w:color w:val="000000"/>
          <w:sz w:val="28"/>
          <w:szCs w:val="28"/>
          <w:lang w:eastAsia="ru-RU"/>
        </w:rPr>
        <w:softHyphen/>
        <w:t>мооцінка учнів своєї діяльності. Школярі усвідомлюють власні досягнен</w:t>
      </w:r>
      <w:r w:rsidRPr="003F60CB">
        <w:rPr>
          <w:color w:val="000000"/>
          <w:sz w:val="28"/>
          <w:szCs w:val="28"/>
          <w:lang w:eastAsia="ru-RU"/>
        </w:rPr>
        <w:softHyphen/>
        <w:t>ня і виявляють невирішені питання, обговорюють труднощі, що виникли під час збору та обробки інформації, роботи з партнерами, розглядають шляхи подолання цих труднощів, аналізують, де вони змогли виявити свої творчі здібності, а де — ні й чому.</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Після закінчення проекту доцільно організовувати обговорення, під час якого учні матимуть змогу оцінити проектну діяльність в цілому та особистий внесок кожного у загальну справу.</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Обмірковуючи досвід, набутий у процесі реалізації, проекту, учні мо</w:t>
      </w:r>
      <w:r w:rsidRPr="003F60CB">
        <w:rPr>
          <w:color w:val="000000"/>
          <w:sz w:val="28"/>
          <w:szCs w:val="28"/>
          <w:lang w:eastAsia="ru-RU"/>
        </w:rPr>
        <w:softHyphen/>
        <w:t>жуть відповісти на такі запитання:</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Чого і як вони навчились?</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Що можна було б зробити інакше?</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Яких умінь і навичок вони набули?</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val="ru-RU" w:eastAsia="ru-RU"/>
        </w:rPr>
        <w:t xml:space="preserve">4.    </w:t>
      </w:r>
      <w:r w:rsidRPr="003F60CB">
        <w:rPr>
          <w:color w:val="000000"/>
          <w:sz w:val="28"/>
          <w:szCs w:val="28"/>
          <w:lang w:eastAsia="ru-RU"/>
        </w:rPr>
        <w:t>Які переваги надає групова співпраця?</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Які були недоліки роботи в групах?</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6.    </w:t>
      </w:r>
      <w:r w:rsidRPr="003F60CB">
        <w:rPr>
          <w:color w:val="000000"/>
          <w:sz w:val="28"/>
          <w:szCs w:val="28"/>
          <w:lang w:eastAsia="ru-RU"/>
        </w:rPr>
        <w:t>Що вдалося найкраще?</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Як результат у процесі роботи над проектом в учнів виробляються практичні вміння та навички, а саме:</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 xml:space="preserve">критичне мислення; </w:t>
      </w:r>
      <w:r w:rsidRPr="003F60CB">
        <w:rPr>
          <w:color w:val="000000"/>
          <w:sz w:val="28"/>
          <w:szCs w:val="28"/>
          <w:lang w:val="ru-RU" w:eastAsia="ru-RU"/>
        </w:rPr>
        <w:t xml:space="preserve">•    </w:t>
      </w:r>
      <w:r w:rsidRPr="003F60CB">
        <w:rPr>
          <w:color w:val="000000"/>
          <w:sz w:val="28"/>
          <w:szCs w:val="28"/>
          <w:lang w:eastAsia="ru-RU"/>
        </w:rPr>
        <w:t>уміння вирішувати проблеми;</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співробітництво; створення умов для самонавчання дітей, розвитку ініціативи, окреслення інтересів та особистих прагнень. інтегрування знань і умінь з різних га лузей знань.</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види проектів</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b/>
          <w:bCs/>
          <w:color w:val="000000"/>
          <w:sz w:val="28"/>
          <w:szCs w:val="28"/>
          <w:lang w:eastAsia="ru-RU"/>
        </w:rPr>
        <w:t xml:space="preserve">«Папка з газетними статтями». </w:t>
      </w:r>
      <w:r w:rsidRPr="003F60CB">
        <w:rPr>
          <w:i/>
          <w:iCs/>
          <w:color w:val="000000"/>
          <w:sz w:val="28"/>
          <w:szCs w:val="28"/>
          <w:lang w:eastAsia="ru-RU"/>
        </w:rPr>
        <w:t xml:space="preserve">Метою </w:t>
      </w:r>
      <w:r w:rsidRPr="003F60CB">
        <w:rPr>
          <w:color w:val="000000"/>
          <w:sz w:val="28"/>
          <w:szCs w:val="28"/>
          <w:lang w:eastAsia="ru-RU"/>
        </w:rPr>
        <w:t>такого проекту є допомога учням знайти цікаву тему, призвичаїти їх до селективного використання преси, привчити до обов'язкового ознайомлення з різними поглядами па проблему та різними джерелами, виробити критичне ставлення до преси.</w:t>
      </w:r>
    </w:p>
    <w:p w:rsidR="00976059" w:rsidRPr="003F60CB" w:rsidRDefault="00976059" w:rsidP="009515E9">
      <w:pPr>
        <w:shd w:val="clear" w:color="auto" w:fill="FFFFFF"/>
        <w:autoSpaceDE w:val="0"/>
        <w:autoSpaceDN w:val="0"/>
        <w:adjustRightInd w:val="0"/>
        <w:ind w:firstLine="709"/>
        <w:contextualSpacing/>
        <w:jc w:val="both"/>
        <w:rPr>
          <w:sz w:val="28"/>
          <w:szCs w:val="28"/>
          <w:lang w:eastAsia="ru-RU"/>
        </w:rPr>
      </w:pPr>
      <w:r w:rsidRPr="003F60CB">
        <w:rPr>
          <w:i/>
          <w:iCs/>
          <w:color w:val="000000"/>
          <w:sz w:val="28"/>
          <w:szCs w:val="28"/>
          <w:lang w:eastAsia="ru-RU"/>
        </w:rPr>
        <w:t xml:space="preserve">Сутність проекту. </w:t>
      </w:r>
      <w:r w:rsidRPr="003F60CB">
        <w:rPr>
          <w:color w:val="000000"/>
          <w:sz w:val="28"/>
          <w:szCs w:val="28"/>
          <w:lang w:eastAsia="ru-RU"/>
        </w:rPr>
        <w:t xml:space="preserve">Учні обирають тему в межах курсу, що вивчається (перелік може бути запропонованим). Вибирають </w:t>
      </w:r>
      <w:r w:rsidRPr="003F60CB">
        <w:rPr>
          <w:color w:val="000000"/>
          <w:sz w:val="28"/>
          <w:szCs w:val="28"/>
          <w:lang w:val="ru-RU" w:eastAsia="ru-RU"/>
        </w:rPr>
        <w:t xml:space="preserve">10 </w:t>
      </w:r>
      <w:r w:rsidRPr="003F60CB">
        <w:rPr>
          <w:color w:val="000000"/>
          <w:sz w:val="28"/>
          <w:szCs w:val="28"/>
          <w:lang w:eastAsia="ru-RU"/>
        </w:rPr>
        <w:t>статей з теми, при</w:t>
      </w:r>
      <w:r w:rsidRPr="003F60CB">
        <w:rPr>
          <w:color w:val="000000"/>
          <w:sz w:val="28"/>
          <w:szCs w:val="28"/>
          <w:lang w:eastAsia="ru-RU"/>
        </w:rPr>
        <w:softHyphen/>
        <w:t>чому не більше п'яти з однієї газети. Оформлюють папку: а) на титульній сторінці вказують тему, прізвище учня, вчителя, вміщують ілюстрацію; б) пишуть вступ, де визначають мету діяльності; в) статті з аналізом розмі</w:t>
      </w:r>
      <w:r w:rsidRPr="003F60CB">
        <w:rPr>
          <w:color w:val="000000"/>
          <w:sz w:val="28"/>
          <w:szCs w:val="28"/>
          <w:lang w:eastAsia="ru-RU"/>
        </w:rPr>
        <w:softHyphen/>
        <w:t>щують на аркушах (подається назва газети, дата, автор публікації, мета, з мкою вона написана, характер статті (інформативна чи контраверсійна), джерела інформації автора, ступінь переконливості та збалансованості статті й власні судження щодо публікації); г) загальні висновки за про</w:t>
      </w:r>
      <w:r w:rsidRPr="003F60CB">
        <w:rPr>
          <w:color w:val="000000"/>
          <w:sz w:val="28"/>
          <w:szCs w:val="28"/>
          <w:lang w:eastAsia="ru-RU"/>
        </w:rPr>
        <w:softHyphen/>
        <w:t xml:space="preserve">ектом.                                                                           </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i/>
          <w:iCs/>
          <w:color w:val="000000"/>
          <w:sz w:val="28"/>
          <w:szCs w:val="28"/>
          <w:lang w:eastAsia="ru-RU"/>
        </w:rPr>
        <w:t xml:space="preserve">Оцінювання. </w:t>
      </w:r>
      <w:r w:rsidRPr="003F60CB">
        <w:rPr>
          <w:color w:val="000000"/>
          <w:sz w:val="28"/>
          <w:szCs w:val="28"/>
          <w:lang w:eastAsia="ru-RU"/>
        </w:rPr>
        <w:t xml:space="preserve">Максимальний бал </w:t>
      </w:r>
      <w:r w:rsidRPr="003F60CB">
        <w:rPr>
          <w:color w:val="000000"/>
          <w:sz w:val="28"/>
          <w:szCs w:val="28"/>
          <w:lang w:val="ru-RU" w:eastAsia="ru-RU"/>
        </w:rPr>
        <w:t xml:space="preserve">— 100, </w:t>
      </w:r>
      <w:r w:rsidRPr="003F60CB">
        <w:rPr>
          <w:color w:val="000000"/>
          <w:sz w:val="28"/>
          <w:szCs w:val="28"/>
          <w:lang w:eastAsia="ru-RU"/>
        </w:rPr>
        <w:t xml:space="preserve">з них </w:t>
      </w:r>
      <w:r w:rsidRPr="003F60CB">
        <w:rPr>
          <w:color w:val="000000"/>
          <w:sz w:val="28"/>
          <w:szCs w:val="28"/>
          <w:lang w:val="ru-RU" w:eastAsia="ru-RU"/>
        </w:rPr>
        <w:t xml:space="preserve">20 </w:t>
      </w:r>
      <w:r w:rsidRPr="003F60CB">
        <w:rPr>
          <w:color w:val="000000"/>
          <w:sz w:val="28"/>
          <w:szCs w:val="28"/>
          <w:lang w:eastAsia="ru-RU"/>
        </w:rPr>
        <w:t xml:space="preserve">балів </w:t>
      </w:r>
      <w:r w:rsidRPr="003F60CB">
        <w:rPr>
          <w:color w:val="000000"/>
          <w:sz w:val="28"/>
          <w:szCs w:val="28"/>
          <w:lang w:val="ru-RU" w:eastAsia="ru-RU"/>
        </w:rPr>
        <w:t xml:space="preserve">— </w:t>
      </w:r>
      <w:r w:rsidRPr="003F60CB">
        <w:rPr>
          <w:color w:val="000000"/>
          <w:sz w:val="28"/>
          <w:szCs w:val="28"/>
          <w:lang w:eastAsia="ru-RU"/>
        </w:rPr>
        <w:t xml:space="preserve">титул, вступ, висновки; </w:t>
      </w:r>
      <w:r w:rsidRPr="003F60CB">
        <w:rPr>
          <w:color w:val="000000"/>
          <w:sz w:val="28"/>
          <w:szCs w:val="28"/>
          <w:lang w:val="ru-RU" w:eastAsia="ru-RU"/>
        </w:rPr>
        <w:t xml:space="preserve">20 </w:t>
      </w:r>
      <w:r w:rsidRPr="003F60CB">
        <w:rPr>
          <w:color w:val="000000"/>
          <w:sz w:val="28"/>
          <w:szCs w:val="28"/>
          <w:lang w:eastAsia="ru-RU"/>
        </w:rPr>
        <w:t xml:space="preserve">балів— опис змісту; </w:t>
      </w:r>
      <w:r w:rsidRPr="003F60CB">
        <w:rPr>
          <w:color w:val="000000"/>
          <w:sz w:val="28"/>
          <w:szCs w:val="28"/>
          <w:lang w:val="ru-RU" w:eastAsia="ru-RU"/>
        </w:rPr>
        <w:t xml:space="preserve">40 </w:t>
      </w:r>
      <w:r w:rsidRPr="003F60CB">
        <w:rPr>
          <w:color w:val="000000"/>
          <w:sz w:val="28"/>
          <w:szCs w:val="28"/>
          <w:lang w:eastAsia="ru-RU"/>
        </w:rPr>
        <w:t xml:space="preserve">балів— аналіз статей; </w:t>
      </w:r>
      <w:r w:rsidRPr="003F60CB">
        <w:rPr>
          <w:color w:val="000000"/>
          <w:sz w:val="28"/>
          <w:szCs w:val="28"/>
          <w:lang w:val="ru-RU" w:eastAsia="ru-RU"/>
        </w:rPr>
        <w:t xml:space="preserve">20 </w:t>
      </w:r>
      <w:r w:rsidRPr="003F60CB">
        <w:rPr>
          <w:color w:val="000000"/>
          <w:sz w:val="28"/>
          <w:szCs w:val="28"/>
          <w:lang w:eastAsia="ru-RU"/>
        </w:rPr>
        <w:t>балів</w:t>
      </w:r>
      <w:r w:rsidRPr="003F60CB">
        <w:rPr>
          <w:color w:val="000000"/>
          <w:sz w:val="28"/>
          <w:szCs w:val="28"/>
          <w:lang w:val="ru-RU" w:eastAsia="ru-RU"/>
        </w:rPr>
        <w:t xml:space="preserve">— стиль, </w:t>
      </w:r>
      <w:r w:rsidRPr="003F60CB">
        <w:rPr>
          <w:color w:val="000000"/>
          <w:sz w:val="28"/>
          <w:szCs w:val="28"/>
          <w:lang w:eastAsia="ru-RU"/>
        </w:rPr>
        <w:t>грамотність.та загальний вигляд роботи.</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 xml:space="preserve">«Інтерв'ю з очевидцем». </w:t>
      </w:r>
      <w:r w:rsidRPr="003F60CB">
        <w:rPr>
          <w:i/>
          <w:iCs/>
          <w:color w:val="000000"/>
          <w:sz w:val="28"/>
          <w:szCs w:val="28"/>
          <w:lang w:eastAsia="ru-RU"/>
        </w:rPr>
        <w:t xml:space="preserve">Мета </w:t>
      </w:r>
      <w:r w:rsidRPr="003F60CB">
        <w:rPr>
          <w:color w:val="000000"/>
          <w:sz w:val="28"/>
          <w:szCs w:val="28"/>
          <w:lang w:eastAsia="ru-RU"/>
        </w:rPr>
        <w:t>— познайомити учнів з людиною, яка пережила історичну подію, довести, що історія жива і розвивається на</w:t>
      </w:r>
      <w:r w:rsidRPr="003F60CB">
        <w:rPr>
          <w:color w:val="000000"/>
          <w:sz w:val="28"/>
          <w:szCs w:val="28"/>
          <w:lang w:eastAsia="ru-RU"/>
        </w:rPr>
        <w:softHyphen/>
        <w:t>вколо нас, надати можливість самостійно підготувати 10 запитань для інтерв'ю; ознайомити учнів з реальними подіями, дати можливість спіл-куватися з представниками старшого покоління, навчитися підсумовува</w:t>
      </w:r>
      <w:r w:rsidRPr="003F60CB">
        <w:rPr>
          <w:color w:val="000000"/>
          <w:sz w:val="28"/>
          <w:szCs w:val="28"/>
          <w:lang w:eastAsia="ru-RU"/>
        </w:rPr>
        <w:softHyphen/>
        <w:t xml:space="preserve">ти зібрані факти; практикувати історичний підхід у пошуку інформації. </w:t>
      </w:r>
      <w:r w:rsidRPr="003F60CB">
        <w:rPr>
          <w:i/>
          <w:iCs/>
          <w:color w:val="000000"/>
          <w:sz w:val="28"/>
          <w:szCs w:val="28"/>
          <w:lang w:eastAsia="ru-RU"/>
        </w:rPr>
        <w:t>Завдання</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 xml:space="preserve">Написати статтю до газети на базі інтерв'ю з учасником історичної події в Україні (20-60-хр.). Виберіть один період. </w:t>
      </w:r>
      <w:r w:rsidRPr="003F60CB">
        <w:rPr>
          <w:i/>
          <w:iCs/>
          <w:color w:val="000000"/>
          <w:sz w:val="28"/>
          <w:szCs w:val="28"/>
          <w:lang w:eastAsia="ru-RU"/>
        </w:rPr>
        <w:t>Хід виконання</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Вибрати одну особу для інтерв'ю. Проаналізувати зібрану інформа</w:t>
      </w:r>
      <w:r w:rsidRPr="003F60CB">
        <w:rPr>
          <w:color w:val="000000"/>
          <w:sz w:val="28"/>
          <w:szCs w:val="28"/>
          <w:lang w:eastAsia="ru-RU"/>
        </w:rPr>
        <w:softHyphen/>
        <w:t>цію. Придумати заголовок. Написати статтю.</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 xml:space="preserve">Структура статті: </w:t>
      </w:r>
      <w:r w:rsidRPr="003F60CB">
        <w:rPr>
          <w:color w:val="000000"/>
          <w:sz w:val="28"/>
          <w:szCs w:val="28"/>
          <w:lang w:eastAsia="ru-RU"/>
        </w:rPr>
        <w:t xml:space="preserve">а) вступ— представлення учасника та події; б) основна частина </w:t>
      </w:r>
      <w:r w:rsidRPr="003F60CB">
        <w:rPr>
          <w:color w:val="000000"/>
          <w:sz w:val="28"/>
          <w:szCs w:val="28"/>
          <w:lang w:val="ru-RU" w:eastAsia="ru-RU"/>
        </w:rPr>
        <w:t xml:space="preserve">— </w:t>
      </w:r>
      <w:r w:rsidRPr="003F60CB">
        <w:rPr>
          <w:color w:val="000000"/>
          <w:sz w:val="28"/>
          <w:szCs w:val="28"/>
          <w:lang w:eastAsia="ru-RU"/>
        </w:rPr>
        <w:t>подання конкретної інформації; в) підсумки.</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Можливі теми: «Українізація», «НЕП», «Великий голод», «Репатріа</w:t>
      </w:r>
      <w:r w:rsidRPr="003F60CB">
        <w:rPr>
          <w:color w:val="000000"/>
          <w:sz w:val="28"/>
          <w:szCs w:val="28"/>
          <w:lang w:eastAsia="ru-RU"/>
        </w:rPr>
        <w:softHyphen/>
        <w:t>ція», «Життя в концтаборах» тощо.</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 xml:space="preserve">Оцінювання. </w:t>
      </w:r>
      <w:r w:rsidRPr="003F60CB">
        <w:rPr>
          <w:color w:val="000000"/>
          <w:sz w:val="28"/>
          <w:szCs w:val="28"/>
          <w:lang w:eastAsia="ru-RU"/>
        </w:rPr>
        <w:t xml:space="preserve">Максимальний бал </w:t>
      </w:r>
      <w:r w:rsidRPr="003F60CB">
        <w:rPr>
          <w:color w:val="000000"/>
          <w:sz w:val="28"/>
          <w:szCs w:val="28"/>
          <w:lang w:val="ru-RU" w:eastAsia="ru-RU"/>
        </w:rPr>
        <w:t xml:space="preserve">— 100, </w:t>
      </w:r>
      <w:r w:rsidRPr="003F60CB">
        <w:rPr>
          <w:color w:val="000000"/>
          <w:sz w:val="28"/>
          <w:szCs w:val="28"/>
          <w:lang w:eastAsia="ru-RU"/>
        </w:rPr>
        <w:t xml:space="preserve">з них </w:t>
      </w:r>
      <w:r w:rsidRPr="003F60CB">
        <w:rPr>
          <w:color w:val="000000"/>
          <w:sz w:val="28"/>
          <w:szCs w:val="28"/>
          <w:lang w:val="ru-RU" w:eastAsia="ru-RU"/>
        </w:rPr>
        <w:t xml:space="preserve">10 — </w:t>
      </w:r>
      <w:r w:rsidRPr="003F60CB">
        <w:rPr>
          <w:color w:val="000000"/>
          <w:sz w:val="28"/>
          <w:szCs w:val="28"/>
          <w:lang w:eastAsia="ru-RU"/>
        </w:rPr>
        <w:t>підготовка (заголо</w:t>
      </w:r>
      <w:r w:rsidRPr="003F60CB">
        <w:rPr>
          <w:color w:val="000000"/>
          <w:sz w:val="28"/>
          <w:szCs w:val="28"/>
          <w:lang w:eastAsia="ru-RU"/>
        </w:rPr>
        <w:softHyphen/>
        <w:t xml:space="preserve">вок, питання, якість збору інформації); </w:t>
      </w:r>
      <w:r w:rsidRPr="003F60CB">
        <w:rPr>
          <w:color w:val="000000"/>
          <w:sz w:val="28"/>
          <w:szCs w:val="28"/>
          <w:lang w:val="ru-RU" w:eastAsia="ru-RU"/>
        </w:rPr>
        <w:t xml:space="preserve">25 — </w:t>
      </w:r>
      <w:r w:rsidRPr="003F60CB">
        <w:rPr>
          <w:color w:val="000000"/>
          <w:sz w:val="28"/>
          <w:szCs w:val="28"/>
          <w:lang w:eastAsia="ru-RU"/>
        </w:rPr>
        <w:t xml:space="preserve">фактичний матеріал; </w:t>
      </w:r>
      <w:r w:rsidRPr="003F60CB">
        <w:rPr>
          <w:color w:val="000000"/>
          <w:sz w:val="28"/>
          <w:szCs w:val="28"/>
          <w:lang w:val="ru-RU" w:eastAsia="ru-RU"/>
        </w:rPr>
        <w:t>25 -</w:t>
      </w:r>
      <w:r w:rsidRPr="003F60CB">
        <w:rPr>
          <w:color w:val="000000"/>
          <w:sz w:val="28"/>
          <w:szCs w:val="28"/>
          <w:lang w:eastAsia="ru-RU"/>
        </w:rPr>
        <w:t xml:space="preserve">виклад матеріалу; </w:t>
      </w:r>
      <w:r w:rsidRPr="003F60CB">
        <w:rPr>
          <w:color w:val="000000"/>
          <w:sz w:val="28"/>
          <w:szCs w:val="28"/>
          <w:lang w:val="ru-RU" w:eastAsia="ru-RU"/>
        </w:rPr>
        <w:t xml:space="preserve">25 — </w:t>
      </w:r>
      <w:r w:rsidRPr="003F60CB">
        <w:rPr>
          <w:color w:val="000000"/>
          <w:sz w:val="28"/>
          <w:szCs w:val="28"/>
          <w:lang w:eastAsia="ru-RU"/>
        </w:rPr>
        <w:t xml:space="preserve">стиль, оригінальність, грамотність; </w:t>
      </w:r>
      <w:r w:rsidRPr="003F60CB">
        <w:rPr>
          <w:color w:val="000000"/>
          <w:sz w:val="28"/>
          <w:szCs w:val="28"/>
          <w:lang w:val="ru-RU" w:eastAsia="ru-RU"/>
        </w:rPr>
        <w:t xml:space="preserve">15 — </w:t>
      </w:r>
      <w:r w:rsidRPr="003F60CB">
        <w:rPr>
          <w:color w:val="000000"/>
          <w:sz w:val="28"/>
          <w:szCs w:val="28"/>
          <w:lang w:eastAsia="ru-RU"/>
        </w:rPr>
        <w:t>ілюстра</w:t>
      </w:r>
      <w:r w:rsidRPr="003F60CB">
        <w:rPr>
          <w:color w:val="000000"/>
          <w:sz w:val="28"/>
          <w:szCs w:val="28"/>
          <w:lang w:eastAsia="ru-RU"/>
        </w:rPr>
        <w:softHyphen/>
        <w:t xml:space="preserve">ції та ініціативність </w:t>
      </w:r>
      <w:r w:rsidRPr="003F60CB">
        <w:rPr>
          <w:color w:val="000000"/>
          <w:sz w:val="28"/>
          <w:szCs w:val="28"/>
          <w:lang w:val="ru-RU" w:eastAsia="ru-RU"/>
        </w:rPr>
        <w:t xml:space="preserve">[17, </w:t>
      </w:r>
      <w:r w:rsidRPr="003F60CB">
        <w:rPr>
          <w:color w:val="000000"/>
          <w:sz w:val="28"/>
          <w:szCs w:val="28"/>
          <w:lang w:eastAsia="ru-RU"/>
        </w:rPr>
        <w:t xml:space="preserve">С. </w:t>
      </w:r>
      <w:r w:rsidRPr="003F60CB">
        <w:rPr>
          <w:color w:val="000000"/>
          <w:sz w:val="28"/>
          <w:szCs w:val="28"/>
          <w:lang w:val="ru-RU" w:eastAsia="ru-RU"/>
        </w:rPr>
        <w:t>188-190].</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 xml:space="preserve">«Опис історичного роману». </w:t>
      </w:r>
      <w:r w:rsidRPr="003F60CB">
        <w:rPr>
          <w:i/>
          <w:iCs/>
          <w:color w:val="000000"/>
          <w:sz w:val="28"/>
          <w:szCs w:val="28"/>
          <w:lang w:eastAsia="ru-RU"/>
        </w:rPr>
        <w:t xml:space="preserve">Мета </w:t>
      </w:r>
      <w:r w:rsidRPr="003F60CB">
        <w:rPr>
          <w:color w:val="000000"/>
          <w:sz w:val="28"/>
          <w:szCs w:val="28"/>
          <w:lang w:val="ru-RU" w:eastAsia="ru-RU"/>
        </w:rPr>
        <w:t xml:space="preserve">— </w:t>
      </w:r>
      <w:r w:rsidRPr="003F60CB">
        <w:rPr>
          <w:color w:val="000000"/>
          <w:sz w:val="28"/>
          <w:szCs w:val="28"/>
          <w:lang w:eastAsia="ru-RU"/>
        </w:rPr>
        <w:t>зацікавити учнів історією, на</w:t>
      </w:r>
      <w:r w:rsidRPr="003F60CB">
        <w:rPr>
          <w:color w:val="000000"/>
          <w:sz w:val="28"/>
          <w:szCs w:val="28"/>
          <w:lang w:eastAsia="ru-RU"/>
        </w:rPr>
        <w:softHyphen/>
        <w:t>вчитися оцінювати вплив історичних осіб та груп на життя людей, шука</w:t>
      </w:r>
      <w:r w:rsidRPr="003F60CB">
        <w:rPr>
          <w:color w:val="000000"/>
          <w:sz w:val="28"/>
          <w:szCs w:val="28"/>
          <w:lang w:eastAsia="ru-RU"/>
        </w:rPr>
        <w:softHyphen/>
        <w:t>ти відомості про історичні події у літературі, описувати історичні події, ідеї та постаті.</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 xml:space="preserve">Сутність. </w:t>
      </w:r>
      <w:r w:rsidRPr="003F60CB">
        <w:rPr>
          <w:color w:val="000000"/>
          <w:sz w:val="28"/>
          <w:szCs w:val="28"/>
          <w:lang w:eastAsia="ru-RU"/>
        </w:rPr>
        <w:t>Учні вибирають художній твір про історичні події, що ви</w:t>
      </w:r>
      <w:r w:rsidRPr="003F60CB">
        <w:rPr>
          <w:color w:val="000000"/>
          <w:sz w:val="28"/>
          <w:szCs w:val="28"/>
          <w:lang w:eastAsia="ru-RU"/>
        </w:rPr>
        <w:softHyphen/>
        <w:t>вчаються, і роблять його опис за визначеною структурою.</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i/>
          <w:iCs/>
          <w:color w:val="000000"/>
          <w:sz w:val="28"/>
          <w:szCs w:val="28"/>
          <w:lang w:eastAsia="ru-RU"/>
        </w:rPr>
        <w:t xml:space="preserve">Структура опису: </w:t>
      </w:r>
      <w:r w:rsidRPr="003F60CB">
        <w:rPr>
          <w:color w:val="000000"/>
          <w:sz w:val="28"/>
          <w:szCs w:val="28"/>
          <w:lang w:eastAsia="ru-RU"/>
        </w:rPr>
        <w:t>а) вступ: назва, рік і місце видання, обсяг, відомості про автора; б) зміст: історичний період, сюжет, головні дійові особи;</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в) основна частина: відображення у романі політичного, економічного, релігійного, військового життя та побуту з конкретними прикладами;</w:t>
      </w:r>
    </w:p>
    <w:p w:rsidR="00976059" w:rsidRPr="003F60CB" w:rsidRDefault="00976059" w:rsidP="009515E9">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г) критика: характеристика стилю, змісту, логіки викладу; д) висновки: загальне враження про книгу.</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lang w:eastAsia="ru-RU"/>
        </w:rPr>
      </w:pPr>
      <w:r w:rsidRPr="003F60CB">
        <w:rPr>
          <w:i/>
          <w:iCs/>
          <w:color w:val="000000"/>
          <w:sz w:val="28"/>
          <w:szCs w:val="28"/>
          <w:lang w:eastAsia="ru-RU"/>
        </w:rPr>
        <w:t xml:space="preserve">Оцінювання. </w:t>
      </w:r>
      <w:r w:rsidRPr="003F60CB">
        <w:rPr>
          <w:color w:val="000000"/>
          <w:sz w:val="28"/>
          <w:szCs w:val="28"/>
          <w:lang w:eastAsia="ru-RU"/>
        </w:rPr>
        <w:t xml:space="preserve">Максимальний бал— </w:t>
      </w:r>
      <w:r w:rsidRPr="003F60CB">
        <w:rPr>
          <w:color w:val="000000"/>
          <w:sz w:val="28"/>
          <w:szCs w:val="28"/>
          <w:lang w:val="ru-RU" w:eastAsia="ru-RU"/>
        </w:rPr>
        <w:t xml:space="preserve">100, </w:t>
      </w:r>
      <w:r w:rsidRPr="003F60CB">
        <w:rPr>
          <w:color w:val="000000"/>
          <w:sz w:val="28"/>
          <w:szCs w:val="28"/>
          <w:lang w:eastAsia="ru-RU"/>
        </w:rPr>
        <w:t xml:space="preserve">з них </w:t>
      </w:r>
      <w:r w:rsidRPr="003F60CB">
        <w:rPr>
          <w:color w:val="000000"/>
          <w:sz w:val="28"/>
          <w:szCs w:val="28"/>
          <w:lang w:val="ru-RU" w:eastAsia="ru-RU"/>
        </w:rPr>
        <w:t xml:space="preserve">10— </w:t>
      </w:r>
      <w:r w:rsidRPr="003F60CB">
        <w:rPr>
          <w:color w:val="000000"/>
          <w:sz w:val="28"/>
          <w:szCs w:val="28"/>
          <w:lang w:eastAsia="ru-RU"/>
        </w:rPr>
        <w:t xml:space="preserve">оформлення, </w:t>
      </w:r>
      <w:r w:rsidRPr="003F60CB">
        <w:rPr>
          <w:color w:val="000000"/>
          <w:sz w:val="28"/>
          <w:szCs w:val="28"/>
          <w:lang w:val="ru-RU" w:eastAsia="ru-RU"/>
        </w:rPr>
        <w:t xml:space="preserve">15 — </w:t>
      </w:r>
      <w:r w:rsidRPr="003F60CB">
        <w:rPr>
          <w:color w:val="000000"/>
          <w:sz w:val="28"/>
          <w:szCs w:val="28"/>
          <w:lang w:eastAsia="ru-RU"/>
        </w:rPr>
        <w:t xml:space="preserve">вступ, ЗО </w:t>
      </w:r>
      <w:r w:rsidRPr="003F60CB">
        <w:rPr>
          <w:color w:val="000000"/>
          <w:sz w:val="28"/>
          <w:szCs w:val="28"/>
          <w:lang w:val="ru-RU" w:eastAsia="ru-RU"/>
        </w:rPr>
        <w:t xml:space="preserve">— </w:t>
      </w:r>
      <w:r w:rsidRPr="003F60CB">
        <w:rPr>
          <w:color w:val="000000"/>
          <w:sz w:val="28"/>
          <w:szCs w:val="28"/>
          <w:lang w:eastAsia="ru-RU"/>
        </w:rPr>
        <w:t xml:space="preserve">історичний зміст, </w:t>
      </w:r>
      <w:r w:rsidRPr="003F60CB">
        <w:rPr>
          <w:color w:val="000000"/>
          <w:sz w:val="28"/>
          <w:szCs w:val="28"/>
          <w:lang w:val="ru-RU" w:eastAsia="ru-RU"/>
        </w:rPr>
        <w:t xml:space="preserve">15 — </w:t>
      </w:r>
      <w:r w:rsidRPr="003F60CB">
        <w:rPr>
          <w:color w:val="000000"/>
          <w:sz w:val="28"/>
          <w:szCs w:val="28"/>
          <w:lang w:eastAsia="ru-RU"/>
        </w:rPr>
        <w:t xml:space="preserve">критика і висновки, </w:t>
      </w:r>
      <w:r w:rsidRPr="003F60CB">
        <w:rPr>
          <w:color w:val="000000"/>
          <w:sz w:val="28"/>
          <w:szCs w:val="28"/>
          <w:lang w:val="ru-RU" w:eastAsia="ru-RU"/>
        </w:rPr>
        <w:t xml:space="preserve">20 — </w:t>
      </w:r>
      <w:r w:rsidRPr="003F60CB">
        <w:rPr>
          <w:color w:val="000000"/>
          <w:sz w:val="28"/>
          <w:szCs w:val="28"/>
          <w:lang w:eastAsia="ru-RU"/>
        </w:rPr>
        <w:t>загальна ком</w:t>
      </w:r>
      <w:r w:rsidRPr="003F60CB">
        <w:rPr>
          <w:color w:val="000000"/>
          <w:sz w:val="28"/>
          <w:szCs w:val="28"/>
          <w:lang w:eastAsia="ru-RU"/>
        </w:rPr>
        <w:softHyphen/>
        <w:t xml:space="preserve">позиція опису, стиль і грамотність, </w:t>
      </w:r>
      <w:r w:rsidRPr="003F60CB">
        <w:rPr>
          <w:color w:val="000000"/>
          <w:sz w:val="28"/>
          <w:szCs w:val="28"/>
          <w:lang w:val="ru-RU" w:eastAsia="ru-RU"/>
        </w:rPr>
        <w:t>10 —</w:t>
      </w:r>
      <w:r w:rsidRPr="003F60CB">
        <w:rPr>
          <w:color w:val="000000"/>
          <w:sz w:val="28"/>
          <w:szCs w:val="28"/>
          <w:lang w:eastAsia="ru-RU"/>
        </w:rPr>
        <w:t>логіка викладу</w:t>
      </w:r>
    </w:p>
    <w:p w:rsidR="00976059" w:rsidRPr="003F60CB" w:rsidRDefault="00976059" w:rsidP="009515E9">
      <w:pPr>
        <w:shd w:val="clear" w:color="auto" w:fill="FFFFFF"/>
        <w:autoSpaceDE w:val="0"/>
        <w:autoSpaceDN w:val="0"/>
        <w:adjustRightInd w:val="0"/>
        <w:ind w:firstLine="709"/>
        <w:contextualSpacing/>
        <w:jc w:val="both"/>
        <w:rPr>
          <w:color w:val="000000"/>
          <w:sz w:val="28"/>
          <w:szCs w:val="28"/>
        </w:rPr>
      </w:pPr>
      <w:r w:rsidRPr="003F60CB">
        <w:rPr>
          <w:color w:val="000000"/>
          <w:sz w:val="28"/>
          <w:szCs w:val="28"/>
        </w:rPr>
        <w:t>Міні-есе складається із трьох частин: вступу, основної частини, висновків. Вступ складається з одного речення, яке пояснює тему або головну ідею есе. Основна частина складається з фактів, доказів і пояснень головної ідеї (3-4 речення). Висновок – це підсумкове речення, яке узагальнює інформацію.</w:t>
      </w:r>
    </w:p>
    <w:p w:rsidR="00976059" w:rsidRPr="003F60CB" w:rsidRDefault="00976059" w:rsidP="00976059">
      <w:pPr>
        <w:shd w:val="clear" w:color="auto" w:fill="FFFFFF"/>
        <w:autoSpaceDE w:val="0"/>
        <w:autoSpaceDN w:val="0"/>
        <w:adjustRightInd w:val="0"/>
        <w:jc w:val="center"/>
        <w:rPr>
          <w:b/>
          <w:sz w:val="28"/>
          <w:szCs w:val="28"/>
        </w:rPr>
      </w:pPr>
      <w:r w:rsidRPr="003F60CB">
        <w:rPr>
          <w:b/>
          <w:color w:val="000000"/>
          <w:sz w:val="28"/>
          <w:szCs w:val="28"/>
        </w:rPr>
        <w:t>12 правил написання успішної дослідної роботи (статті, есе, виступу)</w:t>
      </w:r>
    </w:p>
    <w:p w:rsidR="00976059" w:rsidRPr="003F60CB" w:rsidRDefault="00976059" w:rsidP="00976059">
      <w:pPr>
        <w:shd w:val="clear" w:color="auto" w:fill="FFFFFF"/>
        <w:autoSpaceDE w:val="0"/>
        <w:autoSpaceDN w:val="0"/>
        <w:adjustRightInd w:val="0"/>
        <w:jc w:val="center"/>
        <w:rPr>
          <w:b/>
          <w:sz w:val="28"/>
          <w:szCs w:val="28"/>
        </w:rPr>
      </w:pPr>
      <w:r w:rsidRPr="003F60CB">
        <w:rPr>
          <w:b/>
          <w:color w:val="000000"/>
          <w:sz w:val="28"/>
          <w:szCs w:val="28"/>
        </w:rPr>
        <w:t>Правило 1</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Вибір теми – найголовніше рішення. Обирайте тему, яка цікава автору. Скоротіть тему, щоб вам вистачило часу на її розкриття. Визначте свій підхід. Як ви збираєтесь обробити матеріал? На чому акцентуватимете увагу? Якими будуть тези? Що ви хочете довести чи спростувати? Вам буде легше працювати, оскільки ви точно знатимете, які джерела інформації вам підходять, а які – ні.</w:t>
      </w:r>
    </w:p>
    <w:p w:rsidR="00976059" w:rsidRPr="003F60CB" w:rsidRDefault="00976059" w:rsidP="00976059">
      <w:pPr>
        <w:shd w:val="clear" w:color="auto" w:fill="FFFFFF"/>
        <w:autoSpaceDE w:val="0"/>
        <w:autoSpaceDN w:val="0"/>
        <w:adjustRightInd w:val="0"/>
        <w:jc w:val="center"/>
        <w:rPr>
          <w:sz w:val="28"/>
          <w:szCs w:val="28"/>
        </w:rPr>
      </w:pPr>
      <w:r w:rsidRPr="003F60CB">
        <w:rPr>
          <w:b/>
          <w:bCs/>
          <w:color w:val="000000"/>
          <w:sz w:val="28"/>
          <w:szCs w:val="28"/>
        </w:rPr>
        <w:t>Правило 2</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Встановіть часові рамки для роботи в бібліотеці; для перших чернеток, а також для перевірки і доопрацьовування статті. Не намагайтеся вивчити всі джерела. Є одне важливе правило: якщо ви вивчили 2/3 всієї інформації, ви спокійно можете обрати потрібну, зробити висновки і написати роботу.</w:t>
      </w:r>
    </w:p>
    <w:p w:rsidR="00976059" w:rsidRPr="003F60CB" w:rsidRDefault="00976059" w:rsidP="00976059">
      <w:pPr>
        <w:shd w:val="clear" w:color="auto" w:fill="FFFFFF"/>
        <w:autoSpaceDE w:val="0"/>
        <w:autoSpaceDN w:val="0"/>
        <w:adjustRightInd w:val="0"/>
        <w:jc w:val="center"/>
        <w:rPr>
          <w:sz w:val="28"/>
          <w:szCs w:val="28"/>
        </w:rPr>
      </w:pPr>
      <w:r w:rsidRPr="003F60CB">
        <w:rPr>
          <w:b/>
          <w:bCs/>
          <w:color w:val="000000"/>
          <w:sz w:val="28"/>
          <w:szCs w:val="28"/>
        </w:rPr>
        <w:t>Правило 3</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Поставте собі запитання, які могли б поставити люди, не знайомі з вашею темою:</w:t>
      </w:r>
    </w:p>
    <w:p w:rsidR="00976059" w:rsidRPr="003F60CB" w:rsidRDefault="00976059" w:rsidP="00976059">
      <w:pPr>
        <w:shd w:val="clear" w:color="auto" w:fill="FFFFFF"/>
        <w:autoSpaceDE w:val="0"/>
        <w:autoSpaceDN w:val="0"/>
        <w:adjustRightInd w:val="0"/>
        <w:jc w:val="both"/>
        <w:rPr>
          <w:color w:val="000000"/>
          <w:sz w:val="28"/>
          <w:szCs w:val="28"/>
        </w:rPr>
        <w:sectPr w:rsidR="00976059" w:rsidRPr="003F60CB" w:rsidSect="00976059">
          <w:footerReference w:type="even" r:id="rId41"/>
          <w:footerReference w:type="default" r:id="rId42"/>
          <w:type w:val="continuous"/>
          <w:pgSz w:w="11906" w:h="16838" w:code="9"/>
          <w:pgMar w:top="964" w:right="964" w:bottom="1134" w:left="1021" w:header="709" w:footer="709" w:gutter="0"/>
          <w:cols w:space="708"/>
          <w:titlePg/>
          <w:docGrid w:linePitch="360"/>
        </w:sectPr>
      </w:pP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Чому ви обрали саме її?</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Які ваші основні аргументи чи тези?</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Які приклади підтверджують ваші висновки?</w:t>
      </w:r>
    </w:p>
    <w:p w:rsidR="00976059" w:rsidRPr="003F60CB" w:rsidRDefault="00976059" w:rsidP="00976059">
      <w:pPr>
        <w:shd w:val="clear" w:color="auto" w:fill="FFFFFF"/>
        <w:autoSpaceDE w:val="0"/>
        <w:autoSpaceDN w:val="0"/>
        <w:adjustRightInd w:val="0"/>
        <w:jc w:val="both"/>
        <w:rPr>
          <w:color w:val="000000"/>
          <w:sz w:val="28"/>
          <w:szCs w:val="28"/>
        </w:rPr>
      </w:pPr>
      <w:r w:rsidRPr="003F60CB">
        <w:rPr>
          <w:color w:val="000000"/>
          <w:sz w:val="28"/>
          <w:szCs w:val="28"/>
        </w:rPr>
        <w:t xml:space="preserve">- Чому ваші висновки важливі чи вагомі? </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Як ваші дослідження пов’язані з іншими науками?</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Чим ваші висновки відрізняються від висновків інших дослідників?</w:t>
      </w:r>
    </w:p>
    <w:p w:rsidR="00976059" w:rsidRPr="003F60CB" w:rsidRDefault="00976059" w:rsidP="00976059">
      <w:pPr>
        <w:shd w:val="clear" w:color="auto" w:fill="FFFFFF"/>
        <w:autoSpaceDE w:val="0"/>
        <w:autoSpaceDN w:val="0"/>
        <w:adjustRightInd w:val="0"/>
        <w:rPr>
          <w:color w:val="000000"/>
          <w:sz w:val="28"/>
          <w:szCs w:val="28"/>
          <w:lang w:eastAsia="ru-RU"/>
        </w:rPr>
      </w:pPr>
      <w:r w:rsidRPr="003F60CB">
        <w:rPr>
          <w:color w:val="000000"/>
          <w:sz w:val="28"/>
          <w:szCs w:val="28"/>
          <w:lang w:eastAsia="ru-RU"/>
        </w:rPr>
        <w:t>Складіть орієнтовний план з його подальшим обговоренням і коригуванням, затвердженням робочого плану проекту</w:t>
      </w:r>
    </w:p>
    <w:p w:rsidR="00976059" w:rsidRPr="003F60CB" w:rsidRDefault="00976059" w:rsidP="00976059">
      <w:pPr>
        <w:shd w:val="clear" w:color="auto" w:fill="FFFFFF"/>
        <w:autoSpaceDE w:val="0"/>
        <w:autoSpaceDN w:val="0"/>
        <w:adjustRightInd w:val="0"/>
        <w:jc w:val="center"/>
        <w:rPr>
          <w:color w:val="000000"/>
          <w:sz w:val="28"/>
          <w:szCs w:val="28"/>
          <w:lang w:eastAsia="ru-RU"/>
        </w:rPr>
      </w:pPr>
    </w:p>
    <w:p w:rsidR="00976059" w:rsidRPr="003F60CB" w:rsidRDefault="00976059" w:rsidP="00976059">
      <w:pPr>
        <w:shd w:val="clear" w:color="auto" w:fill="FFFFFF"/>
        <w:autoSpaceDE w:val="0"/>
        <w:autoSpaceDN w:val="0"/>
        <w:adjustRightInd w:val="0"/>
        <w:jc w:val="center"/>
        <w:rPr>
          <w:sz w:val="28"/>
          <w:szCs w:val="28"/>
        </w:rPr>
      </w:pPr>
      <w:r w:rsidRPr="003F60CB">
        <w:rPr>
          <w:b/>
          <w:bCs/>
          <w:color w:val="000000"/>
          <w:sz w:val="28"/>
          <w:szCs w:val="28"/>
        </w:rPr>
        <w:t>Правило 4</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Змінюйте слова лише тоді, коли ви впевнені, що в результаті значення слів не зміниться. Частіше перші варіанти більш правильні.</w:t>
      </w:r>
    </w:p>
    <w:p w:rsidR="00976059" w:rsidRPr="003F60CB" w:rsidRDefault="00976059" w:rsidP="00976059">
      <w:pPr>
        <w:shd w:val="clear" w:color="auto" w:fill="FFFFFF"/>
        <w:autoSpaceDE w:val="0"/>
        <w:autoSpaceDN w:val="0"/>
        <w:adjustRightInd w:val="0"/>
        <w:jc w:val="center"/>
        <w:rPr>
          <w:sz w:val="28"/>
          <w:szCs w:val="28"/>
        </w:rPr>
      </w:pPr>
      <w:r w:rsidRPr="003F60CB">
        <w:rPr>
          <w:b/>
          <w:bCs/>
          <w:color w:val="000000"/>
          <w:sz w:val="28"/>
          <w:szCs w:val="28"/>
        </w:rPr>
        <w:t>Правило 5</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Перші рядки мають бути спонтанні, на цьому етапі дуже важливо виражати свої ідеї на папері швидко, не зупиняючись на орфографії та синтаксисі.</w:t>
      </w:r>
    </w:p>
    <w:p w:rsidR="00976059" w:rsidRPr="003F60CB" w:rsidRDefault="00976059" w:rsidP="00976059">
      <w:pPr>
        <w:shd w:val="clear" w:color="auto" w:fill="FFFFFF"/>
        <w:autoSpaceDE w:val="0"/>
        <w:autoSpaceDN w:val="0"/>
        <w:adjustRightInd w:val="0"/>
        <w:jc w:val="center"/>
        <w:rPr>
          <w:sz w:val="28"/>
          <w:szCs w:val="28"/>
        </w:rPr>
      </w:pPr>
      <w:r w:rsidRPr="003F60CB">
        <w:rPr>
          <w:b/>
          <w:bCs/>
          <w:color w:val="000000"/>
          <w:sz w:val="28"/>
          <w:szCs w:val="28"/>
        </w:rPr>
        <w:t>Правило 6</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Дослідні роботи читаються спокійно, чітко та переконливо. їх зроблено в естетичному форматі; у них немає граматичних помилок, використані ретельно підібрані слова, відсутні дуже довгі, нудні фрази. Коли ви плануєте графік письмової роботи, залиште достатньо часу на перевірку.</w:t>
      </w:r>
    </w:p>
    <w:p w:rsidR="00976059" w:rsidRPr="003F60CB" w:rsidRDefault="00976059" w:rsidP="00976059">
      <w:pPr>
        <w:shd w:val="clear" w:color="auto" w:fill="FFFFFF"/>
        <w:autoSpaceDE w:val="0"/>
        <w:autoSpaceDN w:val="0"/>
        <w:adjustRightInd w:val="0"/>
        <w:jc w:val="center"/>
        <w:rPr>
          <w:sz w:val="28"/>
          <w:szCs w:val="28"/>
        </w:rPr>
      </w:pPr>
      <w:r w:rsidRPr="003F60CB">
        <w:rPr>
          <w:b/>
          <w:bCs/>
          <w:color w:val="000000"/>
          <w:sz w:val="28"/>
          <w:szCs w:val="28"/>
        </w:rPr>
        <w:t>Правило 7</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Важливо зацікавити та утримати читача. Перша фраза для читача є основним орієнтиром того, про що ви говоритимете у всьому абзаці. Добрий висновок настільки ж важливий, як і вдалий вступ. Чіткий вступ, вдалі переходи між абзацами і висновок – це основа успішної дослідної роботи.</w:t>
      </w:r>
    </w:p>
    <w:p w:rsidR="00976059" w:rsidRPr="003F60CB" w:rsidRDefault="00976059" w:rsidP="00976059">
      <w:pPr>
        <w:shd w:val="clear" w:color="auto" w:fill="FFFFFF"/>
        <w:autoSpaceDE w:val="0"/>
        <w:autoSpaceDN w:val="0"/>
        <w:adjustRightInd w:val="0"/>
        <w:jc w:val="center"/>
        <w:rPr>
          <w:sz w:val="28"/>
          <w:szCs w:val="28"/>
        </w:rPr>
      </w:pPr>
      <w:r w:rsidRPr="003F60CB">
        <w:rPr>
          <w:b/>
          <w:bCs/>
          <w:color w:val="000000"/>
          <w:sz w:val="28"/>
          <w:szCs w:val="28"/>
        </w:rPr>
        <w:t>Правило 8</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Висловлюйте свої ідеї і висновки своїми словами так, як би ви розповідали кому-небудь про свій проект. Пишіть так, як говорите! Уникайте великої кількості цитат, вони переривають цілісність вашого тексту.</w:t>
      </w:r>
    </w:p>
    <w:p w:rsidR="00976059" w:rsidRPr="003F60CB" w:rsidRDefault="00976059" w:rsidP="00976059">
      <w:pPr>
        <w:shd w:val="clear" w:color="auto" w:fill="FFFFFF"/>
        <w:autoSpaceDE w:val="0"/>
        <w:autoSpaceDN w:val="0"/>
        <w:adjustRightInd w:val="0"/>
        <w:jc w:val="center"/>
        <w:rPr>
          <w:sz w:val="28"/>
          <w:szCs w:val="28"/>
        </w:rPr>
      </w:pPr>
      <w:r w:rsidRPr="003F60CB">
        <w:rPr>
          <w:b/>
          <w:bCs/>
          <w:color w:val="000000"/>
          <w:sz w:val="28"/>
          <w:szCs w:val="28"/>
        </w:rPr>
        <w:t>Правило 9</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Уникайте модних термінів. Використовуйте активну мову. Вона більш переконлива та зрозуміла. Пам’ятайте про п’ять журналістських запитань: Хто? Що? Коли? Де? Чому? Нагадуйте собі, що ваше основне завдання – донести до читача головне. Використовуйте лише ту інформацію, що має відношення до вашої теми.</w:t>
      </w:r>
    </w:p>
    <w:p w:rsidR="00976059" w:rsidRPr="003F60CB" w:rsidRDefault="00976059" w:rsidP="00976059">
      <w:pPr>
        <w:shd w:val="clear" w:color="auto" w:fill="FFFFFF"/>
        <w:autoSpaceDE w:val="0"/>
        <w:autoSpaceDN w:val="0"/>
        <w:adjustRightInd w:val="0"/>
        <w:jc w:val="center"/>
        <w:rPr>
          <w:sz w:val="28"/>
          <w:szCs w:val="28"/>
        </w:rPr>
      </w:pPr>
      <w:r w:rsidRPr="003F60CB">
        <w:rPr>
          <w:b/>
          <w:bCs/>
          <w:color w:val="000000"/>
          <w:sz w:val="28"/>
          <w:szCs w:val="28"/>
        </w:rPr>
        <w:t>Правило 10</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Знайдіть і видаліть фрази, що повторюються; великі об’ємні речення; непотрібні таблиці та ілюстрації; велику кількість прикметників, які частіше всього приховують «робочі слова» – іменники та дієслова; зайві фрази, такі як «Я можу додати, що...», «Необхідно сказати, що...» або «Важливо виділити, що...».</w:t>
      </w:r>
    </w:p>
    <w:p w:rsidR="00976059" w:rsidRPr="003F60CB" w:rsidRDefault="00976059" w:rsidP="00976059">
      <w:pPr>
        <w:shd w:val="clear" w:color="auto" w:fill="FFFFFF"/>
        <w:autoSpaceDE w:val="0"/>
        <w:autoSpaceDN w:val="0"/>
        <w:adjustRightInd w:val="0"/>
        <w:jc w:val="center"/>
        <w:rPr>
          <w:sz w:val="28"/>
          <w:szCs w:val="28"/>
        </w:rPr>
      </w:pPr>
      <w:r w:rsidRPr="003F60CB">
        <w:rPr>
          <w:b/>
          <w:bCs/>
          <w:color w:val="000000"/>
          <w:sz w:val="28"/>
          <w:szCs w:val="28"/>
        </w:rPr>
        <w:t>Правило 11</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Важливо не тільки розкрити тему, але і захищати свої висновки з допомогою переконливих фактів. Уникайте використання таких фраз і слів, як: можливо, очевидно, іноді, може здаватися, що успішна дослідна стаття повинна бути переконливою а для того щоб переконати читача, необхідно бути самому твердо впевненим.</w:t>
      </w:r>
    </w:p>
    <w:p w:rsidR="00976059" w:rsidRPr="003F60CB" w:rsidRDefault="00976059" w:rsidP="00976059">
      <w:pPr>
        <w:shd w:val="clear" w:color="auto" w:fill="FFFFFF"/>
        <w:autoSpaceDE w:val="0"/>
        <w:autoSpaceDN w:val="0"/>
        <w:adjustRightInd w:val="0"/>
        <w:jc w:val="center"/>
        <w:rPr>
          <w:sz w:val="28"/>
          <w:szCs w:val="28"/>
        </w:rPr>
      </w:pPr>
      <w:r w:rsidRPr="003F60CB">
        <w:rPr>
          <w:b/>
          <w:bCs/>
          <w:color w:val="000000"/>
          <w:sz w:val="28"/>
          <w:szCs w:val="28"/>
        </w:rPr>
        <w:t>Правило 12</w:t>
      </w:r>
    </w:p>
    <w:p w:rsidR="00976059" w:rsidRPr="003F60CB" w:rsidRDefault="00976059" w:rsidP="00976059">
      <w:pPr>
        <w:shd w:val="clear" w:color="auto" w:fill="FFFFFF"/>
        <w:autoSpaceDE w:val="0"/>
        <w:autoSpaceDN w:val="0"/>
        <w:adjustRightInd w:val="0"/>
        <w:ind w:firstLine="709"/>
        <w:jc w:val="both"/>
        <w:rPr>
          <w:color w:val="000000"/>
          <w:sz w:val="28"/>
          <w:szCs w:val="28"/>
        </w:rPr>
      </w:pPr>
      <w:r w:rsidRPr="003F60CB">
        <w:rPr>
          <w:color w:val="000000"/>
          <w:sz w:val="28"/>
          <w:szCs w:val="28"/>
        </w:rPr>
        <w:t>Оцініть свою роботу з точки зору «звукової якості». Прочитайте її вголос кілька разів.</w:t>
      </w:r>
    </w:p>
    <w:p w:rsidR="00976059" w:rsidRPr="003F60CB" w:rsidRDefault="00976059" w:rsidP="00976059">
      <w:pPr>
        <w:shd w:val="clear" w:color="auto" w:fill="FFFFFF"/>
        <w:autoSpaceDE w:val="0"/>
        <w:autoSpaceDN w:val="0"/>
        <w:adjustRightInd w:val="0"/>
        <w:ind w:firstLine="709"/>
        <w:jc w:val="both"/>
        <w:rPr>
          <w:color w:val="000000"/>
          <w:sz w:val="28"/>
          <w:szCs w:val="28"/>
        </w:rPr>
      </w:pPr>
    </w:p>
    <w:p w:rsidR="00976059" w:rsidRPr="003F60CB" w:rsidRDefault="009515E9" w:rsidP="009515E9">
      <w:pPr>
        <w:pStyle w:val="1"/>
        <w:spacing w:before="0" w:after="0"/>
        <w:ind w:firstLine="709"/>
        <w:jc w:val="both"/>
        <w:rPr>
          <w:rFonts w:ascii="Times New Roman" w:hAnsi="Times New Roman" w:cs="Times New Roman"/>
          <w:sz w:val="28"/>
          <w:szCs w:val="28"/>
          <w:lang w:eastAsia="ru-RU"/>
        </w:rPr>
      </w:pPr>
      <w:r w:rsidRPr="003F60CB">
        <w:rPr>
          <w:rFonts w:ascii="Times New Roman" w:hAnsi="Times New Roman" w:cs="Times New Roman"/>
          <w:sz w:val="28"/>
          <w:szCs w:val="28"/>
          <w:lang w:eastAsia="ru-RU"/>
        </w:rPr>
        <w:t>Я</w:t>
      </w:r>
      <w:r w:rsidR="00976059" w:rsidRPr="003F60CB">
        <w:rPr>
          <w:rFonts w:ascii="Times New Roman" w:hAnsi="Times New Roman" w:cs="Times New Roman"/>
          <w:sz w:val="28"/>
          <w:szCs w:val="28"/>
          <w:lang w:eastAsia="ru-RU"/>
        </w:rPr>
        <w:t>к правильно написати реферат</w:t>
      </w:r>
    </w:p>
    <w:p w:rsidR="00976059" w:rsidRPr="003F60CB" w:rsidRDefault="00976059" w:rsidP="009515E9">
      <w:pPr>
        <w:ind w:firstLine="709"/>
        <w:jc w:val="both"/>
        <w:rPr>
          <w:sz w:val="28"/>
          <w:szCs w:val="28"/>
          <w:lang w:eastAsia="ru-RU"/>
        </w:rPr>
      </w:pPr>
      <w:r w:rsidRPr="003F60CB">
        <w:rPr>
          <w:i/>
          <w:iCs/>
          <w:color w:val="000000"/>
          <w:sz w:val="28"/>
          <w:szCs w:val="28"/>
          <w:lang w:eastAsia="ru-RU"/>
        </w:rPr>
        <w:t xml:space="preserve">Реферат – </w:t>
      </w:r>
      <w:r w:rsidRPr="003F60CB">
        <w:rPr>
          <w:color w:val="000000"/>
          <w:sz w:val="28"/>
          <w:szCs w:val="28"/>
          <w:lang w:eastAsia="ru-RU"/>
        </w:rPr>
        <w:t>доповідь з пев</w:t>
      </w:r>
      <w:r w:rsidRPr="003F60CB">
        <w:rPr>
          <w:color w:val="000000"/>
          <w:sz w:val="28"/>
          <w:szCs w:val="28"/>
          <w:lang w:eastAsia="ru-RU"/>
        </w:rPr>
        <w:softHyphen/>
        <w:t>ної теми, яка включає огляд відповідних літературних та інших джерел</w:t>
      </w:r>
    </w:p>
    <w:p w:rsidR="00976059" w:rsidRPr="003F60CB" w:rsidRDefault="00976059" w:rsidP="009515E9">
      <w:pPr>
        <w:ind w:firstLine="709"/>
        <w:jc w:val="both"/>
        <w:rPr>
          <w:color w:val="000000"/>
          <w:sz w:val="28"/>
          <w:szCs w:val="28"/>
          <w:lang w:eastAsia="ru-RU"/>
        </w:rPr>
      </w:pPr>
      <w:r w:rsidRPr="003F60CB">
        <w:rPr>
          <w:sz w:val="28"/>
          <w:szCs w:val="28"/>
          <w:lang w:eastAsia="ru-RU"/>
        </w:rPr>
        <w:t xml:space="preserve">Під час написання реферату </w:t>
      </w:r>
      <w:r w:rsidRPr="003F60CB">
        <w:rPr>
          <w:color w:val="000000"/>
          <w:sz w:val="28"/>
          <w:szCs w:val="28"/>
          <w:lang w:eastAsia="ru-RU"/>
        </w:rPr>
        <w:t>учень формулює власну думку з дослідженої пробле</w:t>
      </w:r>
      <w:r w:rsidRPr="003F60CB">
        <w:rPr>
          <w:color w:val="000000"/>
          <w:sz w:val="28"/>
          <w:szCs w:val="28"/>
          <w:lang w:eastAsia="ru-RU"/>
        </w:rPr>
        <w:softHyphen/>
        <w:t>ми, демонструє уміння працювати з літературою, аналізувати, узагаль</w:t>
      </w:r>
      <w:r w:rsidRPr="003F60CB">
        <w:rPr>
          <w:color w:val="000000"/>
          <w:sz w:val="28"/>
          <w:szCs w:val="28"/>
          <w:lang w:eastAsia="ru-RU"/>
        </w:rPr>
        <w:softHyphen/>
        <w:t>нювати, робити висновки, оформляти роботу, складати розгорнутий план-конспект або тези. Написання та захист реферату надає максималь</w:t>
      </w:r>
      <w:r w:rsidRPr="003F60CB">
        <w:rPr>
          <w:color w:val="000000"/>
          <w:sz w:val="28"/>
          <w:szCs w:val="28"/>
          <w:lang w:eastAsia="ru-RU"/>
        </w:rPr>
        <w:softHyphen/>
        <w:t>ну можливість сформувати навички науково-дослідницької діяльністі.</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eastAsia="ru-RU"/>
        </w:rPr>
        <w:t>Можна виділити такі види рефератів:</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i/>
          <w:iCs/>
          <w:color w:val="000000"/>
          <w:sz w:val="28"/>
          <w:szCs w:val="28"/>
          <w:lang w:eastAsia="ru-RU"/>
        </w:rPr>
        <w:t xml:space="preserve">оглядові </w:t>
      </w:r>
      <w:r w:rsidRPr="003F60CB">
        <w:rPr>
          <w:color w:val="000000"/>
          <w:sz w:val="28"/>
          <w:szCs w:val="28"/>
          <w:lang w:val="ru-RU" w:eastAsia="ru-RU"/>
        </w:rPr>
        <w:t xml:space="preserve">— </w:t>
      </w:r>
      <w:r w:rsidRPr="003F60CB">
        <w:rPr>
          <w:color w:val="000000"/>
          <w:sz w:val="28"/>
          <w:szCs w:val="28"/>
          <w:lang w:eastAsia="ru-RU"/>
        </w:rPr>
        <w:t xml:space="preserve">створені на основі декількох джерел </w:t>
      </w:r>
      <w:r w:rsidRPr="003F60CB">
        <w:rPr>
          <w:color w:val="000000"/>
          <w:sz w:val="28"/>
          <w:szCs w:val="28"/>
          <w:lang w:val="ru-RU" w:eastAsia="ru-RU"/>
        </w:rPr>
        <w:t xml:space="preserve">(9 </w:t>
      </w:r>
      <w:r w:rsidRPr="003F60CB">
        <w:rPr>
          <w:color w:val="000000"/>
          <w:sz w:val="28"/>
          <w:szCs w:val="28"/>
          <w:lang w:eastAsia="ru-RU"/>
        </w:rPr>
        <w:t xml:space="preserve">кл.— не менше </w:t>
      </w:r>
      <w:r w:rsidRPr="003F60CB">
        <w:rPr>
          <w:color w:val="000000"/>
          <w:sz w:val="28"/>
          <w:szCs w:val="28"/>
          <w:lang w:val="ru-RU" w:eastAsia="ru-RU"/>
        </w:rPr>
        <w:t>3-х</w:t>
      </w:r>
    </w:p>
    <w:p w:rsidR="00976059" w:rsidRPr="003F60CB" w:rsidRDefault="00976059" w:rsidP="009515E9">
      <w:pPr>
        <w:ind w:firstLine="709"/>
        <w:jc w:val="both"/>
        <w:rPr>
          <w:color w:val="000000"/>
          <w:sz w:val="28"/>
          <w:szCs w:val="28"/>
          <w:lang w:eastAsia="ru-RU"/>
        </w:rPr>
      </w:pPr>
      <w:r w:rsidRPr="003F60CB">
        <w:rPr>
          <w:color w:val="000000"/>
          <w:sz w:val="28"/>
          <w:szCs w:val="28"/>
          <w:lang w:eastAsia="ru-RU"/>
        </w:rPr>
        <w:t xml:space="preserve">джерел; </w:t>
      </w:r>
      <w:r w:rsidRPr="003F60CB">
        <w:rPr>
          <w:color w:val="000000"/>
          <w:sz w:val="28"/>
          <w:szCs w:val="28"/>
          <w:lang w:val="ru-RU" w:eastAsia="ru-RU"/>
        </w:rPr>
        <w:t xml:space="preserve">11 </w:t>
      </w:r>
      <w:r w:rsidRPr="003F60CB">
        <w:rPr>
          <w:color w:val="000000"/>
          <w:sz w:val="28"/>
          <w:szCs w:val="28"/>
          <w:lang w:eastAsia="ru-RU"/>
        </w:rPr>
        <w:t xml:space="preserve">кл.—не менше 5-ти джерел); </w:t>
      </w:r>
      <w:r w:rsidRPr="003F60CB">
        <w:rPr>
          <w:color w:val="000000"/>
          <w:sz w:val="28"/>
          <w:szCs w:val="28"/>
          <w:lang w:val="ru-RU" w:eastAsia="ru-RU"/>
        </w:rPr>
        <w:t xml:space="preserve">•    </w:t>
      </w:r>
      <w:r w:rsidRPr="003F60CB">
        <w:rPr>
          <w:i/>
          <w:iCs/>
          <w:color w:val="000000"/>
          <w:sz w:val="28"/>
          <w:szCs w:val="28"/>
          <w:lang w:eastAsia="ru-RU"/>
        </w:rPr>
        <w:t xml:space="preserve">монографічні </w:t>
      </w:r>
      <w:r w:rsidRPr="003F60CB">
        <w:rPr>
          <w:color w:val="000000"/>
          <w:sz w:val="28"/>
          <w:szCs w:val="28"/>
          <w:lang w:val="ru-RU" w:eastAsia="ru-RU"/>
        </w:rPr>
        <w:t xml:space="preserve">— </w:t>
      </w:r>
      <w:r w:rsidRPr="003F60CB">
        <w:rPr>
          <w:color w:val="000000"/>
          <w:sz w:val="28"/>
          <w:szCs w:val="28"/>
          <w:lang w:eastAsia="ru-RU"/>
        </w:rPr>
        <w:t>створені на основі одного джерела.</w:t>
      </w:r>
    </w:p>
    <w:p w:rsidR="00976059" w:rsidRPr="003F60CB" w:rsidRDefault="00976059" w:rsidP="009515E9">
      <w:pPr>
        <w:ind w:firstLine="709"/>
        <w:jc w:val="both"/>
        <w:rPr>
          <w:color w:val="000000"/>
          <w:sz w:val="28"/>
          <w:szCs w:val="28"/>
          <w:lang w:eastAsia="ru-RU"/>
        </w:rPr>
      </w:pPr>
      <w:r w:rsidRPr="003F60CB">
        <w:rPr>
          <w:color w:val="000000"/>
          <w:sz w:val="28"/>
          <w:szCs w:val="28"/>
          <w:lang w:eastAsia="ru-RU"/>
        </w:rPr>
        <w:t>Ретельно підго</w:t>
      </w:r>
      <w:r w:rsidRPr="003F60CB">
        <w:rPr>
          <w:color w:val="000000"/>
          <w:sz w:val="28"/>
          <w:szCs w:val="28"/>
          <w:lang w:eastAsia="ru-RU"/>
        </w:rPr>
        <w:softHyphen/>
        <w:t xml:space="preserve">тувати учень може тільки </w:t>
      </w:r>
      <w:r w:rsidRPr="003F60CB">
        <w:rPr>
          <w:color w:val="000000"/>
          <w:sz w:val="28"/>
          <w:szCs w:val="28"/>
          <w:lang w:val="ru-RU" w:eastAsia="ru-RU"/>
        </w:rPr>
        <w:t xml:space="preserve">2 </w:t>
      </w:r>
      <w:r w:rsidRPr="003F60CB">
        <w:rPr>
          <w:color w:val="000000"/>
          <w:sz w:val="28"/>
          <w:szCs w:val="28"/>
          <w:lang w:eastAsia="ru-RU"/>
        </w:rPr>
        <w:t>реферати на семестр.</w:t>
      </w:r>
    </w:p>
    <w:p w:rsidR="00976059" w:rsidRPr="003F60CB" w:rsidRDefault="00976059" w:rsidP="009515E9">
      <w:pPr>
        <w:ind w:firstLine="709"/>
        <w:jc w:val="both"/>
        <w:rPr>
          <w:i/>
          <w:iCs/>
          <w:color w:val="000000"/>
          <w:sz w:val="28"/>
          <w:szCs w:val="28"/>
          <w:lang w:eastAsia="ru-RU"/>
        </w:rPr>
      </w:pPr>
      <w:r w:rsidRPr="003F60CB">
        <w:rPr>
          <w:i/>
          <w:iCs/>
          <w:color w:val="000000"/>
          <w:sz w:val="28"/>
          <w:szCs w:val="28"/>
          <w:lang w:eastAsia="ru-RU"/>
        </w:rPr>
        <w:t>Пам'ятка для роботи над рефератом:</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Тема реферату:</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eastAsia="ru-RU"/>
        </w:rPr>
        <w:t xml:space="preserve">повинна бути правильно сформульованою;   </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 xml:space="preserve">у назві мають бути чітко визначені рамки розгляду теми; </w:t>
      </w:r>
      <w:r w:rsidRPr="003F60CB">
        <w:rPr>
          <w:color w:val="000000"/>
          <w:sz w:val="28"/>
          <w:szCs w:val="28"/>
          <w:lang w:val="ru-RU" w:eastAsia="ru-RU"/>
        </w:rPr>
        <w:t xml:space="preserve">•    </w:t>
      </w:r>
      <w:r w:rsidRPr="003F60CB">
        <w:rPr>
          <w:color w:val="000000"/>
          <w:sz w:val="28"/>
          <w:szCs w:val="28"/>
          <w:lang w:eastAsia="ru-RU"/>
        </w:rPr>
        <w:t>назва має відображати зміст.</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Література (використовуючи не одне джерело, а декілька): з'ясувати, яка існує література з теми реферату;</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скласти її список;</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користуватися різними каталогами (алфавітним, тематичним, систе</w:t>
      </w:r>
      <w:r w:rsidRPr="003F60CB">
        <w:rPr>
          <w:color w:val="000000"/>
          <w:sz w:val="28"/>
          <w:szCs w:val="28"/>
          <w:lang w:eastAsia="ru-RU"/>
        </w:rPr>
        <w:softHyphen/>
        <w:t>матичним), бібліографічними виданнями, довідковою літературою.</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Вид опрацювання літератури:</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суцільнб;</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eastAsia="ru-RU"/>
        </w:rPr>
        <w:t>вибіркове (іноді для розкриття теми достатньо опрацювати не всю книжку, а лише окремі її розділи, параграфи);</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 xml:space="preserve">комбіноване (суцільне читання одних частин і вибіркове </w:t>
      </w:r>
      <w:r w:rsidRPr="003F60CB">
        <w:rPr>
          <w:color w:val="000000"/>
          <w:sz w:val="28"/>
          <w:szCs w:val="28"/>
          <w:lang w:val="ru-RU" w:eastAsia="ru-RU"/>
        </w:rPr>
        <w:t xml:space="preserve">— </w:t>
      </w:r>
      <w:r w:rsidRPr="003F60CB">
        <w:rPr>
          <w:color w:val="000000"/>
          <w:sz w:val="28"/>
          <w:szCs w:val="28"/>
          <w:lang w:eastAsia="ru-RU"/>
        </w:rPr>
        <w:t>інших).</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 xml:space="preserve">Дібрані джерела з робочими стислими примітками, закладками в книжці:                                       </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розібратися у змісті, критично проаналізувати його; відібрати суттєве, основне;</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надати певну оцінку прочитаному;</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перевірити, чи збігається ваша оцінка якоїсь проблеми з думкою ав</w:t>
      </w:r>
      <w:r w:rsidRPr="003F60CB">
        <w:rPr>
          <w:color w:val="000000"/>
          <w:sz w:val="28"/>
          <w:szCs w:val="28"/>
          <w:lang w:eastAsia="ru-RU"/>
        </w:rPr>
        <w:softHyphen/>
        <w:t>тора, інших авторитетних осіб;</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eastAsia="ru-RU"/>
        </w:rPr>
        <w:t>вибрати для реферату більш яскраві факти, виклади, цікаві положен</w:t>
      </w:r>
      <w:r w:rsidRPr="003F60CB">
        <w:rPr>
          <w:color w:val="000000"/>
          <w:sz w:val="28"/>
          <w:szCs w:val="28"/>
          <w:lang w:eastAsia="ru-RU"/>
        </w:rPr>
        <w:softHyphen/>
        <w:t xml:space="preserve">ня та ін.;   </w:t>
      </w:r>
      <w:r w:rsidRPr="003F60CB">
        <w:rPr>
          <w:color w:val="000000"/>
          <w:sz w:val="28"/>
          <w:szCs w:val="28"/>
          <w:lang w:val="ru-RU" w:eastAsia="ru-RU"/>
        </w:rPr>
        <w:t xml:space="preserve">                                                          </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зробити необхідні висновки.</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План (простий чи складний) відповідно до обсягу реферату (його пункти розкриваються приблизно на однаковій кількості сторінок).</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 xml:space="preserve">6.    </w:t>
      </w:r>
      <w:r w:rsidRPr="003F60CB">
        <w:rPr>
          <w:color w:val="000000"/>
          <w:sz w:val="28"/>
          <w:szCs w:val="28"/>
          <w:lang w:eastAsia="ru-RU"/>
        </w:rPr>
        <w:t xml:space="preserve">Реферат потребує усного захисту перед аудиторією приблизно </w:t>
      </w:r>
      <w:r w:rsidRPr="003F60CB">
        <w:rPr>
          <w:color w:val="000000"/>
          <w:sz w:val="28"/>
          <w:szCs w:val="28"/>
          <w:lang w:val="ru-RU" w:eastAsia="ru-RU"/>
        </w:rPr>
        <w:t xml:space="preserve">10-15 </w:t>
      </w:r>
      <w:r w:rsidRPr="003F60CB">
        <w:rPr>
          <w:color w:val="000000"/>
          <w:sz w:val="28"/>
          <w:szCs w:val="28"/>
          <w:lang w:eastAsia="ru-RU"/>
        </w:rPr>
        <w:t>хвилин.</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 xml:space="preserve">7.    </w:t>
      </w:r>
      <w:r w:rsidRPr="003F60CB">
        <w:rPr>
          <w:color w:val="000000"/>
          <w:sz w:val="28"/>
          <w:szCs w:val="28"/>
          <w:lang w:eastAsia="ru-RU"/>
        </w:rPr>
        <w:t xml:space="preserve">Під час усного виступу краще розповідати, а не читати реферат. Для цього треба скласти розгорнутий </w:t>
      </w:r>
      <w:r w:rsidRPr="003F60CB">
        <w:rPr>
          <w:color w:val="000000"/>
          <w:sz w:val="28"/>
          <w:szCs w:val="28"/>
          <w:lang w:val="ru-RU" w:eastAsia="ru-RU"/>
        </w:rPr>
        <w:t xml:space="preserve">план-конспект </w:t>
      </w:r>
      <w:r w:rsidRPr="003F60CB">
        <w:rPr>
          <w:color w:val="000000"/>
          <w:sz w:val="28"/>
          <w:szCs w:val="28"/>
          <w:lang w:eastAsia="ru-RU"/>
        </w:rPr>
        <w:t>або тези.</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 xml:space="preserve">8.    </w:t>
      </w:r>
      <w:r w:rsidRPr="003F60CB">
        <w:rPr>
          <w:color w:val="000000"/>
          <w:sz w:val="28"/>
          <w:szCs w:val="28"/>
          <w:lang w:eastAsia="ru-RU"/>
        </w:rPr>
        <w:t>Під час добору мовних засобів для написання реферату необхідно врахувати особливості наукового стилю мовлення.</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i/>
          <w:iCs/>
          <w:color w:val="000000"/>
          <w:sz w:val="28"/>
          <w:szCs w:val="28"/>
          <w:lang w:eastAsia="ru-RU"/>
        </w:rPr>
        <w:t>Оформлення реферату</w:t>
      </w:r>
    </w:p>
    <w:p w:rsidR="00976059" w:rsidRPr="003F60CB" w:rsidRDefault="00976059" w:rsidP="009515E9">
      <w:pPr>
        <w:ind w:firstLine="709"/>
        <w:jc w:val="both"/>
        <w:rPr>
          <w:color w:val="000000"/>
          <w:sz w:val="28"/>
          <w:szCs w:val="28"/>
          <w:lang w:eastAsia="ru-RU"/>
        </w:rPr>
      </w:pPr>
      <w:r w:rsidRPr="003F60CB">
        <w:rPr>
          <w:i/>
          <w:iCs/>
          <w:color w:val="000000"/>
          <w:sz w:val="28"/>
          <w:szCs w:val="28"/>
          <w:lang w:val="ru-RU" w:eastAsia="ru-RU"/>
        </w:rPr>
        <w:t xml:space="preserve">•     </w:t>
      </w:r>
      <w:r w:rsidRPr="003F60CB">
        <w:rPr>
          <w:color w:val="000000"/>
          <w:sz w:val="28"/>
          <w:szCs w:val="28"/>
          <w:lang w:eastAsia="ru-RU"/>
        </w:rPr>
        <w:t>Титульна сторінка: вказати назву установи, де виконана робота, тему реферату, прізвище та ім'я автора, клас (предмет, проект, гурток), де він навчається, рік написання, прізвище керівника роботи.</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eastAsia="ru-RU"/>
        </w:rPr>
        <w:t>Реферат має бути чітко написаним або віддрукованим. Текст пишуть лише з однієї сторони аркуша, залишаючи ліворуч поля. Враховуєть</w:t>
      </w:r>
      <w:r w:rsidRPr="003F60CB">
        <w:rPr>
          <w:color w:val="000000"/>
          <w:sz w:val="28"/>
          <w:szCs w:val="28"/>
          <w:lang w:eastAsia="ru-RU"/>
        </w:rPr>
        <w:softHyphen/>
        <w:t xml:space="preserve">ся загальний вигляд реферату, оформлення цитат, посилань, списку використаної літератури. Обсяг шкільного реферату повинен мати не більше </w:t>
      </w:r>
      <w:r w:rsidRPr="003F60CB">
        <w:rPr>
          <w:color w:val="000000"/>
          <w:sz w:val="28"/>
          <w:szCs w:val="28"/>
          <w:lang w:val="ru-RU" w:eastAsia="ru-RU"/>
        </w:rPr>
        <w:t xml:space="preserve">20 </w:t>
      </w:r>
      <w:r w:rsidRPr="003F60CB">
        <w:rPr>
          <w:color w:val="000000"/>
          <w:sz w:val="28"/>
          <w:szCs w:val="28"/>
          <w:lang w:eastAsia="ru-RU"/>
        </w:rPr>
        <w:t>сторінок.</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i/>
          <w:iCs/>
          <w:color w:val="000000"/>
          <w:sz w:val="28"/>
          <w:szCs w:val="28"/>
          <w:lang w:eastAsia="ru-RU"/>
        </w:rPr>
        <w:t>Структури реферату Вступ</w:t>
      </w:r>
      <w:r w:rsidRPr="003F60CB">
        <w:rPr>
          <w:color w:val="000000"/>
          <w:sz w:val="28"/>
          <w:szCs w:val="28"/>
          <w:lang w:val="ru-RU" w:eastAsia="ru-RU"/>
        </w:rPr>
        <w:t xml:space="preserve">— </w:t>
      </w:r>
      <w:r w:rsidRPr="003F60CB">
        <w:rPr>
          <w:color w:val="000000"/>
          <w:sz w:val="28"/>
          <w:szCs w:val="28"/>
          <w:lang w:eastAsia="ru-RU"/>
        </w:rPr>
        <w:t xml:space="preserve">обсяг </w:t>
      </w:r>
      <w:r w:rsidRPr="003F60CB">
        <w:rPr>
          <w:color w:val="000000"/>
          <w:sz w:val="28"/>
          <w:szCs w:val="28"/>
          <w:lang w:val="ru-RU" w:eastAsia="ru-RU"/>
        </w:rPr>
        <w:t xml:space="preserve">2-3 </w:t>
      </w:r>
      <w:r w:rsidRPr="003F60CB">
        <w:rPr>
          <w:color w:val="000000"/>
          <w:sz w:val="28"/>
          <w:szCs w:val="28"/>
          <w:lang w:eastAsia="ru-RU"/>
        </w:rPr>
        <w:t>сторінки:</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містить коротке обґрунтування актуальності теми реферату з його об'єктивною складністю для вивчення, а також у зв'язку з численни</w:t>
      </w:r>
      <w:r w:rsidRPr="003F60CB">
        <w:rPr>
          <w:color w:val="000000"/>
          <w:sz w:val="28"/>
          <w:szCs w:val="28"/>
          <w:lang w:eastAsia="ru-RU"/>
        </w:rPr>
        <w:softHyphen/>
        <w:t>ми теоріями й суперечками;</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eastAsia="ru-RU"/>
        </w:rPr>
        <w:t>робота має бути науково-дослідною;</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eastAsia="ru-RU"/>
        </w:rPr>
        <w:t>необхідно показати, чому це питання може становити науковий ін</w:t>
      </w:r>
      <w:r w:rsidRPr="003F60CB">
        <w:rPr>
          <w:color w:val="000000"/>
          <w:sz w:val="28"/>
          <w:szCs w:val="28"/>
          <w:lang w:eastAsia="ru-RU"/>
        </w:rPr>
        <w:softHyphen/>
        <w:t>терес, яке правило може мати практичне значення;</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визначити мету й завдання, які потрібно вирішити для реалізації ме</w:t>
      </w:r>
      <w:r w:rsidRPr="003F60CB">
        <w:rPr>
          <w:color w:val="000000"/>
          <w:sz w:val="28"/>
          <w:szCs w:val="28"/>
          <w:lang w:eastAsia="ru-RU"/>
        </w:rPr>
        <w:softHyphen/>
        <w:t>ти, як правило, дається одне завдання на один параграф реферату; короткий огляд літератури, в якому зазначено, який матеріал взятий з того чи іншого джерела^ проаналізовано його сильні й слабкі сторони.</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i/>
          <w:iCs/>
          <w:color w:val="000000"/>
          <w:sz w:val="28"/>
          <w:szCs w:val="28"/>
          <w:lang w:eastAsia="ru-RU"/>
        </w:rPr>
        <w:t xml:space="preserve">Основна частина </w:t>
      </w:r>
      <w:r w:rsidRPr="003F60CB">
        <w:rPr>
          <w:i/>
          <w:iCs/>
          <w:color w:val="000000"/>
          <w:sz w:val="28"/>
          <w:szCs w:val="28"/>
          <w:lang w:val="ru-RU" w:eastAsia="ru-RU"/>
        </w:rPr>
        <w:t xml:space="preserve">— </w:t>
      </w:r>
      <w:r w:rsidRPr="003F60CB">
        <w:rPr>
          <w:color w:val="000000"/>
          <w:sz w:val="28"/>
          <w:szCs w:val="28"/>
          <w:lang w:eastAsia="ru-RU"/>
        </w:rPr>
        <w:t xml:space="preserve">обсяг не менше </w:t>
      </w:r>
      <w:r w:rsidRPr="003F60CB">
        <w:rPr>
          <w:color w:val="000000"/>
          <w:sz w:val="28"/>
          <w:szCs w:val="28"/>
          <w:lang w:val="ru-RU" w:eastAsia="ru-RU"/>
        </w:rPr>
        <w:t xml:space="preserve">10 </w:t>
      </w:r>
      <w:r w:rsidRPr="003F60CB">
        <w:rPr>
          <w:color w:val="000000"/>
          <w:sz w:val="28"/>
          <w:szCs w:val="28"/>
          <w:lang w:eastAsia="ru-RU"/>
        </w:rPr>
        <w:t>сторінок:</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містить матеріал, відібраний для розгляду проблеми, розподілений за параграфами;</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розкриває методи, що використовувалися для обґрунтування резуль</w:t>
      </w:r>
      <w:r w:rsidRPr="003F60CB">
        <w:rPr>
          <w:color w:val="000000"/>
          <w:sz w:val="28"/>
          <w:szCs w:val="28"/>
          <w:lang w:eastAsia="ru-RU"/>
        </w:rPr>
        <w:softHyphen/>
        <w:t>татів;</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eastAsia="ru-RU"/>
        </w:rPr>
        <w:t>містить особисту думку учня та сформульовані самостійно висновки, які спираються на наведені факти.</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i/>
          <w:iCs/>
          <w:color w:val="000000"/>
          <w:sz w:val="28"/>
          <w:szCs w:val="28"/>
          <w:lang w:eastAsia="ru-RU"/>
        </w:rPr>
        <w:t xml:space="preserve">Висновок </w:t>
      </w:r>
      <w:r w:rsidRPr="003F60CB">
        <w:rPr>
          <w:color w:val="000000"/>
          <w:sz w:val="28"/>
          <w:szCs w:val="28"/>
          <w:lang w:val="ru-RU" w:eastAsia="ru-RU"/>
        </w:rPr>
        <w:t xml:space="preserve">— </w:t>
      </w:r>
      <w:r w:rsidRPr="003F60CB">
        <w:rPr>
          <w:color w:val="000000"/>
          <w:sz w:val="28"/>
          <w:szCs w:val="28"/>
          <w:lang w:eastAsia="ru-RU"/>
        </w:rPr>
        <w:t xml:space="preserve">обсяг </w:t>
      </w:r>
      <w:r w:rsidRPr="003F60CB">
        <w:rPr>
          <w:color w:val="000000"/>
          <w:sz w:val="28"/>
          <w:szCs w:val="28"/>
          <w:lang w:val="ru-RU" w:eastAsia="ru-RU"/>
        </w:rPr>
        <w:t xml:space="preserve">2-3 </w:t>
      </w:r>
      <w:r w:rsidRPr="003F60CB">
        <w:rPr>
          <w:color w:val="000000"/>
          <w:sz w:val="28"/>
          <w:szCs w:val="28"/>
          <w:lang w:eastAsia="ru-RU"/>
        </w:rPr>
        <w:t>сторінки:</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eastAsia="ru-RU"/>
        </w:rPr>
        <w:t>формулює висновки за параграфами, які випливають з основної час</w:t>
      </w:r>
      <w:r w:rsidRPr="003F60CB">
        <w:rPr>
          <w:color w:val="000000"/>
          <w:sz w:val="28"/>
          <w:szCs w:val="28"/>
          <w:lang w:eastAsia="ru-RU"/>
        </w:rPr>
        <w:softHyphen/>
        <w:t>тини, подає осмислення основної частини реферату; звертає увагу на виконання поставлених у Вступі завдань і мети.</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i/>
          <w:iCs/>
          <w:color w:val="000000"/>
          <w:sz w:val="28"/>
          <w:szCs w:val="28"/>
          <w:lang w:eastAsia="ru-RU"/>
        </w:rPr>
        <w:t>Список літератури:</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eastAsia="ru-RU"/>
        </w:rPr>
        <w:t>джерела подаються в алфавітному порядку;</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eastAsia="ru-RU"/>
        </w:rPr>
        <w:t>обов'язково вказуються місто, назва видавництва, рік, кількість сто</w:t>
      </w:r>
      <w:r w:rsidRPr="003F60CB">
        <w:rPr>
          <w:color w:val="000000"/>
          <w:sz w:val="28"/>
          <w:szCs w:val="28"/>
          <w:lang w:eastAsia="ru-RU"/>
        </w:rPr>
        <w:softHyphen/>
        <w:t>рінок.</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i/>
          <w:iCs/>
          <w:color w:val="000000"/>
          <w:sz w:val="28"/>
          <w:szCs w:val="28"/>
          <w:lang w:eastAsia="ru-RU"/>
        </w:rPr>
        <w:t>Додатки</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eastAsia="ru-RU"/>
        </w:rPr>
        <w:t>У розділі «Додатки» знаходяться схеми, карти, таблиці, фото, малюн</w:t>
      </w:r>
      <w:r w:rsidRPr="003F60CB">
        <w:rPr>
          <w:color w:val="000000"/>
          <w:sz w:val="28"/>
          <w:szCs w:val="28"/>
          <w:lang w:eastAsia="ru-RU"/>
        </w:rPr>
        <w:softHyphen/>
        <w:t>ки, копії документів і все, що доповнює та ілюструє матеріал.</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i/>
          <w:iCs/>
          <w:color w:val="000000"/>
          <w:sz w:val="28"/>
          <w:szCs w:val="28"/>
          <w:lang w:eastAsia="ru-RU"/>
        </w:rPr>
        <w:t>Науково-дослідницька робота</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55</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eastAsia="ru-RU"/>
        </w:rPr>
        <w:t>При цьому слід-пам'ятати, що сторінки розділу вже не нумеруються. Ілюстративний матеріал, що МІСТИТЬСЯ В розділі «Додатки», має дуже важливе значення у разі його доцільного та аргументованого використан</w:t>
      </w:r>
      <w:r w:rsidRPr="003F60CB">
        <w:rPr>
          <w:color w:val="000000"/>
          <w:sz w:val="28"/>
          <w:szCs w:val="28"/>
          <w:lang w:eastAsia="ru-RU"/>
        </w:rPr>
        <w:softHyphen/>
        <w:t>ня й суттєво доповнює матеріал або реферат.</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i/>
          <w:iCs/>
          <w:color w:val="000000"/>
          <w:sz w:val="28"/>
          <w:szCs w:val="28"/>
          <w:lang w:eastAsia="ru-RU"/>
        </w:rPr>
        <w:t>Критерії оцінки реферату</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eastAsia="ru-RU"/>
        </w:rPr>
        <w:t>Загальні:</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eastAsia="ru-RU"/>
        </w:rPr>
        <w:t>глибина та повнота розкриття тем;</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логічність, зв'язність; точність переказу змісту джерел; дотримання вимог щодо структури реферату; дотримання вимог щодо оформлення реферату.</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eastAsia="ru-RU"/>
        </w:rPr>
        <w:t>Вступ:</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eastAsia="ru-RU"/>
        </w:rPr>
        <w:t>обґрунтування вибору теми й актуальність;</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eastAsia="ru-RU"/>
        </w:rPr>
        <w:t>точність короткої характеристики джерел;</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eastAsia="ru-RU"/>
        </w:rPr>
        <w:t xml:space="preserve">точність формулювання мети й задач.                                 </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eastAsia="ru-RU"/>
        </w:rPr>
        <w:t>Основна частина:</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eastAsia="ru-RU"/>
        </w:rPr>
        <w:t>структурування матеріалу по розділах;</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виділення в тексті основних понять та термінів, їх правильне тлума</w:t>
      </w:r>
      <w:r w:rsidRPr="003F60CB">
        <w:rPr>
          <w:color w:val="000000"/>
          <w:sz w:val="28"/>
          <w:szCs w:val="28"/>
          <w:lang w:eastAsia="ru-RU"/>
        </w:rPr>
        <w:softHyphen/>
        <w:t>чення;</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eastAsia="ru-RU"/>
        </w:rPr>
        <w:t>наявність прикладів, які ілюструють теоретичні положення.</w:t>
      </w:r>
    </w:p>
    <w:p w:rsidR="00976059" w:rsidRPr="003F60CB" w:rsidRDefault="00976059" w:rsidP="009515E9">
      <w:pPr>
        <w:shd w:val="clear" w:color="auto" w:fill="FFFFFF"/>
        <w:autoSpaceDE w:val="0"/>
        <w:autoSpaceDN w:val="0"/>
        <w:adjustRightInd w:val="0"/>
        <w:ind w:firstLine="709"/>
        <w:jc w:val="both"/>
        <w:rPr>
          <w:sz w:val="28"/>
          <w:szCs w:val="28"/>
          <w:lang w:val="ru-RU" w:eastAsia="ru-RU"/>
        </w:rPr>
      </w:pPr>
      <w:r w:rsidRPr="003F60CB">
        <w:rPr>
          <w:color w:val="000000"/>
          <w:sz w:val="28"/>
          <w:szCs w:val="28"/>
          <w:lang w:eastAsia="ru-RU"/>
        </w:rPr>
        <w:t>Висновки:</w:t>
      </w:r>
    </w:p>
    <w:p w:rsidR="00976059" w:rsidRPr="003F60CB" w:rsidRDefault="00976059" w:rsidP="009515E9">
      <w:pPr>
        <w:ind w:firstLine="709"/>
        <w:jc w:val="both"/>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точність висновків; самостійність висновків.</w:t>
      </w:r>
    </w:p>
    <w:p w:rsidR="00976059" w:rsidRPr="003F60CB" w:rsidRDefault="00976059" w:rsidP="00976059">
      <w:pPr>
        <w:rPr>
          <w:color w:val="000000"/>
          <w:sz w:val="28"/>
          <w:szCs w:val="28"/>
          <w:lang w:eastAsia="ru-RU"/>
        </w:rPr>
      </w:pPr>
    </w:p>
    <w:p w:rsidR="00976059" w:rsidRPr="003F60CB" w:rsidRDefault="00976059" w:rsidP="009515E9">
      <w:pPr>
        <w:pStyle w:val="1"/>
        <w:jc w:val="both"/>
        <w:rPr>
          <w:rFonts w:ascii="Times New Roman" w:hAnsi="Times New Roman" w:cs="Times New Roman"/>
          <w:sz w:val="28"/>
          <w:szCs w:val="28"/>
          <w:lang w:eastAsia="ru-RU"/>
        </w:rPr>
      </w:pPr>
      <w:r w:rsidRPr="003F60CB">
        <w:rPr>
          <w:rFonts w:ascii="Times New Roman" w:hAnsi="Times New Roman" w:cs="Times New Roman"/>
          <w:sz w:val="28"/>
          <w:szCs w:val="28"/>
          <w:lang w:eastAsia="ru-RU"/>
        </w:rPr>
        <w:t>Як підготувати дослідницьку роботу в Малій академії наук</w:t>
      </w:r>
    </w:p>
    <w:p w:rsidR="00976059" w:rsidRPr="003F60CB" w:rsidRDefault="00976059" w:rsidP="009515E9">
      <w:pPr>
        <w:jc w:val="both"/>
        <w:rPr>
          <w:color w:val="000000"/>
          <w:sz w:val="28"/>
          <w:szCs w:val="28"/>
          <w:lang w:eastAsia="ru-RU"/>
        </w:rPr>
      </w:pPr>
      <w:r w:rsidRPr="003F60CB">
        <w:rPr>
          <w:color w:val="000000"/>
          <w:sz w:val="28"/>
          <w:szCs w:val="28"/>
          <w:lang w:eastAsia="ru-RU"/>
        </w:rPr>
        <w:t>Робота за схемою:</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Формулювання проблеми, вибір теми дослідження ^визначення ці-</w:t>
      </w:r>
      <w:r w:rsidRPr="003F60CB">
        <w:rPr>
          <w:color w:val="000000"/>
          <w:sz w:val="28"/>
          <w:szCs w:val="28"/>
          <w:lang w:val="ru-RU" w:eastAsia="ru-RU"/>
        </w:rPr>
        <w:t xml:space="preserve">: </w:t>
      </w:r>
      <w:r w:rsidRPr="003F60CB">
        <w:rPr>
          <w:color w:val="000000"/>
          <w:sz w:val="28"/>
          <w:szCs w:val="28"/>
          <w:lang w:eastAsia="ru-RU"/>
        </w:rPr>
        <w:t>лей і задач.</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Огляд стану проблеми, ступінь її дослідженості.</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Вибір або розробка методики дослідження.</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Збір матеріалів.</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Обробка матеріалів, оформлення результатів.</w:t>
      </w:r>
    </w:p>
    <w:p w:rsidR="00976059" w:rsidRPr="003F60CB" w:rsidRDefault="00976059" w:rsidP="009515E9">
      <w:pPr>
        <w:jc w:val="both"/>
        <w:rPr>
          <w:color w:val="000000"/>
          <w:sz w:val="28"/>
          <w:szCs w:val="28"/>
          <w:lang w:eastAsia="ru-RU"/>
        </w:rPr>
      </w:pPr>
      <w:r w:rsidRPr="003F60CB">
        <w:rPr>
          <w:color w:val="000000"/>
          <w:sz w:val="28"/>
          <w:szCs w:val="28"/>
          <w:lang w:val="ru-RU" w:eastAsia="ru-RU"/>
        </w:rPr>
        <w:t xml:space="preserve">6.    </w:t>
      </w:r>
      <w:r w:rsidRPr="003F60CB">
        <w:rPr>
          <w:color w:val="000000"/>
          <w:sz w:val="28"/>
          <w:szCs w:val="28"/>
          <w:lang w:eastAsia="ru-RU"/>
        </w:rPr>
        <w:t>Формулювання висновків.</w:t>
      </w:r>
    </w:p>
    <w:p w:rsidR="00976059" w:rsidRPr="003F60CB" w:rsidRDefault="00976059" w:rsidP="009515E9">
      <w:pPr>
        <w:jc w:val="both"/>
        <w:rPr>
          <w:color w:val="000000"/>
          <w:sz w:val="28"/>
          <w:szCs w:val="28"/>
          <w:lang w:eastAsia="ru-RU"/>
        </w:rPr>
      </w:pPr>
      <w:r w:rsidRPr="003F60CB">
        <w:rPr>
          <w:color w:val="000000"/>
          <w:sz w:val="28"/>
          <w:szCs w:val="28"/>
          <w:lang w:eastAsia="ru-RU"/>
        </w:rPr>
        <w:t>Під час підготовки та оформлення наукової роботи учні мають дотри</w:t>
      </w:r>
      <w:r w:rsidRPr="003F60CB">
        <w:rPr>
          <w:color w:val="000000"/>
          <w:sz w:val="28"/>
          <w:szCs w:val="28"/>
          <w:lang w:eastAsia="ru-RU"/>
        </w:rPr>
        <w:softHyphen/>
        <w:t>муватися певних вимог.</w:t>
      </w:r>
    </w:p>
    <w:p w:rsidR="00976059" w:rsidRPr="003F60CB" w:rsidRDefault="00976059" w:rsidP="009515E9">
      <w:pPr>
        <w:shd w:val="clear" w:color="auto" w:fill="FFFFFF"/>
        <w:autoSpaceDE w:val="0"/>
        <w:autoSpaceDN w:val="0"/>
        <w:adjustRightInd w:val="0"/>
        <w:jc w:val="both"/>
        <w:rPr>
          <w:sz w:val="28"/>
          <w:szCs w:val="28"/>
          <w:lang w:eastAsia="ru-RU"/>
        </w:rPr>
      </w:pPr>
      <w:r w:rsidRPr="003F60CB">
        <w:rPr>
          <w:color w:val="000000"/>
          <w:sz w:val="28"/>
          <w:szCs w:val="28"/>
          <w:lang w:eastAsia="ru-RU"/>
        </w:rPr>
        <w:t>Робота, що поласться на розгляд журі, виконується державною мо</w:t>
      </w:r>
      <w:r w:rsidRPr="003F60CB">
        <w:rPr>
          <w:color w:val="000000"/>
          <w:sz w:val="28"/>
          <w:szCs w:val="28"/>
          <w:lang w:eastAsia="ru-RU"/>
        </w:rPr>
        <w:softHyphen/>
        <w:t>вою України.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Дослідницька робота складається з титульної сторінки, «Змісту», «Вступу», «Основної частини» (розділи і підрозділи), «Висновків та пропозицій», «Списку використаної літератури» (бібліографія), «До</w:t>
      </w:r>
      <w:r w:rsidRPr="003F60CB">
        <w:rPr>
          <w:color w:val="000000"/>
          <w:sz w:val="28"/>
          <w:szCs w:val="28"/>
          <w:lang w:eastAsia="ru-RU"/>
        </w:rPr>
        <w:softHyphen/>
        <w:t xml:space="preserve">датків» (якщо вони є) </w:t>
      </w:r>
      <w:r w:rsidRPr="003F60CB">
        <w:rPr>
          <w:i/>
          <w:iCs/>
          <w:color w:val="000000"/>
          <w:sz w:val="28"/>
          <w:szCs w:val="28"/>
          <w:lang w:eastAsia="ru-RU"/>
        </w:rPr>
        <w:t xml:space="preserve">(див. приклади на С. 64—66). </w:t>
      </w:r>
      <w:r w:rsidRPr="003F60CB">
        <w:rPr>
          <w:color w:val="000000"/>
          <w:sz w:val="28"/>
          <w:szCs w:val="28"/>
          <w:lang w:eastAsia="ru-RU"/>
        </w:rPr>
        <w:t>Додаються також відгук на науково-дослідницьку роботу та тези.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 xml:space="preserve">Обсяг науково-дослідницької роботи, запропонований до захисту в МАН, має бути </w:t>
      </w:r>
      <w:r w:rsidRPr="003F60CB">
        <w:rPr>
          <w:color w:val="000000"/>
          <w:sz w:val="28"/>
          <w:szCs w:val="28"/>
          <w:lang w:val="ru-RU" w:eastAsia="ru-RU"/>
        </w:rPr>
        <w:t xml:space="preserve">25-30 </w:t>
      </w:r>
      <w:r w:rsidRPr="003F60CB">
        <w:rPr>
          <w:color w:val="000000"/>
          <w:sz w:val="28"/>
          <w:szCs w:val="28"/>
          <w:lang w:eastAsia="ru-RU"/>
        </w:rPr>
        <w:t>сторінок.</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Доречно, щоб складові частини роботи були розподілені наступним чином:</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Вступ </w:t>
      </w:r>
      <w:r w:rsidRPr="003F60CB">
        <w:rPr>
          <w:color w:val="000000"/>
          <w:sz w:val="28"/>
          <w:szCs w:val="28"/>
          <w:lang w:val="ru-RU" w:eastAsia="ru-RU"/>
        </w:rPr>
        <w:t xml:space="preserve">— 4-6 </w:t>
      </w:r>
      <w:r w:rsidRPr="003F60CB">
        <w:rPr>
          <w:color w:val="000000"/>
          <w:sz w:val="28"/>
          <w:szCs w:val="28"/>
          <w:lang w:eastAsia="ru-RU"/>
        </w:rPr>
        <w:t>сторінок.</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Основна частина </w:t>
      </w:r>
      <w:r w:rsidRPr="003F60CB">
        <w:rPr>
          <w:color w:val="000000"/>
          <w:sz w:val="28"/>
          <w:szCs w:val="28"/>
          <w:lang w:val="ru-RU" w:eastAsia="ru-RU"/>
        </w:rPr>
        <w:t xml:space="preserve">— 19-21 </w:t>
      </w:r>
      <w:r w:rsidRPr="003F60CB">
        <w:rPr>
          <w:color w:val="000000"/>
          <w:sz w:val="28"/>
          <w:szCs w:val="28"/>
          <w:lang w:eastAsia="ru-RU"/>
        </w:rPr>
        <w:t>сторінка.</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Висновки </w:t>
      </w:r>
      <w:r w:rsidRPr="003F60CB">
        <w:rPr>
          <w:color w:val="000000"/>
          <w:sz w:val="28"/>
          <w:szCs w:val="28"/>
          <w:lang w:val="ru-RU" w:eastAsia="ru-RU"/>
        </w:rPr>
        <w:t xml:space="preserve">— 2-3 </w:t>
      </w:r>
      <w:r w:rsidRPr="003F60CB">
        <w:rPr>
          <w:color w:val="000000"/>
          <w:sz w:val="28"/>
          <w:szCs w:val="28"/>
          <w:lang w:eastAsia="ru-RU"/>
        </w:rPr>
        <w:t>сторінки.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«Зміст» включає назви всіх розділів та підрозділів роботи із зазначен</w:t>
      </w:r>
      <w:r w:rsidRPr="003F60CB">
        <w:rPr>
          <w:color w:val="000000"/>
          <w:sz w:val="28"/>
          <w:szCs w:val="28"/>
          <w:lang w:eastAsia="ru-RU"/>
        </w:rPr>
        <w:softHyphen/>
        <w:t>ням номерів сторінок, з яких починається виклад кожного розділу або підрозділу, вступу, висновків, списку літератури (бібліографії), додатків.</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У «Вступі» викладається сучасний стан проблем, що досліджується, формулюється тема, мета та основні завдання роботи, обґрунтовується її актуальність, наукове і практичне значення. Матеріал «Вступу* може ви</w:t>
      </w:r>
      <w:r w:rsidRPr="003F60CB">
        <w:rPr>
          <w:color w:val="000000"/>
          <w:sz w:val="28"/>
          <w:szCs w:val="28"/>
          <w:lang w:eastAsia="ru-RU"/>
        </w:rPr>
        <w:softHyphen/>
        <w:t xml:space="preserve">кладатись по-різному:                                          </w:t>
      </w:r>
      <w:r w:rsidRPr="003F60CB">
        <w:rPr>
          <w:color w:val="000000"/>
          <w:sz w:val="28"/>
          <w:szCs w:val="28"/>
          <w:lang w:val="ru-RU" w:eastAsia="ru-RU"/>
        </w:rPr>
        <w:t>'</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у хронологічній послідовності;</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за принципом зіставлення позитивних і негативних оцінок пробле</w:t>
      </w:r>
      <w:r w:rsidRPr="003F60CB">
        <w:rPr>
          <w:color w:val="000000"/>
          <w:sz w:val="28"/>
          <w:szCs w:val="28"/>
          <w:lang w:eastAsia="ru-RU"/>
        </w:rPr>
        <w:softHyphen/>
        <w:t>ми, яка розглядається в роботі.</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Основне завдання на цьому етапі </w:t>
      </w:r>
      <w:r w:rsidRPr="003F60CB">
        <w:rPr>
          <w:color w:val="000000"/>
          <w:sz w:val="28"/>
          <w:szCs w:val="28"/>
          <w:lang w:val="ru-RU" w:eastAsia="ru-RU"/>
        </w:rPr>
        <w:t xml:space="preserve">— </w:t>
      </w:r>
      <w:r w:rsidRPr="003F60CB">
        <w:rPr>
          <w:color w:val="000000"/>
          <w:sz w:val="28"/>
          <w:szCs w:val="28"/>
          <w:lang w:eastAsia="ru-RU"/>
        </w:rPr>
        <w:t>створення власного погляду на досліджувану проблему в контексті основних концепцій, бачення її вче</w:t>
      </w:r>
      <w:r w:rsidRPr="003F60CB">
        <w:rPr>
          <w:color w:val="000000"/>
          <w:sz w:val="28"/>
          <w:szCs w:val="28"/>
          <w:lang w:eastAsia="ru-RU"/>
        </w:rPr>
        <w:softHyphen/>
        <w:t>ними.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«Вступ» повинен обов'язково завершитись формулюванням мети роботи, яка логічно виходить із необхідності доповнити, розширити, уточнити, поглибити наробки попередників чи виділити новий аспект поставленої проблеми.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Основна частина роботи має відповідати темі, а зміст її основних роз</w:t>
      </w:r>
      <w:r w:rsidRPr="003F60CB">
        <w:rPr>
          <w:color w:val="000000"/>
          <w:sz w:val="28"/>
          <w:szCs w:val="28"/>
          <w:lang w:eastAsia="ru-RU"/>
        </w:rPr>
        <w:softHyphen/>
        <w:t xml:space="preserve">ділів, підрозділів </w:t>
      </w:r>
      <w:r w:rsidRPr="003F60CB">
        <w:rPr>
          <w:color w:val="000000"/>
          <w:sz w:val="28"/>
          <w:szCs w:val="28"/>
          <w:lang w:val="ru-RU" w:eastAsia="ru-RU"/>
        </w:rPr>
        <w:t xml:space="preserve">— </w:t>
      </w:r>
      <w:r w:rsidRPr="003F60CB">
        <w:rPr>
          <w:color w:val="000000"/>
          <w:sz w:val="28"/>
          <w:szCs w:val="28"/>
          <w:lang w:eastAsia="ru-RU"/>
        </w:rPr>
        <w:t>їх назвам.</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Слід пам'ятати, що наукова робота </w:t>
      </w:r>
      <w:r w:rsidRPr="003F60CB">
        <w:rPr>
          <w:color w:val="000000"/>
          <w:sz w:val="28"/>
          <w:szCs w:val="28"/>
          <w:lang w:val="ru-RU" w:eastAsia="ru-RU"/>
        </w:rPr>
        <w:t xml:space="preserve">— </w:t>
      </w:r>
      <w:r w:rsidRPr="003F60CB">
        <w:rPr>
          <w:color w:val="000000"/>
          <w:sz w:val="28"/>
          <w:szCs w:val="28"/>
          <w:lang w:eastAsia="ru-RU"/>
        </w:rPr>
        <w:t>це насамперед наукове дослі</w:t>
      </w:r>
      <w:r w:rsidRPr="003F60CB">
        <w:rPr>
          <w:color w:val="000000"/>
          <w:sz w:val="28"/>
          <w:szCs w:val="28"/>
          <w:lang w:eastAsia="ru-RU"/>
        </w:rPr>
        <w:softHyphen/>
        <w:t>дження, у результаті якого мають бути зроблені конкретні висновки та пропозиції щодо розглянутих дослідником питань та викладені результати самостійних досліджень і узагальнень, проведених учнем. Кожний роз</w:t>
      </w:r>
      <w:r w:rsidRPr="003F60CB">
        <w:rPr>
          <w:color w:val="000000"/>
          <w:sz w:val="28"/>
          <w:szCs w:val="28"/>
          <w:lang w:eastAsia="ru-RU"/>
        </w:rPr>
        <w:softHyphen/>
        <w:t>діл, залежно від його змісту, може поділятися на підрозділи. Поділ розді</w:t>
      </w:r>
      <w:r w:rsidRPr="003F60CB">
        <w:rPr>
          <w:color w:val="000000"/>
          <w:sz w:val="28"/>
          <w:szCs w:val="28"/>
          <w:lang w:eastAsia="ru-RU"/>
        </w:rPr>
        <w:softHyphen/>
        <w:t>лів на підрозділи не повинен бути механічним розчленуванням тексту розділу, а має здійснюватися з урахуванням логічного викладення матері</w:t>
      </w:r>
      <w:r w:rsidRPr="003F60CB">
        <w:rPr>
          <w:color w:val="000000"/>
          <w:sz w:val="28"/>
          <w:szCs w:val="28"/>
          <w:lang w:eastAsia="ru-RU"/>
        </w:rPr>
        <w:softHyphen/>
        <w:t>алу. Однак кожний підрозділ повинен мати і самостійне значення.</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Основна частина передбачає вміння максимально органічно поєдну</w:t>
      </w:r>
      <w:r w:rsidRPr="003F60CB">
        <w:rPr>
          <w:color w:val="000000"/>
          <w:sz w:val="28"/>
          <w:szCs w:val="28"/>
          <w:lang w:eastAsia="ru-RU"/>
        </w:rPr>
        <w:softHyphen/>
        <w:t xml:space="preserve">вати елементи творчого пошуку та </w:t>
      </w:r>
      <w:r w:rsidRPr="003F60CB">
        <w:rPr>
          <w:color w:val="000000"/>
          <w:sz w:val="28"/>
          <w:szCs w:val="28"/>
          <w:lang w:val="ru-RU" w:eastAsia="ru-RU"/>
        </w:rPr>
        <w:t xml:space="preserve">реферативное^, </w:t>
      </w:r>
      <w:r w:rsidRPr="003F60CB">
        <w:rPr>
          <w:color w:val="000000"/>
          <w:sz w:val="28"/>
          <w:szCs w:val="28"/>
          <w:lang w:eastAsia="ru-RU"/>
        </w:rPr>
        <w:t>логічно компонувати теоретичне викладення з практичним матеріалом. Кожен розділ повинен мати цілісну закінчену структуру, яка передбачає:</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питання, яке висвітлюється в розділі;</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аналіз цього питання;</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короткі висновки.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Кожній розділ роботи повинен починатись визначенням мети та мо</w:t>
      </w:r>
      <w:r w:rsidRPr="003F60CB">
        <w:rPr>
          <w:color w:val="000000"/>
          <w:sz w:val="28"/>
          <w:szCs w:val="28"/>
          <w:lang w:eastAsia="ru-RU"/>
        </w:rPr>
        <w:softHyphen/>
        <w:t>нологічною інформацією про рівень дослідження даної проблеми.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Ознайомившись з історією питання, учневі бажано аргументовано довести, якої точки зору він буде дотримуватись і чому. Ця інформація може подаватись на початку розділу </w:t>
      </w:r>
      <w:r w:rsidRPr="003F60CB">
        <w:rPr>
          <w:color w:val="000000"/>
          <w:sz w:val="28"/>
          <w:szCs w:val="28"/>
          <w:lang w:val="ru-RU" w:eastAsia="ru-RU"/>
        </w:rPr>
        <w:t xml:space="preserve">(1-2 </w:t>
      </w:r>
      <w:r w:rsidRPr="003F60CB">
        <w:rPr>
          <w:color w:val="000000"/>
          <w:sz w:val="28"/>
          <w:szCs w:val="28"/>
          <w:lang w:eastAsia="ru-RU"/>
        </w:rPr>
        <w:t>стор.).</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Працюючи над змістом основної частини, необхідно пам'ятати, що робота буде представлена публічно і на розгляд комісії. Тому необхідно максимально чітко продемонструвати власну точку зору при вивченні проблеми.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В основній частині необхідно використовувати найбільш виразний, переконливий, фактичний матеріал.</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Краще, якщо всі розділи будуть приблизно однакові за обсягом. У кінці кожного розділу бажано робити висновки.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Головне, щоб розділи були поєднані між собою без розривів у змісті.</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Висновки </w:t>
      </w:r>
      <w:r w:rsidRPr="003F60CB">
        <w:rPr>
          <w:color w:val="000000"/>
          <w:sz w:val="28"/>
          <w:szCs w:val="28"/>
          <w:lang w:val="ru-RU" w:eastAsia="ru-RU"/>
        </w:rPr>
        <w:t xml:space="preserve">— </w:t>
      </w:r>
      <w:r w:rsidRPr="003F60CB">
        <w:rPr>
          <w:color w:val="000000"/>
          <w:sz w:val="28"/>
          <w:szCs w:val="28"/>
          <w:lang w:eastAsia="ru-RU"/>
        </w:rPr>
        <w:t>це науково обґрунтовані результати, здобуті учнем у процесі проведення досліджень. Вони є заключним етапом його роботи за темою, розкривають її сутність, цінність і мають бути конкретними.</w:t>
      </w:r>
    </w:p>
    <w:p w:rsidR="00976059" w:rsidRPr="003F60CB" w:rsidRDefault="00976059" w:rsidP="009515E9">
      <w:pPr>
        <w:jc w:val="both"/>
        <w:rPr>
          <w:color w:val="000000"/>
          <w:sz w:val="28"/>
          <w:szCs w:val="28"/>
          <w:lang w:eastAsia="ru-RU"/>
        </w:rPr>
      </w:pPr>
      <w:r w:rsidRPr="003F60CB">
        <w:rPr>
          <w:color w:val="000000"/>
          <w:sz w:val="28"/>
          <w:szCs w:val="28"/>
          <w:lang w:eastAsia="ru-RU"/>
        </w:rPr>
        <w:t>Висновки повинні коротко, чітко, конкретно відображати самостійні результати, які були отримані завдяки дослідженню. У висновках визна</w:t>
      </w:r>
      <w:r w:rsidRPr="003F60CB">
        <w:rPr>
          <w:color w:val="000000"/>
          <w:sz w:val="28"/>
          <w:szCs w:val="28"/>
          <w:lang w:eastAsia="ru-RU"/>
        </w:rPr>
        <w:softHyphen/>
        <w:t>чається суть роботи. Висновки оформляються у вигляді окремих тез. Приклади не подаються. Можна використовувати основні статистичні дані, кількісні показники стосовно аналізованих даних. У цій частині роботи слід визначити напрямки можливих подальших досліджень даної теми.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Будь-які дані, вміщені у роботі, повинні обов'язково супроводжува</w:t>
      </w:r>
      <w:r w:rsidRPr="003F60CB">
        <w:rPr>
          <w:color w:val="000000"/>
          <w:sz w:val="28"/>
          <w:szCs w:val="28"/>
          <w:lang w:eastAsia="ru-RU"/>
        </w:rPr>
        <w:softHyphen/>
        <w:t>тися посиланнями на інформаційні джерела, а самі ці джерела мають включатися до списку літератури. Складаючи список літератури, що ви</w:t>
      </w:r>
      <w:r w:rsidRPr="003F60CB">
        <w:rPr>
          <w:color w:val="000000"/>
          <w:sz w:val="28"/>
          <w:szCs w:val="28"/>
          <w:lang w:eastAsia="ru-RU"/>
        </w:rPr>
        <w:softHyphen/>
        <w:t>користана, слід враховувати таке:</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На перше місце виносяться: Конституція України, закони України, укази президента України, постанови Верховної Ради України, по</w:t>
      </w:r>
      <w:r w:rsidRPr="003F60CB">
        <w:rPr>
          <w:color w:val="000000"/>
          <w:sz w:val="28"/>
          <w:szCs w:val="28"/>
          <w:lang w:eastAsia="ru-RU"/>
        </w:rPr>
        <w:softHyphen/>
        <w:t>станови та розпорядження Кабінету Міністрів України, доповіді та виступи державних діячів України.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Інша література наводиться в алфавітному порядку із зазначенням: прізвища та ініціалів автора, назви друкованого надання, місця вй</w:t>
      </w:r>
      <w:r w:rsidRPr="003F60CB">
        <w:rPr>
          <w:color w:val="000000"/>
          <w:sz w:val="28"/>
          <w:szCs w:val="28"/>
          <w:vertAlign w:val="subscript"/>
          <w:lang w:eastAsia="ru-RU"/>
        </w:rPr>
        <w:t xml:space="preserve">т </w:t>
      </w:r>
      <w:r w:rsidRPr="003F60CB">
        <w:rPr>
          <w:color w:val="000000"/>
          <w:sz w:val="28"/>
          <w:szCs w:val="28"/>
          <w:lang w:eastAsia="ru-RU"/>
        </w:rPr>
        <w:t>дання, назви видавництва, року видання, кількості сторінок.</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Розділ «Додаток» чи «Додатки» (якщо їх декілька) містить довідковий чи допоміжний матеріал, що безпосередньо стосується дослідницької роботи, складений чи дібраний учнем та розміщений у кінці роботи після списку використаної літератури. У вигляді додатка можна вміщувати ін</w:t>
      </w:r>
      <w:r w:rsidRPr="003F60CB">
        <w:rPr>
          <w:color w:val="000000"/>
          <w:sz w:val="28"/>
          <w:szCs w:val="28"/>
          <w:lang w:eastAsia="ru-RU"/>
        </w:rPr>
        <w:softHyphen/>
        <w:t>ші матеріали у тому випадку, коли їх недоцільно робити складовою части</w:t>
      </w:r>
      <w:r w:rsidRPr="003F60CB">
        <w:rPr>
          <w:color w:val="000000"/>
          <w:sz w:val="28"/>
          <w:szCs w:val="28"/>
          <w:lang w:eastAsia="ru-RU"/>
        </w:rPr>
        <w:softHyphen/>
        <w:t>ною розділів. Потреба у додатках звичайно виникає тоді, коли викладені у розділах міркування вимагають детального пояснення чи підтверджен</w:t>
      </w:r>
      <w:r w:rsidRPr="003F60CB">
        <w:rPr>
          <w:color w:val="000000"/>
          <w:sz w:val="28"/>
          <w:szCs w:val="28"/>
          <w:lang w:eastAsia="ru-RU"/>
        </w:rPr>
        <w:softHyphen/>
        <w:t>ня додатковими матеріалами, введення яких до тексту розділів порушує логіку, тощо. У правому верхньому кутку кожного додатка зазначається його порядковий номер, на який зроблено посилання у тексті роботи. Наприклад, «додаток.2» та ін. Структура наукового дослідження і правила організації такої роботи, що затвердилися, вимагають ще одного заува</w:t>
      </w:r>
      <w:r w:rsidRPr="003F60CB">
        <w:rPr>
          <w:color w:val="000000"/>
          <w:sz w:val="28"/>
          <w:szCs w:val="28"/>
          <w:lang w:eastAsia="ru-RU"/>
        </w:rPr>
        <w:softHyphen/>
        <w:t>ження. Йдеться про необхідність посилання на запозичені матеріали, ідеї, фотографії та інші джерела, що використовуються в наших наукових працях. У вітчизняній науці останнього часу таке правило не завжди ви</w:t>
      </w:r>
      <w:r w:rsidRPr="003F60CB">
        <w:rPr>
          <w:color w:val="000000"/>
          <w:sz w:val="28"/>
          <w:szCs w:val="28"/>
          <w:lang w:eastAsia="ru-RU"/>
        </w:rPr>
        <w:softHyphen/>
        <w:t>конується, причиною чого може бути велика кількість інформації, що з'являється, а отже, не завжди можна виявити першого автора ідеї. Крім того, досить часто відсутня практика подяки тим особам, що сприяли ви</w:t>
      </w:r>
      <w:r w:rsidRPr="003F60CB">
        <w:rPr>
          <w:color w:val="000000"/>
          <w:sz w:val="28"/>
          <w:szCs w:val="28"/>
          <w:lang w:eastAsia="ru-RU"/>
        </w:rPr>
        <w:softHyphen/>
        <w:t>конанню пропонованої роботи.</w:t>
      </w:r>
    </w:p>
    <w:p w:rsidR="00976059" w:rsidRPr="003F60CB" w:rsidRDefault="00976059" w:rsidP="009515E9">
      <w:pPr>
        <w:jc w:val="both"/>
        <w:rPr>
          <w:color w:val="000000"/>
          <w:sz w:val="28"/>
          <w:szCs w:val="28"/>
          <w:lang w:eastAsia="ru-RU"/>
        </w:rPr>
      </w:pPr>
      <w:r w:rsidRPr="003F60CB">
        <w:rPr>
          <w:color w:val="000000"/>
          <w:sz w:val="28"/>
          <w:szCs w:val="28"/>
          <w:lang w:eastAsia="ru-RU"/>
        </w:rPr>
        <w:t>Школяра потрібно переконати в тому, що посилання на певні роботи, з яких він узяв переважну частину інформації, своєрідне «наукове напов</w:t>
      </w:r>
      <w:r w:rsidRPr="003F60CB">
        <w:rPr>
          <w:color w:val="000000"/>
          <w:sz w:val="28"/>
          <w:szCs w:val="28"/>
          <w:lang w:eastAsia="ru-RU"/>
        </w:rPr>
        <w:softHyphen/>
        <w:t>нення», зовсім не зменшує значення його власного дослідження, якщо в них є гарна нова ідея, якщо виявлено вміння довести нові положення. Ринкові відносини, у які ми зараз активно занурюємося, диктують певні права на фотографії, ідеї, інші положення захищеної визначеним видав</w:t>
      </w:r>
      <w:r w:rsidRPr="003F60CB">
        <w:rPr>
          <w:color w:val="000000"/>
          <w:sz w:val="28"/>
          <w:szCs w:val="28"/>
          <w:lang w:eastAsia="ru-RU"/>
        </w:rPr>
        <w:softHyphen/>
        <w:t xml:space="preserve">ництвом роботи. До цього треба звикати вже зараз. А висловлення подяки </w:t>
      </w:r>
      <w:r w:rsidRPr="003F60CB">
        <w:rPr>
          <w:color w:val="000000"/>
          <w:sz w:val="28"/>
          <w:szCs w:val="28"/>
          <w:lang w:val="ru-RU" w:eastAsia="ru-RU"/>
        </w:rPr>
        <w:t xml:space="preserve">— </w:t>
      </w:r>
      <w:r w:rsidRPr="003F60CB">
        <w:rPr>
          <w:color w:val="000000"/>
          <w:sz w:val="28"/>
          <w:szCs w:val="28"/>
          <w:lang w:eastAsia="ru-RU"/>
        </w:rPr>
        <w:t>це елемент вихованості, певна наукова етика, яка в будь-які часи заохочувалася, і навряд чи є сенс її втрачати.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b/>
          <w:bCs/>
          <w:color w:val="000000"/>
          <w:sz w:val="28"/>
          <w:szCs w:val="28"/>
          <w:lang w:eastAsia="ru-RU"/>
        </w:rPr>
        <w:t>Основні вимоги участі у конкурсі-захисті науково-дослідницьких робіт</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Конкурс-захист має особистий характер і проходить окремо по кож-ній.секції. Учасник конкурсу-захисту має право подати і захищати науко</w:t>
      </w:r>
      <w:r w:rsidRPr="003F60CB">
        <w:rPr>
          <w:color w:val="000000"/>
          <w:sz w:val="28"/>
          <w:szCs w:val="28"/>
          <w:lang w:eastAsia="ru-RU"/>
        </w:rPr>
        <w:softHyphen/>
        <w:t>во-дослідницьку роботу за тематикою тільки однієї з секцій.</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На конкурс-захист подаються тільки експериментальні та творчі ро</w:t>
      </w:r>
      <w:r w:rsidRPr="003F60CB">
        <w:rPr>
          <w:color w:val="000000"/>
          <w:sz w:val="28"/>
          <w:szCs w:val="28"/>
          <w:lang w:eastAsia="ru-RU"/>
        </w:rPr>
        <w:softHyphen/>
        <w:t>боти. На захисті мають право бути присутніми члени секції як опоненти.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Для участі в конкурсі-захисті науково-дослідницьких робіт слухач МАН подає такі документи: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1.    Заявку на участь у </w:t>
      </w:r>
      <w:r w:rsidRPr="003F60CB">
        <w:rPr>
          <w:color w:val="000000"/>
          <w:sz w:val="28"/>
          <w:szCs w:val="28"/>
          <w:lang w:val="en-US" w:eastAsia="ru-RU"/>
        </w:rPr>
        <w:t>II</w:t>
      </w:r>
      <w:r w:rsidRPr="003F60CB">
        <w:rPr>
          <w:color w:val="000000"/>
          <w:sz w:val="28"/>
          <w:szCs w:val="28"/>
          <w:lang w:val="ru-RU" w:eastAsia="ru-RU"/>
        </w:rPr>
        <w:t xml:space="preserve"> </w:t>
      </w:r>
      <w:r w:rsidRPr="003F60CB">
        <w:rPr>
          <w:color w:val="000000"/>
          <w:sz w:val="28"/>
          <w:szCs w:val="28"/>
          <w:lang w:eastAsia="ru-RU"/>
        </w:rPr>
        <w:t>етапі конкурсу науково-дослідницьких робіт.</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Науково-дослідницьку роботу.</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 xml:space="preserve">Тези науково-дослідницької роботи.    </w:t>
      </w:r>
      <w:r w:rsidRPr="003F60CB">
        <w:rPr>
          <w:color w:val="000000"/>
          <w:sz w:val="28"/>
          <w:szCs w:val="28"/>
          <w:lang w:val="ru-RU" w:eastAsia="ru-RU"/>
        </w:rPr>
        <w:t>:</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 xml:space="preserve">Відгук наукового керівника (в довільній формі). </w:t>
      </w:r>
      <w:r w:rsidRPr="003F60CB">
        <w:rPr>
          <w:color w:val="000000"/>
          <w:sz w:val="28"/>
          <w:szCs w:val="28"/>
          <w:lang w:val="ru-RU" w:eastAsia="ru-RU"/>
        </w:rPr>
        <w:t xml:space="preserve">5.    </w:t>
      </w:r>
      <w:r w:rsidRPr="003F60CB">
        <w:rPr>
          <w:color w:val="000000"/>
          <w:sz w:val="28"/>
          <w:szCs w:val="28"/>
          <w:lang w:eastAsia="ru-RU"/>
        </w:rPr>
        <w:t xml:space="preserve">Паспорт експонату (за його наявності).      </w:t>
      </w:r>
      <w:r w:rsidRPr="003F60CB">
        <w:rPr>
          <w:color w:val="000000"/>
          <w:sz w:val="28"/>
          <w:szCs w:val="28"/>
          <w:lang w:val="ru-RU" w:eastAsia="ru-RU"/>
        </w:rPr>
        <w:t>-</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Програма роботи кожної секції під час конкурсу передбачає:</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Конкурс науково-дослідницьких робіт.</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Виконання контрольних робіт з базових дисциплін.</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Захист науково-дослідницьких робіт.</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Максимальна сумарна оцінка за участь в усіх розділах програми кон-курсу-захисту становить </w:t>
      </w:r>
      <w:r w:rsidRPr="003F60CB">
        <w:rPr>
          <w:color w:val="000000"/>
          <w:sz w:val="28"/>
          <w:szCs w:val="28"/>
          <w:lang w:val="ru-RU" w:eastAsia="ru-RU"/>
        </w:rPr>
        <w:t xml:space="preserve">100 </w:t>
      </w:r>
      <w:r w:rsidRPr="003F60CB">
        <w:rPr>
          <w:color w:val="000000"/>
          <w:sz w:val="28"/>
          <w:szCs w:val="28"/>
          <w:lang w:eastAsia="ru-RU"/>
        </w:rPr>
        <w:t>балів.</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За активну, кваліфіковану участь у веденні дискусії та обговоренні до</w:t>
      </w:r>
      <w:r w:rsidRPr="003F60CB">
        <w:rPr>
          <w:color w:val="000000"/>
          <w:sz w:val="28"/>
          <w:szCs w:val="28"/>
          <w:lang w:eastAsia="ru-RU"/>
        </w:rPr>
        <w:softHyphen/>
        <w:t xml:space="preserve">повідей члени журі можуть надавати учасникам конкурсу-захисту </w:t>
      </w:r>
      <w:r w:rsidRPr="003F60CB">
        <w:rPr>
          <w:color w:val="000000"/>
          <w:sz w:val="28"/>
          <w:szCs w:val="28"/>
          <w:lang w:val="ru-RU" w:eastAsia="ru-RU"/>
        </w:rPr>
        <w:t xml:space="preserve">5 </w:t>
      </w:r>
      <w:r w:rsidRPr="003F60CB">
        <w:rPr>
          <w:color w:val="000000"/>
          <w:sz w:val="28"/>
          <w:szCs w:val="28"/>
          <w:lang w:eastAsia="ru-RU"/>
        </w:rPr>
        <w:t xml:space="preserve">балів додатково. </w:t>
      </w:r>
      <w:r w:rsidRPr="003F60CB">
        <w:rPr>
          <w:color w:val="000000"/>
          <w:sz w:val="28"/>
          <w:szCs w:val="28"/>
          <w:lang w:val="ru-RU" w:eastAsia="ru-RU"/>
        </w:rPr>
        <w:t xml:space="preserve">1.   </w:t>
      </w:r>
      <w:r w:rsidRPr="003F60CB">
        <w:rPr>
          <w:i/>
          <w:iCs/>
          <w:color w:val="000000"/>
          <w:sz w:val="28"/>
          <w:szCs w:val="28"/>
          <w:lang w:eastAsia="ru-RU"/>
        </w:rPr>
        <w:t xml:space="preserve">Конкурс-дослідницькихробіт </w:t>
      </w:r>
      <w:r w:rsidRPr="003F60CB">
        <w:rPr>
          <w:color w:val="000000"/>
          <w:sz w:val="28"/>
          <w:szCs w:val="28"/>
          <w:lang w:val="ru-RU" w:eastAsia="ru-RU"/>
        </w:rPr>
        <w:t xml:space="preserve">(22 </w:t>
      </w:r>
      <w:r w:rsidRPr="003F60CB">
        <w:rPr>
          <w:color w:val="000000"/>
          <w:sz w:val="28"/>
          <w:szCs w:val="28"/>
          <w:lang w:eastAsia="ru-RU"/>
        </w:rPr>
        <w:t>бали максимально). Під час конкурсу</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оцінюються:</w:t>
      </w:r>
      <w:r w:rsidRPr="003F60CB">
        <w:rPr>
          <w:color w:val="000000"/>
          <w:sz w:val="28"/>
          <w:szCs w:val="28"/>
          <w:lang w:val="ru-RU" w:eastAsia="ru-RU"/>
        </w:rPr>
        <w:t xml:space="preserve"> •    </w:t>
      </w:r>
      <w:r w:rsidRPr="003F60CB">
        <w:rPr>
          <w:color w:val="000000"/>
          <w:sz w:val="28"/>
          <w:szCs w:val="28"/>
          <w:lang w:eastAsia="ru-RU"/>
        </w:rPr>
        <w:t xml:space="preserve">складність, науковість, повнота розкриття дослідження </w:t>
      </w:r>
      <w:r w:rsidRPr="003F60CB">
        <w:rPr>
          <w:color w:val="000000"/>
          <w:sz w:val="28"/>
          <w:szCs w:val="28"/>
          <w:lang w:val="ru-RU" w:eastAsia="ru-RU"/>
        </w:rPr>
        <w:t xml:space="preserve">— 9 </w:t>
      </w:r>
      <w:r w:rsidRPr="003F60CB">
        <w:rPr>
          <w:color w:val="000000"/>
          <w:sz w:val="28"/>
          <w:szCs w:val="28"/>
          <w:lang w:eastAsia="ru-RU"/>
        </w:rPr>
        <w:t>балів;</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аргументованість висновків </w:t>
      </w:r>
      <w:r w:rsidRPr="003F60CB">
        <w:rPr>
          <w:color w:val="000000"/>
          <w:sz w:val="28"/>
          <w:szCs w:val="28"/>
          <w:lang w:val="ru-RU" w:eastAsia="ru-RU"/>
        </w:rPr>
        <w:t xml:space="preserve">— 3 </w:t>
      </w:r>
      <w:r w:rsidRPr="003F60CB">
        <w:rPr>
          <w:color w:val="000000"/>
          <w:sz w:val="28"/>
          <w:szCs w:val="28"/>
          <w:lang w:eastAsia="ru-RU"/>
        </w:rPr>
        <w:t xml:space="preserve">бали;  </w:t>
      </w:r>
      <w:r w:rsidRPr="003F60CB">
        <w:rPr>
          <w:color w:val="000000"/>
          <w:sz w:val="28"/>
          <w:szCs w:val="28"/>
          <w:lang w:val="ru-RU" w:eastAsia="ru-RU"/>
        </w:rPr>
        <w:t>„</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актуальність та елемент творчості </w:t>
      </w:r>
      <w:r w:rsidRPr="003F60CB">
        <w:rPr>
          <w:color w:val="000000"/>
          <w:sz w:val="28"/>
          <w:szCs w:val="28"/>
          <w:lang w:val="ru-RU" w:eastAsia="ru-RU"/>
        </w:rPr>
        <w:t xml:space="preserve">— 6 </w:t>
      </w:r>
      <w:r w:rsidRPr="003F60CB">
        <w:rPr>
          <w:color w:val="000000"/>
          <w:sz w:val="28"/>
          <w:szCs w:val="28"/>
          <w:lang w:eastAsia="ru-RU"/>
        </w:rPr>
        <w:t>балів;</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стиль, грамотність </w:t>
      </w:r>
      <w:r w:rsidRPr="003F60CB">
        <w:rPr>
          <w:color w:val="000000"/>
          <w:sz w:val="28"/>
          <w:szCs w:val="28"/>
          <w:lang w:val="ru-RU" w:eastAsia="ru-RU"/>
        </w:rPr>
        <w:t xml:space="preserve">— 2 </w:t>
      </w:r>
      <w:r w:rsidRPr="003F60CB">
        <w:rPr>
          <w:color w:val="000000"/>
          <w:sz w:val="28"/>
          <w:szCs w:val="28"/>
          <w:lang w:eastAsia="ru-RU"/>
        </w:rPr>
        <w:t>бали;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якість оформлення </w:t>
      </w:r>
      <w:r w:rsidRPr="003F60CB">
        <w:rPr>
          <w:color w:val="000000"/>
          <w:sz w:val="28"/>
          <w:szCs w:val="28"/>
          <w:lang w:val="ru-RU" w:eastAsia="ru-RU"/>
        </w:rPr>
        <w:t xml:space="preserve">— 2 </w:t>
      </w:r>
      <w:r w:rsidRPr="003F60CB">
        <w:rPr>
          <w:color w:val="000000"/>
          <w:sz w:val="28"/>
          <w:szCs w:val="28"/>
          <w:lang w:eastAsia="ru-RU"/>
        </w:rPr>
        <w:t>бали;</w:t>
      </w:r>
    </w:p>
    <w:p w:rsidR="00976059" w:rsidRPr="003F60CB" w:rsidRDefault="00976059" w:rsidP="009515E9">
      <w:pPr>
        <w:jc w:val="both"/>
        <w:rPr>
          <w:color w:val="000000"/>
          <w:sz w:val="28"/>
          <w:szCs w:val="28"/>
          <w:lang w:eastAsia="ru-RU"/>
        </w:rPr>
      </w:pPr>
      <w:r w:rsidRPr="003F60CB">
        <w:rPr>
          <w:color w:val="000000"/>
          <w:sz w:val="28"/>
          <w:szCs w:val="28"/>
          <w:lang w:eastAsia="ru-RU"/>
        </w:rPr>
        <w:t xml:space="preserve">Науково-дослідницька робота має бути виконана </w:t>
      </w:r>
      <w:r w:rsidRPr="003F60CB">
        <w:rPr>
          <w:b/>
          <w:bCs/>
          <w:color w:val="000000"/>
          <w:sz w:val="28"/>
          <w:szCs w:val="28"/>
          <w:lang w:eastAsia="ru-RU"/>
        </w:rPr>
        <w:t xml:space="preserve">і </w:t>
      </w:r>
      <w:r w:rsidRPr="003F60CB">
        <w:rPr>
          <w:color w:val="000000"/>
          <w:sz w:val="28"/>
          <w:szCs w:val="28"/>
          <w:lang w:eastAsia="ru-RU"/>
        </w:rPr>
        <w:t>надрукована дер</w:t>
      </w:r>
      <w:r w:rsidRPr="003F60CB">
        <w:rPr>
          <w:color w:val="000000"/>
          <w:sz w:val="28"/>
          <w:szCs w:val="28"/>
          <w:lang w:eastAsia="ru-RU"/>
        </w:rPr>
        <w:softHyphen/>
        <w:t>жавною мовою.</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Робота оформляється за схемою курсової (дипломної) роботи вищих закладів освіти.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Обсяг науково-дослідницької роботи не повинен перевищувати ЗО друкованих сторінок.</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Оригінал друкується на папері формату А4.               </w:t>
      </w:r>
      <w:r w:rsidRPr="003F60CB">
        <w:rPr>
          <w:color w:val="000000"/>
          <w:sz w:val="28"/>
          <w:szCs w:val="28"/>
          <w:vertAlign w:val="superscript"/>
          <w:lang w:eastAsia="ru-RU"/>
        </w:rPr>
        <w:t>:</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Розмірні показники друку:</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верхнє, нижнє, праве поле </w:t>
      </w:r>
      <w:r w:rsidRPr="003F60CB">
        <w:rPr>
          <w:color w:val="000000"/>
          <w:sz w:val="28"/>
          <w:szCs w:val="28"/>
          <w:lang w:val="ru-RU" w:eastAsia="ru-RU"/>
        </w:rPr>
        <w:t xml:space="preserve">— 20 </w:t>
      </w:r>
      <w:r w:rsidRPr="003F60CB">
        <w:rPr>
          <w:color w:val="000000"/>
          <w:sz w:val="28"/>
          <w:szCs w:val="28"/>
          <w:lang w:eastAsia="ru-RU"/>
        </w:rPr>
        <w:t>мм;</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ліве поле </w:t>
      </w:r>
      <w:r w:rsidRPr="003F60CB">
        <w:rPr>
          <w:color w:val="000000"/>
          <w:sz w:val="28"/>
          <w:szCs w:val="28"/>
          <w:lang w:val="ru-RU" w:eastAsia="ru-RU"/>
        </w:rPr>
        <w:t xml:space="preserve">— 25 </w:t>
      </w:r>
      <w:r w:rsidRPr="003F60CB">
        <w:rPr>
          <w:color w:val="000000"/>
          <w:sz w:val="28"/>
          <w:szCs w:val="28"/>
          <w:lang w:eastAsia="ru-RU"/>
        </w:rPr>
        <w:t>мм;</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шрифт Тітек Ие\у Котап, через </w:t>
      </w:r>
      <w:r w:rsidRPr="003F60CB">
        <w:rPr>
          <w:color w:val="000000"/>
          <w:sz w:val="28"/>
          <w:szCs w:val="28"/>
          <w:lang w:val="ru-RU" w:eastAsia="ru-RU"/>
        </w:rPr>
        <w:t xml:space="preserve">1 </w:t>
      </w:r>
      <w:r w:rsidRPr="003F60CB">
        <w:rPr>
          <w:color w:val="000000"/>
          <w:sz w:val="28"/>
          <w:szCs w:val="28"/>
          <w:lang w:eastAsia="ru-RU"/>
        </w:rPr>
        <w:t>інтервал;</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абзацний відступ </w:t>
      </w:r>
      <w:r w:rsidRPr="003F60CB">
        <w:rPr>
          <w:color w:val="000000"/>
          <w:sz w:val="28"/>
          <w:szCs w:val="28"/>
          <w:lang w:val="ru-RU" w:eastAsia="ru-RU"/>
        </w:rPr>
        <w:t xml:space="preserve">— </w:t>
      </w:r>
      <w:r w:rsidRPr="003F60CB">
        <w:rPr>
          <w:color w:val="000000"/>
          <w:sz w:val="28"/>
          <w:szCs w:val="28"/>
          <w:lang w:eastAsia="ru-RU"/>
        </w:rPr>
        <w:t>12,7 мм.</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2.    </w:t>
      </w:r>
      <w:r w:rsidRPr="003F60CB">
        <w:rPr>
          <w:i/>
          <w:iCs/>
          <w:color w:val="000000"/>
          <w:sz w:val="28"/>
          <w:szCs w:val="28"/>
          <w:lang w:eastAsia="ru-RU"/>
        </w:rPr>
        <w:t xml:space="preserve">Виконання контрольних завдань </w:t>
      </w:r>
      <w:r w:rsidRPr="003F60CB">
        <w:rPr>
          <w:color w:val="000000"/>
          <w:sz w:val="28"/>
          <w:szCs w:val="28"/>
          <w:lang w:eastAsia="ru-RU"/>
        </w:rPr>
        <w:t xml:space="preserve">із базових дисциплін </w:t>
      </w:r>
      <w:r w:rsidRPr="003F60CB">
        <w:rPr>
          <w:color w:val="000000"/>
          <w:sz w:val="28"/>
          <w:szCs w:val="28"/>
          <w:lang w:val="ru-RU" w:eastAsia="ru-RU"/>
        </w:rPr>
        <w:t xml:space="preserve">(39 </w:t>
      </w:r>
      <w:r w:rsidRPr="003F60CB">
        <w:rPr>
          <w:color w:val="000000"/>
          <w:sz w:val="28"/>
          <w:szCs w:val="28"/>
          <w:lang w:eastAsia="ru-RU"/>
        </w:rPr>
        <w:t>балів макси</w:t>
      </w:r>
      <w:r w:rsidRPr="003F60CB">
        <w:rPr>
          <w:color w:val="000000"/>
          <w:sz w:val="28"/>
          <w:szCs w:val="28"/>
          <w:lang w:eastAsia="ru-RU"/>
        </w:rPr>
        <w:softHyphen/>
        <w:t xml:space="preserve">мально) передбачає відповіді на </w:t>
      </w:r>
      <w:r w:rsidRPr="003F60CB">
        <w:rPr>
          <w:color w:val="000000"/>
          <w:sz w:val="28"/>
          <w:szCs w:val="28"/>
          <w:lang w:val="ru-RU" w:eastAsia="ru-RU"/>
        </w:rPr>
        <w:t xml:space="preserve">9 </w:t>
      </w:r>
      <w:r w:rsidRPr="003F60CB">
        <w:rPr>
          <w:color w:val="000000"/>
          <w:sz w:val="28"/>
          <w:szCs w:val="28"/>
          <w:lang w:eastAsia="ru-RU"/>
        </w:rPr>
        <w:t>запитань за трьома рівнями склад</w:t>
      </w:r>
      <w:r w:rsidRPr="003F60CB">
        <w:rPr>
          <w:color w:val="000000"/>
          <w:sz w:val="28"/>
          <w:szCs w:val="28"/>
          <w:lang w:eastAsia="ru-RU"/>
        </w:rPr>
        <w:softHyphen/>
        <w:t>ності:</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 xml:space="preserve">рівень </w:t>
      </w:r>
      <w:r w:rsidRPr="003F60CB">
        <w:rPr>
          <w:color w:val="000000"/>
          <w:sz w:val="28"/>
          <w:szCs w:val="28"/>
          <w:lang w:val="ru-RU" w:eastAsia="ru-RU"/>
        </w:rPr>
        <w:t xml:space="preserve">— 3 </w:t>
      </w:r>
      <w:r w:rsidRPr="003F60CB">
        <w:rPr>
          <w:color w:val="000000"/>
          <w:sz w:val="28"/>
          <w:szCs w:val="28"/>
          <w:lang w:eastAsia="ru-RU"/>
        </w:rPr>
        <w:t xml:space="preserve">завдання </w:t>
      </w:r>
      <w:r w:rsidRPr="003F60CB">
        <w:rPr>
          <w:color w:val="000000"/>
          <w:sz w:val="28"/>
          <w:szCs w:val="28"/>
          <w:lang w:val="ru-RU" w:eastAsia="ru-RU"/>
        </w:rPr>
        <w:t xml:space="preserve">— </w:t>
      </w:r>
      <w:r w:rsidRPr="003F60CB">
        <w:rPr>
          <w:color w:val="000000"/>
          <w:sz w:val="28"/>
          <w:szCs w:val="28"/>
          <w:lang w:eastAsia="ru-RU"/>
        </w:rPr>
        <w:t xml:space="preserve">максимальна кількість балів </w:t>
      </w:r>
      <w:r w:rsidRPr="003F60CB">
        <w:rPr>
          <w:color w:val="000000"/>
          <w:sz w:val="28"/>
          <w:szCs w:val="28"/>
          <w:lang w:val="ru-RU" w:eastAsia="ru-RU"/>
        </w:rPr>
        <w:t>6;</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2 </w:t>
      </w:r>
      <w:r w:rsidRPr="003F60CB">
        <w:rPr>
          <w:color w:val="000000"/>
          <w:sz w:val="28"/>
          <w:szCs w:val="28"/>
          <w:lang w:eastAsia="ru-RU"/>
        </w:rPr>
        <w:t xml:space="preserve">рівень </w:t>
      </w:r>
      <w:r w:rsidRPr="003F60CB">
        <w:rPr>
          <w:color w:val="000000"/>
          <w:sz w:val="28"/>
          <w:szCs w:val="28"/>
          <w:lang w:val="ru-RU" w:eastAsia="ru-RU"/>
        </w:rPr>
        <w:t xml:space="preserve">— 3 </w:t>
      </w:r>
      <w:r w:rsidRPr="003F60CB">
        <w:rPr>
          <w:color w:val="000000"/>
          <w:sz w:val="28"/>
          <w:szCs w:val="28"/>
          <w:lang w:eastAsia="ru-RU"/>
        </w:rPr>
        <w:t xml:space="preserve">завдання </w:t>
      </w:r>
      <w:r w:rsidRPr="003F60CB">
        <w:rPr>
          <w:color w:val="000000"/>
          <w:sz w:val="28"/>
          <w:szCs w:val="28"/>
          <w:lang w:val="ru-RU" w:eastAsia="ru-RU"/>
        </w:rPr>
        <w:t xml:space="preserve">— </w:t>
      </w:r>
      <w:r w:rsidRPr="003F60CB">
        <w:rPr>
          <w:color w:val="000000"/>
          <w:sz w:val="28"/>
          <w:szCs w:val="28"/>
          <w:lang w:eastAsia="ru-RU"/>
        </w:rPr>
        <w:t xml:space="preserve">максимальна кількість балів </w:t>
      </w:r>
      <w:r w:rsidRPr="003F60CB">
        <w:rPr>
          <w:color w:val="000000"/>
          <w:sz w:val="28"/>
          <w:szCs w:val="28"/>
          <w:lang w:val="ru-RU" w:eastAsia="ru-RU"/>
        </w:rPr>
        <w:t xml:space="preserve">12; </w:t>
      </w:r>
      <w:r w:rsidRPr="003F60CB">
        <w:rPr>
          <w:color w:val="000000"/>
          <w:sz w:val="28"/>
          <w:szCs w:val="28"/>
          <w:lang w:eastAsia="ru-RU"/>
        </w:rPr>
        <w:t xml:space="preserve">З рівень </w:t>
      </w:r>
      <w:r w:rsidRPr="003F60CB">
        <w:rPr>
          <w:color w:val="000000"/>
          <w:sz w:val="28"/>
          <w:szCs w:val="28"/>
          <w:lang w:val="ru-RU" w:eastAsia="ru-RU"/>
        </w:rPr>
        <w:t xml:space="preserve">— 3 </w:t>
      </w:r>
      <w:r w:rsidRPr="003F60CB">
        <w:rPr>
          <w:color w:val="000000"/>
          <w:sz w:val="28"/>
          <w:szCs w:val="28"/>
          <w:lang w:eastAsia="ru-RU"/>
        </w:rPr>
        <w:t xml:space="preserve">завдання </w:t>
      </w:r>
      <w:r w:rsidRPr="003F60CB">
        <w:rPr>
          <w:color w:val="000000"/>
          <w:sz w:val="28"/>
          <w:szCs w:val="28"/>
          <w:lang w:val="ru-RU" w:eastAsia="ru-RU"/>
        </w:rPr>
        <w:t xml:space="preserve">— </w:t>
      </w:r>
      <w:r w:rsidRPr="003F60CB">
        <w:rPr>
          <w:color w:val="000000"/>
          <w:sz w:val="28"/>
          <w:szCs w:val="28"/>
          <w:lang w:eastAsia="ru-RU"/>
        </w:rPr>
        <w:t xml:space="preserve">максимальна кількість балів </w:t>
      </w:r>
      <w:r w:rsidRPr="003F60CB">
        <w:rPr>
          <w:color w:val="000000"/>
          <w:sz w:val="28"/>
          <w:szCs w:val="28"/>
          <w:lang w:val="ru-RU" w:eastAsia="ru-RU"/>
        </w:rPr>
        <w:t xml:space="preserve">21. </w:t>
      </w:r>
      <w:r w:rsidRPr="003F60CB">
        <w:rPr>
          <w:color w:val="000000"/>
          <w:sz w:val="28"/>
          <w:szCs w:val="28"/>
          <w:lang w:eastAsia="ru-RU"/>
        </w:rPr>
        <w:t xml:space="preserve">Тривалість контрольної роботи </w:t>
      </w:r>
      <w:r w:rsidRPr="003F60CB">
        <w:rPr>
          <w:color w:val="000000"/>
          <w:sz w:val="28"/>
          <w:szCs w:val="28"/>
          <w:lang w:val="ru-RU" w:eastAsia="ru-RU"/>
        </w:rPr>
        <w:t xml:space="preserve">— </w:t>
      </w:r>
      <w:r w:rsidRPr="003F60CB">
        <w:rPr>
          <w:color w:val="000000"/>
          <w:sz w:val="28"/>
          <w:szCs w:val="28"/>
          <w:lang w:eastAsia="ru-RU"/>
        </w:rPr>
        <w:t>три години.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Зміст контрольних завдань відповідає програмам загальноосвітньої школи.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3.    </w:t>
      </w:r>
      <w:r w:rsidRPr="003F60CB">
        <w:rPr>
          <w:i/>
          <w:iCs/>
          <w:color w:val="000000"/>
          <w:sz w:val="28"/>
          <w:szCs w:val="28"/>
          <w:lang w:eastAsia="ru-RU"/>
        </w:rPr>
        <w:t xml:space="preserve">Захист науково-дослідницьких робіт </w:t>
      </w:r>
      <w:r w:rsidRPr="003F60CB">
        <w:rPr>
          <w:color w:val="000000"/>
          <w:sz w:val="28"/>
          <w:szCs w:val="28"/>
          <w:lang w:val="ru-RU" w:eastAsia="ru-RU"/>
        </w:rPr>
        <w:t xml:space="preserve">(39 </w:t>
      </w:r>
      <w:r w:rsidRPr="003F60CB">
        <w:rPr>
          <w:color w:val="000000"/>
          <w:sz w:val="28"/>
          <w:szCs w:val="28"/>
          <w:lang w:eastAsia="ru-RU"/>
        </w:rPr>
        <w:t>балів максимально). Під час захисту оцінюються:</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аргументація вибору теми дослідження з урахуванням власного внес</w:t>
      </w:r>
      <w:r w:rsidRPr="003F60CB">
        <w:rPr>
          <w:color w:val="000000"/>
          <w:sz w:val="28"/>
          <w:szCs w:val="28"/>
          <w:lang w:eastAsia="ru-RU"/>
        </w:rPr>
        <w:softHyphen/>
        <w:t xml:space="preserve">ку дослідника— </w:t>
      </w:r>
      <w:r w:rsidRPr="003F60CB">
        <w:rPr>
          <w:color w:val="000000"/>
          <w:sz w:val="28"/>
          <w:szCs w:val="28"/>
          <w:lang w:val="ru-RU" w:eastAsia="ru-RU"/>
        </w:rPr>
        <w:t xml:space="preserve">14 </w:t>
      </w:r>
      <w:r w:rsidRPr="003F60CB">
        <w:rPr>
          <w:color w:val="000000"/>
          <w:sz w:val="28"/>
          <w:szCs w:val="28"/>
          <w:lang w:eastAsia="ru-RU"/>
        </w:rPr>
        <w:t>балів;</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 xml:space="preserve">логічність, лаконічність викладення матеріалу </w:t>
      </w:r>
      <w:r w:rsidRPr="003F60CB">
        <w:rPr>
          <w:color w:val="000000"/>
          <w:sz w:val="28"/>
          <w:szCs w:val="28"/>
          <w:lang w:val="ru-RU" w:eastAsia="ru-RU"/>
        </w:rPr>
        <w:t xml:space="preserve">— 8 </w:t>
      </w:r>
      <w:r w:rsidRPr="003F60CB">
        <w:rPr>
          <w:color w:val="000000"/>
          <w:sz w:val="28"/>
          <w:szCs w:val="28"/>
          <w:lang w:eastAsia="ru-RU"/>
        </w:rPr>
        <w:t xml:space="preserve">балів; повнота, вичерпність відповідей на поставлені запитання </w:t>
      </w:r>
      <w:r w:rsidRPr="003F60CB">
        <w:rPr>
          <w:color w:val="000000"/>
          <w:sz w:val="28"/>
          <w:szCs w:val="28"/>
          <w:lang w:val="ru-RU" w:eastAsia="ru-RU"/>
        </w:rPr>
        <w:t xml:space="preserve">— 8 </w:t>
      </w:r>
      <w:r w:rsidRPr="003F60CB">
        <w:rPr>
          <w:color w:val="000000"/>
          <w:sz w:val="28"/>
          <w:szCs w:val="28"/>
          <w:lang w:eastAsia="ru-RU"/>
        </w:rPr>
        <w:t xml:space="preserve">балів; культура мовлення </w:t>
      </w:r>
      <w:r w:rsidRPr="003F60CB">
        <w:rPr>
          <w:color w:val="000000"/>
          <w:sz w:val="28"/>
          <w:szCs w:val="28"/>
          <w:lang w:val="ru-RU" w:eastAsia="ru-RU"/>
        </w:rPr>
        <w:t xml:space="preserve">— 3 </w:t>
      </w:r>
      <w:r w:rsidRPr="003F60CB">
        <w:rPr>
          <w:color w:val="000000"/>
          <w:sz w:val="28"/>
          <w:szCs w:val="28"/>
          <w:lang w:eastAsia="ru-RU"/>
        </w:rPr>
        <w:t>бали;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 xml:space="preserve">доцільність і вміння використовувати наочні матеріали </w:t>
      </w:r>
      <w:r w:rsidRPr="003F60CB">
        <w:rPr>
          <w:color w:val="000000"/>
          <w:sz w:val="28"/>
          <w:szCs w:val="28"/>
          <w:lang w:val="ru-RU" w:eastAsia="ru-RU"/>
        </w:rPr>
        <w:t xml:space="preserve">— 3 </w:t>
      </w:r>
      <w:r w:rsidRPr="003F60CB">
        <w:rPr>
          <w:color w:val="000000"/>
          <w:sz w:val="28"/>
          <w:szCs w:val="28"/>
          <w:lang w:eastAsia="ru-RU"/>
        </w:rPr>
        <w:t xml:space="preserve">бали; активна кваліфікована участь у дискусії </w:t>
      </w:r>
      <w:r w:rsidRPr="003F60CB">
        <w:rPr>
          <w:color w:val="000000"/>
          <w:sz w:val="28"/>
          <w:szCs w:val="28"/>
          <w:lang w:val="ru-RU" w:eastAsia="ru-RU"/>
        </w:rPr>
        <w:t xml:space="preserve">— 3 </w:t>
      </w:r>
      <w:r w:rsidRPr="003F60CB">
        <w:rPr>
          <w:color w:val="000000"/>
          <w:sz w:val="28"/>
          <w:szCs w:val="28"/>
          <w:lang w:eastAsia="ru-RU"/>
        </w:rPr>
        <w:t>бали;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Для захисту і відповідей на запитання надається </w:t>
      </w:r>
      <w:r w:rsidRPr="003F60CB">
        <w:rPr>
          <w:color w:val="000000"/>
          <w:sz w:val="28"/>
          <w:szCs w:val="28"/>
          <w:lang w:val="ru-RU" w:eastAsia="ru-RU"/>
        </w:rPr>
        <w:t xml:space="preserve">10 </w:t>
      </w:r>
      <w:r w:rsidRPr="003F60CB">
        <w:rPr>
          <w:color w:val="000000"/>
          <w:sz w:val="28"/>
          <w:szCs w:val="28"/>
          <w:lang w:eastAsia="ru-RU"/>
        </w:rPr>
        <w:t>хвилин.</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Оцінки за результатами всіх етапів конкурсу виголошуються після його закінчення.</w:t>
      </w:r>
    </w:p>
    <w:p w:rsidR="00976059" w:rsidRPr="003F60CB" w:rsidRDefault="00976059" w:rsidP="009515E9">
      <w:pPr>
        <w:jc w:val="both"/>
        <w:rPr>
          <w:color w:val="000000"/>
          <w:sz w:val="28"/>
          <w:szCs w:val="28"/>
          <w:lang w:eastAsia="ru-RU"/>
        </w:rPr>
      </w:pPr>
      <w:r w:rsidRPr="003F60CB">
        <w:rPr>
          <w:color w:val="000000"/>
          <w:sz w:val="28"/>
          <w:szCs w:val="28"/>
          <w:lang w:eastAsia="ru-RU"/>
        </w:rPr>
        <w:t>Якщо протягом години після ознайомлення з оцінками не буде по</w:t>
      </w:r>
      <w:r w:rsidRPr="003F60CB">
        <w:rPr>
          <w:color w:val="000000"/>
          <w:sz w:val="28"/>
          <w:szCs w:val="28"/>
          <w:lang w:eastAsia="ru-RU"/>
        </w:rPr>
        <w:softHyphen/>
        <w:t>дано офіційної апеляції в письмовій формі, всі одержані оцінки вважа</w:t>
      </w:r>
      <w:r w:rsidRPr="003F60CB">
        <w:rPr>
          <w:color w:val="000000"/>
          <w:sz w:val="28"/>
          <w:szCs w:val="28"/>
          <w:lang w:eastAsia="ru-RU"/>
        </w:rPr>
        <w:softHyphen/>
        <w:t>ються остаточними. Апеляція подається на ім'я голови або заступника.</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голови оргкомітету (через відповідального</w:t>
      </w:r>
      <w:r w:rsidRPr="003F60CB">
        <w:rPr>
          <w:color w:val="000000"/>
          <w:sz w:val="28"/>
          <w:szCs w:val="28"/>
          <w:vertAlign w:val="superscript"/>
          <w:lang w:eastAsia="ru-RU"/>
        </w:rPr>
        <w:t>-</w:t>
      </w:r>
      <w:r w:rsidRPr="003F60CB">
        <w:rPr>
          <w:color w:val="000000"/>
          <w:sz w:val="28"/>
          <w:szCs w:val="28"/>
          <w:lang w:eastAsia="ru-RU"/>
        </w:rPr>
        <w:t>секретаря). Прийняте рішен</w:t>
      </w:r>
      <w:r w:rsidRPr="003F60CB">
        <w:rPr>
          <w:color w:val="000000"/>
          <w:sz w:val="28"/>
          <w:szCs w:val="28"/>
          <w:lang w:eastAsia="ru-RU"/>
        </w:rPr>
        <w:softHyphen/>
        <w:t xml:space="preserve">ня оголошується до підбиття підсумків.      </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i/>
          <w:iCs/>
          <w:color w:val="000000"/>
          <w:sz w:val="28"/>
          <w:szCs w:val="28"/>
          <w:lang w:eastAsia="ru-RU"/>
        </w:rPr>
        <w:t>Визначення переможців та нагородження</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Переможці визначаються за сумою балів, одержаних в усіх розділах програми, конкурсу-захисту.</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Кількість І, </w:t>
      </w:r>
      <w:r w:rsidRPr="003F60CB">
        <w:rPr>
          <w:b/>
          <w:bCs/>
          <w:color w:val="000000"/>
          <w:sz w:val="28"/>
          <w:szCs w:val="28"/>
          <w:lang w:val="en-US" w:eastAsia="ru-RU"/>
        </w:rPr>
        <w:t>II</w:t>
      </w:r>
      <w:r w:rsidRPr="003F60CB">
        <w:rPr>
          <w:b/>
          <w:bCs/>
          <w:color w:val="000000"/>
          <w:sz w:val="28"/>
          <w:szCs w:val="28"/>
          <w:lang w:val="ru-RU" w:eastAsia="ru-RU"/>
        </w:rPr>
        <w:t xml:space="preserve">, </w:t>
      </w:r>
      <w:r w:rsidRPr="003F60CB">
        <w:rPr>
          <w:b/>
          <w:bCs/>
          <w:color w:val="000000"/>
          <w:sz w:val="28"/>
          <w:szCs w:val="28"/>
          <w:lang w:val="en-US" w:eastAsia="ru-RU"/>
        </w:rPr>
        <w:t>III</w:t>
      </w:r>
      <w:r w:rsidRPr="003F60CB">
        <w:rPr>
          <w:b/>
          <w:bCs/>
          <w:color w:val="000000"/>
          <w:sz w:val="28"/>
          <w:szCs w:val="28"/>
          <w:lang w:val="ru-RU" w:eastAsia="ru-RU"/>
        </w:rPr>
        <w:t xml:space="preserve"> </w:t>
      </w:r>
      <w:r w:rsidRPr="003F60CB">
        <w:rPr>
          <w:color w:val="000000"/>
          <w:sz w:val="28"/>
          <w:szCs w:val="28"/>
          <w:lang w:eastAsia="ru-RU"/>
        </w:rPr>
        <w:t xml:space="preserve">місць може становити до </w:t>
      </w:r>
      <w:r w:rsidRPr="003F60CB">
        <w:rPr>
          <w:color w:val="000000"/>
          <w:sz w:val="28"/>
          <w:szCs w:val="28"/>
          <w:lang w:val="ru-RU" w:eastAsia="ru-RU"/>
        </w:rPr>
        <w:t xml:space="preserve">50 </w:t>
      </w:r>
      <w:r w:rsidRPr="003F60CB">
        <w:rPr>
          <w:color w:val="000000"/>
          <w:sz w:val="28"/>
          <w:szCs w:val="28"/>
          <w:lang w:eastAsia="ru-RU"/>
        </w:rPr>
        <w:t>відсотків від загальної кількості учасників у секціях з орієнтовним розподілом 1:2:3.</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 xml:space="preserve">місце не визначається, якщо учасник не набрав </w:t>
      </w:r>
      <w:r w:rsidRPr="003F60CB">
        <w:rPr>
          <w:color w:val="000000"/>
          <w:sz w:val="28"/>
          <w:szCs w:val="28"/>
          <w:lang w:val="ru-RU" w:eastAsia="ru-RU"/>
        </w:rPr>
        <w:t xml:space="preserve">85 </w:t>
      </w:r>
      <w:r w:rsidRPr="003F60CB">
        <w:rPr>
          <w:color w:val="000000"/>
          <w:sz w:val="28"/>
          <w:szCs w:val="28"/>
          <w:lang w:eastAsia="ru-RU"/>
        </w:rPr>
        <w:t>балів.</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 xml:space="preserve">місце не визначається, якщо учасник не набрав </w:t>
      </w:r>
      <w:r w:rsidRPr="003F60CB">
        <w:rPr>
          <w:color w:val="000000"/>
          <w:sz w:val="28"/>
          <w:szCs w:val="28"/>
          <w:lang w:val="ru-RU" w:eastAsia="ru-RU"/>
        </w:rPr>
        <w:t xml:space="preserve">80 </w:t>
      </w:r>
      <w:r w:rsidRPr="003F60CB">
        <w:rPr>
          <w:color w:val="000000"/>
          <w:sz w:val="28"/>
          <w:szCs w:val="28"/>
          <w:lang w:eastAsia="ru-RU"/>
        </w:rPr>
        <w:t>балів.</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3 місце не визначається, якщо учасник не набрав </w:t>
      </w:r>
      <w:r w:rsidRPr="003F60CB">
        <w:rPr>
          <w:color w:val="000000"/>
          <w:sz w:val="28"/>
          <w:szCs w:val="28"/>
          <w:lang w:val="ru-RU" w:eastAsia="ru-RU"/>
        </w:rPr>
        <w:t xml:space="preserve">75 </w:t>
      </w:r>
      <w:r w:rsidRPr="003F60CB">
        <w:rPr>
          <w:color w:val="000000"/>
          <w:sz w:val="28"/>
          <w:szCs w:val="28"/>
          <w:lang w:eastAsia="ru-RU"/>
        </w:rPr>
        <w:t>балів.</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При рівності залікових балів декількох учасників місця визначаються з урахуванням результатів виконання контрольних завдань з базових дис</w:t>
      </w:r>
      <w:r w:rsidRPr="003F60CB">
        <w:rPr>
          <w:color w:val="000000"/>
          <w:sz w:val="28"/>
          <w:szCs w:val="28"/>
          <w:lang w:eastAsia="ru-RU"/>
        </w:rPr>
        <w:softHyphen/>
        <w:t>циплін.</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Переможці та призери другого етапу конкурсу-захисту нагороджу</w:t>
      </w:r>
      <w:r w:rsidRPr="003F60CB">
        <w:rPr>
          <w:color w:val="000000"/>
          <w:sz w:val="28"/>
          <w:szCs w:val="28"/>
          <w:lang w:eastAsia="ru-RU"/>
        </w:rPr>
        <w:softHyphen/>
        <w:t>ються дипломами управління освіти й науки Сумської обласної держав</w:t>
      </w:r>
      <w:r w:rsidRPr="003F60CB">
        <w:rPr>
          <w:color w:val="000000"/>
          <w:sz w:val="28"/>
          <w:szCs w:val="28"/>
          <w:lang w:eastAsia="ru-RU"/>
        </w:rPr>
        <w:softHyphen/>
        <w:t xml:space="preserve">ної адміністрації І, </w:t>
      </w:r>
      <w:r w:rsidRPr="003F60CB">
        <w:rPr>
          <w:color w:val="000000"/>
          <w:sz w:val="28"/>
          <w:szCs w:val="28"/>
          <w:lang w:val="en-US" w:eastAsia="ru-RU"/>
        </w:rPr>
        <w:t>II</w:t>
      </w:r>
      <w:r w:rsidRPr="003F60CB">
        <w:rPr>
          <w:color w:val="000000"/>
          <w:sz w:val="28"/>
          <w:szCs w:val="28"/>
          <w:lang w:val="ru-RU" w:eastAsia="ru-RU"/>
        </w:rPr>
        <w:t xml:space="preserve">, </w:t>
      </w:r>
      <w:r w:rsidRPr="003F60CB">
        <w:rPr>
          <w:b/>
          <w:bCs/>
          <w:color w:val="000000"/>
          <w:sz w:val="28"/>
          <w:szCs w:val="28"/>
          <w:lang w:val="en-US" w:eastAsia="ru-RU"/>
        </w:rPr>
        <w:t>III</w:t>
      </w:r>
      <w:r w:rsidRPr="003F60CB">
        <w:rPr>
          <w:b/>
          <w:bCs/>
          <w:color w:val="000000"/>
          <w:sz w:val="28"/>
          <w:szCs w:val="28"/>
          <w:lang w:val="ru-RU" w:eastAsia="ru-RU"/>
        </w:rPr>
        <w:t xml:space="preserve"> </w:t>
      </w:r>
      <w:r w:rsidRPr="003F60CB">
        <w:rPr>
          <w:color w:val="000000"/>
          <w:sz w:val="28"/>
          <w:szCs w:val="28"/>
          <w:lang w:eastAsia="ru-RU"/>
        </w:rPr>
        <w:t>ступенів та можуть отримувати право вступу до ВНЗ міста Суми за співбесідою чи без неї (за рекомендацією членів комісії).</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Роботи, що прийшли після встановленого терміну подання, у кон</w:t>
      </w:r>
      <w:r w:rsidRPr="003F60CB">
        <w:rPr>
          <w:color w:val="000000"/>
          <w:sz w:val="28"/>
          <w:szCs w:val="28"/>
          <w:lang w:eastAsia="ru-RU"/>
        </w:rPr>
        <w:softHyphen/>
        <w:t>курсі уч-асті не беруть і журі не оцінюються.</w:t>
      </w:r>
    </w:p>
    <w:p w:rsidR="00976059" w:rsidRPr="003F60CB" w:rsidRDefault="00976059" w:rsidP="009515E9">
      <w:pPr>
        <w:jc w:val="both"/>
        <w:rPr>
          <w:color w:val="000000"/>
          <w:sz w:val="28"/>
          <w:szCs w:val="28"/>
          <w:lang w:eastAsia="ru-RU"/>
        </w:rPr>
      </w:pPr>
      <w:r w:rsidRPr="003F60CB">
        <w:rPr>
          <w:color w:val="000000"/>
          <w:sz w:val="28"/>
          <w:szCs w:val="28"/>
          <w:lang w:eastAsia="ru-RU"/>
        </w:rPr>
        <w:t>Одержаний примірник автору не повертається. Під час захисту автор користується другим примірником роботи.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b/>
          <w:bCs/>
          <w:color w:val="000000"/>
          <w:sz w:val="28"/>
          <w:szCs w:val="28"/>
          <w:lang w:eastAsia="ru-RU"/>
        </w:rPr>
        <w:t xml:space="preserve">Публічний </w:t>
      </w:r>
      <w:r w:rsidRPr="003F60CB">
        <w:rPr>
          <w:b/>
          <w:color w:val="000000"/>
          <w:sz w:val="28"/>
          <w:szCs w:val="28"/>
          <w:lang w:eastAsia="ru-RU"/>
        </w:rPr>
        <w:t>захист</w:t>
      </w:r>
      <w:r w:rsidRPr="003F60CB">
        <w:rPr>
          <w:color w:val="000000"/>
          <w:sz w:val="28"/>
          <w:szCs w:val="28"/>
          <w:lang w:eastAsia="ru-RU"/>
        </w:rPr>
        <w:t xml:space="preserve"> </w:t>
      </w:r>
      <w:r w:rsidRPr="003F60CB">
        <w:rPr>
          <w:b/>
          <w:bCs/>
          <w:color w:val="000000"/>
          <w:sz w:val="28"/>
          <w:szCs w:val="28"/>
          <w:lang w:eastAsia="ru-RU"/>
        </w:rPr>
        <w:t>роботи</w:t>
      </w:r>
    </w:p>
    <w:p w:rsidR="00976059" w:rsidRPr="003F60CB" w:rsidRDefault="00976059" w:rsidP="009515E9">
      <w:pPr>
        <w:jc w:val="both"/>
        <w:rPr>
          <w:color w:val="000000"/>
          <w:sz w:val="28"/>
          <w:szCs w:val="28"/>
          <w:lang w:val="ru-RU" w:eastAsia="ru-RU"/>
        </w:rPr>
      </w:pPr>
      <w:r w:rsidRPr="003F60CB">
        <w:rPr>
          <w:i/>
          <w:iCs/>
          <w:color w:val="000000"/>
          <w:sz w:val="28"/>
          <w:szCs w:val="28"/>
          <w:lang w:eastAsia="ru-RU"/>
        </w:rPr>
        <w:t xml:space="preserve">Рекомендації щодо проходження процедури публічного захисту роботи </w:t>
      </w:r>
      <w:r w:rsidRPr="003F60CB">
        <w:rPr>
          <w:color w:val="000000"/>
          <w:sz w:val="28"/>
          <w:szCs w:val="28"/>
          <w:lang w:eastAsia="ru-RU"/>
        </w:rPr>
        <w:t xml:space="preserve">На захист основних положень наукової роботи відводиться </w:t>
      </w:r>
      <w:r w:rsidRPr="003F60CB">
        <w:rPr>
          <w:color w:val="000000"/>
          <w:sz w:val="28"/>
          <w:szCs w:val="28"/>
          <w:lang w:val="ru-RU" w:eastAsia="ru-RU"/>
        </w:rPr>
        <w:t xml:space="preserve">10-15 </w:t>
      </w:r>
      <w:r w:rsidRPr="003F60CB">
        <w:rPr>
          <w:color w:val="000000"/>
          <w:sz w:val="28"/>
          <w:szCs w:val="28"/>
          <w:lang w:eastAsia="ru-RU"/>
        </w:rPr>
        <w:t>хв. Знайомлячи членів конкурсної комісії і всіх присутніх у залі з текстом своєї доповіді, учень повинен мати на увазі, що тези роботи отримали всі члени комісій та зацікавлені спеціалісти. Будуючи свій виступ, зосереди</w:t>
      </w:r>
      <w:r w:rsidRPr="003F60CB">
        <w:rPr>
          <w:color w:val="000000"/>
          <w:sz w:val="28"/>
          <w:szCs w:val="28"/>
          <w:lang w:eastAsia="ru-RU"/>
        </w:rPr>
        <w:softHyphen/>
        <w:t>ти увагу на теоретичних і прикладних положеннях, особисто розробле</w:t>
      </w:r>
      <w:r w:rsidRPr="003F60CB">
        <w:rPr>
          <w:color w:val="000000"/>
          <w:sz w:val="28"/>
          <w:szCs w:val="28"/>
          <w:lang w:eastAsia="ru-RU"/>
        </w:rPr>
        <w:softHyphen/>
        <w:t>них автором</w:t>
      </w:r>
      <w:r w:rsidRPr="003F60CB">
        <w:rPr>
          <w:color w:val="000000"/>
          <w:sz w:val="28"/>
          <w:szCs w:val="28"/>
          <w:lang w:val="ru-RU" w:eastAsia="ru-RU"/>
        </w:rPr>
        <w:t>.</w:t>
      </w:r>
    </w:p>
    <w:p w:rsidR="00976059" w:rsidRPr="003F60CB" w:rsidRDefault="00976059" w:rsidP="009515E9">
      <w:pPr>
        <w:shd w:val="clear" w:color="auto" w:fill="FFFFFF"/>
        <w:autoSpaceDE w:val="0"/>
        <w:autoSpaceDN w:val="0"/>
        <w:adjustRightInd w:val="0"/>
        <w:jc w:val="both"/>
        <w:rPr>
          <w:sz w:val="28"/>
          <w:szCs w:val="28"/>
          <w:lang w:eastAsia="ru-RU"/>
        </w:rPr>
      </w:pPr>
      <w:r w:rsidRPr="003F60CB">
        <w:rPr>
          <w:color w:val="000000"/>
          <w:sz w:val="28"/>
          <w:szCs w:val="28"/>
          <w:lang w:eastAsia="ru-RU"/>
        </w:rPr>
        <w:t>Можна також підготувати слайди, кіно- і відеоролики, плакати та ін</w:t>
      </w:r>
      <w:r w:rsidRPr="003F60CB">
        <w:rPr>
          <w:color w:val="000000"/>
          <w:sz w:val="28"/>
          <w:szCs w:val="28"/>
          <w:lang w:eastAsia="ru-RU"/>
        </w:rPr>
        <w:softHyphen/>
        <w:t>ше. Всі ці демонстраційні матеріали мають бути якісними і відповідати</w:t>
      </w:r>
    </w:p>
    <w:p w:rsidR="00976059" w:rsidRPr="003F60CB" w:rsidRDefault="00976059" w:rsidP="009515E9">
      <w:pPr>
        <w:shd w:val="clear" w:color="auto" w:fill="FFFFFF"/>
        <w:autoSpaceDE w:val="0"/>
        <w:autoSpaceDN w:val="0"/>
        <w:adjustRightInd w:val="0"/>
        <w:jc w:val="both"/>
        <w:rPr>
          <w:sz w:val="28"/>
          <w:szCs w:val="28"/>
          <w:lang w:eastAsia="ru-RU"/>
        </w:rPr>
      </w:pPr>
      <w:r w:rsidRPr="003F60CB">
        <w:rPr>
          <w:color w:val="000000"/>
          <w:sz w:val="28"/>
          <w:szCs w:val="28"/>
          <w:lang w:eastAsia="ru-RU"/>
        </w:rPr>
        <w:t>змісту наукової роботи.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У процесі захисту за прийнятим у науковому середовищі академіч</w:t>
      </w:r>
      <w:r w:rsidRPr="003F60CB">
        <w:rPr>
          <w:color w:val="000000"/>
          <w:sz w:val="28"/>
          <w:szCs w:val="28"/>
          <w:lang w:eastAsia="ru-RU"/>
        </w:rPr>
        <w:softHyphen/>
        <w:t xml:space="preserve">ним етикетом учень повинен говорити про себе лише у множині </w:t>
      </w:r>
      <w:r w:rsidRPr="003F60CB">
        <w:rPr>
          <w:color w:val="000000"/>
          <w:sz w:val="28"/>
          <w:szCs w:val="28"/>
          <w:lang w:val="ru-RU" w:eastAsia="ru-RU"/>
        </w:rPr>
        <w:t xml:space="preserve">— </w:t>
      </w:r>
      <w:r w:rsidRPr="003F60CB">
        <w:rPr>
          <w:color w:val="000000"/>
          <w:sz w:val="28"/>
          <w:szCs w:val="28"/>
          <w:lang w:eastAsia="ru-RU"/>
        </w:rPr>
        <w:t>«ми», маючи на увазі «я і мій науковий керівник».</w:t>
      </w:r>
    </w:p>
    <w:p w:rsidR="00976059" w:rsidRPr="003F60CB" w:rsidRDefault="00976059" w:rsidP="009515E9">
      <w:pPr>
        <w:shd w:val="clear" w:color="auto" w:fill="FFFFFF"/>
        <w:autoSpaceDE w:val="0"/>
        <w:autoSpaceDN w:val="0"/>
        <w:adjustRightInd w:val="0"/>
        <w:jc w:val="both"/>
        <w:rPr>
          <w:sz w:val="28"/>
          <w:szCs w:val="28"/>
          <w:lang w:eastAsia="ru-RU"/>
        </w:rPr>
      </w:pPr>
      <w:r w:rsidRPr="003F60CB">
        <w:rPr>
          <w:color w:val="000000"/>
          <w:sz w:val="28"/>
          <w:szCs w:val="28"/>
          <w:lang w:eastAsia="ru-RU"/>
        </w:rPr>
        <w:t>Доповідь повинна бути добре аргументованою за змістом, а за фор</w:t>
      </w:r>
      <w:r w:rsidRPr="003F60CB">
        <w:rPr>
          <w:color w:val="000000"/>
          <w:sz w:val="28"/>
          <w:szCs w:val="28"/>
          <w:lang w:eastAsia="ru-RU"/>
        </w:rPr>
        <w:softHyphen/>
        <w:t xml:space="preserve">мою </w:t>
      </w:r>
      <w:r w:rsidRPr="003F60CB">
        <w:rPr>
          <w:color w:val="000000"/>
          <w:sz w:val="28"/>
          <w:szCs w:val="28"/>
          <w:lang w:val="ru-RU" w:eastAsia="ru-RU"/>
        </w:rPr>
        <w:t xml:space="preserve">— </w:t>
      </w:r>
      <w:r w:rsidRPr="003F60CB">
        <w:rPr>
          <w:color w:val="000000"/>
          <w:sz w:val="28"/>
          <w:szCs w:val="28"/>
          <w:lang w:eastAsia="ru-RU"/>
        </w:rPr>
        <w:t>точною і стислою. Під точністю мови мається на увазі адекват</w:t>
      </w:r>
      <w:r w:rsidRPr="003F60CB">
        <w:rPr>
          <w:color w:val="000000"/>
          <w:sz w:val="28"/>
          <w:szCs w:val="28"/>
          <w:lang w:eastAsia="ru-RU"/>
        </w:rPr>
        <w:softHyphen/>
        <w:t>ність висловлювань його думкам. Точність і ясність думок мають бути взаємопов'язаними.      ,                                                         \</w:t>
      </w:r>
    </w:p>
    <w:p w:rsidR="00976059" w:rsidRPr="003F60CB" w:rsidRDefault="00976059" w:rsidP="009515E9">
      <w:pPr>
        <w:shd w:val="clear" w:color="auto" w:fill="FFFFFF"/>
        <w:autoSpaceDE w:val="0"/>
        <w:autoSpaceDN w:val="0"/>
        <w:adjustRightInd w:val="0"/>
        <w:jc w:val="both"/>
        <w:rPr>
          <w:sz w:val="28"/>
          <w:szCs w:val="28"/>
          <w:lang w:eastAsia="ru-RU"/>
        </w:rPr>
      </w:pPr>
      <w:r w:rsidRPr="003F60CB">
        <w:rPr>
          <w:color w:val="000000"/>
          <w:sz w:val="28"/>
          <w:szCs w:val="28"/>
          <w:lang w:eastAsia="ru-RU"/>
        </w:rPr>
        <w:t>Стислість викладу тексту вимагає уникати непотрібних повторів, надмірної деталізації і словесного сміття («Розумієте», «Значить», «Ось»</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i/>
          <w:iCs/>
          <w:color w:val="000000"/>
          <w:sz w:val="28"/>
          <w:szCs w:val="28"/>
          <w:lang w:eastAsia="ru-RU"/>
        </w:rPr>
        <w:t xml:space="preserve">н   </w:t>
      </w:r>
      <w:r w:rsidRPr="003F60CB">
        <w:rPr>
          <w:color w:val="000000"/>
          <w:sz w:val="28"/>
          <w:szCs w:val="28"/>
          <w:lang w:eastAsia="ru-RU"/>
        </w:rPr>
        <w:t>та ін.).</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Напишіть повний текст виступу, дотримуючись таких правил: не вживайте надто довгих речень, чергуйте їх з короткими;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не говоріть безособово;</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не обтяжуйте свою мову абстрактними поняттями і цифровим мате</w:t>
      </w:r>
      <w:r w:rsidRPr="003F60CB">
        <w:rPr>
          <w:color w:val="000000"/>
          <w:sz w:val="28"/>
          <w:szCs w:val="28"/>
          <w:lang w:eastAsia="ru-RU"/>
        </w:rPr>
        <w:softHyphen/>
        <w:t>ріалом;</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щоб донести думки до слухачів, вживайте у тексти метафори, афо</w:t>
      </w:r>
      <w:r w:rsidRPr="003F60CB">
        <w:rPr>
          <w:color w:val="000000"/>
          <w:sz w:val="28"/>
          <w:szCs w:val="28"/>
          <w:lang w:eastAsia="ru-RU"/>
        </w:rPr>
        <w:softHyphen/>
        <w:t>ризми.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Надзвичайно важливою є «техніка говоріння» </w:t>
      </w:r>
      <w:r w:rsidRPr="003F60CB">
        <w:rPr>
          <w:color w:val="000000"/>
          <w:sz w:val="28"/>
          <w:szCs w:val="28"/>
          <w:lang w:val="ru-RU" w:eastAsia="ru-RU"/>
        </w:rPr>
        <w:t xml:space="preserve">— </w:t>
      </w:r>
      <w:r w:rsidRPr="003F60CB">
        <w:rPr>
          <w:color w:val="000000"/>
          <w:sz w:val="28"/>
          <w:szCs w:val="28"/>
          <w:lang w:eastAsia="ru-RU"/>
        </w:rPr>
        <w:t>організація коорди</w:t>
      </w:r>
      <w:r w:rsidRPr="003F60CB">
        <w:rPr>
          <w:color w:val="000000"/>
          <w:sz w:val="28"/>
          <w:szCs w:val="28"/>
          <w:lang w:eastAsia="ru-RU"/>
        </w:rPr>
        <w:softHyphen/>
        <w:t>нованої роботи дихання, голосу, артикуляції при дотриманні норм вимо</w:t>
      </w:r>
      <w:r w:rsidRPr="003F60CB">
        <w:rPr>
          <w:color w:val="000000"/>
          <w:sz w:val="28"/>
          <w:szCs w:val="28"/>
          <w:lang w:eastAsia="ru-RU"/>
        </w:rPr>
        <w:softHyphen/>
        <w:t xml:space="preserve">ви. Краще за все вимовляти від </w:t>
      </w:r>
      <w:r w:rsidRPr="003F60CB">
        <w:rPr>
          <w:color w:val="000000"/>
          <w:sz w:val="28"/>
          <w:szCs w:val="28"/>
          <w:lang w:val="ru-RU" w:eastAsia="ru-RU"/>
        </w:rPr>
        <w:t xml:space="preserve">120 </w:t>
      </w:r>
      <w:r w:rsidRPr="003F60CB">
        <w:rPr>
          <w:color w:val="000000"/>
          <w:sz w:val="28"/>
          <w:szCs w:val="28"/>
          <w:lang w:eastAsia="ru-RU"/>
        </w:rPr>
        <w:t xml:space="preserve">до </w:t>
      </w:r>
      <w:r w:rsidRPr="003F60CB">
        <w:rPr>
          <w:color w:val="000000"/>
          <w:sz w:val="28"/>
          <w:szCs w:val="28"/>
          <w:lang w:val="ru-RU" w:eastAsia="ru-RU"/>
        </w:rPr>
        <w:t xml:space="preserve">150 </w:t>
      </w:r>
      <w:r w:rsidRPr="003F60CB">
        <w:rPr>
          <w:color w:val="000000"/>
          <w:sz w:val="28"/>
          <w:szCs w:val="28"/>
          <w:lang w:eastAsia="ru-RU"/>
        </w:rPr>
        <w:t xml:space="preserve">слів за </w:t>
      </w:r>
      <w:r w:rsidRPr="003F60CB">
        <w:rPr>
          <w:color w:val="000000"/>
          <w:sz w:val="28"/>
          <w:szCs w:val="28"/>
          <w:lang w:val="ru-RU" w:eastAsia="ru-RU"/>
        </w:rPr>
        <w:t xml:space="preserve">1 </w:t>
      </w:r>
      <w:r w:rsidRPr="003F60CB">
        <w:rPr>
          <w:color w:val="000000"/>
          <w:sz w:val="28"/>
          <w:szCs w:val="28"/>
          <w:lang w:eastAsia="ru-RU"/>
        </w:rPr>
        <w:t>х</w:t>
      </w:r>
      <w:r w:rsidR="002A53EF" w:rsidRPr="003F60CB">
        <w:rPr>
          <w:color w:val="000000"/>
          <w:sz w:val="28"/>
          <w:szCs w:val="28"/>
          <w:lang w:eastAsia="ru-RU"/>
        </w:rPr>
        <w:t>в</w:t>
      </w:r>
      <w:r w:rsidRPr="003F60CB">
        <w:rPr>
          <w:color w:val="000000"/>
          <w:sz w:val="28"/>
          <w:szCs w:val="28"/>
          <w:lang w:eastAsia="ru-RU"/>
        </w:rPr>
        <w:t>.</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Доповідаючи, слід уникати зайвих жестів, жестикуляцій не може бути безперервною, нею слід управляти.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Рекомендуємо пам'ятку виступаючому:</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Перед початком виступу займіть зручну позу за кафедрою чи трибу</w:t>
      </w:r>
      <w:r w:rsidRPr="003F60CB">
        <w:rPr>
          <w:color w:val="000000"/>
          <w:sz w:val="28"/>
          <w:szCs w:val="28"/>
          <w:lang w:eastAsia="ru-RU"/>
        </w:rPr>
        <w:softHyphen/>
        <w:t>ною.</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Не поспішайте говорити відразу. Зробіть глибокіїй вдих і в повільно</w:t>
      </w:r>
      <w:r w:rsidRPr="003F60CB">
        <w:rPr>
          <w:color w:val="000000"/>
          <w:sz w:val="28"/>
          <w:szCs w:val="28"/>
          <w:lang w:eastAsia="ru-RU"/>
        </w:rPr>
        <w:softHyphen/>
        <w:t>му темпі почніть виступ.</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 xml:space="preserve">Дивіться прямо на слухачів. Знайдіть погляд </w:t>
      </w:r>
      <w:r w:rsidR="002A53EF" w:rsidRPr="003F60CB">
        <w:rPr>
          <w:color w:val="000000"/>
          <w:sz w:val="28"/>
          <w:szCs w:val="28"/>
          <w:lang w:val="ru-RU" w:eastAsia="ru-RU"/>
        </w:rPr>
        <w:t>2-</w:t>
      </w:r>
      <w:r w:rsidRPr="003F60CB">
        <w:rPr>
          <w:color w:val="000000"/>
          <w:sz w:val="28"/>
          <w:szCs w:val="28"/>
          <w:lang w:val="ru-RU" w:eastAsia="ru-RU"/>
        </w:rPr>
        <w:t>3-</w:t>
      </w:r>
      <w:r w:rsidRPr="003F60CB">
        <w:rPr>
          <w:color w:val="000000"/>
          <w:sz w:val="28"/>
          <w:szCs w:val="28"/>
          <w:lang w:eastAsia="ru-RU"/>
        </w:rPr>
        <w:t>симпатичних для вас облич і звертайтесь до них. Це допоможе відчути контакт з ауди</w:t>
      </w:r>
      <w:r w:rsidRPr="003F60CB">
        <w:rPr>
          <w:color w:val="000000"/>
          <w:sz w:val="28"/>
          <w:szCs w:val="28"/>
          <w:lang w:eastAsia="ru-RU"/>
        </w:rPr>
        <w:softHyphen/>
        <w:t>торією і зняти левову частку хвилювання.                                  \</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Коли відчуєте, що заспокоїлись, намагайтеся тримати п полі зору всіх</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слухачів.</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Не говоріть надто довго: це стимулює і вас, і слухач ін.</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6.    </w:t>
      </w:r>
      <w:r w:rsidRPr="003F60CB">
        <w:rPr>
          <w:color w:val="000000"/>
          <w:sz w:val="28"/>
          <w:szCs w:val="28"/>
          <w:lang w:eastAsia="ru-RU"/>
        </w:rPr>
        <w:t xml:space="preserve">Одинлз найдавніших засобів позбавлення уваги слухачів </w:t>
      </w:r>
      <w:r w:rsidRPr="003F60CB">
        <w:rPr>
          <w:color w:val="000000"/>
          <w:sz w:val="28"/>
          <w:szCs w:val="28"/>
          <w:lang w:val="ru-RU" w:eastAsia="ru-RU"/>
        </w:rPr>
        <w:t xml:space="preserve">— </w:t>
      </w:r>
      <w:r w:rsidRPr="003F60CB">
        <w:rPr>
          <w:color w:val="000000"/>
          <w:sz w:val="28"/>
          <w:szCs w:val="28"/>
          <w:lang w:eastAsia="ru-RU"/>
        </w:rPr>
        <w:t>риторичні запитання під час виступу.</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7.    </w:t>
      </w:r>
      <w:r w:rsidRPr="003F60CB">
        <w:rPr>
          <w:color w:val="000000"/>
          <w:sz w:val="28"/>
          <w:szCs w:val="28"/>
          <w:lang w:eastAsia="ru-RU"/>
        </w:rPr>
        <w:t>Говоріть переконливо, використовуйте різні прийоми (порівняння, протиставлення, аналогію, приклади з життя).</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8.    </w:t>
      </w:r>
      <w:r w:rsidRPr="003F60CB">
        <w:rPr>
          <w:color w:val="000000"/>
          <w:sz w:val="28"/>
          <w:szCs w:val="28"/>
          <w:lang w:eastAsia="ru-RU"/>
        </w:rPr>
        <w:t>Силу голосу пристосовуйте до акустики і розмірів приміщення</w:t>
      </w:r>
      <w:r w:rsidRPr="003F60CB">
        <w:rPr>
          <w:color w:val="000000"/>
          <w:sz w:val="28"/>
          <w:szCs w:val="28"/>
          <w:lang w:val="ru-RU" w:eastAsia="ru-RU"/>
        </w:rPr>
        <w:t xml:space="preserve">. </w:t>
      </w:r>
      <w:r w:rsidRPr="003F60CB">
        <w:rPr>
          <w:color w:val="000000"/>
          <w:sz w:val="28"/>
          <w:szCs w:val="28"/>
          <w:lang w:eastAsia="ru-RU"/>
        </w:rPr>
        <w:t>Якщо хочете наголосити на якійсь думці, це можна зробити кількома спо</w:t>
      </w:r>
      <w:r w:rsidRPr="003F60CB">
        <w:rPr>
          <w:color w:val="000000"/>
          <w:sz w:val="28"/>
          <w:szCs w:val="28"/>
          <w:lang w:eastAsia="ru-RU"/>
        </w:rPr>
        <w:softHyphen/>
        <w:t xml:space="preserve">собами:    </w:t>
      </w:r>
      <w:r w:rsidRPr="003F60CB">
        <w:rPr>
          <w:color w:val="000000"/>
          <w:sz w:val="28"/>
          <w:szCs w:val="28"/>
          <w:lang w:val="ru-RU" w:eastAsia="ru-RU"/>
        </w:rPr>
        <w:t>'</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перш ніж висловити її, помовчіть хвилину, а потім вже говоріть; підсильте свій голос або стиште його;</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уповільніть виклад і наголосіть на кожному слові в реченні;</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 </w:t>
      </w:r>
      <w:r w:rsidRPr="003F60CB">
        <w:rPr>
          <w:color w:val="000000"/>
          <w:sz w:val="28"/>
          <w:szCs w:val="28"/>
          <w:lang w:eastAsia="ru-RU"/>
        </w:rPr>
        <w:t>доповніть усне слово жестом і мімікою;</w:t>
      </w:r>
    </w:p>
    <w:p w:rsidR="00976059" w:rsidRPr="003F60CB" w:rsidRDefault="002A53EF"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00976059" w:rsidRPr="003F60CB">
        <w:rPr>
          <w:color w:val="000000"/>
          <w:sz w:val="28"/>
          <w:szCs w:val="28"/>
          <w:lang w:eastAsia="ru-RU"/>
        </w:rPr>
        <w:t>змініть тон голосу;</w:t>
      </w:r>
    </w:p>
    <w:p w:rsidR="00976059" w:rsidRPr="003F60CB" w:rsidRDefault="002A53EF"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00976059" w:rsidRPr="003F60CB">
        <w:rPr>
          <w:color w:val="000000"/>
          <w:sz w:val="28"/>
          <w:szCs w:val="28"/>
          <w:lang w:eastAsia="ru-RU"/>
        </w:rPr>
        <w:t>повторіть важливе слово або речення.</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9.    </w:t>
      </w:r>
      <w:r w:rsidRPr="003F60CB">
        <w:rPr>
          <w:color w:val="000000"/>
          <w:sz w:val="28"/>
          <w:szCs w:val="28"/>
          <w:lang w:eastAsia="ru-RU"/>
        </w:rPr>
        <w:t>Не припускайтеся повчального тону і не моралізуйте. Тільки добро</w:t>
      </w:r>
      <w:r w:rsidRPr="003F60CB">
        <w:rPr>
          <w:color w:val="000000"/>
          <w:sz w:val="28"/>
          <w:szCs w:val="28"/>
          <w:lang w:eastAsia="ru-RU"/>
        </w:rPr>
        <w:softHyphen/>
        <w:t>зичливий тон допоможе завоювати прихильність слухачів.</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10.  </w:t>
      </w:r>
      <w:r w:rsidRPr="003F60CB">
        <w:rPr>
          <w:color w:val="000000"/>
          <w:sz w:val="28"/>
          <w:szCs w:val="28"/>
          <w:lang w:eastAsia="ru-RU"/>
        </w:rPr>
        <w:t>Роблячи паузи, не заповнюйте їх звуками типу: «...е-е-е...», «ну-у...» та ін.</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11.  </w:t>
      </w:r>
      <w:r w:rsidRPr="003F60CB">
        <w:rPr>
          <w:color w:val="000000"/>
          <w:sz w:val="28"/>
          <w:szCs w:val="28"/>
          <w:lang w:eastAsia="ru-RU"/>
        </w:rPr>
        <w:t>Стежте за своєю поставою, жестами і мімікою. Стежте за тим, щоб:</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жести були природними, а не штучними;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жести узгоджувались з рухами всього тіла;</w:t>
      </w:r>
    </w:p>
    <w:p w:rsidR="00976059" w:rsidRPr="003F60CB" w:rsidRDefault="002A53EF"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00976059" w:rsidRPr="003F60CB">
        <w:rPr>
          <w:color w:val="000000"/>
          <w:sz w:val="28"/>
          <w:szCs w:val="28"/>
          <w:lang w:eastAsia="ru-RU"/>
        </w:rPr>
        <w:t>жестикулювати потрібно саме тоді, коли треба наголосити на значен</w:t>
      </w:r>
      <w:r w:rsidR="00976059" w:rsidRPr="003F60CB">
        <w:rPr>
          <w:color w:val="000000"/>
          <w:sz w:val="28"/>
          <w:szCs w:val="28"/>
          <w:lang w:eastAsia="ru-RU"/>
        </w:rPr>
        <w:softHyphen/>
        <w:t>ні усного слова;</w:t>
      </w:r>
    </w:p>
    <w:p w:rsidR="00976059" w:rsidRPr="003F60CB" w:rsidRDefault="002A53EF"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 </w:t>
      </w:r>
      <w:r w:rsidR="00976059" w:rsidRPr="003F60CB">
        <w:rPr>
          <w:color w:val="000000"/>
          <w:sz w:val="28"/>
          <w:szCs w:val="28"/>
          <w:lang w:eastAsia="ru-RU"/>
        </w:rPr>
        <w:t>уникайте жестів-паразитів (потирання підборіддя, прокручування ґудзика, ручки, олівця тощо).</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12.  </w:t>
      </w:r>
      <w:r w:rsidRPr="003F60CB">
        <w:rPr>
          <w:color w:val="000000"/>
          <w:sz w:val="28"/>
          <w:szCs w:val="28"/>
          <w:lang w:eastAsia="ru-RU"/>
        </w:rPr>
        <w:t>Коли вам потрібно заглянути в текст виступу, опустіть очі, але голову не нахиляйте.</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13.  </w:t>
      </w:r>
      <w:r w:rsidRPr="003F60CB">
        <w:rPr>
          <w:color w:val="000000"/>
          <w:sz w:val="28"/>
          <w:szCs w:val="28"/>
          <w:lang w:eastAsia="ru-RU"/>
        </w:rPr>
        <w:t>Стежте за обраним тоном, за своєю інтонацією. У будь-якій ситуації будьте тактовними, виявляйте дружнє ставлення до слухачів, нама</w:t>
      </w:r>
      <w:r w:rsidRPr="003F60CB">
        <w:rPr>
          <w:color w:val="000000"/>
          <w:sz w:val="28"/>
          <w:szCs w:val="28"/>
          <w:lang w:eastAsia="ru-RU"/>
        </w:rPr>
        <w:softHyphen/>
        <w:t>гайтесь вести розмову у довірливому тоні.</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14.  </w:t>
      </w:r>
      <w:r w:rsidRPr="003F60CB">
        <w:rPr>
          <w:color w:val="000000"/>
          <w:sz w:val="28"/>
          <w:szCs w:val="28"/>
          <w:lang w:eastAsia="ru-RU"/>
        </w:rPr>
        <w:t>Будьте тактовними: дякуйте за кожне запитання, зауваження навіть тоді, коли ви з ним не згодні.</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15.  </w:t>
      </w:r>
      <w:r w:rsidRPr="003F60CB">
        <w:rPr>
          <w:color w:val="000000"/>
          <w:sz w:val="28"/>
          <w:szCs w:val="28"/>
          <w:lang w:eastAsia="ru-RU"/>
        </w:rPr>
        <w:t>Відповідаючи на запитання, слід виходити лише з суті проблеми. Перш ніж відповідати на запитання, необхідно його уважно вислуха</w:t>
      </w:r>
      <w:r w:rsidRPr="003F60CB">
        <w:rPr>
          <w:color w:val="000000"/>
          <w:sz w:val="28"/>
          <w:szCs w:val="28"/>
          <w:lang w:eastAsia="ru-RU"/>
        </w:rPr>
        <w:softHyphen/>
        <w:t>ти і записати.</w:t>
      </w:r>
    </w:p>
    <w:p w:rsidR="00976059" w:rsidRPr="003F60CB" w:rsidRDefault="00976059" w:rsidP="009515E9">
      <w:pPr>
        <w:jc w:val="both"/>
        <w:rPr>
          <w:color w:val="000000"/>
          <w:sz w:val="28"/>
          <w:szCs w:val="28"/>
          <w:lang w:eastAsia="ru-RU"/>
        </w:rPr>
      </w:pPr>
      <w:r w:rsidRPr="003F60CB">
        <w:rPr>
          <w:color w:val="000000"/>
          <w:sz w:val="28"/>
          <w:szCs w:val="28"/>
          <w:lang w:eastAsia="ru-RU"/>
        </w:rPr>
        <w:t>Дотримання вказаних рекомендацій допоможе забезпечити кон</w:t>
      </w:r>
      <w:r w:rsidRPr="003F60CB">
        <w:rPr>
          <w:color w:val="000000"/>
          <w:sz w:val="28"/>
          <w:szCs w:val="28"/>
          <w:lang w:eastAsia="ru-RU"/>
        </w:rPr>
        <w:softHyphen/>
        <w:t>структивний хід наукової дискусії, яка є необхідним елементом публічно</w:t>
      </w:r>
      <w:r w:rsidRPr="003F60CB">
        <w:rPr>
          <w:color w:val="000000"/>
          <w:sz w:val="28"/>
          <w:szCs w:val="28"/>
          <w:lang w:eastAsia="ru-RU"/>
        </w:rPr>
        <w:softHyphen/>
        <w:t>го захисту.</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b/>
          <w:bCs/>
          <w:color w:val="000000"/>
          <w:sz w:val="28"/>
          <w:szCs w:val="28"/>
          <w:lang w:eastAsia="ru-RU"/>
        </w:rPr>
        <w:t>Типові помилки, допущені учнями під час написання</w:t>
      </w:r>
    </w:p>
    <w:p w:rsidR="00976059" w:rsidRPr="003F60CB" w:rsidRDefault="00976059" w:rsidP="00127290">
      <w:pPr>
        <w:shd w:val="clear" w:color="auto" w:fill="FFFFFF"/>
        <w:autoSpaceDE w:val="0"/>
        <w:autoSpaceDN w:val="0"/>
        <w:adjustRightInd w:val="0"/>
        <w:jc w:val="center"/>
        <w:rPr>
          <w:sz w:val="28"/>
          <w:szCs w:val="28"/>
          <w:lang w:val="ru-RU" w:eastAsia="ru-RU"/>
        </w:rPr>
      </w:pPr>
      <w:r w:rsidRPr="003F60CB">
        <w:rPr>
          <w:b/>
          <w:bCs/>
          <w:color w:val="000000"/>
          <w:sz w:val="28"/>
          <w:szCs w:val="28"/>
          <w:lang w:eastAsia="ru-RU"/>
        </w:rPr>
        <w:t>та захисту наукового дослідження та рекоме</w:t>
      </w:r>
      <w:r w:rsidR="002A53EF" w:rsidRPr="003F60CB">
        <w:rPr>
          <w:b/>
          <w:bCs/>
          <w:color w:val="000000"/>
          <w:sz w:val="28"/>
          <w:szCs w:val="28"/>
          <w:lang w:eastAsia="ru-RU"/>
        </w:rPr>
        <w:t>ндації щодо їх усунення</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Деякі школярі успішно проводять досліди, отримують цікаві та оригі</w:t>
      </w:r>
      <w:r w:rsidRPr="003F60CB">
        <w:rPr>
          <w:color w:val="000000"/>
          <w:sz w:val="28"/>
          <w:szCs w:val="28"/>
          <w:lang w:eastAsia="ru-RU"/>
        </w:rPr>
        <w:softHyphen/>
        <w:t>нальні результати, але низький рівень теоретичних знань з базового предмета не дозволяє їм на належному рівні проаналізувати, поясни</w:t>
      </w:r>
      <w:r w:rsidRPr="003F60CB">
        <w:rPr>
          <w:color w:val="000000"/>
          <w:sz w:val="28"/>
          <w:szCs w:val="28"/>
          <w:lang w:eastAsia="ru-RU"/>
        </w:rPr>
        <w:softHyphen/>
        <w:t xml:space="preserve">ти, систематизувати та обґрунтувати отримані дані, а також отримати високі бали, продемонструвавши гарні знання під час предметного тестування.           </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i/>
          <w:iCs/>
          <w:color w:val="000000"/>
          <w:sz w:val="28"/>
          <w:szCs w:val="28"/>
          <w:lang w:eastAsia="ru-RU"/>
        </w:rPr>
        <w:t xml:space="preserve">Рекомендації: </w:t>
      </w:r>
      <w:r w:rsidRPr="003F60CB">
        <w:rPr>
          <w:color w:val="000000"/>
          <w:sz w:val="28"/>
          <w:szCs w:val="28"/>
          <w:lang w:eastAsia="ru-RU"/>
        </w:rPr>
        <w:t>працюючи над дослідження, не забувати ретельно готу</w:t>
      </w:r>
      <w:r w:rsidRPr="003F60CB">
        <w:rPr>
          <w:color w:val="000000"/>
          <w:sz w:val="28"/>
          <w:szCs w:val="28"/>
          <w:lang w:eastAsia="ru-RU"/>
        </w:rPr>
        <w:softHyphen/>
        <w:t>ватися до занять з предмета; займатися ним додатково під час факульта</w:t>
      </w:r>
      <w:r w:rsidRPr="003F60CB">
        <w:rPr>
          <w:color w:val="000000"/>
          <w:sz w:val="28"/>
          <w:szCs w:val="28"/>
          <w:lang w:eastAsia="ru-RU"/>
        </w:rPr>
        <w:softHyphen/>
        <w:t>тивних занять, на спецкурсах; відвідувати консультацій</w:t>
      </w:r>
      <w:r w:rsidR="00127290" w:rsidRPr="003F60CB">
        <w:rPr>
          <w:color w:val="000000"/>
          <w:sz w:val="28"/>
          <w:szCs w:val="28"/>
          <w:lang w:eastAsia="ru-RU"/>
        </w:rPr>
        <w:t>ні пункти облас</w:t>
      </w:r>
      <w:r w:rsidR="00127290" w:rsidRPr="003F60CB">
        <w:rPr>
          <w:color w:val="000000"/>
          <w:sz w:val="28"/>
          <w:szCs w:val="28"/>
          <w:lang w:eastAsia="ru-RU"/>
        </w:rPr>
        <w:softHyphen/>
        <w:t>них відділень М</w:t>
      </w:r>
      <w:r w:rsidRPr="003F60CB">
        <w:rPr>
          <w:color w:val="000000"/>
          <w:sz w:val="28"/>
          <w:szCs w:val="28"/>
          <w:lang w:val="ru-RU" w:eastAsia="ru-RU"/>
        </w:rPr>
        <w:t>АН.</w:t>
      </w:r>
    </w:p>
    <w:p w:rsidR="00976059" w:rsidRPr="003F60CB" w:rsidRDefault="00976059" w:rsidP="009515E9">
      <w:pPr>
        <w:shd w:val="clear" w:color="auto" w:fill="FFFFFF"/>
        <w:autoSpaceDE w:val="0"/>
        <w:autoSpaceDN w:val="0"/>
        <w:adjustRightInd w:val="0"/>
        <w:jc w:val="both"/>
        <w:rPr>
          <w:sz w:val="28"/>
          <w:szCs w:val="28"/>
          <w:lang w:eastAsia="ru-RU"/>
        </w:rPr>
      </w:pPr>
      <w:r w:rsidRPr="003F60CB">
        <w:rPr>
          <w:color w:val="000000"/>
          <w:sz w:val="28"/>
          <w:szCs w:val="28"/>
          <w:lang w:val="ru-RU" w:eastAsia="ru-RU"/>
        </w:rPr>
        <w:t xml:space="preserve">2.    </w:t>
      </w:r>
      <w:r w:rsidRPr="003F60CB">
        <w:rPr>
          <w:color w:val="000000"/>
          <w:sz w:val="28"/>
          <w:szCs w:val="28"/>
          <w:lang w:eastAsia="ru-RU"/>
        </w:rPr>
        <w:t>Відсутність самоорганізаційних якостей: вміння правильно розподі</w:t>
      </w:r>
      <w:r w:rsidRPr="003F60CB">
        <w:rPr>
          <w:color w:val="000000"/>
          <w:sz w:val="28"/>
          <w:szCs w:val="28"/>
          <w:lang w:eastAsia="ru-RU"/>
        </w:rPr>
        <w:softHyphen/>
        <w:t>лити час, як при написанні роботи, так і під час захисту, зосередити зусилля на головному, вибрати з переліку джерел найнеобхідніші і найцікавіші, визначити правильно мету, поставити завдання, на</w:t>
      </w:r>
      <w:r w:rsidRPr="003F60CB">
        <w:rPr>
          <w:color w:val="000000"/>
          <w:sz w:val="28"/>
          <w:szCs w:val="28"/>
          <w:lang w:eastAsia="ru-RU"/>
        </w:rPr>
        <w:softHyphen/>
        <w:t xml:space="preserve">креслити шляхи реалізації науково-дослідницького проекту тощо. </w:t>
      </w:r>
      <w:r w:rsidRPr="003F60CB">
        <w:rPr>
          <w:i/>
          <w:iCs/>
          <w:color w:val="000000"/>
          <w:sz w:val="28"/>
          <w:szCs w:val="28"/>
          <w:lang w:eastAsia="ru-RU"/>
        </w:rPr>
        <w:t xml:space="preserve">Рекомендації: </w:t>
      </w:r>
      <w:r w:rsidRPr="003F60CB">
        <w:rPr>
          <w:color w:val="000000"/>
          <w:sz w:val="28"/>
          <w:szCs w:val="28"/>
          <w:lang w:eastAsia="ru-RU"/>
        </w:rPr>
        <w:t>самостійно працювати над виробленням відповідних</w:t>
      </w:r>
      <w:r w:rsidR="003359DD" w:rsidRPr="003F60CB">
        <w:rPr>
          <w:color w:val="000000"/>
          <w:sz w:val="28"/>
          <w:szCs w:val="28"/>
          <w:lang w:eastAsia="ru-RU"/>
        </w:rPr>
        <w:t xml:space="preserve"> </w:t>
      </w:r>
      <w:r w:rsidRPr="003F60CB">
        <w:rPr>
          <w:color w:val="000000"/>
          <w:sz w:val="28"/>
          <w:szCs w:val="28"/>
          <w:lang w:eastAsia="ru-RU"/>
        </w:rPr>
        <w:t>якостей; прислухаючись до порад вчителя; моменти та дії, які викликають у дослідника утруднення, обговорити спільно з керівником під час консультації.</w:t>
      </w:r>
    </w:p>
    <w:p w:rsidR="00976059" w:rsidRPr="003F60CB" w:rsidRDefault="00976059" w:rsidP="009515E9">
      <w:pPr>
        <w:shd w:val="clear" w:color="auto" w:fill="FFFFFF"/>
        <w:autoSpaceDE w:val="0"/>
        <w:autoSpaceDN w:val="0"/>
        <w:adjustRightInd w:val="0"/>
        <w:jc w:val="both"/>
        <w:rPr>
          <w:sz w:val="28"/>
          <w:szCs w:val="28"/>
          <w:lang w:eastAsia="ru-RU"/>
        </w:rPr>
      </w:pPr>
      <w:r w:rsidRPr="003F60CB">
        <w:rPr>
          <w:color w:val="000000"/>
          <w:sz w:val="28"/>
          <w:szCs w:val="28"/>
          <w:lang w:eastAsia="ru-RU"/>
        </w:rPr>
        <w:t>3.    Психологічна незібраність учня, відсутність впевненості у власних силах, неготовність до змагання з іншими, неуміння відстоювати власну думку.</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i/>
          <w:iCs/>
          <w:color w:val="000000"/>
          <w:sz w:val="28"/>
          <w:szCs w:val="28"/>
          <w:lang w:eastAsia="ru-RU"/>
        </w:rPr>
        <w:t xml:space="preserve">Рекомендації: </w:t>
      </w:r>
      <w:r w:rsidRPr="003F60CB">
        <w:rPr>
          <w:color w:val="000000"/>
          <w:sz w:val="28"/>
          <w:szCs w:val="28"/>
          <w:lang w:eastAsia="ru-RU"/>
        </w:rPr>
        <w:t>звернутись до психолога, отримавши в нього консуль</w:t>
      </w:r>
      <w:r w:rsidRPr="003F60CB">
        <w:rPr>
          <w:color w:val="000000"/>
          <w:sz w:val="28"/>
          <w:szCs w:val="28"/>
          <w:lang w:eastAsia="ru-RU"/>
        </w:rPr>
        <w:softHyphen/>
        <w:t>тацію та поради.</w:t>
      </w:r>
    </w:p>
    <w:p w:rsidR="00976059" w:rsidRPr="003F60CB" w:rsidRDefault="003359DD"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4.</w:t>
      </w:r>
      <w:r w:rsidR="00976059" w:rsidRPr="003F60CB">
        <w:rPr>
          <w:color w:val="000000"/>
          <w:sz w:val="28"/>
          <w:szCs w:val="28"/>
          <w:lang w:val="ru-RU" w:eastAsia="ru-RU"/>
        </w:rPr>
        <w:t xml:space="preserve"> </w:t>
      </w:r>
      <w:r w:rsidR="00976059" w:rsidRPr="003F60CB">
        <w:rPr>
          <w:color w:val="000000"/>
          <w:sz w:val="28"/>
          <w:szCs w:val="28"/>
          <w:lang w:eastAsia="ru-RU"/>
        </w:rPr>
        <w:t>Велике хвилювання під час захисту, яке заважає доповідачеві зосере</w:t>
      </w:r>
      <w:r w:rsidR="00976059" w:rsidRPr="003F60CB">
        <w:rPr>
          <w:color w:val="000000"/>
          <w:sz w:val="28"/>
          <w:szCs w:val="28"/>
          <w:lang w:eastAsia="ru-RU"/>
        </w:rPr>
        <w:softHyphen/>
        <w:t>дитися, вибрати головне та найважливіше, гідно відповідати на за</w:t>
      </w:r>
      <w:r w:rsidR="00976059" w:rsidRPr="003F60CB">
        <w:rPr>
          <w:color w:val="000000"/>
          <w:sz w:val="28"/>
          <w:szCs w:val="28"/>
          <w:lang w:eastAsia="ru-RU"/>
        </w:rPr>
        <w:softHyphen/>
        <w:t>питання опонентів.</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i/>
          <w:iCs/>
          <w:color w:val="000000"/>
          <w:sz w:val="28"/>
          <w:szCs w:val="28"/>
          <w:lang w:eastAsia="ru-RU"/>
        </w:rPr>
        <w:t xml:space="preserve">Рекомендації: </w:t>
      </w:r>
      <w:r w:rsidRPr="003F60CB">
        <w:rPr>
          <w:color w:val="000000"/>
          <w:sz w:val="28"/>
          <w:szCs w:val="28"/>
          <w:lang w:eastAsia="ru-RU"/>
        </w:rPr>
        <w:t>вчитися володіти собою, провести тренувальний захист (один або декілька) з подальшим обговоренням, відповідями на запитан</w:t>
      </w:r>
      <w:r w:rsidRPr="003F60CB">
        <w:rPr>
          <w:color w:val="000000"/>
          <w:sz w:val="28"/>
          <w:szCs w:val="28"/>
          <w:lang w:eastAsia="ru-RU"/>
        </w:rPr>
        <w:softHyphen/>
        <w:t>ня та аналізуванням його позитивних сторін та недоліків на засіданні лі</w:t>
      </w:r>
      <w:r w:rsidRPr="003F60CB">
        <w:rPr>
          <w:color w:val="000000"/>
          <w:sz w:val="28"/>
          <w:szCs w:val="28"/>
          <w:lang w:eastAsia="ru-RU"/>
        </w:rPr>
        <w:softHyphen/>
        <w:t>цейської секції МАН або на уроці з предмета перед вчителем та одноклас</w:t>
      </w:r>
      <w:r w:rsidRPr="003F60CB">
        <w:rPr>
          <w:color w:val="000000"/>
          <w:sz w:val="28"/>
          <w:szCs w:val="28"/>
          <w:lang w:eastAsia="ru-RU"/>
        </w:rPr>
        <w:softHyphen/>
        <w:t>никами.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Психологічний тиск авторитету суперників, який заважає дитині ре</w:t>
      </w:r>
      <w:r w:rsidRPr="003F60CB">
        <w:rPr>
          <w:color w:val="000000"/>
          <w:sz w:val="28"/>
          <w:szCs w:val="28"/>
          <w:lang w:eastAsia="ru-RU"/>
        </w:rPr>
        <w:softHyphen/>
        <w:t>ально оцінити власні сили і можливості.</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i/>
          <w:iCs/>
          <w:color w:val="000000"/>
          <w:sz w:val="28"/>
          <w:szCs w:val="28"/>
          <w:lang w:eastAsia="ru-RU"/>
        </w:rPr>
        <w:t xml:space="preserve">Рекомендації: </w:t>
      </w:r>
      <w:r w:rsidRPr="003F60CB">
        <w:rPr>
          <w:color w:val="000000"/>
          <w:sz w:val="28"/>
          <w:szCs w:val="28"/>
          <w:lang w:eastAsia="ru-RU"/>
        </w:rPr>
        <w:t>робота з психологом над виробленням реальної само</w:t>
      </w:r>
      <w:r w:rsidRPr="003F60CB">
        <w:rPr>
          <w:color w:val="000000"/>
          <w:sz w:val="28"/>
          <w:szCs w:val="28"/>
          <w:lang w:eastAsia="ru-RU"/>
        </w:rPr>
        <w:softHyphen/>
        <w:t>оцінки.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6.    </w:t>
      </w:r>
      <w:r w:rsidRPr="003F60CB">
        <w:rPr>
          <w:color w:val="000000"/>
          <w:sz w:val="28"/>
          <w:szCs w:val="28"/>
          <w:lang w:eastAsia="ru-RU"/>
        </w:rPr>
        <w:t>Амбіційність дослідника веде до недооцінки суперників і переоцінки власних можливостей; мотивування всіх недоліків дослідження та Його захисту упередженим ставленням журі.</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i/>
          <w:iCs/>
          <w:color w:val="000000"/>
          <w:sz w:val="28"/>
          <w:szCs w:val="28"/>
          <w:lang w:eastAsia="ru-RU"/>
        </w:rPr>
        <w:t xml:space="preserve">Рекомендації </w:t>
      </w:r>
      <w:r w:rsidRPr="003F60CB">
        <w:rPr>
          <w:color w:val="000000"/>
          <w:sz w:val="28"/>
          <w:szCs w:val="28"/>
          <w:lang w:eastAsia="ru-RU"/>
        </w:rPr>
        <w:t xml:space="preserve">ті самі, що й у пункті </w:t>
      </w:r>
      <w:r w:rsidRPr="003F60CB">
        <w:rPr>
          <w:color w:val="000000"/>
          <w:sz w:val="28"/>
          <w:szCs w:val="28"/>
          <w:lang w:val="ru-RU" w:eastAsia="ru-RU"/>
        </w:rPr>
        <w:t>5.</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7.    </w:t>
      </w:r>
      <w:r w:rsidRPr="003F60CB">
        <w:rPr>
          <w:color w:val="000000"/>
          <w:sz w:val="28"/>
          <w:szCs w:val="28"/>
          <w:lang w:eastAsia="ru-RU"/>
        </w:rPr>
        <w:t>Нервове напруження під час підготовки дослідження, коли на сам за</w:t>
      </w:r>
      <w:r w:rsidRPr="003F60CB">
        <w:rPr>
          <w:color w:val="000000"/>
          <w:sz w:val="28"/>
          <w:szCs w:val="28"/>
          <w:lang w:eastAsia="ru-RU"/>
        </w:rPr>
        <w:softHyphen/>
        <w:t>хист вже не вистачає сил. Перевтомлення дослідника, що зумовлює апатію та байдужість під час захисту.</w:t>
      </w:r>
    </w:p>
    <w:p w:rsidR="00976059" w:rsidRPr="003F60CB" w:rsidRDefault="00976059" w:rsidP="009515E9">
      <w:pPr>
        <w:jc w:val="both"/>
        <w:rPr>
          <w:color w:val="000000"/>
          <w:sz w:val="28"/>
          <w:szCs w:val="28"/>
          <w:lang w:eastAsia="ru-RU"/>
        </w:rPr>
      </w:pPr>
      <w:r w:rsidRPr="003F60CB">
        <w:rPr>
          <w:i/>
          <w:iCs/>
          <w:color w:val="000000"/>
          <w:sz w:val="28"/>
          <w:szCs w:val="28"/>
          <w:lang w:eastAsia="ru-RU"/>
        </w:rPr>
        <w:t xml:space="preserve">Рекомендації: </w:t>
      </w:r>
      <w:r w:rsidRPr="003F60CB">
        <w:rPr>
          <w:color w:val="000000"/>
          <w:sz w:val="28"/>
          <w:szCs w:val="28"/>
          <w:lang w:eastAsia="ru-RU"/>
        </w:rPr>
        <w:t>вчитися раціонально планувати та використовувати свій час з урахуванням рекомендацій психолога та порад викладача.</w:t>
      </w:r>
    </w:p>
    <w:p w:rsidR="00976059" w:rsidRPr="003F60CB" w:rsidRDefault="00976059" w:rsidP="009515E9">
      <w:pPr>
        <w:jc w:val="both"/>
        <w:rPr>
          <w:color w:val="000000"/>
          <w:sz w:val="28"/>
          <w:szCs w:val="28"/>
          <w:lang w:eastAsia="ru-RU"/>
        </w:rPr>
      </w:pPr>
    </w:p>
    <w:p w:rsidR="00976059" w:rsidRPr="003F60CB" w:rsidRDefault="00976059" w:rsidP="009515E9">
      <w:pPr>
        <w:jc w:val="both"/>
        <w:rPr>
          <w:color w:val="000000"/>
          <w:sz w:val="28"/>
          <w:szCs w:val="28"/>
          <w:lang w:eastAsia="ru-RU"/>
        </w:rPr>
      </w:pP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Обрання теми майбутнього дослідження, знайомство з літературою та інши</w:t>
      </w:r>
      <w:r w:rsidRPr="003F60CB">
        <w:rPr>
          <w:color w:val="000000"/>
          <w:sz w:val="28"/>
          <w:szCs w:val="28"/>
          <w:lang w:eastAsia="ru-RU"/>
        </w:rPr>
        <w:softHyphen/>
        <w:t>ми джерелами.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Конкретизація теми і затвердження її керівником, вибір методики та струк-турування роботи.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Робота з літературою та документальними джерелами, опитування свідків. Самостійна розробка теми.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Робота у бібліотеці, архіві. Складання плану, постановка мети та обгрунту</w:t>
      </w:r>
      <w:r w:rsidRPr="003F60CB">
        <w:rPr>
          <w:color w:val="000000"/>
          <w:sz w:val="28"/>
          <w:szCs w:val="28"/>
          <w:lang w:eastAsia="ru-RU"/>
        </w:rPr>
        <w:softHyphen/>
        <w:t>вання актуальності теми.</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Консультації з науковим керівником. Оформлення чернетки роботи, списку використаних джерел.</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6.     </w:t>
      </w:r>
      <w:r w:rsidRPr="003F60CB">
        <w:rPr>
          <w:color w:val="000000"/>
          <w:sz w:val="28"/>
          <w:szCs w:val="28"/>
          <w:lang w:eastAsia="ru-RU"/>
        </w:rPr>
        <w:t>Внесення коректив оформлення карт, схем, додатків, іншого ілюстративного матеріалу. Формулювання висновків.</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7.     </w:t>
      </w:r>
      <w:r w:rsidRPr="003F60CB">
        <w:rPr>
          <w:color w:val="000000"/>
          <w:sz w:val="28"/>
          <w:szCs w:val="28"/>
          <w:lang w:eastAsia="ru-RU"/>
        </w:rPr>
        <w:t>Завершення роботи над дослідженням, рецензування його науковим керів</w:t>
      </w:r>
      <w:r w:rsidRPr="003F60CB">
        <w:rPr>
          <w:color w:val="000000"/>
          <w:sz w:val="28"/>
          <w:szCs w:val="28"/>
          <w:lang w:eastAsia="ru-RU"/>
        </w:rPr>
        <w:softHyphen/>
        <w:t>ником, підготовка доповіді до захисту.</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8.     </w:t>
      </w:r>
      <w:r w:rsidRPr="003F60CB">
        <w:rPr>
          <w:color w:val="000000"/>
          <w:sz w:val="28"/>
          <w:szCs w:val="28"/>
          <w:lang w:eastAsia="ru-RU"/>
        </w:rPr>
        <w:t>Конференція МАН ліцею, доповідь про зміст роботи на конференції. Підго</w:t>
      </w:r>
      <w:r w:rsidRPr="003F60CB">
        <w:rPr>
          <w:color w:val="000000"/>
          <w:sz w:val="28"/>
          <w:szCs w:val="28"/>
          <w:lang w:eastAsia="ru-RU"/>
        </w:rPr>
        <w:softHyphen/>
        <w:t>товка до районної конференції МАН.'</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9.     </w:t>
      </w:r>
      <w:r w:rsidRPr="003F60CB">
        <w:rPr>
          <w:color w:val="000000"/>
          <w:sz w:val="28"/>
          <w:szCs w:val="28"/>
          <w:lang w:eastAsia="ru-RU"/>
        </w:rPr>
        <w:t>Участь у районній конференції-захисті МАН, підготовка до обласного захисту.</w:t>
      </w:r>
    </w:p>
    <w:p w:rsidR="00976059" w:rsidRPr="003F60CB" w:rsidRDefault="00976059" w:rsidP="009515E9">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10.   </w:t>
      </w:r>
      <w:r w:rsidRPr="003F60CB">
        <w:rPr>
          <w:color w:val="000000"/>
          <w:sz w:val="28"/>
          <w:szCs w:val="28"/>
          <w:lang w:eastAsia="ru-RU"/>
        </w:rPr>
        <w:t xml:space="preserve">Підготовка роботи до захисту на обласному конкурсі-захисті МАН. Захист </w:t>
      </w:r>
      <w:r w:rsidRPr="003F60CB">
        <w:rPr>
          <w:color w:val="000000"/>
          <w:sz w:val="28"/>
          <w:szCs w:val="28"/>
          <w:lang w:val="ru-RU" w:eastAsia="ru-RU"/>
        </w:rPr>
        <w:t xml:space="preserve">.   </w:t>
      </w:r>
      <w:r w:rsidRPr="003F60CB">
        <w:rPr>
          <w:color w:val="000000"/>
          <w:sz w:val="28"/>
          <w:szCs w:val="28"/>
          <w:lang w:eastAsia="ru-RU"/>
        </w:rPr>
        <w:t>дослідження.</w:t>
      </w:r>
    </w:p>
    <w:p w:rsidR="00976059" w:rsidRPr="003F60CB" w:rsidRDefault="00976059" w:rsidP="009515E9">
      <w:pPr>
        <w:shd w:val="clear" w:color="auto" w:fill="FFFFFF"/>
        <w:autoSpaceDE w:val="0"/>
        <w:autoSpaceDN w:val="0"/>
        <w:adjustRightInd w:val="0"/>
        <w:jc w:val="both"/>
        <w:rPr>
          <w:sz w:val="28"/>
          <w:szCs w:val="28"/>
          <w:lang w:eastAsia="ru-RU"/>
        </w:rPr>
      </w:pPr>
      <w:r w:rsidRPr="003F60CB">
        <w:rPr>
          <w:color w:val="000000"/>
          <w:sz w:val="28"/>
          <w:szCs w:val="28"/>
          <w:lang w:val="ru-RU" w:eastAsia="ru-RU"/>
        </w:rPr>
        <w:t xml:space="preserve">11.   </w:t>
      </w:r>
      <w:r w:rsidRPr="003F60CB">
        <w:rPr>
          <w:color w:val="000000"/>
          <w:sz w:val="28"/>
          <w:szCs w:val="28"/>
          <w:lang w:eastAsia="ru-RU"/>
        </w:rPr>
        <w:t>Підготовка та участь у Всеукраїнському конкурсі-захисті МАН. Оформл</w:t>
      </w:r>
      <w:r w:rsidRPr="003F60CB">
        <w:rPr>
          <w:color w:val="000000"/>
          <w:sz w:val="28"/>
          <w:szCs w:val="28"/>
          <w:lang w:eastAsia="ru-RU"/>
        </w:rPr>
        <w:softHyphen/>
        <w:t>ення звіту про роботу над дослідженням</w:t>
      </w:r>
    </w:p>
    <w:p w:rsidR="00976059" w:rsidRPr="003F60CB" w:rsidRDefault="00976059" w:rsidP="009515E9">
      <w:pPr>
        <w:jc w:val="both"/>
        <w:rPr>
          <w:color w:val="000000"/>
          <w:sz w:val="28"/>
          <w:szCs w:val="28"/>
          <w:lang w:eastAsia="ru-RU"/>
        </w:rPr>
      </w:pPr>
      <w:r w:rsidRPr="003F60CB">
        <w:rPr>
          <w:color w:val="000000"/>
          <w:sz w:val="28"/>
          <w:szCs w:val="28"/>
          <w:lang w:eastAsia="ru-RU"/>
        </w:rPr>
        <w:t>12.   Підбиття підсумків роботи над дослідженням на засіданні ШНТ. Плануван</w:t>
      </w:r>
      <w:r w:rsidRPr="003F60CB">
        <w:rPr>
          <w:color w:val="000000"/>
          <w:sz w:val="28"/>
          <w:szCs w:val="28"/>
          <w:lang w:eastAsia="ru-RU"/>
        </w:rPr>
        <w:softHyphen/>
        <w:t>ня подальшої роботи.</w:t>
      </w:r>
    </w:p>
    <w:p w:rsidR="00976059" w:rsidRPr="003F60CB" w:rsidRDefault="00976059" w:rsidP="009515E9">
      <w:pPr>
        <w:jc w:val="both"/>
        <w:rPr>
          <w:color w:val="000000"/>
          <w:sz w:val="28"/>
          <w:szCs w:val="28"/>
          <w:lang w:eastAsia="ru-RU"/>
        </w:rPr>
      </w:pPr>
      <w:r w:rsidRPr="003F60CB">
        <w:rPr>
          <w:color w:val="000000"/>
          <w:sz w:val="28"/>
          <w:szCs w:val="28"/>
          <w:lang w:eastAsia="ru-RU"/>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76059" w:rsidRPr="003F60CB" w:rsidTr="00976059">
        <w:trPr>
          <w:trHeight w:val="180"/>
        </w:trPr>
        <w:tc>
          <w:tcPr>
            <w:tcW w:w="9180" w:type="dxa"/>
          </w:tcPr>
          <w:p w:rsidR="00976059" w:rsidRPr="003F60CB" w:rsidRDefault="00976059" w:rsidP="00976059">
            <w:pPr>
              <w:ind w:left="180"/>
              <w:rPr>
                <w:color w:val="000000"/>
                <w:sz w:val="28"/>
                <w:szCs w:val="28"/>
                <w:lang w:eastAsia="ru-RU"/>
              </w:rPr>
            </w:pPr>
            <w:r w:rsidRPr="003F60CB">
              <w:rPr>
                <w:b/>
                <w:bCs/>
                <w:color w:val="000000"/>
                <w:sz w:val="28"/>
                <w:szCs w:val="28"/>
                <w:lang w:eastAsia="ru-RU"/>
              </w:rPr>
              <w:t>Структура виконання учнівської науково-дослідницької роботи та її захисту</w:t>
            </w:r>
          </w:p>
        </w:tc>
      </w:tr>
    </w:tbl>
    <w:p w:rsidR="00976059" w:rsidRPr="003F60CB" w:rsidRDefault="00976059" w:rsidP="00976059">
      <w:pPr>
        <w:rPr>
          <w:color w:val="000000"/>
          <w:sz w:val="28"/>
          <w:szCs w:val="28"/>
          <w:lang w:eastAsia="ru-RU"/>
        </w:rPr>
      </w:pPr>
    </w:p>
    <w:p w:rsidR="00976059" w:rsidRPr="003F60CB" w:rsidRDefault="00976059" w:rsidP="00976059">
      <w:pPr>
        <w:rPr>
          <w:color w:val="000000"/>
          <w:sz w:val="28"/>
          <w:szCs w:val="28"/>
          <w:lang w:eastAsia="ru-RU"/>
        </w:rPr>
      </w:pPr>
    </w:p>
    <w:tbl>
      <w:tblPr>
        <w:tblW w:w="94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36"/>
        <w:gridCol w:w="1024"/>
        <w:gridCol w:w="236"/>
        <w:gridCol w:w="1195"/>
        <w:gridCol w:w="236"/>
        <w:gridCol w:w="1213"/>
        <w:gridCol w:w="314"/>
        <w:gridCol w:w="1189"/>
        <w:gridCol w:w="236"/>
        <w:gridCol w:w="1014"/>
        <w:gridCol w:w="236"/>
        <w:gridCol w:w="1243"/>
      </w:tblGrid>
      <w:tr w:rsidR="00976059" w:rsidRPr="003F60CB" w:rsidTr="00976059">
        <w:trPr>
          <w:trHeight w:val="360"/>
        </w:trPr>
        <w:tc>
          <w:tcPr>
            <w:tcW w:w="1080" w:type="dxa"/>
          </w:tcPr>
          <w:p w:rsidR="00976059" w:rsidRPr="003F60CB" w:rsidRDefault="00976059" w:rsidP="00976059">
            <w:pPr>
              <w:rPr>
                <w:color w:val="000000"/>
                <w:sz w:val="28"/>
                <w:szCs w:val="28"/>
                <w:lang w:eastAsia="ru-RU"/>
              </w:rPr>
            </w:pPr>
            <w:r w:rsidRPr="003F60CB">
              <w:rPr>
                <w:color w:val="000000"/>
                <w:sz w:val="28"/>
                <w:szCs w:val="28"/>
                <w:lang w:eastAsia="ru-RU"/>
              </w:rPr>
              <w:t>Вибір предмета дослідження</w:t>
            </w:r>
          </w:p>
        </w:tc>
        <w:tc>
          <w:tcPr>
            <w:tcW w:w="236" w:type="dxa"/>
            <w:tcBorders>
              <w:top w:val="nil"/>
              <w:bottom w:val="nil"/>
            </w:tcBorders>
          </w:tcPr>
          <w:p w:rsidR="00976059" w:rsidRPr="003F60CB" w:rsidRDefault="00976059" w:rsidP="00976059">
            <w:pPr>
              <w:ind w:left="180"/>
              <w:rPr>
                <w:color w:val="000000"/>
                <w:sz w:val="28"/>
                <w:szCs w:val="28"/>
                <w:lang w:eastAsia="ru-RU"/>
              </w:rPr>
            </w:pPr>
          </w:p>
        </w:tc>
        <w:tc>
          <w:tcPr>
            <w:tcW w:w="1024" w:type="dxa"/>
          </w:tcPr>
          <w:p w:rsidR="00976059" w:rsidRPr="003F60CB" w:rsidRDefault="00976059" w:rsidP="00976059">
            <w:pPr>
              <w:rPr>
                <w:color w:val="000000"/>
                <w:sz w:val="28"/>
                <w:szCs w:val="28"/>
                <w:lang w:eastAsia="ru-RU"/>
              </w:rPr>
            </w:pPr>
            <w:r w:rsidRPr="003F60CB">
              <w:rPr>
                <w:color w:val="000000"/>
                <w:sz w:val="28"/>
                <w:szCs w:val="28"/>
                <w:lang w:eastAsia="ru-RU"/>
              </w:rPr>
              <w:t>Обговорення</w:t>
            </w:r>
          </w:p>
          <w:p w:rsidR="00976059" w:rsidRPr="003F60CB" w:rsidRDefault="00976059" w:rsidP="00976059">
            <w:pPr>
              <w:rPr>
                <w:color w:val="000000"/>
                <w:sz w:val="28"/>
                <w:szCs w:val="28"/>
                <w:lang w:eastAsia="ru-RU"/>
              </w:rPr>
            </w:pPr>
            <w:r w:rsidRPr="003F60CB">
              <w:rPr>
                <w:color w:val="000000"/>
                <w:sz w:val="28"/>
                <w:szCs w:val="28"/>
                <w:lang w:eastAsia="ru-RU"/>
              </w:rPr>
              <w:t>і вибір теми</w:t>
            </w:r>
          </w:p>
        </w:tc>
        <w:tc>
          <w:tcPr>
            <w:tcW w:w="236" w:type="dxa"/>
            <w:tcBorders>
              <w:top w:val="nil"/>
              <w:bottom w:val="nil"/>
            </w:tcBorders>
          </w:tcPr>
          <w:p w:rsidR="00976059" w:rsidRPr="003F60CB" w:rsidRDefault="00976059" w:rsidP="00976059">
            <w:pPr>
              <w:ind w:left="180"/>
              <w:rPr>
                <w:color w:val="000000"/>
                <w:sz w:val="28"/>
                <w:szCs w:val="28"/>
                <w:lang w:eastAsia="ru-RU"/>
              </w:rPr>
            </w:pPr>
          </w:p>
        </w:tc>
        <w:tc>
          <w:tcPr>
            <w:tcW w:w="1195" w:type="dxa"/>
          </w:tcPr>
          <w:p w:rsidR="00976059" w:rsidRPr="003F60CB" w:rsidRDefault="00976059" w:rsidP="00976059">
            <w:pPr>
              <w:rPr>
                <w:color w:val="000000"/>
                <w:sz w:val="28"/>
                <w:szCs w:val="28"/>
                <w:lang w:eastAsia="ru-RU"/>
              </w:rPr>
            </w:pPr>
            <w:r w:rsidRPr="003F60CB">
              <w:rPr>
                <w:color w:val="000000"/>
                <w:sz w:val="28"/>
                <w:szCs w:val="28"/>
                <w:lang w:eastAsia="ru-RU"/>
              </w:rPr>
              <w:t>Постановка</w:t>
            </w:r>
          </w:p>
          <w:p w:rsidR="00976059" w:rsidRPr="003F60CB" w:rsidRDefault="00976059" w:rsidP="00976059">
            <w:pPr>
              <w:rPr>
                <w:color w:val="000000"/>
                <w:sz w:val="28"/>
                <w:szCs w:val="28"/>
                <w:lang w:eastAsia="ru-RU"/>
              </w:rPr>
            </w:pPr>
            <w:r w:rsidRPr="003F60CB">
              <w:rPr>
                <w:color w:val="000000"/>
                <w:sz w:val="28"/>
                <w:szCs w:val="28"/>
                <w:lang w:eastAsia="ru-RU"/>
              </w:rPr>
              <w:t>проблеми</w:t>
            </w:r>
          </w:p>
        </w:tc>
        <w:tc>
          <w:tcPr>
            <w:tcW w:w="236" w:type="dxa"/>
            <w:tcBorders>
              <w:top w:val="nil"/>
              <w:bottom w:val="nil"/>
            </w:tcBorders>
          </w:tcPr>
          <w:p w:rsidR="00976059" w:rsidRPr="003F60CB" w:rsidRDefault="00976059" w:rsidP="00976059">
            <w:pPr>
              <w:ind w:left="180"/>
              <w:rPr>
                <w:color w:val="000000"/>
                <w:sz w:val="28"/>
                <w:szCs w:val="28"/>
                <w:lang w:eastAsia="ru-RU"/>
              </w:rPr>
            </w:pPr>
          </w:p>
        </w:tc>
        <w:tc>
          <w:tcPr>
            <w:tcW w:w="1213" w:type="dxa"/>
          </w:tcPr>
          <w:p w:rsidR="00976059" w:rsidRPr="003F60CB" w:rsidRDefault="00976059" w:rsidP="00976059">
            <w:pPr>
              <w:shd w:val="clear" w:color="auto" w:fill="FFFFFF"/>
              <w:autoSpaceDE w:val="0"/>
              <w:autoSpaceDN w:val="0"/>
              <w:adjustRightInd w:val="0"/>
              <w:rPr>
                <w:color w:val="000000"/>
                <w:sz w:val="28"/>
                <w:szCs w:val="28"/>
                <w:lang w:eastAsia="ru-RU"/>
              </w:rPr>
            </w:pPr>
            <w:r w:rsidRPr="003F60CB">
              <w:rPr>
                <w:color w:val="000000"/>
                <w:sz w:val="28"/>
                <w:szCs w:val="28"/>
                <w:lang w:eastAsia="ru-RU"/>
              </w:rPr>
              <w:t>Затвердже-</w:t>
            </w:r>
          </w:p>
          <w:p w:rsidR="00976059" w:rsidRPr="003F60CB" w:rsidRDefault="00976059" w:rsidP="00976059">
            <w:pPr>
              <w:shd w:val="clear" w:color="auto" w:fill="FFFFFF"/>
              <w:autoSpaceDE w:val="0"/>
              <w:autoSpaceDN w:val="0"/>
              <w:adjustRightInd w:val="0"/>
              <w:rPr>
                <w:color w:val="000000"/>
                <w:sz w:val="28"/>
                <w:szCs w:val="28"/>
                <w:lang w:eastAsia="ru-RU"/>
              </w:rPr>
            </w:pPr>
            <w:r w:rsidRPr="003F60CB">
              <w:rPr>
                <w:color w:val="000000"/>
                <w:sz w:val="28"/>
                <w:szCs w:val="28"/>
                <w:lang w:eastAsia="ru-RU"/>
              </w:rPr>
              <w:t>ння</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теми науковим керівником</w:t>
            </w:r>
          </w:p>
        </w:tc>
        <w:tc>
          <w:tcPr>
            <w:tcW w:w="314" w:type="dxa"/>
            <w:tcBorders>
              <w:top w:val="nil"/>
              <w:bottom w:val="nil"/>
            </w:tcBorders>
          </w:tcPr>
          <w:p w:rsidR="00976059" w:rsidRPr="003F60CB" w:rsidRDefault="00976059" w:rsidP="00976059">
            <w:pPr>
              <w:ind w:left="180"/>
              <w:rPr>
                <w:color w:val="000000"/>
                <w:sz w:val="28"/>
                <w:szCs w:val="28"/>
                <w:lang w:eastAsia="ru-RU"/>
              </w:rPr>
            </w:pPr>
          </w:p>
        </w:tc>
        <w:tc>
          <w:tcPr>
            <w:tcW w:w="1189" w:type="dxa"/>
          </w:tcPr>
          <w:p w:rsidR="00976059" w:rsidRPr="003F60CB" w:rsidRDefault="00976059" w:rsidP="00976059">
            <w:pPr>
              <w:rPr>
                <w:color w:val="000000"/>
                <w:sz w:val="28"/>
                <w:szCs w:val="28"/>
                <w:lang w:eastAsia="ru-RU"/>
              </w:rPr>
            </w:pPr>
            <w:r w:rsidRPr="003F60CB">
              <w:rPr>
                <w:color w:val="000000"/>
                <w:sz w:val="28"/>
                <w:szCs w:val="28"/>
                <w:lang w:eastAsia="ru-RU"/>
              </w:rPr>
              <w:t>З'ясування основних</w:t>
            </w:r>
          </w:p>
          <w:p w:rsidR="00976059" w:rsidRPr="003F60CB" w:rsidRDefault="00976059" w:rsidP="00976059">
            <w:pPr>
              <w:rPr>
                <w:color w:val="000000"/>
                <w:sz w:val="28"/>
                <w:szCs w:val="28"/>
                <w:lang w:eastAsia="ru-RU"/>
              </w:rPr>
            </w:pPr>
            <w:r w:rsidRPr="003F60CB">
              <w:rPr>
                <w:color w:val="000000"/>
                <w:sz w:val="28"/>
                <w:szCs w:val="28"/>
                <w:lang w:eastAsia="ru-RU"/>
              </w:rPr>
              <w:t>вимог до дослідження</w:t>
            </w:r>
          </w:p>
        </w:tc>
        <w:tc>
          <w:tcPr>
            <w:tcW w:w="236" w:type="dxa"/>
            <w:tcBorders>
              <w:top w:val="nil"/>
              <w:bottom w:val="nil"/>
            </w:tcBorders>
          </w:tcPr>
          <w:p w:rsidR="00976059" w:rsidRPr="003F60CB" w:rsidRDefault="00976059" w:rsidP="00976059">
            <w:pPr>
              <w:ind w:left="180"/>
              <w:rPr>
                <w:color w:val="000000"/>
                <w:sz w:val="28"/>
                <w:szCs w:val="28"/>
                <w:lang w:eastAsia="ru-RU"/>
              </w:rPr>
            </w:pPr>
          </w:p>
        </w:tc>
        <w:tc>
          <w:tcPr>
            <w:tcW w:w="1014" w:type="dxa"/>
          </w:tcPr>
          <w:p w:rsidR="00976059" w:rsidRPr="003F60CB" w:rsidRDefault="00976059" w:rsidP="00976059">
            <w:pPr>
              <w:rPr>
                <w:color w:val="000000"/>
                <w:sz w:val="28"/>
                <w:szCs w:val="28"/>
                <w:lang w:eastAsia="ru-RU"/>
              </w:rPr>
            </w:pPr>
            <w:r w:rsidRPr="003F60CB">
              <w:rPr>
                <w:color w:val="000000"/>
                <w:sz w:val="28"/>
                <w:szCs w:val="28"/>
                <w:lang w:eastAsia="ru-RU"/>
              </w:rPr>
              <w:t>Робота над</w:t>
            </w:r>
          </w:p>
          <w:p w:rsidR="00976059" w:rsidRPr="003F60CB" w:rsidRDefault="00976059" w:rsidP="00976059">
            <w:pPr>
              <w:rPr>
                <w:color w:val="000000"/>
                <w:sz w:val="28"/>
                <w:szCs w:val="28"/>
                <w:lang w:eastAsia="ru-RU"/>
              </w:rPr>
            </w:pPr>
            <w:r w:rsidRPr="003F60CB">
              <w:rPr>
                <w:color w:val="000000"/>
                <w:sz w:val="28"/>
                <w:szCs w:val="28"/>
                <w:lang w:eastAsia="ru-RU"/>
              </w:rPr>
              <w:t>дослідже-нням</w:t>
            </w:r>
          </w:p>
        </w:tc>
        <w:tc>
          <w:tcPr>
            <w:tcW w:w="236" w:type="dxa"/>
            <w:tcBorders>
              <w:top w:val="nil"/>
              <w:bottom w:val="nil"/>
            </w:tcBorders>
          </w:tcPr>
          <w:p w:rsidR="00976059" w:rsidRPr="003F60CB" w:rsidRDefault="00976059" w:rsidP="00976059">
            <w:pPr>
              <w:ind w:left="180"/>
              <w:rPr>
                <w:color w:val="000000"/>
                <w:sz w:val="28"/>
                <w:szCs w:val="28"/>
                <w:lang w:eastAsia="ru-RU"/>
              </w:rPr>
            </w:pPr>
          </w:p>
        </w:tc>
        <w:tc>
          <w:tcPr>
            <w:tcW w:w="1243" w:type="dxa"/>
          </w:tcPr>
          <w:p w:rsidR="00976059" w:rsidRPr="003F60CB" w:rsidRDefault="00976059" w:rsidP="00976059">
            <w:pPr>
              <w:ind w:left="180"/>
              <w:rPr>
                <w:color w:val="000000"/>
                <w:sz w:val="28"/>
                <w:szCs w:val="28"/>
                <w:lang w:eastAsia="ru-RU"/>
              </w:rPr>
            </w:pPr>
            <w:r w:rsidRPr="003F60CB">
              <w:rPr>
                <w:color w:val="000000"/>
                <w:sz w:val="28"/>
                <w:szCs w:val="28"/>
                <w:lang w:eastAsia="ru-RU"/>
              </w:rPr>
              <w:t>Результати науково-</w:t>
            </w:r>
          </w:p>
          <w:p w:rsidR="00976059" w:rsidRPr="003F60CB" w:rsidRDefault="00976059" w:rsidP="00976059">
            <w:pPr>
              <w:ind w:left="180"/>
              <w:rPr>
                <w:color w:val="000000"/>
                <w:sz w:val="28"/>
                <w:szCs w:val="28"/>
                <w:lang w:eastAsia="ru-RU"/>
              </w:rPr>
            </w:pPr>
            <w:r w:rsidRPr="003F60CB">
              <w:rPr>
                <w:color w:val="000000"/>
                <w:sz w:val="28"/>
                <w:szCs w:val="28"/>
                <w:lang w:eastAsia="ru-RU"/>
              </w:rPr>
              <w:t>дослідн. роботи</w:t>
            </w:r>
          </w:p>
        </w:tc>
      </w:tr>
    </w:tbl>
    <w:p w:rsidR="00976059" w:rsidRPr="003F60CB" w:rsidRDefault="00976059" w:rsidP="00976059">
      <w:pPr>
        <w:rPr>
          <w:color w:val="000000"/>
          <w:sz w:val="28"/>
          <w:szCs w:val="28"/>
          <w:lang w:eastAsia="ru-RU"/>
        </w:rPr>
      </w:pPr>
      <w:r w:rsidRPr="003F60CB">
        <w:rPr>
          <w:noProof/>
          <w:color w:val="000000"/>
          <w:sz w:val="28"/>
          <w:szCs w:val="28"/>
        </w:rPr>
        <mc:AlternateContent>
          <mc:Choice Requires="wps">
            <w:drawing>
              <wp:anchor distT="0" distB="0" distL="114300" distR="114300" simplePos="0" relativeHeight="251699200" behindDoc="0" locked="0" layoutInCell="1" allowOverlap="1">
                <wp:simplePos x="0" y="0"/>
                <wp:positionH relativeFrom="column">
                  <wp:posOffset>5943600</wp:posOffset>
                </wp:positionH>
                <wp:positionV relativeFrom="paragraph">
                  <wp:posOffset>5080</wp:posOffset>
                </wp:positionV>
                <wp:extent cx="0" cy="1714500"/>
                <wp:effectExtent l="57150" t="5080" r="57150" b="2349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1028E" id="Прямая соединительная линия 4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4pt" to="468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">
                <v:stroke endarrow="block"/>
              </v:line>
            </w:pict>
          </mc:Fallback>
        </mc:AlternateContent>
      </w:r>
      <w:r w:rsidRPr="003F60CB">
        <w:rPr>
          <w:noProof/>
          <w:color w:val="000000"/>
          <w:sz w:val="28"/>
          <w:szCs w:val="28"/>
        </w:rPr>
        <mc:AlternateContent>
          <mc:Choice Requires="wps">
            <w:drawing>
              <wp:anchor distT="0" distB="0" distL="114300" distR="114300" simplePos="0" relativeHeight="251685888" behindDoc="0" locked="0" layoutInCell="1" allowOverlap="1">
                <wp:simplePos x="0" y="0"/>
                <wp:positionH relativeFrom="column">
                  <wp:posOffset>4572000</wp:posOffset>
                </wp:positionH>
                <wp:positionV relativeFrom="paragraph">
                  <wp:posOffset>32385</wp:posOffset>
                </wp:positionV>
                <wp:extent cx="0" cy="228600"/>
                <wp:effectExtent l="57150" t="13335" r="57150" b="1524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9817E" id="Прямая соединительная линия 4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55pt" to="5in,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LD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">
                <v:stroke endarrow="block"/>
              </v:line>
            </w:pict>
          </mc:Fallback>
        </mc:AlternateContent>
      </w:r>
    </w:p>
    <w:p w:rsidR="00976059" w:rsidRPr="003F60CB" w:rsidRDefault="00976059" w:rsidP="00976059">
      <w:pPr>
        <w:rPr>
          <w:color w:val="000000"/>
          <w:sz w:val="28"/>
          <w:szCs w:val="28"/>
          <w:lang w:eastAsia="ru-RU"/>
        </w:rPr>
      </w:pPr>
      <w:r w:rsidRPr="003F60CB">
        <w:rPr>
          <w:noProof/>
          <w:color w:val="000000"/>
          <w:sz w:val="28"/>
          <w:szCs w:val="28"/>
        </w:rPr>
        <mc:AlternateContent>
          <mc:Choice Requires="wps">
            <w:drawing>
              <wp:anchor distT="0" distB="0" distL="114300" distR="114300" simplePos="0" relativeHeight="251687936" behindDoc="0" locked="0" layoutInCell="1" allowOverlap="1">
                <wp:simplePos x="0" y="0"/>
                <wp:positionH relativeFrom="column">
                  <wp:posOffset>228600</wp:posOffset>
                </wp:positionH>
                <wp:positionV relativeFrom="paragraph">
                  <wp:posOffset>87630</wp:posOffset>
                </wp:positionV>
                <wp:extent cx="0" cy="228600"/>
                <wp:effectExtent l="57150" t="11430" r="57150" b="1714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43FB9" id="Прямая соединительная линия 39"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9pt" to="1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">
                <v:stroke endarrow="block"/>
              </v:line>
            </w:pict>
          </mc:Fallback>
        </mc:AlternateContent>
      </w:r>
      <w:r w:rsidRPr="003F60CB">
        <w:rPr>
          <w:noProof/>
          <w:color w:val="000000"/>
          <w:sz w:val="28"/>
          <w:szCs w:val="28"/>
        </w:rPr>
        <mc:AlternateContent>
          <mc:Choice Requires="wps">
            <w:drawing>
              <wp:anchor distT="0" distB="0" distL="114300" distR="114300" simplePos="0" relativeHeight="251698176" behindDoc="0" locked="0" layoutInCell="1" allowOverlap="1">
                <wp:simplePos x="0" y="0"/>
                <wp:positionH relativeFrom="column">
                  <wp:posOffset>5600700</wp:posOffset>
                </wp:positionH>
                <wp:positionV relativeFrom="paragraph">
                  <wp:posOffset>114935</wp:posOffset>
                </wp:positionV>
                <wp:extent cx="0" cy="114300"/>
                <wp:effectExtent l="57150" t="10160" r="57150" b="1841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7F024" id="Прямая соединительная линия 38"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9.05pt" to="44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">
                <v:stroke endarrow="block"/>
              </v:line>
            </w:pict>
          </mc:Fallback>
        </mc:AlternateContent>
      </w:r>
      <w:r w:rsidRPr="003F60CB">
        <w:rPr>
          <w:noProof/>
          <w:color w:val="000000"/>
          <w:sz w:val="28"/>
          <w:szCs w:val="28"/>
        </w:rPr>
        <mc:AlternateContent>
          <mc:Choice Requires="wps">
            <w:drawing>
              <wp:anchor distT="0" distB="0" distL="114300" distR="114300" simplePos="0" relativeHeight="251686912" behindDoc="0" locked="0" layoutInCell="1" allowOverlap="1">
                <wp:simplePos x="0" y="0"/>
                <wp:positionH relativeFrom="column">
                  <wp:posOffset>228600</wp:posOffset>
                </wp:positionH>
                <wp:positionV relativeFrom="paragraph">
                  <wp:posOffset>114935</wp:posOffset>
                </wp:positionV>
                <wp:extent cx="5372100" cy="0"/>
                <wp:effectExtent l="9525" t="10160" r="9525" b="889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8BA37" id="Прямая соединительная линия 3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05pt" to="44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6DNTwIAAFo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"/>
            </w:pict>
          </mc:Fallback>
        </mc:AlternateContent>
      </w:r>
      <w:r w:rsidRPr="003F60CB">
        <w:rPr>
          <w:noProof/>
          <w:color w:val="000000"/>
          <w:sz w:val="28"/>
          <w:szCs w:val="28"/>
        </w:rPr>
        <mc:AlternateContent>
          <mc:Choice Requires="wps">
            <w:drawing>
              <wp:anchor distT="0" distB="0" distL="114300" distR="114300" simplePos="0" relativeHeight="251697152" behindDoc="0" locked="0" layoutInCell="1" allowOverlap="1">
                <wp:simplePos x="0" y="0"/>
                <wp:positionH relativeFrom="column">
                  <wp:posOffset>4914900</wp:posOffset>
                </wp:positionH>
                <wp:positionV relativeFrom="paragraph">
                  <wp:posOffset>114935</wp:posOffset>
                </wp:positionV>
                <wp:extent cx="0" cy="114300"/>
                <wp:effectExtent l="57150" t="10160" r="57150" b="1841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8E663" id="Прямая соединительная линия 36"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9.05pt" to="387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">
                <v:stroke endarrow="block"/>
              </v:line>
            </w:pict>
          </mc:Fallback>
        </mc:AlternateContent>
      </w:r>
      <w:r w:rsidRPr="003F60CB">
        <w:rPr>
          <w:noProof/>
          <w:color w:val="000000"/>
          <w:sz w:val="28"/>
          <w:szCs w:val="28"/>
        </w:rPr>
        <mc:AlternateContent>
          <mc:Choice Requires="wps">
            <w:drawing>
              <wp:anchor distT="0" distB="0" distL="114300" distR="114300" simplePos="0" relativeHeight="251696128" behindDoc="0" locked="0" layoutInCell="1" allowOverlap="1">
                <wp:simplePos x="0" y="0"/>
                <wp:positionH relativeFrom="column">
                  <wp:posOffset>4343400</wp:posOffset>
                </wp:positionH>
                <wp:positionV relativeFrom="paragraph">
                  <wp:posOffset>114935</wp:posOffset>
                </wp:positionV>
                <wp:extent cx="0" cy="114300"/>
                <wp:effectExtent l="57150" t="10160" r="57150" b="1841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45745" id="Прямая соединительная линия 35"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05pt" to="34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">
                <v:stroke endarrow="block"/>
              </v:line>
            </w:pict>
          </mc:Fallback>
        </mc:AlternateContent>
      </w:r>
      <w:r w:rsidRPr="003F60CB">
        <w:rPr>
          <w:noProof/>
          <w:color w:val="000000"/>
          <w:sz w:val="28"/>
          <w:szCs w:val="28"/>
        </w:rPr>
        <mc:AlternateContent>
          <mc:Choice Requires="wps">
            <w:drawing>
              <wp:anchor distT="0" distB="0" distL="114300" distR="114300" simplePos="0" relativeHeight="251695104" behindDoc="0" locked="0" layoutInCell="1" allowOverlap="1">
                <wp:simplePos x="0" y="0"/>
                <wp:positionH relativeFrom="column">
                  <wp:posOffset>3886200</wp:posOffset>
                </wp:positionH>
                <wp:positionV relativeFrom="paragraph">
                  <wp:posOffset>114935</wp:posOffset>
                </wp:positionV>
                <wp:extent cx="0" cy="114300"/>
                <wp:effectExtent l="57150" t="10160" r="57150" b="1841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70457" id="Прямая соединительная линия 34"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05pt" to="30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">
                <v:stroke endarrow="block"/>
              </v:line>
            </w:pict>
          </mc:Fallback>
        </mc:AlternateContent>
      </w:r>
      <w:r w:rsidRPr="003F60CB">
        <w:rPr>
          <w:noProof/>
          <w:color w:val="000000"/>
          <w:sz w:val="28"/>
          <w:szCs w:val="28"/>
        </w:rPr>
        <mc:AlternateContent>
          <mc:Choice Requires="wps">
            <w:drawing>
              <wp:anchor distT="0" distB="0" distL="114300" distR="114300" simplePos="0" relativeHeight="251694080" behindDoc="0" locked="0" layoutInCell="1" allowOverlap="1">
                <wp:simplePos x="0" y="0"/>
                <wp:positionH relativeFrom="column">
                  <wp:posOffset>3314700</wp:posOffset>
                </wp:positionH>
                <wp:positionV relativeFrom="paragraph">
                  <wp:posOffset>114935</wp:posOffset>
                </wp:positionV>
                <wp:extent cx="0" cy="114300"/>
                <wp:effectExtent l="57150" t="10160" r="57150" b="1841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68A61" id="Прямая соединительная линия 33"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05pt" to="26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">
                <v:stroke endarrow="block"/>
              </v:line>
            </w:pict>
          </mc:Fallback>
        </mc:AlternateContent>
      </w:r>
      <w:r w:rsidRPr="003F60CB">
        <w:rPr>
          <w:noProof/>
          <w:color w:val="000000"/>
          <w:sz w:val="28"/>
          <w:szCs w:val="28"/>
        </w:rPr>
        <mc:AlternateContent>
          <mc:Choice Requires="wps">
            <w:drawing>
              <wp:anchor distT="0" distB="0" distL="114300" distR="114300" simplePos="0" relativeHeight="251693056" behindDoc="0" locked="0" layoutInCell="1" allowOverlap="1">
                <wp:simplePos x="0" y="0"/>
                <wp:positionH relativeFrom="column">
                  <wp:posOffset>2857500</wp:posOffset>
                </wp:positionH>
                <wp:positionV relativeFrom="paragraph">
                  <wp:posOffset>114935</wp:posOffset>
                </wp:positionV>
                <wp:extent cx="0" cy="114300"/>
                <wp:effectExtent l="57150" t="10160" r="57150" b="1841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C7DAC" id="Прямая соединительная линия 32"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05pt" to="22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">
                <v:stroke endarrow="block"/>
              </v:line>
            </w:pict>
          </mc:Fallback>
        </mc:AlternateContent>
      </w:r>
      <w:r w:rsidRPr="003F60CB">
        <w:rPr>
          <w:noProof/>
          <w:color w:val="000000"/>
          <w:sz w:val="28"/>
          <w:szCs w:val="28"/>
        </w:rPr>
        <mc:AlternateContent>
          <mc:Choice Requires="wps">
            <w:drawing>
              <wp:anchor distT="0" distB="0" distL="114300" distR="114300" simplePos="0" relativeHeight="251692032" behindDoc="0" locked="0" layoutInCell="1" allowOverlap="1">
                <wp:simplePos x="0" y="0"/>
                <wp:positionH relativeFrom="column">
                  <wp:posOffset>2286000</wp:posOffset>
                </wp:positionH>
                <wp:positionV relativeFrom="paragraph">
                  <wp:posOffset>114935</wp:posOffset>
                </wp:positionV>
                <wp:extent cx="0" cy="114300"/>
                <wp:effectExtent l="57150" t="10160" r="57150" b="1841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73B40" id="Прямая соединительная линия 31"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05pt" to="180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">
                <v:stroke endarrow="block"/>
              </v:line>
            </w:pict>
          </mc:Fallback>
        </mc:AlternateContent>
      </w:r>
      <w:r w:rsidRPr="003F60CB">
        <w:rPr>
          <w:noProof/>
          <w:color w:val="000000"/>
          <w:sz w:val="28"/>
          <w:szCs w:val="28"/>
        </w:rPr>
        <mc:AlternateContent>
          <mc:Choice Requires="wps">
            <w:drawing>
              <wp:anchor distT="0" distB="0" distL="114300" distR="114300" simplePos="0" relativeHeight="251691008" behindDoc="0" locked="0" layoutInCell="1" allowOverlap="1">
                <wp:simplePos x="0" y="0"/>
                <wp:positionH relativeFrom="column">
                  <wp:posOffset>1828800</wp:posOffset>
                </wp:positionH>
                <wp:positionV relativeFrom="paragraph">
                  <wp:posOffset>114935</wp:posOffset>
                </wp:positionV>
                <wp:extent cx="0" cy="114300"/>
                <wp:effectExtent l="57150" t="10160" r="57150" b="1841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408F" id="Прямая соединительная линия 30"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05pt" to="2in,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">
                <v:stroke endarrow="block"/>
              </v:line>
            </w:pict>
          </mc:Fallback>
        </mc:AlternateContent>
      </w:r>
      <w:r w:rsidRPr="003F60CB">
        <w:rPr>
          <w:noProof/>
          <w:color w:val="000000"/>
          <w:sz w:val="28"/>
          <w:szCs w:val="28"/>
        </w:rPr>
        <mc:AlternateContent>
          <mc:Choice Requires="wps">
            <w:drawing>
              <wp:anchor distT="0" distB="0" distL="114300" distR="114300" simplePos="0" relativeHeight="251689984" behindDoc="0" locked="0" layoutInCell="1" allowOverlap="1">
                <wp:simplePos x="0" y="0"/>
                <wp:positionH relativeFrom="column">
                  <wp:posOffset>1257300</wp:posOffset>
                </wp:positionH>
                <wp:positionV relativeFrom="paragraph">
                  <wp:posOffset>114935</wp:posOffset>
                </wp:positionV>
                <wp:extent cx="0" cy="114300"/>
                <wp:effectExtent l="57150" t="10160" r="57150" b="1841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94686" id="Прямая соединительная линия 29"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05pt" to="9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">
                <v:stroke endarrow="block"/>
              </v:line>
            </w:pict>
          </mc:Fallback>
        </mc:AlternateContent>
      </w:r>
      <w:r w:rsidRPr="003F60CB">
        <w:rPr>
          <w:noProof/>
          <w:color w:val="000000"/>
          <w:sz w:val="28"/>
          <w:szCs w:val="28"/>
        </w:rPr>
        <mc:AlternateContent>
          <mc:Choice Requires="wps">
            <w:drawing>
              <wp:anchor distT="0" distB="0" distL="114300" distR="114300" simplePos="0" relativeHeight="251688960" behindDoc="0" locked="0" layoutInCell="1" allowOverlap="1">
                <wp:simplePos x="0" y="0"/>
                <wp:positionH relativeFrom="column">
                  <wp:posOffset>800100</wp:posOffset>
                </wp:positionH>
                <wp:positionV relativeFrom="paragraph">
                  <wp:posOffset>114935</wp:posOffset>
                </wp:positionV>
                <wp:extent cx="0" cy="114300"/>
                <wp:effectExtent l="57150" t="10160" r="57150" b="1841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0358D" id="Прямая соединительная линия 28"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05pt" to="63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">
                <v:stroke endarrow="block"/>
              </v:line>
            </w:pict>
          </mc:Fallback>
        </mc:AlternateContent>
      </w:r>
    </w:p>
    <w:p w:rsidR="00976059" w:rsidRPr="003F60CB" w:rsidRDefault="00976059" w:rsidP="00976059">
      <w:pPr>
        <w:rPr>
          <w:color w:val="000000"/>
          <w:sz w:val="28"/>
          <w:szCs w:val="28"/>
          <w:lang w:eastAsia="ru-RU"/>
        </w:rPr>
      </w:pPr>
    </w:p>
    <w:tbl>
      <w:tblPr>
        <w:tblW w:w="9220" w:type="dxa"/>
        <w:tblLayout w:type="fixed"/>
        <w:tblCellMar>
          <w:left w:w="40" w:type="dxa"/>
          <w:right w:w="40" w:type="dxa"/>
        </w:tblCellMar>
        <w:tblLook w:val="0000" w:firstRow="0" w:lastRow="0" w:firstColumn="0" w:lastColumn="0" w:noHBand="0" w:noVBand="0"/>
      </w:tblPr>
      <w:tblGrid>
        <w:gridCol w:w="100"/>
        <w:gridCol w:w="652"/>
        <w:gridCol w:w="173"/>
        <w:gridCol w:w="653"/>
        <w:gridCol w:w="173"/>
        <w:gridCol w:w="652"/>
        <w:gridCol w:w="154"/>
        <w:gridCol w:w="668"/>
        <w:gridCol w:w="173"/>
        <w:gridCol w:w="634"/>
        <w:gridCol w:w="187"/>
        <w:gridCol w:w="658"/>
        <w:gridCol w:w="178"/>
        <w:gridCol w:w="643"/>
        <w:gridCol w:w="182"/>
        <w:gridCol w:w="701"/>
        <w:gridCol w:w="749"/>
        <w:gridCol w:w="192"/>
        <w:gridCol w:w="672"/>
        <w:gridCol w:w="158"/>
        <w:gridCol w:w="868"/>
      </w:tblGrid>
      <w:tr w:rsidR="00976059" w:rsidRPr="003F60CB" w:rsidTr="00976059">
        <w:trPr>
          <w:cantSplit/>
          <w:trHeight w:val="1602"/>
        </w:trPr>
        <w:tc>
          <w:tcPr>
            <w:tcW w:w="100" w:type="dxa"/>
            <w:tcBorders>
              <w:top w:val="nil"/>
              <w:left w:val="nil"/>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eastAsia="ru-RU"/>
              </w:rPr>
            </w:pPr>
          </w:p>
        </w:tc>
        <w:tc>
          <w:tcPr>
            <w:tcW w:w="652" w:type="dxa"/>
            <w:tcBorders>
              <w:top w:val="nil"/>
              <w:left w:val="single" w:sz="6" w:space="0" w:color="auto"/>
              <w:bottom w:val="single" w:sz="6" w:space="0" w:color="auto"/>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lang w:eastAsia="ru-RU"/>
              </w:rPr>
            </w:pPr>
            <w:r w:rsidRPr="003F60CB">
              <w:rPr>
                <w:color w:val="000000"/>
                <w:sz w:val="28"/>
                <w:szCs w:val="28"/>
                <w:lang w:eastAsia="ru-RU"/>
              </w:rPr>
              <w:t>Визначенняня мети та</w:t>
            </w:r>
          </w:p>
          <w:p w:rsidR="00976059" w:rsidRPr="003F60CB" w:rsidRDefault="00976059" w:rsidP="00976059">
            <w:pPr>
              <w:shd w:val="clear" w:color="auto" w:fill="FFFFFF"/>
              <w:autoSpaceDE w:val="0"/>
              <w:autoSpaceDN w:val="0"/>
              <w:adjustRightInd w:val="0"/>
              <w:ind w:left="113" w:right="113"/>
              <w:rPr>
                <w:sz w:val="28"/>
                <w:szCs w:val="28"/>
                <w:lang w:eastAsia="ru-RU"/>
              </w:rPr>
            </w:pPr>
            <w:r w:rsidRPr="003F60CB">
              <w:rPr>
                <w:color w:val="000000"/>
                <w:sz w:val="28"/>
                <w:szCs w:val="28"/>
                <w:lang w:eastAsia="ru-RU"/>
              </w:rPr>
              <w:t>завдань</w:t>
            </w:r>
          </w:p>
        </w:tc>
        <w:tc>
          <w:tcPr>
            <w:tcW w:w="173" w:type="dxa"/>
            <w:tcBorders>
              <w:top w:val="nil"/>
              <w:left w:val="single" w:sz="6" w:space="0" w:color="auto"/>
              <w:bottom w:val="nil"/>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lang w:eastAsia="ru-RU"/>
              </w:rPr>
            </w:pPr>
          </w:p>
        </w:tc>
        <w:tc>
          <w:tcPr>
            <w:tcW w:w="653" w:type="dxa"/>
            <w:tcBorders>
              <w:top w:val="nil"/>
              <w:left w:val="single" w:sz="6" w:space="0" w:color="auto"/>
              <w:bottom w:val="single" w:sz="6" w:space="0" w:color="auto"/>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lang w:eastAsia="ru-RU"/>
              </w:rPr>
            </w:pPr>
            <w:r w:rsidRPr="003F60CB">
              <w:rPr>
                <w:color w:val="000000"/>
                <w:sz w:val="28"/>
                <w:szCs w:val="28"/>
                <w:lang w:eastAsia="ru-RU"/>
              </w:rPr>
              <w:t>Висунення робочих гіпотез</w:t>
            </w:r>
          </w:p>
        </w:tc>
        <w:tc>
          <w:tcPr>
            <w:tcW w:w="173" w:type="dxa"/>
            <w:tcBorders>
              <w:top w:val="nil"/>
              <w:left w:val="single" w:sz="6" w:space="0" w:color="auto"/>
              <w:bottom w:val="nil"/>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lang w:eastAsia="ru-RU"/>
              </w:rPr>
            </w:pPr>
          </w:p>
        </w:tc>
        <w:tc>
          <w:tcPr>
            <w:tcW w:w="652" w:type="dxa"/>
            <w:tcBorders>
              <w:top w:val="nil"/>
              <w:left w:val="single" w:sz="6" w:space="0" w:color="auto"/>
              <w:bottom w:val="single" w:sz="6" w:space="0" w:color="auto"/>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lang w:eastAsia="ru-RU"/>
              </w:rPr>
            </w:pPr>
            <w:r w:rsidRPr="003F60CB">
              <w:rPr>
                <w:color w:val="000000"/>
                <w:sz w:val="28"/>
                <w:szCs w:val="28"/>
                <w:lang w:eastAsia="ru-RU"/>
              </w:rPr>
              <w:t>Збір мате</w:t>
            </w:r>
            <w:r w:rsidRPr="003F60CB">
              <w:rPr>
                <w:color w:val="000000"/>
                <w:sz w:val="28"/>
                <w:szCs w:val="28"/>
                <w:lang w:eastAsia="ru-RU"/>
              </w:rPr>
              <w:softHyphen/>
              <w:t xml:space="preserve">ріалів </w:t>
            </w:r>
          </w:p>
        </w:tc>
        <w:tc>
          <w:tcPr>
            <w:tcW w:w="154" w:type="dxa"/>
            <w:tcBorders>
              <w:top w:val="nil"/>
              <w:left w:val="single" w:sz="6" w:space="0" w:color="auto"/>
              <w:bottom w:val="nil"/>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lang w:eastAsia="ru-RU"/>
              </w:rPr>
            </w:pPr>
          </w:p>
        </w:tc>
        <w:tc>
          <w:tcPr>
            <w:tcW w:w="668" w:type="dxa"/>
            <w:tcBorders>
              <w:top w:val="nil"/>
              <w:left w:val="single" w:sz="6" w:space="0" w:color="auto"/>
              <w:bottom w:val="single" w:sz="6" w:space="0" w:color="auto"/>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lang w:eastAsia="ru-RU"/>
              </w:rPr>
            </w:pPr>
            <w:r w:rsidRPr="003F60CB">
              <w:rPr>
                <w:color w:val="000000"/>
                <w:sz w:val="28"/>
                <w:szCs w:val="28"/>
                <w:lang w:eastAsia="ru-RU"/>
              </w:rPr>
              <w:t>Вибір оптималь</w:t>
            </w:r>
            <w:r w:rsidRPr="003F60CB">
              <w:rPr>
                <w:color w:val="000000"/>
                <w:sz w:val="28"/>
                <w:szCs w:val="28"/>
                <w:lang w:eastAsia="ru-RU"/>
              </w:rPr>
              <w:softHyphen/>
              <w:t>них м-дів</w:t>
            </w:r>
          </w:p>
        </w:tc>
        <w:tc>
          <w:tcPr>
            <w:tcW w:w="173" w:type="dxa"/>
            <w:tcBorders>
              <w:top w:val="nil"/>
              <w:left w:val="single" w:sz="6" w:space="0" w:color="auto"/>
              <w:bottom w:val="nil"/>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lang w:eastAsia="ru-RU"/>
              </w:rPr>
            </w:pPr>
          </w:p>
        </w:tc>
        <w:tc>
          <w:tcPr>
            <w:tcW w:w="634" w:type="dxa"/>
            <w:tcBorders>
              <w:top w:val="nil"/>
              <w:left w:val="single" w:sz="6" w:space="0" w:color="auto"/>
              <w:bottom w:val="single" w:sz="6" w:space="0" w:color="auto"/>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lang w:eastAsia="ru-RU"/>
              </w:rPr>
            </w:pPr>
            <w:r w:rsidRPr="003F60CB">
              <w:rPr>
                <w:color w:val="000000"/>
                <w:sz w:val="28"/>
                <w:szCs w:val="28"/>
                <w:lang w:eastAsia="ru-RU"/>
              </w:rPr>
              <w:t>Складання</w:t>
            </w:r>
          </w:p>
          <w:p w:rsidR="00976059" w:rsidRPr="003F60CB" w:rsidRDefault="00976059" w:rsidP="00976059">
            <w:pPr>
              <w:shd w:val="clear" w:color="auto" w:fill="FFFFFF"/>
              <w:autoSpaceDE w:val="0"/>
              <w:autoSpaceDN w:val="0"/>
              <w:adjustRightInd w:val="0"/>
              <w:ind w:left="113" w:right="113"/>
              <w:rPr>
                <w:sz w:val="28"/>
                <w:szCs w:val="28"/>
                <w:lang w:val="ru-RU" w:eastAsia="ru-RU"/>
              </w:rPr>
            </w:pPr>
            <w:r w:rsidRPr="003F60CB">
              <w:rPr>
                <w:color w:val="000000"/>
                <w:sz w:val="28"/>
                <w:szCs w:val="28"/>
                <w:lang w:eastAsia="ru-RU"/>
              </w:rPr>
              <w:t>плану . роботи</w:t>
            </w:r>
          </w:p>
        </w:tc>
        <w:tc>
          <w:tcPr>
            <w:tcW w:w="187" w:type="dxa"/>
            <w:tcBorders>
              <w:top w:val="nil"/>
              <w:left w:val="single" w:sz="6" w:space="0" w:color="auto"/>
              <w:bottom w:val="nil"/>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lang w:val="ru-RU" w:eastAsia="ru-RU"/>
              </w:rPr>
            </w:pPr>
          </w:p>
        </w:tc>
        <w:tc>
          <w:tcPr>
            <w:tcW w:w="658" w:type="dxa"/>
            <w:tcBorders>
              <w:top w:val="nil"/>
              <w:left w:val="single" w:sz="6" w:space="0" w:color="auto"/>
              <w:bottom w:val="single" w:sz="6" w:space="0" w:color="auto"/>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lang w:val="ru-RU" w:eastAsia="ru-RU"/>
              </w:rPr>
            </w:pPr>
            <w:r w:rsidRPr="003F60CB">
              <w:rPr>
                <w:color w:val="000000"/>
                <w:sz w:val="28"/>
                <w:szCs w:val="28"/>
                <w:lang w:eastAsia="ru-RU"/>
              </w:rPr>
              <w:t>Консульта</w:t>
            </w:r>
            <w:r w:rsidRPr="003F60CB">
              <w:rPr>
                <w:color w:val="000000"/>
                <w:sz w:val="28"/>
                <w:szCs w:val="28"/>
                <w:lang w:eastAsia="ru-RU"/>
              </w:rPr>
              <w:softHyphen/>
              <w:t>ції з наук. керів</w:t>
            </w:r>
            <w:r w:rsidRPr="003F60CB">
              <w:rPr>
                <w:color w:val="000000"/>
                <w:sz w:val="28"/>
                <w:szCs w:val="28"/>
                <w:lang w:eastAsia="ru-RU"/>
              </w:rPr>
              <w:softHyphen/>
              <w:t>ником</w:t>
            </w:r>
          </w:p>
        </w:tc>
        <w:tc>
          <w:tcPr>
            <w:tcW w:w="178" w:type="dxa"/>
            <w:tcBorders>
              <w:top w:val="nil"/>
              <w:left w:val="single" w:sz="6" w:space="0" w:color="auto"/>
              <w:bottom w:val="nil"/>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lang w:val="ru-RU" w:eastAsia="ru-RU"/>
              </w:rPr>
            </w:pPr>
          </w:p>
        </w:tc>
        <w:tc>
          <w:tcPr>
            <w:tcW w:w="643" w:type="dxa"/>
            <w:tcBorders>
              <w:top w:val="nil"/>
              <w:left w:val="single" w:sz="6" w:space="0" w:color="auto"/>
              <w:bottom w:val="single" w:sz="6" w:space="0" w:color="auto"/>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lang w:val="ru-RU" w:eastAsia="ru-RU"/>
              </w:rPr>
            </w:pPr>
            <w:r w:rsidRPr="003F60CB">
              <w:rPr>
                <w:color w:val="000000"/>
                <w:sz w:val="28"/>
                <w:szCs w:val="28"/>
                <w:lang w:eastAsia="ru-RU"/>
              </w:rPr>
              <w:t>Опрацю</w:t>
            </w:r>
            <w:r w:rsidRPr="003F60CB">
              <w:rPr>
                <w:color w:val="000000"/>
                <w:sz w:val="28"/>
                <w:szCs w:val="28"/>
                <w:lang w:eastAsia="ru-RU"/>
              </w:rPr>
              <w:softHyphen/>
              <w:t>вання літератури</w:t>
            </w:r>
          </w:p>
        </w:tc>
        <w:tc>
          <w:tcPr>
            <w:tcW w:w="182" w:type="dxa"/>
            <w:tcBorders>
              <w:top w:val="nil"/>
              <w:left w:val="single" w:sz="6" w:space="0" w:color="auto"/>
              <w:bottom w:val="nil"/>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lang w:val="ru-RU" w:eastAsia="ru-RU"/>
              </w:rPr>
            </w:pPr>
          </w:p>
        </w:tc>
        <w:tc>
          <w:tcPr>
            <w:tcW w:w="701" w:type="dxa"/>
            <w:tcBorders>
              <w:top w:val="nil"/>
              <w:left w:val="single" w:sz="6" w:space="0" w:color="auto"/>
              <w:bottom w:val="single" w:sz="6" w:space="0" w:color="auto"/>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lang w:val="ru-RU" w:eastAsia="ru-RU"/>
              </w:rPr>
            </w:pPr>
            <w:r w:rsidRPr="003F60CB">
              <w:rPr>
                <w:color w:val="000000"/>
                <w:sz w:val="28"/>
                <w:szCs w:val="28"/>
                <w:lang w:eastAsia="ru-RU"/>
              </w:rPr>
              <w:t>Проведен</w:t>
            </w:r>
            <w:r w:rsidRPr="003F60CB">
              <w:rPr>
                <w:color w:val="000000"/>
                <w:sz w:val="28"/>
                <w:szCs w:val="28"/>
                <w:lang w:eastAsia="ru-RU"/>
              </w:rPr>
              <w:softHyphen/>
              <w:t>ня експе</w:t>
            </w:r>
            <w:r w:rsidRPr="003F60CB">
              <w:rPr>
                <w:color w:val="000000"/>
                <w:sz w:val="28"/>
                <w:szCs w:val="28"/>
                <w:lang w:eastAsia="ru-RU"/>
              </w:rPr>
              <w:softHyphen/>
              <w:t xml:space="preserve">риментів </w:t>
            </w:r>
          </w:p>
        </w:tc>
        <w:tc>
          <w:tcPr>
            <w:tcW w:w="749" w:type="dxa"/>
            <w:tcBorders>
              <w:top w:val="nil"/>
              <w:left w:val="single" w:sz="6" w:space="0" w:color="auto"/>
              <w:bottom w:val="single" w:sz="6" w:space="0" w:color="auto"/>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lang w:val="ru-RU" w:eastAsia="ru-RU"/>
              </w:rPr>
            </w:pPr>
            <w:r w:rsidRPr="003F60CB">
              <w:rPr>
                <w:color w:val="000000"/>
                <w:sz w:val="28"/>
                <w:szCs w:val="28"/>
                <w:lang w:eastAsia="ru-RU"/>
              </w:rPr>
              <w:t>Складання та коригу</w:t>
            </w:r>
            <w:r w:rsidRPr="003F60CB">
              <w:rPr>
                <w:color w:val="000000"/>
                <w:sz w:val="28"/>
                <w:szCs w:val="28"/>
                <w:lang w:eastAsia="ru-RU"/>
              </w:rPr>
              <w:softHyphen/>
              <w:t>вання чернетки роботи</w:t>
            </w:r>
          </w:p>
        </w:tc>
        <w:tc>
          <w:tcPr>
            <w:tcW w:w="192" w:type="dxa"/>
            <w:tcBorders>
              <w:top w:val="nil"/>
              <w:left w:val="single" w:sz="6" w:space="0" w:color="auto"/>
              <w:bottom w:val="nil"/>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lang w:val="ru-RU" w:eastAsia="ru-RU"/>
              </w:rPr>
            </w:pPr>
          </w:p>
        </w:tc>
        <w:tc>
          <w:tcPr>
            <w:tcW w:w="672" w:type="dxa"/>
            <w:tcBorders>
              <w:top w:val="nil"/>
              <w:left w:val="single" w:sz="6" w:space="0" w:color="auto"/>
              <w:bottom w:val="single" w:sz="6" w:space="0" w:color="auto"/>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lang w:val="ru-RU" w:eastAsia="ru-RU"/>
              </w:rPr>
            </w:pPr>
            <w:r w:rsidRPr="003F60CB">
              <w:rPr>
                <w:color w:val="000000"/>
                <w:sz w:val="28"/>
                <w:szCs w:val="28"/>
                <w:lang w:eastAsia="ru-RU"/>
              </w:rPr>
              <w:t>Складання та коригу</w:t>
            </w:r>
            <w:r w:rsidRPr="003F60CB">
              <w:rPr>
                <w:color w:val="000000"/>
                <w:sz w:val="28"/>
                <w:szCs w:val="28"/>
                <w:lang w:eastAsia="ru-RU"/>
              </w:rPr>
              <w:softHyphen/>
              <w:t>вання</w:t>
            </w:r>
          </w:p>
          <w:p w:rsidR="00976059" w:rsidRPr="003F60CB" w:rsidRDefault="00976059" w:rsidP="00976059">
            <w:pPr>
              <w:shd w:val="clear" w:color="auto" w:fill="FFFFFF"/>
              <w:autoSpaceDE w:val="0"/>
              <w:autoSpaceDN w:val="0"/>
              <w:adjustRightInd w:val="0"/>
              <w:ind w:left="113" w:right="113"/>
              <w:rPr>
                <w:sz w:val="28"/>
                <w:szCs w:val="28"/>
                <w:lang w:val="ru-RU" w:eastAsia="ru-RU"/>
              </w:rPr>
            </w:pPr>
            <w:r w:rsidRPr="003F60CB">
              <w:rPr>
                <w:color w:val="000000"/>
                <w:sz w:val="28"/>
                <w:szCs w:val="28"/>
                <w:lang w:eastAsia="ru-RU"/>
              </w:rPr>
              <w:t xml:space="preserve"> роботи</w:t>
            </w:r>
          </w:p>
        </w:tc>
        <w:tc>
          <w:tcPr>
            <w:tcW w:w="158" w:type="dxa"/>
            <w:tcBorders>
              <w:top w:val="nil"/>
              <w:left w:val="single" w:sz="6" w:space="0" w:color="auto"/>
              <w:bottom w:val="nil"/>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lang w:val="ru-RU" w:eastAsia="ru-RU"/>
              </w:rPr>
            </w:pPr>
            <w:r w:rsidRPr="003F60CB">
              <w:rPr>
                <w:color w:val="000000"/>
                <w:sz w:val="28"/>
                <w:szCs w:val="28"/>
                <w:lang w:val="ru-RU" w:eastAsia="ru-RU"/>
              </w:rPr>
              <w:t>■</w:t>
            </w:r>
          </w:p>
        </w:tc>
        <w:tc>
          <w:tcPr>
            <w:tcW w:w="868" w:type="dxa"/>
            <w:tcBorders>
              <w:top w:val="nil"/>
              <w:left w:val="single" w:sz="6" w:space="0" w:color="auto"/>
              <w:bottom w:val="single" w:sz="6" w:space="0" w:color="auto"/>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lang w:val="ru-RU" w:eastAsia="ru-RU"/>
              </w:rPr>
            </w:pPr>
            <w:r w:rsidRPr="003F60CB">
              <w:rPr>
                <w:color w:val="000000"/>
                <w:sz w:val="28"/>
                <w:szCs w:val="28"/>
                <w:lang w:eastAsia="ru-RU"/>
              </w:rPr>
              <w:t>Визначення результатів та формулю</w:t>
            </w:r>
            <w:r w:rsidRPr="003F60CB">
              <w:rPr>
                <w:color w:val="000000"/>
                <w:sz w:val="28"/>
                <w:szCs w:val="28"/>
                <w:lang w:eastAsia="ru-RU"/>
              </w:rPr>
              <w:softHyphen/>
              <w:t>вання вис</w:t>
            </w:r>
            <w:r w:rsidRPr="003F60CB">
              <w:rPr>
                <w:color w:val="000000"/>
                <w:sz w:val="28"/>
                <w:szCs w:val="28"/>
                <w:lang w:eastAsia="ru-RU"/>
              </w:rPr>
              <w:softHyphen/>
              <w:t>новків</w:t>
            </w:r>
          </w:p>
        </w:tc>
      </w:tr>
    </w:tbl>
    <w:p w:rsidR="00976059" w:rsidRPr="003F60CB" w:rsidRDefault="00976059" w:rsidP="00976059">
      <w:pPr>
        <w:rPr>
          <w:sz w:val="28"/>
          <w:szCs w:val="28"/>
          <w:lang w:eastAsia="ru-RU"/>
        </w:rPr>
      </w:pPr>
    </w:p>
    <w:p w:rsidR="00976059" w:rsidRPr="003F60CB" w:rsidRDefault="00976059" w:rsidP="00976059">
      <w:pPr>
        <w:rPr>
          <w:sz w:val="28"/>
          <w:szCs w:val="28"/>
          <w:lang w:eastAsia="ru-RU"/>
        </w:rPr>
      </w:pPr>
      <w:r w:rsidRPr="003F60CB">
        <w:rPr>
          <w:noProof/>
          <w:sz w:val="28"/>
          <w:szCs w:val="28"/>
        </w:rPr>
        <mc:AlternateContent>
          <mc:Choice Requires="wps">
            <w:drawing>
              <wp:anchor distT="0" distB="0" distL="114300" distR="114300" simplePos="0" relativeHeight="251700224" behindDoc="0" locked="0" layoutInCell="1" allowOverlap="1">
                <wp:simplePos x="0" y="0"/>
                <wp:positionH relativeFrom="column">
                  <wp:posOffset>1828800</wp:posOffset>
                </wp:positionH>
                <wp:positionV relativeFrom="paragraph">
                  <wp:posOffset>79375</wp:posOffset>
                </wp:positionV>
                <wp:extent cx="4114800" cy="0"/>
                <wp:effectExtent l="9525" t="12700" r="9525" b="63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2B6F2" id="Прямая соединительная линия 2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6.25pt" to="46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"/>
            </w:pict>
          </mc:Fallback>
        </mc:AlternateContent>
      </w:r>
      <w:r w:rsidRPr="003F60CB">
        <w:rPr>
          <w:noProof/>
          <w:sz w:val="28"/>
          <w:szCs w:val="28"/>
        </w:rPr>
        <mc:AlternateContent>
          <mc:Choice Requires="wps">
            <w:drawing>
              <wp:anchor distT="0" distB="0" distL="114300" distR="114300" simplePos="0" relativeHeight="251704320" behindDoc="0" locked="0" layoutInCell="1" allowOverlap="1">
                <wp:simplePos x="0" y="0"/>
                <wp:positionH relativeFrom="column">
                  <wp:posOffset>5257800</wp:posOffset>
                </wp:positionH>
                <wp:positionV relativeFrom="paragraph">
                  <wp:posOffset>79375</wp:posOffset>
                </wp:positionV>
                <wp:extent cx="0" cy="228600"/>
                <wp:effectExtent l="57150" t="12700" r="57150" b="1587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E2A93" id="Прямая соединительная линия 26"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6.25pt" to="414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">
                <v:stroke endarrow="block"/>
              </v:line>
            </w:pict>
          </mc:Fallback>
        </mc:AlternateContent>
      </w:r>
      <w:r w:rsidRPr="003F60CB">
        <w:rPr>
          <w:noProof/>
          <w:sz w:val="28"/>
          <w:szCs w:val="28"/>
        </w:rPr>
        <mc:AlternateContent>
          <mc:Choice Requires="wps">
            <w:drawing>
              <wp:anchor distT="0" distB="0" distL="114300" distR="114300" simplePos="0" relativeHeight="251703296" behindDoc="0" locked="0" layoutInCell="1" allowOverlap="1">
                <wp:simplePos x="0" y="0"/>
                <wp:positionH relativeFrom="column">
                  <wp:posOffset>4114800</wp:posOffset>
                </wp:positionH>
                <wp:positionV relativeFrom="paragraph">
                  <wp:posOffset>79375</wp:posOffset>
                </wp:positionV>
                <wp:extent cx="0" cy="228600"/>
                <wp:effectExtent l="57150" t="12700" r="57150" b="1587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4DA22" id="Прямая соединительная линия 25"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25pt" to="324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">
                <v:stroke endarrow="block"/>
              </v:line>
            </w:pict>
          </mc:Fallback>
        </mc:AlternateContent>
      </w:r>
      <w:r w:rsidRPr="003F60CB">
        <w:rPr>
          <w:noProof/>
          <w:sz w:val="28"/>
          <w:szCs w:val="28"/>
        </w:rPr>
        <mc:AlternateContent>
          <mc:Choice Requires="wps">
            <w:drawing>
              <wp:anchor distT="0" distB="0" distL="114300" distR="114300" simplePos="0" relativeHeight="251702272" behindDoc="0" locked="0" layoutInCell="1" allowOverlap="1">
                <wp:simplePos x="0" y="0"/>
                <wp:positionH relativeFrom="column">
                  <wp:posOffset>3086100</wp:posOffset>
                </wp:positionH>
                <wp:positionV relativeFrom="paragraph">
                  <wp:posOffset>79375</wp:posOffset>
                </wp:positionV>
                <wp:extent cx="0" cy="228600"/>
                <wp:effectExtent l="57150" t="12700" r="57150" b="1587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E8084" id="Прямая соединительная линия 24"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25pt" to="243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">
                <v:stroke endarrow="block"/>
              </v:line>
            </w:pict>
          </mc:Fallback>
        </mc:AlternateContent>
      </w:r>
      <w:r w:rsidRPr="003F60CB">
        <w:rPr>
          <w:noProof/>
          <w:sz w:val="28"/>
          <w:szCs w:val="28"/>
        </w:rPr>
        <mc:AlternateContent>
          <mc:Choice Requires="wps">
            <w:drawing>
              <wp:anchor distT="0" distB="0" distL="114300" distR="114300" simplePos="0" relativeHeight="251701248" behindDoc="0" locked="0" layoutInCell="1" allowOverlap="1">
                <wp:simplePos x="0" y="0"/>
                <wp:positionH relativeFrom="column">
                  <wp:posOffset>1828800</wp:posOffset>
                </wp:positionH>
                <wp:positionV relativeFrom="paragraph">
                  <wp:posOffset>79375</wp:posOffset>
                </wp:positionV>
                <wp:extent cx="0" cy="228600"/>
                <wp:effectExtent l="57150" t="12700" r="57150" b="1587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29195" id="Прямая соединительная линия 23"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6.25pt" to="2in,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">
                <v:stroke endarrow="block"/>
              </v:line>
            </w:pict>
          </mc:Fallback>
        </mc:AlternateContent>
      </w:r>
    </w:p>
    <w:p w:rsidR="00976059" w:rsidRPr="003F60CB" w:rsidRDefault="00976059" w:rsidP="00976059">
      <w:pPr>
        <w:rPr>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580"/>
        <w:gridCol w:w="229"/>
        <w:gridCol w:w="1729"/>
        <w:gridCol w:w="229"/>
        <w:gridCol w:w="1668"/>
        <w:gridCol w:w="291"/>
        <w:gridCol w:w="2148"/>
      </w:tblGrid>
      <w:tr w:rsidR="00976059" w:rsidRPr="003F60CB" w:rsidTr="00976059">
        <w:trPr>
          <w:trHeight w:val="1356"/>
        </w:trPr>
        <w:tc>
          <w:tcPr>
            <w:tcW w:w="2520" w:type="dxa"/>
            <w:tcBorders>
              <w:top w:val="nil"/>
              <w:left w:val="nil"/>
              <w:bottom w:val="nil"/>
            </w:tcBorders>
          </w:tcPr>
          <w:p w:rsidR="00976059" w:rsidRPr="003F60CB" w:rsidRDefault="00976059" w:rsidP="00976059">
            <w:pPr>
              <w:rPr>
                <w:sz w:val="28"/>
                <w:szCs w:val="28"/>
                <w:lang w:eastAsia="ru-RU"/>
              </w:rPr>
            </w:pPr>
          </w:p>
          <w:p w:rsidR="00976059" w:rsidRPr="003F60CB" w:rsidRDefault="00976059" w:rsidP="00976059">
            <w:pPr>
              <w:rPr>
                <w:sz w:val="28"/>
                <w:szCs w:val="28"/>
                <w:lang w:eastAsia="ru-RU"/>
              </w:rPr>
            </w:pPr>
          </w:p>
        </w:tc>
        <w:tc>
          <w:tcPr>
            <w:tcW w:w="1440" w:type="dxa"/>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Рецензії роботи науковим керівником</w:t>
            </w:r>
          </w:p>
        </w:tc>
        <w:tc>
          <w:tcPr>
            <w:tcW w:w="236" w:type="dxa"/>
            <w:tcBorders>
              <w:top w:val="nil"/>
              <w:bottom w:val="nil"/>
            </w:tcBorders>
          </w:tcPr>
          <w:p w:rsidR="00976059" w:rsidRPr="003F60CB" w:rsidRDefault="00976059" w:rsidP="00976059">
            <w:pPr>
              <w:rPr>
                <w:sz w:val="28"/>
                <w:szCs w:val="28"/>
                <w:lang w:eastAsia="ru-RU"/>
              </w:rPr>
            </w:pPr>
          </w:p>
          <w:p w:rsidR="00976059" w:rsidRPr="003F60CB" w:rsidRDefault="00976059" w:rsidP="00976059">
            <w:pPr>
              <w:rPr>
                <w:sz w:val="28"/>
                <w:szCs w:val="28"/>
                <w:lang w:eastAsia="ru-RU"/>
              </w:rPr>
            </w:pPr>
          </w:p>
        </w:tc>
        <w:tc>
          <w:tcPr>
            <w:tcW w:w="1440" w:type="dxa"/>
          </w:tcPr>
          <w:p w:rsidR="00976059" w:rsidRPr="003F60CB" w:rsidRDefault="00976059" w:rsidP="00976059">
            <w:pPr>
              <w:rPr>
                <w:color w:val="000000"/>
                <w:sz w:val="28"/>
                <w:szCs w:val="28"/>
                <w:lang w:eastAsia="ru-RU"/>
              </w:rPr>
            </w:pPr>
            <w:r w:rsidRPr="003F60CB">
              <w:rPr>
                <w:color w:val="000000"/>
                <w:sz w:val="28"/>
                <w:szCs w:val="28"/>
                <w:lang w:eastAsia="ru-RU"/>
              </w:rPr>
              <w:t>Оцінювання змісту дослідження</w:t>
            </w:r>
          </w:p>
          <w:p w:rsidR="00976059" w:rsidRPr="003F60CB" w:rsidRDefault="00976059" w:rsidP="00976059">
            <w:pPr>
              <w:rPr>
                <w:sz w:val="28"/>
                <w:szCs w:val="28"/>
                <w:lang w:eastAsia="ru-RU"/>
              </w:rPr>
            </w:pPr>
            <w:r w:rsidRPr="003F60CB">
              <w:rPr>
                <w:color w:val="000000"/>
                <w:sz w:val="28"/>
                <w:szCs w:val="28"/>
                <w:lang w:eastAsia="ru-RU"/>
              </w:rPr>
              <w:t>членами журі</w:t>
            </w:r>
          </w:p>
          <w:p w:rsidR="00976059" w:rsidRPr="003F60CB" w:rsidRDefault="00976059" w:rsidP="00976059">
            <w:pPr>
              <w:rPr>
                <w:sz w:val="28"/>
                <w:szCs w:val="28"/>
                <w:lang w:eastAsia="ru-RU"/>
              </w:rPr>
            </w:pPr>
          </w:p>
        </w:tc>
        <w:tc>
          <w:tcPr>
            <w:tcW w:w="236" w:type="dxa"/>
            <w:tcBorders>
              <w:top w:val="nil"/>
              <w:bottom w:val="nil"/>
            </w:tcBorders>
          </w:tcPr>
          <w:p w:rsidR="00976059" w:rsidRPr="003F60CB" w:rsidRDefault="00976059" w:rsidP="00976059">
            <w:pPr>
              <w:rPr>
                <w:sz w:val="28"/>
                <w:szCs w:val="28"/>
                <w:lang w:eastAsia="ru-RU"/>
              </w:rPr>
            </w:pPr>
          </w:p>
          <w:p w:rsidR="00976059" w:rsidRPr="003F60CB" w:rsidRDefault="00976059" w:rsidP="00976059">
            <w:pPr>
              <w:rPr>
                <w:sz w:val="28"/>
                <w:szCs w:val="28"/>
                <w:lang w:eastAsia="ru-RU"/>
              </w:rPr>
            </w:pPr>
          </w:p>
        </w:tc>
        <w:tc>
          <w:tcPr>
            <w:tcW w:w="1440" w:type="dxa"/>
          </w:tcPr>
          <w:p w:rsidR="00976059" w:rsidRPr="003F60CB" w:rsidRDefault="00976059" w:rsidP="00976059">
            <w:pPr>
              <w:rPr>
                <w:color w:val="000000"/>
                <w:sz w:val="28"/>
                <w:szCs w:val="28"/>
                <w:lang w:eastAsia="ru-RU"/>
              </w:rPr>
            </w:pPr>
            <w:r w:rsidRPr="003F60CB">
              <w:rPr>
                <w:color w:val="000000"/>
                <w:sz w:val="28"/>
                <w:szCs w:val="28"/>
                <w:lang w:eastAsia="ru-RU"/>
              </w:rPr>
              <w:t xml:space="preserve">Захист    </w:t>
            </w:r>
            <w:r w:rsidRPr="003F60CB">
              <w:rPr>
                <w:color w:val="000000"/>
                <w:sz w:val="28"/>
                <w:szCs w:val="28"/>
                <w:lang w:val="ru-RU" w:eastAsia="ru-RU"/>
              </w:rPr>
              <w:t>-</w:t>
            </w:r>
            <w:r w:rsidRPr="003F60CB">
              <w:rPr>
                <w:color w:val="000000"/>
                <w:sz w:val="28"/>
                <w:szCs w:val="28"/>
                <w:lang w:eastAsia="ru-RU"/>
              </w:rPr>
              <w:t>наукової</w:t>
            </w:r>
          </w:p>
          <w:p w:rsidR="00976059" w:rsidRPr="003F60CB" w:rsidRDefault="00976059" w:rsidP="00976059">
            <w:pPr>
              <w:rPr>
                <w:color w:val="000000"/>
                <w:sz w:val="28"/>
                <w:szCs w:val="28"/>
                <w:lang w:eastAsia="ru-RU"/>
              </w:rPr>
            </w:pPr>
            <w:r w:rsidRPr="003F60CB">
              <w:rPr>
                <w:color w:val="000000"/>
                <w:sz w:val="28"/>
                <w:szCs w:val="28"/>
                <w:lang w:eastAsia="ru-RU"/>
              </w:rPr>
              <w:t>роботи на конференції</w:t>
            </w:r>
          </w:p>
          <w:p w:rsidR="00976059" w:rsidRPr="003F60CB" w:rsidRDefault="00976059" w:rsidP="00976059">
            <w:pPr>
              <w:rPr>
                <w:sz w:val="28"/>
                <w:szCs w:val="28"/>
                <w:lang w:eastAsia="ru-RU"/>
              </w:rPr>
            </w:pPr>
            <w:r w:rsidRPr="003F60CB">
              <w:rPr>
                <w:color w:val="000000"/>
                <w:sz w:val="28"/>
                <w:szCs w:val="28"/>
                <w:lang w:eastAsia="ru-RU"/>
              </w:rPr>
              <w:t>МАН</w:t>
            </w:r>
          </w:p>
          <w:p w:rsidR="00976059" w:rsidRPr="003F60CB" w:rsidRDefault="00976059" w:rsidP="00976059">
            <w:pPr>
              <w:rPr>
                <w:sz w:val="28"/>
                <w:szCs w:val="28"/>
                <w:lang w:eastAsia="ru-RU"/>
              </w:rPr>
            </w:pPr>
          </w:p>
        </w:tc>
        <w:tc>
          <w:tcPr>
            <w:tcW w:w="360" w:type="dxa"/>
            <w:tcBorders>
              <w:top w:val="nil"/>
              <w:bottom w:val="nil"/>
            </w:tcBorders>
          </w:tcPr>
          <w:p w:rsidR="00976059" w:rsidRPr="003F60CB" w:rsidRDefault="00976059" w:rsidP="00976059">
            <w:pPr>
              <w:rPr>
                <w:sz w:val="28"/>
                <w:szCs w:val="28"/>
                <w:lang w:eastAsia="ru-RU"/>
              </w:rPr>
            </w:pPr>
          </w:p>
          <w:p w:rsidR="00976059" w:rsidRPr="003F60CB" w:rsidRDefault="00976059" w:rsidP="00976059">
            <w:pPr>
              <w:rPr>
                <w:sz w:val="28"/>
                <w:szCs w:val="28"/>
                <w:lang w:eastAsia="ru-RU"/>
              </w:rPr>
            </w:pPr>
          </w:p>
        </w:tc>
        <w:tc>
          <w:tcPr>
            <w:tcW w:w="1620" w:type="dxa"/>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Тестування</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з базової</w:t>
            </w:r>
          </w:p>
          <w:p w:rsidR="00976059" w:rsidRPr="003F60CB" w:rsidRDefault="00976059" w:rsidP="00976059">
            <w:pPr>
              <w:rPr>
                <w:color w:val="000000"/>
                <w:sz w:val="28"/>
                <w:szCs w:val="28"/>
                <w:lang w:eastAsia="ru-RU"/>
              </w:rPr>
            </w:pPr>
            <w:r w:rsidRPr="003F60CB">
              <w:rPr>
                <w:color w:val="000000"/>
                <w:sz w:val="28"/>
                <w:szCs w:val="28"/>
                <w:lang w:eastAsia="ru-RU"/>
              </w:rPr>
              <w:t>дисципліни для</w:t>
            </w:r>
          </w:p>
          <w:p w:rsidR="00976059" w:rsidRPr="003F60CB" w:rsidRDefault="00976059" w:rsidP="00976059">
            <w:pPr>
              <w:rPr>
                <w:color w:val="000000"/>
                <w:sz w:val="28"/>
                <w:szCs w:val="28"/>
                <w:lang w:eastAsia="ru-RU"/>
              </w:rPr>
            </w:pPr>
            <w:r w:rsidRPr="003F60CB">
              <w:rPr>
                <w:color w:val="000000"/>
                <w:sz w:val="28"/>
                <w:szCs w:val="28"/>
                <w:lang w:eastAsia="ru-RU"/>
              </w:rPr>
              <w:t>обласного та</w:t>
            </w:r>
          </w:p>
          <w:p w:rsidR="00976059" w:rsidRPr="003F60CB" w:rsidRDefault="00976059" w:rsidP="00976059">
            <w:pPr>
              <w:rPr>
                <w:color w:val="000000"/>
                <w:sz w:val="28"/>
                <w:szCs w:val="28"/>
                <w:lang w:eastAsia="ru-RU"/>
              </w:rPr>
            </w:pPr>
            <w:r w:rsidRPr="003F60CB">
              <w:rPr>
                <w:color w:val="000000"/>
                <w:sz w:val="28"/>
                <w:szCs w:val="28"/>
                <w:lang w:eastAsia="ru-RU"/>
              </w:rPr>
              <w:t>всеукраїнського</w:t>
            </w:r>
          </w:p>
          <w:p w:rsidR="00976059" w:rsidRPr="003F60CB" w:rsidRDefault="00976059" w:rsidP="00976059">
            <w:pPr>
              <w:rPr>
                <w:sz w:val="28"/>
                <w:szCs w:val="28"/>
                <w:lang w:eastAsia="ru-RU"/>
              </w:rPr>
            </w:pPr>
            <w:r w:rsidRPr="003F60CB">
              <w:rPr>
                <w:color w:val="000000"/>
                <w:sz w:val="28"/>
                <w:szCs w:val="28"/>
                <w:lang w:eastAsia="ru-RU"/>
              </w:rPr>
              <w:t>туру</w:t>
            </w:r>
          </w:p>
          <w:p w:rsidR="00976059" w:rsidRPr="003F60CB" w:rsidRDefault="00976059" w:rsidP="00976059">
            <w:pPr>
              <w:rPr>
                <w:sz w:val="28"/>
                <w:szCs w:val="28"/>
                <w:lang w:eastAsia="ru-RU"/>
              </w:rPr>
            </w:pPr>
          </w:p>
        </w:tc>
      </w:tr>
    </w:tbl>
    <w:p w:rsidR="00976059" w:rsidRPr="003F60CB" w:rsidRDefault="00976059" w:rsidP="00976059">
      <w:pPr>
        <w:rPr>
          <w:sz w:val="28"/>
          <w:szCs w:val="28"/>
          <w:lang w:eastAsia="ru-RU"/>
        </w:rPr>
      </w:pPr>
      <w:r w:rsidRPr="003F60CB">
        <w:rPr>
          <w:noProof/>
          <w:sz w:val="28"/>
          <w:szCs w:val="28"/>
        </w:rPr>
        <mc:AlternateContent>
          <mc:Choice Requires="wps">
            <w:drawing>
              <wp:anchor distT="0" distB="0" distL="114300" distR="114300" simplePos="0" relativeHeight="251705344" behindDoc="0" locked="0" layoutInCell="1" allowOverlap="1">
                <wp:simplePos x="0" y="0"/>
                <wp:positionH relativeFrom="column">
                  <wp:posOffset>4114800</wp:posOffset>
                </wp:positionH>
                <wp:positionV relativeFrom="paragraph">
                  <wp:posOffset>9525</wp:posOffset>
                </wp:positionV>
                <wp:extent cx="0" cy="228600"/>
                <wp:effectExtent l="57150" t="9525" r="5715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9D3FF" id="Прямая соединительная линия 22"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5pt" to="324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">
                <v:stroke endarrow="block"/>
              </v:line>
            </w:pict>
          </mc:Fallback>
        </mc:AlternateContent>
      </w:r>
    </w:p>
    <w:p w:rsidR="00976059" w:rsidRPr="003F60CB" w:rsidRDefault="00976059" w:rsidP="00976059">
      <w:pPr>
        <w:rPr>
          <w:sz w:val="28"/>
          <w:szCs w:val="28"/>
          <w:lang w:eastAsia="ru-RU"/>
        </w:rPr>
      </w:pPr>
      <w:r w:rsidRPr="003F60CB">
        <w:rPr>
          <w:noProof/>
          <w:sz w:val="28"/>
          <w:szCs w:val="28"/>
        </w:rPr>
        <mc:AlternateContent>
          <mc:Choice Requires="wps">
            <w:drawing>
              <wp:anchor distT="0" distB="0" distL="114300" distR="114300" simplePos="0" relativeHeight="251709440" behindDoc="0" locked="0" layoutInCell="1" allowOverlap="1">
                <wp:simplePos x="0" y="0"/>
                <wp:positionH relativeFrom="column">
                  <wp:posOffset>5143500</wp:posOffset>
                </wp:positionH>
                <wp:positionV relativeFrom="paragraph">
                  <wp:posOffset>62865</wp:posOffset>
                </wp:positionV>
                <wp:extent cx="0" cy="228600"/>
                <wp:effectExtent l="57150" t="5715" r="57150" b="2286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0A693" id="Прямая соединительная линия 21"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4.95pt" to="40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">
                <v:stroke endarrow="block"/>
              </v:line>
            </w:pict>
          </mc:Fallback>
        </mc:AlternateContent>
      </w:r>
      <w:r w:rsidRPr="003F60CB">
        <w:rPr>
          <w:noProof/>
          <w:sz w:val="28"/>
          <w:szCs w:val="28"/>
        </w:rPr>
        <mc:AlternateContent>
          <mc:Choice Requires="wps">
            <w:drawing>
              <wp:anchor distT="0" distB="0" distL="114300" distR="114300" simplePos="0" relativeHeight="251708416" behindDoc="0" locked="0" layoutInCell="1" allowOverlap="1">
                <wp:simplePos x="0" y="0"/>
                <wp:positionH relativeFrom="column">
                  <wp:posOffset>4000500</wp:posOffset>
                </wp:positionH>
                <wp:positionV relativeFrom="paragraph">
                  <wp:posOffset>62865</wp:posOffset>
                </wp:positionV>
                <wp:extent cx="0" cy="228600"/>
                <wp:effectExtent l="57150" t="5715" r="57150" b="2286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B0BC3" id="Прямая соединительная линия 20"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95pt" to="31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">
                <v:stroke endarrow="block"/>
              </v:line>
            </w:pict>
          </mc:Fallback>
        </mc:AlternateContent>
      </w:r>
      <w:r w:rsidRPr="003F60CB">
        <w:rPr>
          <w:noProof/>
          <w:sz w:val="28"/>
          <w:szCs w:val="28"/>
        </w:rPr>
        <mc:AlternateContent>
          <mc:Choice Requires="wps">
            <w:drawing>
              <wp:anchor distT="0" distB="0" distL="114300" distR="114300" simplePos="0" relativeHeight="251707392" behindDoc="0" locked="0" layoutInCell="1" allowOverlap="1">
                <wp:simplePos x="0" y="0"/>
                <wp:positionH relativeFrom="column">
                  <wp:posOffset>2628900</wp:posOffset>
                </wp:positionH>
                <wp:positionV relativeFrom="paragraph">
                  <wp:posOffset>62865</wp:posOffset>
                </wp:positionV>
                <wp:extent cx="0" cy="228600"/>
                <wp:effectExtent l="57150" t="5715" r="57150" b="2286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58D6B" id="Прямая соединительная линия 19"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95pt" to="207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">
                <v:stroke endarrow="block"/>
              </v:line>
            </w:pict>
          </mc:Fallback>
        </mc:AlternateContent>
      </w:r>
      <w:r w:rsidRPr="003F60CB">
        <w:rPr>
          <w:noProof/>
          <w:sz w:val="28"/>
          <w:szCs w:val="28"/>
        </w:rPr>
        <mc:AlternateContent>
          <mc:Choice Requires="wps">
            <w:drawing>
              <wp:anchor distT="0" distB="0" distL="114300" distR="114300" simplePos="0" relativeHeight="251706368" behindDoc="0" locked="0" layoutInCell="1" allowOverlap="1">
                <wp:simplePos x="0" y="0"/>
                <wp:positionH relativeFrom="column">
                  <wp:posOffset>2628900</wp:posOffset>
                </wp:positionH>
                <wp:positionV relativeFrom="paragraph">
                  <wp:posOffset>62865</wp:posOffset>
                </wp:positionV>
                <wp:extent cx="2514600" cy="0"/>
                <wp:effectExtent l="9525" t="5715" r="9525" b="1333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06D85" id="Прямая соединительная линия 1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95pt" to="4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"/>
            </w:pict>
          </mc:Fallback>
        </mc:AlternateContent>
      </w:r>
    </w:p>
    <w:p w:rsidR="00976059" w:rsidRPr="003F60CB" w:rsidRDefault="00976059" w:rsidP="00976059">
      <w:pPr>
        <w:rPr>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1"/>
        <w:gridCol w:w="1776"/>
        <w:gridCol w:w="348"/>
        <w:gridCol w:w="1866"/>
        <w:gridCol w:w="348"/>
        <w:gridCol w:w="1773"/>
      </w:tblGrid>
      <w:tr w:rsidR="00976059" w:rsidRPr="003F60CB" w:rsidTr="00976059">
        <w:trPr>
          <w:trHeight w:val="540"/>
        </w:trPr>
        <w:tc>
          <w:tcPr>
            <w:tcW w:w="3420" w:type="dxa"/>
            <w:tcBorders>
              <w:top w:val="nil"/>
              <w:left w:val="nil"/>
              <w:bottom w:val="nil"/>
            </w:tcBorders>
          </w:tcPr>
          <w:p w:rsidR="00976059" w:rsidRPr="003F60CB" w:rsidRDefault="00976059" w:rsidP="00976059">
            <w:pPr>
              <w:rPr>
                <w:sz w:val="28"/>
                <w:szCs w:val="28"/>
                <w:lang w:eastAsia="ru-RU"/>
              </w:rPr>
            </w:pPr>
          </w:p>
          <w:p w:rsidR="00976059" w:rsidRPr="003F60CB" w:rsidRDefault="00976059" w:rsidP="00976059">
            <w:pPr>
              <w:rPr>
                <w:sz w:val="28"/>
                <w:szCs w:val="28"/>
                <w:lang w:eastAsia="ru-RU"/>
              </w:rPr>
            </w:pPr>
          </w:p>
        </w:tc>
        <w:tc>
          <w:tcPr>
            <w:tcW w:w="1800" w:type="dxa"/>
          </w:tcPr>
          <w:p w:rsidR="00976059" w:rsidRPr="003F60CB" w:rsidRDefault="00976059" w:rsidP="00976059">
            <w:pPr>
              <w:rPr>
                <w:sz w:val="28"/>
                <w:szCs w:val="28"/>
                <w:lang w:eastAsia="ru-RU"/>
              </w:rPr>
            </w:pPr>
            <w:r w:rsidRPr="003F60CB">
              <w:rPr>
                <w:color w:val="000000"/>
                <w:sz w:val="28"/>
                <w:szCs w:val="28"/>
                <w:lang w:eastAsia="ru-RU"/>
              </w:rPr>
              <w:t>Доповідь дослідника</w:t>
            </w:r>
          </w:p>
          <w:p w:rsidR="00976059" w:rsidRPr="003F60CB" w:rsidRDefault="00976059" w:rsidP="00976059">
            <w:pPr>
              <w:rPr>
                <w:sz w:val="28"/>
                <w:szCs w:val="28"/>
                <w:lang w:eastAsia="ru-RU"/>
              </w:rPr>
            </w:pPr>
          </w:p>
        </w:tc>
        <w:tc>
          <w:tcPr>
            <w:tcW w:w="360" w:type="dxa"/>
            <w:tcBorders>
              <w:top w:val="nil"/>
              <w:bottom w:val="nil"/>
            </w:tcBorders>
          </w:tcPr>
          <w:p w:rsidR="00976059" w:rsidRPr="003F60CB" w:rsidRDefault="00976059" w:rsidP="00976059">
            <w:pPr>
              <w:rPr>
                <w:sz w:val="28"/>
                <w:szCs w:val="28"/>
                <w:lang w:eastAsia="ru-RU"/>
              </w:rPr>
            </w:pPr>
          </w:p>
          <w:p w:rsidR="00976059" w:rsidRPr="003F60CB" w:rsidRDefault="00976059" w:rsidP="00976059">
            <w:pPr>
              <w:rPr>
                <w:sz w:val="28"/>
                <w:szCs w:val="28"/>
                <w:lang w:eastAsia="ru-RU"/>
              </w:rPr>
            </w:pPr>
          </w:p>
        </w:tc>
        <w:tc>
          <w:tcPr>
            <w:tcW w:w="1620" w:type="dxa"/>
          </w:tcPr>
          <w:p w:rsidR="00976059" w:rsidRPr="003F60CB" w:rsidRDefault="00976059" w:rsidP="00976059">
            <w:pPr>
              <w:rPr>
                <w:sz w:val="28"/>
                <w:szCs w:val="28"/>
                <w:lang w:eastAsia="ru-RU"/>
              </w:rPr>
            </w:pPr>
            <w:r w:rsidRPr="003F60CB">
              <w:rPr>
                <w:color w:val="000000"/>
                <w:sz w:val="28"/>
                <w:szCs w:val="28"/>
                <w:lang w:eastAsia="ru-RU"/>
              </w:rPr>
              <w:t>Демонстрація</w:t>
            </w:r>
          </w:p>
          <w:p w:rsidR="00976059" w:rsidRPr="003F60CB" w:rsidRDefault="00976059" w:rsidP="00976059">
            <w:pPr>
              <w:rPr>
                <w:color w:val="000000"/>
                <w:sz w:val="28"/>
                <w:szCs w:val="28"/>
                <w:lang w:eastAsia="ru-RU"/>
              </w:rPr>
            </w:pPr>
            <w:r w:rsidRPr="003F60CB">
              <w:rPr>
                <w:color w:val="000000"/>
                <w:sz w:val="28"/>
                <w:szCs w:val="28"/>
                <w:lang w:eastAsia="ru-RU"/>
              </w:rPr>
              <w:t>наочного</w:t>
            </w:r>
          </w:p>
          <w:p w:rsidR="00976059" w:rsidRPr="003F60CB" w:rsidRDefault="00976059" w:rsidP="00976059">
            <w:pPr>
              <w:rPr>
                <w:sz w:val="28"/>
                <w:szCs w:val="28"/>
                <w:lang w:eastAsia="ru-RU"/>
              </w:rPr>
            </w:pPr>
            <w:r w:rsidRPr="003F60CB">
              <w:rPr>
                <w:color w:val="000000"/>
                <w:sz w:val="28"/>
                <w:szCs w:val="28"/>
                <w:lang w:eastAsia="ru-RU"/>
              </w:rPr>
              <w:t>матеріалу</w:t>
            </w:r>
          </w:p>
        </w:tc>
        <w:tc>
          <w:tcPr>
            <w:tcW w:w="360" w:type="dxa"/>
            <w:tcBorders>
              <w:top w:val="nil"/>
              <w:bottom w:val="nil"/>
            </w:tcBorders>
          </w:tcPr>
          <w:p w:rsidR="00976059" w:rsidRPr="003F60CB" w:rsidRDefault="00976059" w:rsidP="00976059">
            <w:pPr>
              <w:rPr>
                <w:sz w:val="28"/>
                <w:szCs w:val="28"/>
                <w:lang w:eastAsia="ru-RU"/>
              </w:rPr>
            </w:pPr>
          </w:p>
          <w:p w:rsidR="00976059" w:rsidRPr="003F60CB" w:rsidRDefault="00976059" w:rsidP="00976059">
            <w:pPr>
              <w:rPr>
                <w:sz w:val="28"/>
                <w:szCs w:val="28"/>
                <w:lang w:eastAsia="ru-RU"/>
              </w:rPr>
            </w:pPr>
          </w:p>
        </w:tc>
        <w:tc>
          <w:tcPr>
            <w:tcW w:w="1800" w:type="dxa"/>
          </w:tcPr>
          <w:p w:rsidR="00976059" w:rsidRPr="003F60CB" w:rsidRDefault="00976059" w:rsidP="00976059">
            <w:pPr>
              <w:rPr>
                <w:color w:val="000000"/>
                <w:sz w:val="28"/>
                <w:szCs w:val="28"/>
                <w:lang w:eastAsia="ru-RU"/>
              </w:rPr>
            </w:pPr>
            <w:r w:rsidRPr="003F60CB">
              <w:rPr>
                <w:color w:val="000000"/>
                <w:sz w:val="28"/>
                <w:szCs w:val="28"/>
                <w:lang w:eastAsia="ru-RU"/>
              </w:rPr>
              <w:t xml:space="preserve">Відповідь на запитання, </w:t>
            </w:r>
          </w:p>
          <w:p w:rsidR="00976059" w:rsidRPr="003F60CB" w:rsidRDefault="00976059" w:rsidP="00976059">
            <w:pPr>
              <w:rPr>
                <w:sz w:val="28"/>
                <w:szCs w:val="28"/>
                <w:lang w:eastAsia="ru-RU"/>
              </w:rPr>
            </w:pPr>
            <w:r w:rsidRPr="003F60CB">
              <w:rPr>
                <w:color w:val="000000"/>
                <w:sz w:val="28"/>
                <w:szCs w:val="28"/>
                <w:lang w:eastAsia="ru-RU"/>
              </w:rPr>
              <w:t>дискусія</w:t>
            </w:r>
          </w:p>
          <w:p w:rsidR="00976059" w:rsidRPr="003F60CB" w:rsidRDefault="00976059" w:rsidP="00976059">
            <w:pPr>
              <w:rPr>
                <w:sz w:val="28"/>
                <w:szCs w:val="28"/>
                <w:lang w:eastAsia="ru-RU"/>
              </w:rPr>
            </w:pPr>
          </w:p>
        </w:tc>
      </w:tr>
    </w:tbl>
    <w:p w:rsidR="00976059" w:rsidRPr="003F60CB" w:rsidRDefault="00976059" w:rsidP="00976059">
      <w:pPr>
        <w:rPr>
          <w:sz w:val="28"/>
          <w:szCs w:val="28"/>
          <w:lang w:eastAsia="ru-RU"/>
        </w:rPr>
      </w:pPr>
    </w:p>
    <w:p w:rsidR="00976059" w:rsidRPr="003F60CB" w:rsidRDefault="00976059" w:rsidP="00976059">
      <w:pPr>
        <w:rPr>
          <w:sz w:val="28"/>
          <w:szCs w:val="28"/>
          <w:lang w:eastAsia="ru-RU"/>
        </w:rPr>
      </w:pPr>
      <w:r w:rsidRPr="003F60CB">
        <w:rPr>
          <w:sz w:val="28"/>
          <w:szCs w:val="28"/>
          <w:lang w:eastAsia="ru-RU"/>
        </w:rPr>
        <w:br w:type="page"/>
      </w:r>
    </w:p>
    <w:tbl>
      <w:tblPr>
        <w:tblW w:w="9834" w:type="dxa"/>
        <w:tblInd w:w="40" w:type="dxa"/>
        <w:tblLayout w:type="fixed"/>
        <w:tblCellMar>
          <w:left w:w="40" w:type="dxa"/>
          <w:right w:w="40" w:type="dxa"/>
        </w:tblCellMar>
        <w:tblLook w:val="0000" w:firstRow="0" w:lastRow="0" w:firstColumn="0" w:lastColumn="0" w:noHBand="0" w:noVBand="0"/>
      </w:tblPr>
      <w:tblGrid>
        <w:gridCol w:w="259"/>
        <w:gridCol w:w="988"/>
        <w:gridCol w:w="139"/>
        <w:gridCol w:w="197"/>
        <w:gridCol w:w="825"/>
        <w:gridCol w:w="182"/>
        <w:gridCol w:w="125"/>
        <w:gridCol w:w="206"/>
        <w:gridCol w:w="657"/>
        <w:gridCol w:w="182"/>
        <w:gridCol w:w="288"/>
        <w:gridCol w:w="202"/>
        <w:gridCol w:w="490"/>
        <w:gridCol w:w="216"/>
        <w:gridCol w:w="485"/>
        <w:gridCol w:w="504"/>
        <w:gridCol w:w="197"/>
        <w:gridCol w:w="610"/>
        <w:gridCol w:w="283"/>
        <w:gridCol w:w="254"/>
        <w:gridCol w:w="917"/>
        <w:gridCol w:w="264"/>
        <w:gridCol w:w="226"/>
        <w:gridCol w:w="514"/>
        <w:gridCol w:w="624"/>
      </w:tblGrid>
      <w:tr w:rsidR="00976059" w:rsidRPr="003F60CB" w:rsidTr="00976059">
        <w:trPr>
          <w:trHeight w:val="389"/>
        </w:trPr>
        <w:tc>
          <w:tcPr>
            <w:tcW w:w="259" w:type="dxa"/>
            <w:tcBorders>
              <w:top w:val="nil"/>
              <w:left w:val="nil"/>
              <w:bottom w:val="nil"/>
              <w:right w:val="single" w:sz="6" w:space="0" w:color="auto"/>
            </w:tcBorders>
            <w:vAlign w:val="center"/>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9575" w:type="dxa"/>
            <w:gridSpan w:val="24"/>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jc w:val="center"/>
              <w:rPr>
                <w:sz w:val="28"/>
                <w:szCs w:val="28"/>
                <w:lang w:val="ru-RU" w:eastAsia="ru-RU"/>
              </w:rPr>
            </w:pPr>
            <w:r w:rsidRPr="003F60CB">
              <w:rPr>
                <w:color w:val="000000"/>
                <w:sz w:val="28"/>
                <w:szCs w:val="28"/>
                <w:lang w:eastAsia="ru-RU"/>
              </w:rPr>
              <w:t>Науково-дослідницька робота учня</w:t>
            </w:r>
          </w:p>
        </w:tc>
      </w:tr>
      <w:tr w:rsidR="00976059" w:rsidRPr="003F60CB" w:rsidTr="00976059">
        <w:trPr>
          <w:trHeight w:val="298"/>
        </w:trPr>
        <w:tc>
          <w:tcPr>
            <w:tcW w:w="259" w:type="dxa"/>
            <w:tcBorders>
              <w:top w:val="nil"/>
              <w:left w:val="nil"/>
              <w:bottom w:val="nil"/>
              <w:right w:val="nil"/>
            </w:tcBorders>
            <w:vAlign w:val="center"/>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988" w:type="dxa"/>
            <w:tcBorders>
              <w:top w:val="single" w:sz="6" w:space="0" w:color="auto"/>
              <w:left w:val="nil"/>
              <w:bottom w:val="single" w:sz="6" w:space="0" w:color="auto"/>
              <w:right w:val="nil"/>
            </w:tcBorders>
          </w:tcPr>
          <w:p w:rsidR="00976059" w:rsidRPr="003F60CB" w:rsidRDefault="00976059" w:rsidP="00976059">
            <w:pPr>
              <w:autoSpaceDE w:val="0"/>
              <w:autoSpaceDN w:val="0"/>
              <w:adjustRightInd w:val="0"/>
              <w:rPr>
                <w:sz w:val="28"/>
                <w:szCs w:val="28"/>
                <w:lang w:val="ru-RU" w:eastAsia="ru-RU"/>
              </w:rPr>
            </w:pPr>
            <w:r w:rsidRPr="003F60CB">
              <w:rPr>
                <w:noProof/>
                <w:sz w:val="28"/>
                <w:szCs w:val="28"/>
              </w:rPr>
              <mc:AlternateContent>
                <mc:Choice Requires="wps">
                  <w:drawing>
                    <wp:anchor distT="0" distB="0" distL="114300" distR="114300" simplePos="0" relativeHeight="251710464" behindDoc="0" locked="0" layoutInCell="1" allowOverlap="1">
                      <wp:simplePos x="0" y="0"/>
                      <wp:positionH relativeFrom="column">
                        <wp:posOffset>407035</wp:posOffset>
                      </wp:positionH>
                      <wp:positionV relativeFrom="paragraph">
                        <wp:posOffset>29210</wp:posOffset>
                      </wp:positionV>
                      <wp:extent cx="0" cy="228600"/>
                      <wp:effectExtent l="54610" t="10160" r="59690" b="1841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44189" id="Прямая соединительная линия 17"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pt,2.3pt" to="32.0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">
                      <v:stroke endarrow="block"/>
                    </v:line>
                  </w:pict>
                </mc:Fallback>
              </mc:AlternateContent>
            </w:r>
          </w:p>
          <w:p w:rsidR="00976059" w:rsidRPr="003F60CB" w:rsidRDefault="00976059" w:rsidP="00976059">
            <w:pPr>
              <w:autoSpaceDE w:val="0"/>
              <w:autoSpaceDN w:val="0"/>
              <w:adjustRightInd w:val="0"/>
              <w:rPr>
                <w:sz w:val="28"/>
                <w:szCs w:val="28"/>
                <w:lang w:val="ru-RU" w:eastAsia="ru-RU"/>
              </w:rPr>
            </w:pPr>
          </w:p>
        </w:tc>
        <w:tc>
          <w:tcPr>
            <w:tcW w:w="139" w:type="dxa"/>
            <w:tcBorders>
              <w:top w:val="single" w:sz="6" w:space="0" w:color="auto"/>
              <w:left w:val="nil"/>
              <w:bottom w:val="nil"/>
              <w:right w:val="nil"/>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1022" w:type="dxa"/>
            <w:gridSpan w:val="2"/>
            <w:tcBorders>
              <w:top w:val="single" w:sz="6" w:space="0" w:color="auto"/>
              <w:left w:val="nil"/>
              <w:bottom w:val="single" w:sz="6" w:space="0" w:color="auto"/>
              <w:right w:val="nil"/>
            </w:tcBorders>
          </w:tcPr>
          <w:p w:rsidR="00976059" w:rsidRPr="003F60CB" w:rsidRDefault="00976059" w:rsidP="00976059">
            <w:pPr>
              <w:autoSpaceDE w:val="0"/>
              <w:autoSpaceDN w:val="0"/>
              <w:adjustRightInd w:val="0"/>
              <w:rPr>
                <w:sz w:val="28"/>
                <w:szCs w:val="28"/>
                <w:lang w:val="ru-RU" w:eastAsia="ru-RU"/>
              </w:rPr>
            </w:pPr>
            <w:r w:rsidRPr="003F60CB">
              <w:rPr>
                <w:noProof/>
                <w:sz w:val="28"/>
                <w:szCs w:val="28"/>
              </w:rPr>
              <mc:AlternateContent>
                <mc:Choice Requires="wps">
                  <w:drawing>
                    <wp:anchor distT="0" distB="0" distL="114300" distR="114300" simplePos="0" relativeHeight="251711488" behindDoc="0" locked="0" layoutInCell="1" allowOverlap="1">
                      <wp:simplePos x="0" y="0"/>
                      <wp:positionH relativeFrom="column">
                        <wp:posOffset>241300</wp:posOffset>
                      </wp:positionH>
                      <wp:positionV relativeFrom="paragraph">
                        <wp:posOffset>24130</wp:posOffset>
                      </wp:positionV>
                      <wp:extent cx="0" cy="228600"/>
                      <wp:effectExtent l="60325" t="5080" r="53975" b="2349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5044A" id="Прямая соединительная линия 16"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9pt" to="19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">
                      <v:stroke endarrow="block"/>
                    </v:line>
                  </w:pict>
                </mc:Fallback>
              </mc:AlternateContent>
            </w:r>
          </w:p>
          <w:p w:rsidR="00976059" w:rsidRPr="003F60CB" w:rsidRDefault="00976059" w:rsidP="00976059">
            <w:pPr>
              <w:autoSpaceDE w:val="0"/>
              <w:autoSpaceDN w:val="0"/>
              <w:adjustRightInd w:val="0"/>
              <w:rPr>
                <w:sz w:val="28"/>
                <w:szCs w:val="28"/>
                <w:lang w:val="ru-RU" w:eastAsia="ru-RU"/>
              </w:rPr>
            </w:pPr>
          </w:p>
        </w:tc>
        <w:tc>
          <w:tcPr>
            <w:tcW w:w="182" w:type="dxa"/>
            <w:tcBorders>
              <w:top w:val="single" w:sz="6" w:space="0" w:color="auto"/>
              <w:left w:val="nil"/>
              <w:bottom w:val="nil"/>
              <w:right w:val="nil"/>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988" w:type="dxa"/>
            <w:gridSpan w:val="3"/>
            <w:tcBorders>
              <w:top w:val="single" w:sz="6" w:space="0" w:color="auto"/>
              <w:left w:val="nil"/>
              <w:bottom w:val="single" w:sz="6" w:space="0" w:color="auto"/>
              <w:right w:val="nil"/>
            </w:tcBorders>
          </w:tcPr>
          <w:p w:rsidR="00976059" w:rsidRPr="003F60CB" w:rsidRDefault="00976059" w:rsidP="00976059">
            <w:pPr>
              <w:autoSpaceDE w:val="0"/>
              <w:autoSpaceDN w:val="0"/>
              <w:adjustRightInd w:val="0"/>
              <w:rPr>
                <w:sz w:val="28"/>
                <w:szCs w:val="28"/>
                <w:lang w:val="ru-RU" w:eastAsia="ru-RU"/>
              </w:rPr>
            </w:pPr>
            <w:r w:rsidRPr="003F60CB">
              <w:rPr>
                <w:noProof/>
                <w:color w:val="000000"/>
                <w:sz w:val="28"/>
                <w:szCs w:val="28"/>
              </w:rPr>
              <mc:AlternateContent>
                <mc:Choice Requires="wps">
                  <w:drawing>
                    <wp:anchor distT="0" distB="0" distL="114300" distR="114300" simplePos="0" relativeHeight="251712512" behindDoc="0" locked="0" layoutInCell="1" allowOverlap="1">
                      <wp:simplePos x="0" y="0"/>
                      <wp:positionH relativeFrom="column">
                        <wp:posOffset>269875</wp:posOffset>
                      </wp:positionH>
                      <wp:positionV relativeFrom="paragraph">
                        <wp:posOffset>24130</wp:posOffset>
                      </wp:positionV>
                      <wp:extent cx="0" cy="228600"/>
                      <wp:effectExtent l="60325" t="5080" r="53975" b="2349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EA42C" id="Прямая соединительная линия 15"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pt,1.9pt" to="21.2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">
                      <v:stroke endarrow="block"/>
                    </v:line>
                  </w:pict>
                </mc:Fallback>
              </mc:AlternateContent>
            </w:r>
          </w:p>
          <w:p w:rsidR="00976059" w:rsidRPr="003F60CB" w:rsidRDefault="00976059" w:rsidP="00976059">
            <w:pPr>
              <w:autoSpaceDE w:val="0"/>
              <w:autoSpaceDN w:val="0"/>
              <w:adjustRightInd w:val="0"/>
              <w:rPr>
                <w:sz w:val="28"/>
                <w:szCs w:val="28"/>
                <w:lang w:val="ru-RU" w:eastAsia="ru-RU"/>
              </w:rPr>
            </w:pPr>
          </w:p>
        </w:tc>
        <w:tc>
          <w:tcPr>
            <w:tcW w:w="182" w:type="dxa"/>
            <w:tcBorders>
              <w:top w:val="single" w:sz="6" w:space="0" w:color="auto"/>
              <w:left w:val="nil"/>
              <w:bottom w:val="nil"/>
              <w:right w:val="nil"/>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980" w:type="dxa"/>
            <w:gridSpan w:val="3"/>
            <w:tcBorders>
              <w:top w:val="single" w:sz="6" w:space="0" w:color="auto"/>
              <w:left w:val="nil"/>
              <w:bottom w:val="single" w:sz="6" w:space="0" w:color="auto"/>
              <w:right w:val="nil"/>
            </w:tcBorders>
          </w:tcPr>
          <w:p w:rsidR="00976059" w:rsidRPr="003F60CB" w:rsidRDefault="00976059" w:rsidP="00976059">
            <w:pPr>
              <w:autoSpaceDE w:val="0"/>
              <w:autoSpaceDN w:val="0"/>
              <w:adjustRightInd w:val="0"/>
              <w:rPr>
                <w:sz w:val="28"/>
                <w:szCs w:val="28"/>
                <w:lang w:val="ru-RU" w:eastAsia="ru-RU"/>
              </w:rPr>
            </w:pPr>
            <w:r w:rsidRPr="003F60CB">
              <w:rPr>
                <w:noProof/>
                <w:color w:val="000000"/>
                <w:sz w:val="28"/>
                <w:szCs w:val="28"/>
              </w:rPr>
              <mc:AlternateContent>
                <mc:Choice Requires="wps">
                  <w:drawing>
                    <wp:anchor distT="0" distB="0" distL="114300" distR="114300" simplePos="0" relativeHeight="251713536" behindDoc="0" locked="0" layoutInCell="1" allowOverlap="1">
                      <wp:simplePos x="0" y="0"/>
                      <wp:positionH relativeFrom="column">
                        <wp:posOffset>212725</wp:posOffset>
                      </wp:positionH>
                      <wp:positionV relativeFrom="paragraph">
                        <wp:posOffset>24130</wp:posOffset>
                      </wp:positionV>
                      <wp:extent cx="0" cy="228600"/>
                      <wp:effectExtent l="60325" t="5080" r="53975" b="2349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BE0EF" id="Прямая соединительная линия 14"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1.9pt" to="16.7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">
                      <v:stroke endarrow="block"/>
                    </v:line>
                  </w:pict>
                </mc:Fallback>
              </mc:AlternateContent>
            </w:r>
          </w:p>
          <w:p w:rsidR="00976059" w:rsidRPr="003F60CB" w:rsidRDefault="00976059" w:rsidP="00976059">
            <w:pPr>
              <w:autoSpaceDE w:val="0"/>
              <w:autoSpaceDN w:val="0"/>
              <w:adjustRightInd w:val="0"/>
              <w:rPr>
                <w:sz w:val="28"/>
                <w:szCs w:val="28"/>
                <w:lang w:val="ru-RU" w:eastAsia="ru-RU"/>
              </w:rPr>
            </w:pPr>
          </w:p>
        </w:tc>
        <w:tc>
          <w:tcPr>
            <w:tcW w:w="216" w:type="dxa"/>
            <w:tcBorders>
              <w:top w:val="single" w:sz="6" w:space="0" w:color="auto"/>
              <w:left w:val="nil"/>
              <w:bottom w:val="nil"/>
              <w:right w:val="nil"/>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989" w:type="dxa"/>
            <w:gridSpan w:val="2"/>
            <w:tcBorders>
              <w:top w:val="single" w:sz="6" w:space="0" w:color="auto"/>
              <w:left w:val="nil"/>
              <w:bottom w:val="single" w:sz="6" w:space="0" w:color="auto"/>
              <w:right w:val="nil"/>
            </w:tcBorders>
          </w:tcPr>
          <w:p w:rsidR="00976059" w:rsidRPr="003F60CB" w:rsidRDefault="00976059" w:rsidP="00976059">
            <w:pPr>
              <w:autoSpaceDE w:val="0"/>
              <w:autoSpaceDN w:val="0"/>
              <w:adjustRightInd w:val="0"/>
              <w:rPr>
                <w:sz w:val="28"/>
                <w:szCs w:val="28"/>
                <w:lang w:val="ru-RU" w:eastAsia="ru-RU"/>
              </w:rPr>
            </w:pPr>
            <w:r w:rsidRPr="003F60CB">
              <w:rPr>
                <w:noProof/>
                <w:sz w:val="28"/>
                <w:szCs w:val="28"/>
              </w:rPr>
              <mc:AlternateContent>
                <mc:Choice Requires="wps">
                  <w:drawing>
                    <wp:anchor distT="0" distB="0" distL="114300" distR="114300" simplePos="0" relativeHeight="251714560" behindDoc="0" locked="0" layoutInCell="1" allowOverlap="1">
                      <wp:simplePos x="0" y="0"/>
                      <wp:positionH relativeFrom="column">
                        <wp:posOffset>146050</wp:posOffset>
                      </wp:positionH>
                      <wp:positionV relativeFrom="paragraph">
                        <wp:posOffset>24130</wp:posOffset>
                      </wp:positionV>
                      <wp:extent cx="0" cy="228600"/>
                      <wp:effectExtent l="60325" t="5080" r="53975" b="2349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64D04" id="Прямая соединительная линия 13"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9pt" to="1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">
                      <v:stroke endarrow="block"/>
                    </v:line>
                  </w:pict>
                </mc:Fallback>
              </mc:AlternateContent>
            </w:r>
          </w:p>
          <w:p w:rsidR="00976059" w:rsidRPr="003F60CB" w:rsidRDefault="00976059" w:rsidP="00976059">
            <w:pPr>
              <w:autoSpaceDE w:val="0"/>
              <w:autoSpaceDN w:val="0"/>
              <w:adjustRightInd w:val="0"/>
              <w:rPr>
                <w:sz w:val="28"/>
                <w:szCs w:val="28"/>
                <w:lang w:val="ru-RU" w:eastAsia="ru-RU"/>
              </w:rPr>
            </w:pPr>
          </w:p>
        </w:tc>
        <w:tc>
          <w:tcPr>
            <w:tcW w:w="197" w:type="dxa"/>
            <w:tcBorders>
              <w:top w:val="single" w:sz="6" w:space="0" w:color="auto"/>
              <w:left w:val="nil"/>
              <w:bottom w:val="nil"/>
              <w:right w:val="nil"/>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893" w:type="dxa"/>
            <w:gridSpan w:val="2"/>
            <w:tcBorders>
              <w:top w:val="single" w:sz="6" w:space="0" w:color="auto"/>
              <w:left w:val="nil"/>
              <w:bottom w:val="single" w:sz="6" w:space="0" w:color="auto"/>
              <w:right w:val="nil"/>
            </w:tcBorders>
          </w:tcPr>
          <w:p w:rsidR="00976059" w:rsidRPr="003F60CB" w:rsidRDefault="00976059" w:rsidP="00976059">
            <w:pPr>
              <w:autoSpaceDE w:val="0"/>
              <w:autoSpaceDN w:val="0"/>
              <w:adjustRightInd w:val="0"/>
              <w:rPr>
                <w:sz w:val="28"/>
                <w:szCs w:val="28"/>
                <w:lang w:val="ru-RU" w:eastAsia="ru-RU"/>
              </w:rPr>
            </w:pPr>
            <w:r w:rsidRPr="003F60CB">
              <w:rPr>
                <w:noProof/>
                <w:sz w:val="28"/>
                <w:szCs w:val="28"/>
              </w:rPr>
              <mc:AlternateContent>
                <mc:Choice Requires="wps">
                  <w:drawing>
                    <wp:anchor distT="0" distB="0" distL="114300" distR="114300" simplePos="0" relativeHeight="251715584" behindDoc="0" locked="0" layoutInCell="1" allowOverlap="1">
                      <wp:simplePos x="0" y="0"/>
                      <wp:positionH relativeFrom="column">
                        <wp:posOffset>193675</wp:posOffset>
                      </wp:positionH>
                      <wp:positionV relativeFrom="paragraph">
                        <wp:posOffset>24130</wp:posOffset>
                      </wp:positionV>
                      <wp:extent cx="0" cy="228600"/>
                      <wp:effectExtent l="60325" t="5080" r="53975" b="2349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7BF79" id="Прямая соединительная линия 12"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1.9pt" to="15.2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">
                      <v:stroke endarrow="block"/>
                    </v:line>
                  </w:pict>
                </mc:Fallback>
              </mc:AlternateContent>
            </w:r>
          </w:p>
          <w:p w:rsidR="00976059" w:rsidRPr="003F60CB" w:rsidRDefault="00976059" w:rsidP="00976059">
            <w:pPr>
              <w:autoSpaceDE w:val="0"/>
              <w:autoSpaceDN w:val="0"/>
              <w:adjustRightInd w:val="0"/>
              <w:rPr>
                <w:sz w:val="28"/>
                <w:szCs w:val="28"/>
                <w:lang w:val="ru-RU" w:eastAsia="ru-RU"/>
              </w:rPr>
            </w:pPr>
          </w:p>
        </w:tc>
        <w:tc>
          <w:tcPr>
            <w:tcW w:w="254" w:type="dxa"/>
            <w:tcBorders>
              <w:top w:val="single" w:sz="6" w:space="0" w:color="auto"/>
              <w:left w:val="nil"/>
              <w:bottom w:val="single" w:sz="6" w:space="0" w:color="auto"/>
              <w:right w:val="nil"/>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1181" w:type="dxa"/>
            <w:gridSpan w:val="2"/>
            <w:tcBorders>
              <w:top w:val="single" w:sz="6" w:space="0" w:color="auto"/>
              <w:left w:val="nil"/>
              <w:bottom w:val="single" w:sz="6" w:space="0" w:color="auto"/>
              <w:right w:val="nil"/>
            </w:tcBorders>
          </w:tcPr>
          <w:p w:rsidR="00976059" w:rsidRPr="003F60CB" w:rsidRDefault="00976059" w:rsidP="00976059">
            <w:pPr>
              <w:autoSpaceDE w:val="0"/>
              <w:autoSpaceDN w:val="0"/>
              <w:adjustRightInd w:val="0"/>
              <w:rPr>
                <w:sz w:val="28"/>
                <w:szCs w:val="28"/>
                <w:lang w:val="ru-RU" w:eastAsia="ru-RU"/>
              </w:rPr>
            </w:pPr>
            <w:r w:rsidRPr="003F60CB">
              <w:rPr>
                <w:noProof/>
                <w:sz w:val="28"/>
                <w:szCs w:val="28"/>
              </w:rPr>
              <mc:AlternateContent>
                <mc:Choice Requires="wps">
                  <w:drawing>
                    <wp:anchor distT="0" distB="0" distL="114300" distR="114300" simplePos="0" relativeHeight="251716608" behindDoc="0" locked="0" layoutInCell="1" allowOverlap="1">
                      <wp:simplePos x="0" y="0"/>
                      <wp:positionH relativeFrom="column">
                        <wp:posOffset>260350</wp:posOffset>
                      </wp:positionH>
                      <wp:positionV relativeFrom="paragraph">
                        <wp:posOffset>24130</wp:posOffset>
                      </wp:positionV>
                      <wp:extent cx="0" cy="228600"/>
                      <wp:effectExtent l="60325" t="5080" r="53975" b="2349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2B698" id="Прямая соединительная линия 11"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9pt" to="20.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">
                      <v:stroke endarrow="block"/>
                    </v:line>
                  </w:pict>
                </mc:Fallback>
              </mc:AlternateContent>
            </w:r>
          </w:p>
          <w:p w:rsidR="00976059" w:rsidRPr="003F60CB" w:rsidRDefault="00976059" w:rsidP="00976059">
            <w:pPr>
              <w:autoSpaceDE w:val="0"/>
              <w:autoSpaceDN w:val="0"/>
              <w:adjustRightInd w:val="0"/>
              <w:rPr>
                <w:sz w:val="28"/>
                <w:szCs w:val="28"/>
                <w:lang w:val="ru-RU" w:eastAsia="ru-RU"/>
              </w:rPr>
            </w:pPr>
          </w:p>
        </w:tc>
        <w:tc>
          <w:tcPr>
            <w:tcW w:w="226" w:type="dxa"/>
            <w:tcBorders>
              <w:top w:val="single" w:sz="6" w:space="0" w:color="auto"/>
              <w:left w:val="nil"/>
              <w:bottom w:val="nil"/>
              <w:right w:val="nil"/>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1138" w:type="dxa"/>
            <w:gridSpan w:val="2"/>
            <w:tcBorders>
              <w:top w:val="single" w:sz="6" w:space="0" w:color="auto"/>
              <w:left w:val="nil"/>
              <w:bottom w:val="single" w:sz="6" w:space="0" w:color="auto"/>
              <w:right w:val="single" w:sz="6" w:space="0" w:color="auto"/>
            </w:tcBorders>
          </w:tcPr>
          <w:p w:rsidR="00976059" w:rsidRPr="003F60CB" w:rsidRDefault="00976059" w:rsidP="00976059">
            <w:pPr>
              <w:autoSpaceDE w:val="0"/>
              <w:autoSpaceDN w:val="0"/>
              <w:adjustRightInd w:val="0"/>
              <w:rPr>
                <w:sz w:val="28"/>
                <w:szCs w:val="28"/>
                <w:lang w:val="ru-RU" w:eastAsia="ru-RU"/>
              </w:rPr>
            </w:pPr>
            <w:r w:rsidRPr="003F60CB">
              <w:rPr>
                <w:noProof/>
                <w:color w:val="000000"/>
                <w:sz w:val="28"/>
                <w:szCs w:val="28"/>
              </w:rPr>
              <mc:AlternateContent>
                <mc:Choice Requires="wps">
                  <w:drawing>
                    <wp:anchor distT="0" distB="0" distL="114300" distR="114300" simplePos="0" relativeHeight="251717632" behindDoc="0" locked="0" layoutInCell="1" allowOverlap="1">
                      <wp:simplePos x="0" y="0"/>
                      <wp:positionH relativeFrom="column">
                        <wp:posOffset>165100</wp:posOffset>
                      </wp:positionH>
                      <wp:positionV relativeFrom="paragraph">
                        <wp:posOffset>24130</wp:posOffset>
                      </wp:positionV>
                      <wp:extent cx="0" cy="228600"/>
                      <wp:effectExtent l="60325" t="5080" r="53975" b="2349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1A053" id="Прямая соединительная линия 10"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9pt" to="13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">
                      <v:stroke endarrow="block"/>
                    </v:line>
                  </w:pict>
                </mc:Fallback>
              </mc:AlternateContent>
            </w:r>
          </w:p>
          <w:p w:rsidR="00976059" w:rsidRPr="003F60CB" w:rsidRDefault="00976059" w:rsidP="00976059">
            <w:pPr>
              <w:autoSpaceDE w:val="0"/>
              <w:autoSpaceDN w:val="0"/>
              <w:adjustRightInd w:val="0"/>
              <w:rPr>
                <w:sz w:val="28"/>
                <w:szCs w:val="28"/>
                <w:lang w:val="ru-RU" w:eastAsia="ru-RU"/>
              </w:rPr>
            </w:pPr>
          </w:p>
        </w:tc>
      </w:tr>
      <w:tr w:rsidR="00976059" w:rsidRPr="003F60CB" w:rsidTr="00976059">
        <w:trPr>
          <w:trHeight w:val="1186"/>
        </w:trPr>
        <w:tc>
          <w:tcPr>
            <w:tcW w:w="259" w:type="dxa"/>
            <w:tcBorders>
              <w:top w:val="nil"/>
              <w:left w:val="nil"/>
              <w:bottom w:val="nil"/>
              <w:right w:val="single" w:sz="6" w:space="0" w:color="auto"/>
            </w:tcBorders>
            <w:vAlign w:val="center"/>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Титульний</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аркуш</w:t>
            </w:r>
          </w:p>
          <w:p w:rsidR="00976059" w:rsidRPr="003F60CB" w:rsidRDefault="00976059" w:rsidP="00976059">
            <w:pPr>
              <w:shd w:val="clear" w:color="auto" w:fill="FFFFFF"/>
              <w:autoSpaceDE w:val="0"/>
              <w:autoSpaceDN w:val="0"/>
              <w:adjustRightInd w:val="0"/>
              <w:rPr>
                <w:sz w:val="28"/>
                <w:szCs w:val="28"/>
                <w:lang w:val="ru-RU" w:eastAsia="ru-RU"/>
              </w:rPr>
            </w:pPr>
            <w:r w:rsidRPr="003F60CB">
              <w:rPr>
                <w:noProof/>
                <w:color w:val="000000"/>
                <w:sz w:val="28"/>
                <w:szCs w:val="28"/>
              </w:rPr>
              <mc:AlternateContent>
                <mc:Choice Requires="wps">
                  <w:drawing>
                    <wp:anchor distT="0" distB="0" distL="114300" distR="114300" simplePos="0" relativeHeight="251722752" behindDoc="0" locked="0" layoutInCell="1" allowOverlap="1">
                      <wp:simplePos x="0" y="0"/>
                      <wp:positionH relativeFrom="column">
                        <wp:posOffset>267335</wp:posOffset>
                      </wp:positionH>
                      <wp:positionV relativeFrom="paragraph">
                        <wp:posOffset>714375</wp:posOffset>
                      </wp:positionV>
                      <wp:extent cx="0" cy="1028700"/>
                      <wp:effectExtent l="57785" t="9525" r="5651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D6C84" id="Прямая соединительная линия 9"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5pt,56.25pt" to="21.05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">
                      <v:stroke endarrow="block"/>
                    </v:line>
                  </w:pict>
                </mc:Fallback>
              </mc:AlternateContent>
            </w:r>
            <w:r w:rsidRPr="003F60CB">
              <w:rPr>
                <w:color w:val="000000"/>
                <w:sz w:val="28"/>
                <w:szCs w:val="28"/>
                <w:lang w:val="ru-RU" w:eastAsia="ru-RU"/>
              </w:rPr>
              <w:t xml:space="preserve">(1 </w:t>
            </w:r>
            <w:r w:rsidRPr="003F60CB">
              <w:rPr>
                <w:color w:val="000000"/>
                <w:sz w:val="28"/>
                <w:szCs w:val="28"/>
                <w:lang w:eastAsia="ru-RU"/>
              </w:rPr>
              <w:t>стор.)</w:t>
            </w:r>
          </w:p>
        </w:tc>
        <w:tc>
          <w:tcPr>
            <w:tcW w:w="139"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022"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noProof/>
                <w:color w:val="000000"/>
                <w:sz w:val="28"/>
                <w:szCs w:val="28"/>
              </w:rPr>
              <mc:AlternateContent>
                <mc:Choice Requires="wps">
                  <w:drawing>
                    <wp:anchor distT="0" distB="0" distL="114300" distR="114300" simplePos="0" relativeHeight="251721728" behindDoc="0" locked="0" layoutInCell="1" allowOverlap="1">
                      <wp:simplePos x="0" y="0"/>
                      <wp:positionH relativeFrom="column">
                        <wp:posOffset>237490</wp:posOffset>
                      </wp:positionH>
                      <wp:positionV relativeFrom="paragraph">
                        <wp:posOffset>1152525</wp:posOffset>
                      </wp:positionV>
                      <wp:extent cx="0" cy="1028700"/>
                      <wp:effectExtent l="56515" t="9525" r="57785"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C8A71" id="Прямая соединительная линия 8"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90.75pt" to="18.7pt,1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">
                      <v:stroke endarrow="block"/>
                    </v:line>
                  </w:pict>
                </mc:Fallback>
              </mc:AlternateContent>
            </w:r>
            <w:r w:rsidRPr="003F60CB">
              <w:rPr>
                <w:color w:val="000000"/>
                <w:sz w:val="28"/>
                <w:szCs w:val="28"/>
                <w:lang w:eastAsia="ru-RU"/>
              </w:rPr>
              <w:t>Зміст ро</w:t>
            </w:r>
            <w:r w:rsidRPr="003F60CB">
              <w:rPr>
                <w:color w:val="000000"/>
                <w:sz w:val="28"/>
                <w:szCs w:val="28"/>
                <w:lang w:eastAsia="ru-RU"/>
              </w:rPr>
              <w:softHyphen/>
              <w:t xml:space="preserve">боти </w:t>
            </w:r>
            <w:r w:rsidRPr="003F60CB">
              <w:rPr>
                <w:color w:val="000000"/>
                <w:sz w:val="28"/>
                <w:szCs w:val="28"/>
                <w:lang w:val="ru-RU" w:eastAsia="ru-RU"/>
              </w:rPr>
              <w:t xml:space="preserve">(1 </w:t>
            </w:r>
            <w:r w:rsidRPr="003F60CB">
              <w:rPr>
                <w:color w:val="000000"/>
                <w:sz w:val="28"/>
                <w:szCs w:val="28"/>
                <w:lang w:eastAsia="ru-RU"/>
              </w:rPr>
              <w:t>стор.)</w:t>
            </w:r>
          </w:p>
        </w:tc>
        <w:tc>
          <w:tcPr>
            <w:tcW w:w="182"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988" w:type="dxa"/>
            <w:gridSpan w:val="3"/>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Умовні скорочен</w:t>
            </w:r>
            <w:r w:rsidRPr="003F60CB">
              <w:rPr>
                <w:color w:val="000000"/>
                <w:sz w:val="28"/>
                <w:szCs w:val="28"/>
                <w:lang w:eastAsia="ru-RU"/>
              </w:rPr>
              <w:softHyphen/>
              <w:t>ня, познач</w:t>
            </w:r>
            <w:r w:rsidRPr="003F60CB">
              <w:rPr>
                <w:color w:val="000000"/>
                <w:sz w:val="28"/>
                <w:szCs w:val="28"/>
                <w:lang w:eastAsia="ru-RU"/>
              </w:rPr>
              <w:softHyphen/>
              <w:t>ки (в разі потреби)</w:t>
            </w:r>
          </w:p>
        </w:tc>
        <w:tc>
          <w:tcPr>
            <w:tcW w:w="182"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980" w:type="dxa"/>
            <w:gridSpan w:val="3"/>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noProof/>
                <w:color w:val="000000"/>
                <w:sz w:val="28"/>
                <w:szCs w:val="28"/>
              </w:rPr>
              <mc:AlternateContent>
                <mc:Choice Requires="wps">
                  <w:drawing>
                    <wp:anchor distT="0" distB="0" distL="114300" distR="114300" simplePos="0" relativeHeight="251720704" behindDoc="0" locked="0" layoutInCell="1" allowOverlap="1">
                      <wp:simplePos x="0" y="0"/>
                      <wp:positionH relativeFrom="column">
                        <wp:posOffset>-12700</wp:posOffset>
                      </wp:positionH>
                      <wp:positionV relativeFrom="paragraph">
                        <wp:posOffset>1152525</wp:posOffset>
                      </wp:positionV>
                      <wp:extent cx="0" cy="1028700"/>
                      <wp:effectExtent l="53975" t="9525" r="60325"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1C1CD" id="Прямая соединительная линия 7"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0.75pt" to="-1pt,1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">
                      <v:stroke endarrow="block"/>
                    </v:line>
                  </w:pict>
                </mc:Fallback>
              </mc:AlternateContent>
            </w:r>
            <w:r w:rsidRPr="003F60CB">
              <w:rPr>
                <w:color w:val="000000"/>
                <w:sz w:val="28"/>
                <w:szCs w:val="28"/>
                <w:lang w:eastAsia="ru-RU"/>
              </w:rPr>
              <w:t xml:space="preserve">Вступ </w:t>
            </w:r>
            <w:r w:rsidRPr="003F60CB">
              <w:rPr>
                <w:color w:val="000000"/>
                <w:sz w:val="28"/>
                <w:szCs w:val="28"/>
                <w:lang w:val="ru-RU" w:eastAsia="ru-RU"/>
              </w:rPr>
              <w:t xml:space="preserve">(3— 5 </w:t>
            </w:r>
            <w:r w:rsidRPr="003F60CB">
              <w:rPr>
                <w:color w:val="000000"/>
                <w:sz w:val="28"/>
                <w:szCs w:val="28"/>
                <w:lang w:eastAsia="ru-RU"/>
              </w:rPr>
              <w:t>стор.)</w:t>
            </w:r>
          </w:p>
        </w:tc>
        <w:tc>
          <w:tcPr>
            <w:tcW w:w="216"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noProof/>
                <w:sz w:val="28"/>
                <w:szCs w:val="28"/>
              </w:rPr>
              <mc:AlternateContent>
                <mc:Choice Requires="wps">
                  <w:drawing>
                    <wp:anchor distT="0" distB="0" distL="114300" distR="114300" simplePos="0" relativeHeight="251719680" behindDoc="0" locked="0" layoutInCell="1" allowOverlap="1">
                      <wp:simplePos x="0" y="0"/>
                      <wp:positionH relativeFrom="column">
                        <wp:posOffset>50800</wp:posOffset>
                      </wp:positionH>
                      <wp:positionV relativeFrom="paragraph">
                        <wp:posOffset>1152525</wp:posOffset>
                      </wp:positionV>
                      <wp:extent cx="228600" cy="342900"/>
                      <wp:effectExtent l="50800" t="9525" r="6350" b="476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695DF" id="Прямая соединительная линия 6"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0.75pt" to="22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">
                      <v:stroke endarrow="block"/>
                    </v:line>
                  </w:pict>
                </mc:Fallback>
              </mc:AlternateContent>
            </w:r>
          </w:p>
        </w:tc>
        <w:tc>
          <w:tcPr>
            <w:tcW w:w="989"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Основна частина</w:t>
            </w:r>
          </w:p>
          <w:p w:rsidR="00976059" w:rsidRPr="003F60CB" w:rsidRDefault="00976059" w:rsidP="00976059">
            <w:pPr>
              <w:shd w:val="clear" w:color="auto" w:fill="FFFFFF"/>
              <w:autoSpaceDE w:val="0"/>
              <w:autoSpaceDN w:val="0"/>
              <w:adjustRightInd w:val="0"/>
              <w:rPr>
                <w:sz w:val="28"/>
                <w:szCs w:val="28"/>
                <w:lang w:val="ru-RU" w:eastAsia="ru-RU"/>
              </w:rPr>
            </w:pPr>
            <w:r w:rsidRPr="003F60CB">
              <w:rPr>
                <w:noProof/>
                <w:sz w:val="28"/>
                <w:szCs w:val="28"/>
              </w:rPr>
              <mc:AlternateContent>
                <mc:Choice Requires="wps">
                  <w:drawing>
                    <wp:anchor distT="0" distB="0" distL="114300" distR="114300" simplePos="0" relativeHeight="251718656" behindDoc="0" locked="0" layoutInCell="1" allowOverlap="1">
                      <wp:simplePos x="0" y="0"/>
                      <wp:positionH relativeFrom="column">
                        <wp:posOffset>142240</wp:posOffset>
                      </wp:positionH>
                      <wp:positionV relativeFrom="paragraph">
                        <wp:posOffset>860425</wp:posOffset>
                      </wp:positionV>
                      <wp:extent cx="228600" cy="342900"/>
                      <wp:effectExtent l="8890" t="12700" r="57785" b="444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D60A7" id="Прямая соединительная линия 5"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67.75pt" to="29.2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XNJZQIAAH4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">
                      <v:stroke endarrow="block"/>
                    </v:line>
                  </w:pict>
                </mc:Fallback>
              </mc:AlternateContent>
            </w:r>
            <w:r w:rsidRPr="003F60CB">
              <w:rPr>
                <w:color w:val="000000"/>
                <w:sz w:val="28"/>
                <w:szCs w:val="28"/>
                <w:lang w:val="ru-RU" w:eastAsia="ru-RU"/>
              </w:rPr>
              <w:t xml:space="preserve">(20-22 </w:t>
            </w:r>
            <w:r w:rsidRPr="003F60CB">
              <w:rPr>
                <w:color w:val="000000"/>
                <w:sz w:val="28"/>
                <w:szCs w:val="28"/>
                <w:lang w:eastAsia="ru-RU"/>
              </w:rPr>
              <w:t>стор.)</w:t>
            </w:r>
          </w:p>
        </w:tc>
        <w:tc>
          <w:tcPr>
            <w:tcW w:w="197"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893"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noProof/>
                <w:sz w:val="28"/>
                <w:szCs w:val="28"/>
              </w:rPr>
              <mc:AlternateContent>
                <mc:Choice Requires="wps">
                  <w:drawing>
                    <wp:anchor distT="0" distB="0" distL="114300" distR="114300" simplePos="0" relativeHeight="251724800" behindDoc="0" locked="0" layoutInCell="1" allowOverlap="1">
                      <wp:simplePos x="0" y="0"/>
                      <wp:positionH relativeFrom="column">
                        <wp:posOffset>541020</wp:posOffset>
                      </wp:positionH>
                      <wp:positionV relativeFrom="paragraph">
                        <wp:posOffset>1148080</wp:posOffset>
                      </wp:positionV>
                      <wp:extent cx="0" cy="1028700"/>
                      <wp:effectExtent l="55245" t="5080" r="59055" b="2349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FF21A" id="Прямая соединительная линия 4"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90.4pt" to="42.6pt,1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">
                      <v:stroke endarrow="block"/>
                    </v:line>
                  </w:pict>
                </mc:Fallback>
              </mc:AlternateContent>
            </w:r>
            <w:r w:rsidRPr="003F60CB">
              <w:rPr>
                <w:color w:val="000000"/>
                <w:sz w:val="28"/>
                <w:szCs w:val="28"/>
                <w:lang w:eastAsia="ru-RU"/>
              </w:rPr>
              <w:t xml:space="preserve">Висновки </w:t>
            </w:r>
            <w:r w:rsidRPr="003F60CB">
              <w:rPr>
                <w:color w:val="000000"/>
                <w:sz w:val="28"/>
                <w:szCs w:val="28"/>
                <w:lang w:val="ru-RU" w:eastAsia="ru-RU"/>
              </w:rPr>
              <w:t xml:space="preserve">(2—3 </w:t>
            </w:r>
            <w:r w:rsidRPr="003F60CB">
              <w:rPr>
                <w:color w:val="000000"/>
                <w:sz w:val="28"/>
                <w:szCs w:val="28"/>
                <w:lang w:eastAsia="ru-RU"/>
              </w:rPr>
              <w:t>стор.</w:t>
            </w:r>
            <w:r w:rsidRPr="003F60CB">
              <w:rPr>
                <w:color w:val="000000"/>
                <w:sz w:val="28"/>
                <w:szCs w:val="28"/>
                <w:lang w:val="ru-RU" w:eastAsia="ru-RU"/>
              </w:rPr>
              <w:t xml:space="preserve"> )</w:t>
            </w:r>
          </w:p>
        </w:tc>
        <w:tc>
          <w:tcPr>
            <w:tcW w:w="25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Список вико</w:t>
            </w:r>
            <w:r w:rsidRPr="003F60CB">
              <w:rPr>
                <w:color w:val="000000"/>
                <w:sz w:val="28"/>
                <w:szCs w:val="28"/>
                <w:lang w:eastAsia="ru-RU"/>
              </w:rPr>
              <w:softHyphen/>
              <w:t>ристаної літе-</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ратури (джерел)</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en-US" w:eastAsia="ru-RU"/>
              </w:rPr>
              <w:t xml:space="preserve">XI— </w:t>
            </w:r>
            <w:r w:rsidRPr="003F60CB">
              <w:rPr>
                <w:color w:val="000000"/>
                <w:sz w:val="28"/>
                <w:szCs w:val="28"/>
                <w:lang w:val="ru-RU" w:eastAsia="ru-RU"/>
              </w:rPr>
              <w:t xml:space="preserve">2 </w:t>
            </w:r>
            <w:r w:rsidRPr="003F60CB">
              <w:rPr>
                <w:color w:val="000000"/>
                <w:sz w:val="28"/>
                <w:szCs w:val="28"/>
                <w:lang w:eastAsia="ru-RU"/>
              </w:rPr>
              <w:t>стор.)</w:t>
            </w:r>
          </w:p>
        </w:tc>
        <w:tc>
          <w:tcPr>
            <w:tcW w:w="226"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38"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noProof/>
                <w:sz w:val="28"/>
                <w:szCs w:val="28"/>
              </w:rPr>
              <mc:AlternateContent>
                <mc:Choice Requires="wps">
                  <w:drawing>
                    <wp:anchor distT="0" distB="0" distL="114300" distR="114300" simplePos="0" relativeHeight="251723776" behindDoc="0" locked="0" layoutInCell="1" allowOverlap="1">
                      <wp:simplePos x="0" y="0"/>
                      <wp:positionH relativeFrom="column">
                        <wp:posOffset>283845</wp:posOffset>
                      </wp:positionH>
                      <wp:positionV relativeFrom="paragraph">
                        <wp:posOffset>1148080</wp:posOffset>
                      </wp:positionV>
                      <wp:extent cx="0" cy="1028700"/>
                      <wp:effectExtent l="55245" t="5080" r="59055" b="2349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692F3" id="Прямая соединительная линия 3"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90.4pt" to="22.35pt,1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">
                      <v:stroke endarrow="block"/>
                    </v:line>
                  </w:pict>
                </mc:Fallback>
              </mc:AlternateContent>
            </w:r>
            <w:r w:rsidRPr="003F60CB">
              <w:rPr>
                <w:color w:val="000000"/>
                <w:sz w:val="28"/>
                <w:szCs w:val="28"/>
                <w:lang w:eastAsia="ru-RU"/>
              </w:rPr>
              <w:t>Додатки</w:t>
            </w:r>
          </w:p>
        </w:tc>
      </w:tr>
      <w:tr w:rsidR="00976059" w:rsidRPr="003F60CB" w:rsidTr="00976059">
        <w:trPr>
          <w:trHeight w:val="250"/>
        </w:trPr>
        <w:tc>
          <w:tcPr>
            <w:tcW w:w="3578" w:type="dxa"/>
            <w:gridSpan w:val="9"/>
            <w:tcBorders>
              <w:top w:val="nil"/>
              <w:left w:val="nil"/>
              <w:bottom w:val="nil"/>
            </w:tcBorders>
            <w:vAlign w:val="center"/>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shd w:val="clear" w:color="auto" w:fill="FFFFFF"/>
              <w:autoSpaceDE w:val="0"/>
              <w:autoSpaceDN w:val="0"/>
              <w:adjustRightInd w:val="0"/>
              <w:rPr>
                <w:sz w:val="28"/>
                <w:szCs w:val="28"/>
                <w:lang w:val="ru-RU" w:eastAsia="ru-RU"/>
              </w:rPr>
            </w:pPr>
          </w:p>
        </w:tc>
        <w:tc>
          <w:tcPr>
            <w:tcW w:w="470" w:type="dxa"/>
            <w:gridSpan w:val="2"/>
            <w:tcBorders>
              <w:top w:val="nil"/>
              <w:left w:val="nil"/>
              <w:bottom w:val="nil"/>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92" w:type="dxa"/>
            <w:gridSpan w:val="2"/>
            <w:tcBorders>
              <w:top w:val="single" w:sz="6" w:space="0" w:color="auto"/>
              <w:left w:val="nil"/>
              <w:bottom w:val="single" w:sz="6" w:space="0" w:color="auto"/>
              <w:right w:val="nil"/>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216" w:type="dxa"/>
            <w:tcBorders>
              <w:top w:val="nil"/>
              <w:left w:val="nil"/>
              <w:bottom w:val="single" w:sz="6" w:space="0" w:color="auto"/>
              <w:right w:val="nil"/>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989" w:type="dxa"/>
            <w:gridSpan w:val="2"/>
            <w:tcBorders>
              <w:top w:val="single" w:sz="6" w:space="0" w:color="auto"/>
              <w:left w:val="nil"/>
              <w:bottom w:val="single" w:sz="6" w:space="0" w:color="auto"/>
              <w:right w:val="nil"/>
            </w:tcBorders>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197" w:type="dxa"/>
            <w:tcBorders>
              <w:top w:val="nil"/>
              <w:left w:val="nil"/>
              <w:bottom w:val="single" w:sz="6" w:space="0" w:color="auto"/>
              <w:right w:val="nil"/>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893" w:type="dxa"/>
            <w:gridSpan w:val="2"/>
            <w:tcBorders>
              <w:top w:val="single" w:sz="6" w:space="0" w:color="auto"/>
              <w:left w:val="nil"/>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254" w:type="dxa"/>
            <w:tcBorders>
              <w:top w:val="single" w:sz="6" w:space="0" w:color="auto"/>
              <w:left w:val="single" w:sz="6" w:space="0" w:color="auto"/>
              <w:bottom w:val="nil"/>
              <w:right w:val="nil"/>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81" w:type="dxa"/>
            <w:gridSpan w:val="2"/>
            <w:tcBorders>
              <w:top w:val="single" w:sz="6" w:space="0" w:color="auto"/>
              <w:left w:val="nil"/>
              <w:bottom w:val="nil"/>
              <w:right w:val="nil"/>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226" w:type="dxa"/>
            <w:tcBorders>
              <w:top w:val="nil"/>
              <w:left w:val="nil"/>
              <w:bottom w:val="nil"/>
              <w:right w:val="nil"/>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514" w:type="dxa"/>
            <w:tcBorders>
              <w:top w:val="single" w:sz="6" w:space="0" w:color="auto"/>
              <w:left w:val="nil"/>
              <w:bottom w:val="nil"/>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4" w:type="dxa"/>
            <w:vMerge w:val="restart"/>
            <w:tcBorders>
              <w:top w:val="single" w:sz="6" w:space="0" w:color="auto"/>
              <w:right w:val="single" w:sz="6" w:space="0" w:color="auto"/>
            </w:tcBorders>
            <w:shd w:val="clear" w:color="auto" w:fill="FFFFFF"/>
          </w:tcPr>
          <w:p w:rsidR="00976059" w:rsidRPr="003F60CB" w:rsidRDefault="00976059" w:rsidP="00976059">
            <w:pPr>
              <w:autoSpaceDE w:val="0"/>
              <w:autoSpaceDN w:val="0"/>
              <w:adjustRightInd w:val="0"/>
              <w:rPr>
                <w:sz w:val="28"/>
                <w:szCs w:val="28"/>
                <w:lang w:val="ru-RU" w:eastAsia="ru-RU"/>
              </w:rPr>
            </w:pPr>
          </w:p>
        </w:tc>
      </w:tr>
      <w:tr w:rsidR="00976059" w:rsidRPr="003F60CB" w:rsidTr="00976059">
        <w:trPr>
          <w:trHeight w:val="302"/>
        </w:trPr>
        <w:tc>
          <w:tcPr>
            <w:tcW w:w="4048" w:type="dxa"/>
            <w:gridSpan w:val="11"/>
            <w:tcBorders>
              <w:top w:val="nil"/>
              <w:left w:val="nil"/>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393" w:type="dxa"/>
            <w:gridSpan w:val="4"/>
            <w:vMerge w:val="restart"/>
            <w:tcBorders>
              <w:top w:val="single" w:sz="6" w:space="0" w:color="auto"/>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Науково-</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теоретична частина</w:t>
            </w:r>
          </w:p>
        </w:tc>
        <w:tc>
          <w:tcPr>
            <w:tcW w:w="1594" w:type="dxa"/>
            <w:gridSpan w:val="4"/>
            <w:vMerge w:val="restart"/>
            <w:tcBorders>
              <w:top w:val="single" w:sz="6" w:space="0" w:color="auto"/>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Дослідницько-</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експеримен</w:t>
            </w:r>
            <w:r w:rsidRPr="003F60CB">
              <w:rPr>
                <w:color w:val="000000"/>
                <w:sz w:val="28"/>
                <w:szCs w:val="28"/>
                <w:lang w:eastAsia="ru-RU"/>
              </w:rPr>
              <w:softHyphen/>
              <w:t>тальна частина</w:t>
            </w:r>
          </w:p>
        </w:tc>
        <w:tc>
          <w:tcPr>
            <w:tcW w:w="2175" w:type="dxa"/>
            <w:gridSpan w:val="5"/>
            <w:tcBorders>
              <w:top w:val="nil"/>
              <w:left w:val="single" w:sz="6" w:space="0" w:color="auto"/>
              <w:bottom w:val="nil"/>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4" w:type="dxa"/>
            <w:vMerge/>
            <w:tcBorders>
              <w:right w:val="single" w:sz="6" w:space="0" w:color="auto"/>
            </w:tcBorders>
            <w:shd w:val="clear" w:color="auto" w:fill="FFFFFF"/>
          </w:tcPr>
          <w:p w:rsidR="00976059" w:rsidRPr="003F60CB" w:rsidRDefault="00976059" w:rsidP="00976059">
            <w:pPr>
              <w:autoSpaceDE w:val="0"/>
              <w:autoSpaceDN w:val="0"/>
              <w:adjustRightInd w:val="0"/>
              <w:rPr>
                <w:sz w:val="28"/>
                <w:szCs w:val="28"/>
                <w:lang w:val="ru-RU" w:eastAsia="ru-RU"/>
              </w:rPr>
            </w:pPr>
          </w:p>
        </w:tc>
      </w:tr>
      <w:tr w:rsidR="00976059" w:rsidRPr="003F60CB" w:rsidTr="00976059">
        <w:trPr>
          <w:trHeight w:val="437"/>
        </w:trPr>
        <w:tc>
          <w:tcPr>
            <w:tcW w:w="4048" w:type="dxa"/>
            <w:gridSpan w:val="11"/>
            <w:tcBorders>
              <w:top w:val="nil"/>
              <w:left w:val="nil"/>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393" w:type="dxa"/>
            <w:gridSpan w:val="4"/>
            <w:vMerge/>
            <w:tcBorders>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594" w:type="dxa"/>
            <w:gridSpan w:val="4"/>
            <w:vMerge/>
            <w:tcBorders>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2175" w:type="dxa"/>
            <w:gridSpan w:val="5"/>
            <w:tcBorders>
              <w:top w:val="nil"/>
              <w:left w:val="single" w:sz="6" w:space="0" w:color="auto"/>
              <w:bottom w:val="nil"/>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24" w:type="dxa"/>
            <w:vMerge/>
            <w:tcBorders>
              <w:right w:val="single" w:sz="6" w:space="0" w:color="auto"/>
            </w:tcBorders>
            <w:shd w:val="clear" w:color="auto" w:fill="FFFFFF"/>
          </w:tcPr>
          <w:p w:rsidR="00976059" w:rsidRPr="003F60CB" w:rsidRDefault="00976059" w:rsidP="00976059">
            <w:pPr>
              <w:autoSpaceDE w:val="0"/>
              <w:autoSpaceDN w:val="0"/>
              <w:adjustRightInd w:val="0"/>
              <w:rPr>
                <w:sz w:val="28"/>
                <w:szCs w:val="28"/>
                <w:lang w:val="ru-RU" w:eastAsia="ru-RU"/>
              </w:rPr>
            </w:pPr>
          </w:p>
        </w:tc>
      </w:tr>
      <w:tr w:rsidR="00976059" w:rsidRPr="003F60CB" w:rsidTr="00976059">
        <w:trPr>
          <w:trHeight w:val="336"/>
        </w:trPr>
        <w:tc>
          <w:tcPr>
            <w:tcW w:w="9210" w:type="dxa"/>
            <w:gridSpan w:val="24"/>
            <w:tcBorders>
              <w:top w:val="nil"/>
              <w:left w:val="nil"/>
              <w:bottom w:val="nil"/>
            </w:tcBorders>
            <w:vAlign w:val="center"/>
          </w:tcPr>
          <w:p w:rsidR="00976059" w:rsidRPr="003F60CB" w:rsidRDefault="00976059" w:rsidP="00976059">
            <w:pPr>
              <w:autoSpaceDE w:val="0"/>
              <w:autoSpaceDN w:val="0"/>
              <w:adjustRightInd w:val="0"/>
              <w:rPr>
                <w:sz w:val="28"/>
                <w:szCs w:val="28"/>
                <w:lang w:val="ru-RU" w:eastAsia="ru-RU"/>
              </w:rPr>
            </w:pPr>
          </w:p>
        </w:tc>
        <w:tc>
          <w:tcPr>
            <w:tcW w:w="624" w:type="dxa"/>
            <w:vMerge/>
            <w:tcBorders>
              <w:bottom w:val="single" w:sz="6" w:space="0" w:color="auto"/>
              <w:right w:val="single" w:sz="6" w:space="0" w:color="auto"/>
            </w:tcBorders>
            <w:shd w:val="clear" w:color="auto" w:fill="FFFFFF"/>
          </w:tcPr>
          <w:p w:rsidR="00976059" w:rsidRPr="003F60CB" w:rsidRDefault="00976059" w:rsidP="00976059">
            <w:pPr>
              <w:autoSpaceDE w:val="0"/>
              <w:autoSpaceDN w:val="0"/>
              <w:adjustRightInd w:val="0"/>
              <w:rPr>
                <w:sz w:val="28"/>
                <w:szCs w:val="28"/>
                <w:lang w:val="ru-RU" w:eastAsia="ru-RU"/>
              </w:rPr>
            </w:pPr>
          </w:p>
        </w:tc>
      </w:tr>
      <w:tr w:rsidR="00976059" w:rsidRPr="003F60CB" w:rsidTr="00976059">
        <w:trPr>
          <w:trHeight w:val="245"/>
        </w:trPr>
        <w:tc>
          <w:tcPr>
            <w:tcW w:w="259" w:type="dxa"/>
            <w:tcBorders>
              <w:top w:val="nil"/>
              <w:left w:val="nil"/>
              <w:bottom w:val="nil"/>
              <w:right w:val="single" w:sz="6" w:space="0" w:color="auto"/>
            </w:tcBorders>
            <w:vAlign w:val="center"/>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1127" w:type="dxa"/>
            <w:gridSpan w:val="2"/>
            <w:vMerge w:val="restart"/>
            <w:tcBorders>
              <w:top w:val="single" w:sz="6" w:space="0" w:color="auto"/>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Інформація</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про територі-</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альну залеж-</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ність закладу</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освіти; його</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назву; секцію МАН; назву роботи;дані про автора та його наукового керівника; рік виконання роботи</w:t>
            </w:r>
          </w:p>
        </w:tc>
        <w:tc>
          <w:tcPr>
            <w:tcW w:w="197"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32" w:type="dxa"/>
            <w:gridSpan w:val="3"/>
            <w:vMerge w:val="restart"/>
            <w:tcBorders>
              <w:top w:val="single" w:sz="6" w:space="0" w:color="auto"/>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План дослі-</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дження; струк-</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турування за</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розділами;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нумерація</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 xml:space="preserve">сторінок     </w:t>
            </w:r>
          </w:p>
        </w:tc>
        <w:tc>
          <w:tcPr>
            <w:tcW w:w="206"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27" w:type="dxa"/>
            <w:gridSpan w:val="3"/>
            <w:vMerge w:val="restart"/>
            <w:tcBorders>
              <w:top w:val="single" w:sz="6" w:space="0" w:color="auto"/>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Обгрунтування</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актуальності</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наукової зна-</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чущості та</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новизни об-</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раної теми; формулювання мети; поста</w:t>
            </w:r>
            <w:r w:rsidRPr="003F60CB">
              <w:rPr>
                <w:color w:val="000000"/>
                <w:sz w:val="28"/>
                <w:szCs w:val="28"/>
                <w:lang w:eastAsia="ru-RU"/>
              </w:rPr>
              <w:softHyphen/>
              <w:t>новка завдань; аналітичний огляд літерату</w:t>
            </w:r>
            <w:r w:rsidRPr="003F60CB">
              <w:rPr>
                <w:color w:val="000000"/>
                <w:sz w:val="28"/>
                <w:szCs w:val="28"/>
                <w:lang w:eastAsia="ru-RU"/>
              </w:rPr>
              <w:softHyphen/>
              <w:t>ри та інших джерел; про</w:t>
            </w:r>
            <w:r w:rsidRPr="003F60CB">
              <w:rPr>
                <w:color w:val="000000"/>
                <w:sz w:val="28"/>
                <w:szCs w:val="28"/>
                <w:lang w:eastAsia="ru-RU"/>
              </w:rPr>
              <w:softHyphen/>
              <w:t>гнозування результатів</w:t>
            </w:r>
          </w:p>
        </w:tc>
        <w:tc>
          <w:tcPr>
            <w:tcW w:w="202"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91" w:type="dxa"/>
            <w:gridSpan w:val="3"/>
            <w:vMerge w:val="restart"/>
            <w:tcBorders>
              <w:top w:val="single" w:sz="6" w:space="0" w:color="auto"/>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Опис об'єкта</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дослідження;</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методологіч-</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них засад ро-</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боти; ступеня</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дослідження проблеми; розкриття основних по</w:t>
            </w:r>
            <w:r w:rsidRPr="003F60CB">
              <w:rPr>
                <w:color w:val="000000"/>
                <w:sz w:val="28"/>
                <w:szCs w:val="28"/>
                <w:lang w:eastAsia="ru-RU"/>
              </w:rPr>
              <w:softHyphen/>
              <w:t>нять роботи</w:t>
            </w:r>
          </w:p>
        </w:tc>
        <w:tc>
          <w:tcPr>
            <w:tcW w:w="1311" w:type="dxa"/>
            <w:gridSpan w:val="3"/>
            <w:vMerge w:val="restart"/>
            <w:tcBorders>
              <w:top w:val="single" w:sz="6" w:space="0" w:color="auto"/>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 xml:space="preserve">Опис ходу   </w:t>
            </w:r>
            <w:r w:rsidRPr="003F60CB">
              <w:rPr>
                <w:color w:val="000000"/>
                <w:sz w:val="28"/>
                <w:szCs w:val="28"/>
                <w:lang w:val="ru-RU" w:eastAsia="ru-RU"/>
              </w:rPr>
              <w:t>.</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вирішення</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завдань; по-</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становка екс-</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периментів</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опрацювання, аналіз та син</w:t>
            </w:r>
            <w:r w:rsidRPr="003F60CB">
              <w:rPr>
                <w:color w:val="000000"/>
                <w:sz w:val="28"/>
                <w:szCs w:val="28"/>
                <w:lang w:eastAsia="ru-RU"/>
              </w:rPr>
              <w:softHyphen/>
              <w:t>тез докумен-тально-дже-рельної-бази; опитуванні свідків та учас</w:t>
            </w:r>
            <w:r w:rsidRPr="003F60CB">
              <w:rPr>
                <w:color w:val="000000"/>
                <w:sz w:val="28"/>
                <w:szCs w:val="28"/>
                <w:lang w:eastAsia="ru-RU"/>
              </w:rPr>
              <w:softHyphen/>
              <w:t>ників подій, обробка їх свідчень тощо</w:t>
            </w:r>
          </w:p>
        </w:tc>
        <w:tc>
          <w:tcPr>
            <w:tcW w:w="283" w:type="dxa"/>
            <w:tcBorders>
              <w:top w:val="single" w:sz="6" w:space="0" w:color="auto"/>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71" w:type="dxa"/>
            <w:gridSpan w:val="2"/>
            <w:vMerge w:val="restart"/>
            <w:tcBorders>
              <w:top w:val="single" w:sz="6" w:space="0" w:color="auto"/>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Інтерпретація</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отриманих </w:t>
            </w:r>
            <w:r w:rsidRPr="003F60CB">
              <w:rPr>
                <w:color w:val="000000"/>
                <w:sz w:val="28"/>
                <w:szCs w:val="28"/>
                <w:lang w:eastAsia="ru-RU"/>
              </w:rPr>
              <w:t>ре-</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зультатів та на-</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прямки їх вико-</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ристання,</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ст</w:t>
            </w:r>
            <w:r w:rsidRPr="003F60CB">
              <w:rPr>
                <w:color w:val="000000"/>
                <w:sz w:val="28"/>
                <w:szCs w:val="28"/>
                <w:lang w:eastAsia="ru-RU"/>
              </w:rPr>
              <w:t>упінь вирі</w:t>
            </w:r>
            <w:r w:rsidRPr="003F60CB">
              <w:rPr>
                <w:color w:val="000000"/>
                <w:sz w:val="28"/>
                <w:szCs w:val="28"/>
                <w:lang w:eastAsia="ru-RU"/>
              </w:rPr>
              <w:softHyphen/>
              <w:t>шення мети роботи та роз</w:t>
            </w:r>
            <w:r w:rsidRPr="003F60CB">
              <w:rPr>
                <w:color w:val="000000"/>
                <w:sz w:val="28"/>
                <w:szCs w:val="28"/>
                <w:lang w:eastAsia="ru-RU"/>
              </w:rPr>
              <w:softHyphen/>
              <w:t>в'язання постав-аених завдань, перспективи подальшої роз-ообки проблеми; практичне засто</w:t>
            </w:r>
            <w:r w:rsidRPr="003F60CB">
              <w:rPr>
                <w:color w:val="000000"/>
                <w:sz w:val="28"/>
                <w:szCs w:val="28"/>
                <w:lang w:eastAsia="ru-RU"/>
              </w:rPr>
              <w:softHyphen/>
              <w:t>ювання резуль</w:t>
            </w:r>
            <w:r w:rsidRPr="003F60CB">
              <w:rPr>
                <w:color w:val="000000"/>
                <w:sz w:val="28"/>
                <w:szCs w:val="28"/>
                <w:lang w:eastAsia="ru-RU"/>
              </w:rPr>
              <w:softHyphen/>
              <w:t>татів роботи</w:t>
            </w:r>
          </w:p>
        </w:tc>
        <w:tc>
          <w:tcPr>
            <w:tcW w:w="264"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364" w:type="dxa"/>
            <w:gridSpan w:val="3"/>
            <w:vMerge w:val="restart"/>
            <w:tcBorders>
              <w:top w:val="single" w:sz="6" w:space="0" w:color="auto"/>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Документи,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ілюстрації, ма-</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люнки, схеми,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таблиці, фото-</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картки, хід екс-</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перименту чи досліду, польо</w:t>
            </w:r>
            <w:r w:rsidRPr="003F60CB">
              <w:rPr>
                <w:color w:val="000000"/>
                <w:sz w:val="28"/>
                <w:szCs w:val="28"/>
                <w:lang w:eastAsia="ru-RU"/>
              </w:rPr>
              <w:softHyphen/>
              <w:t>вий зошит, опи</w:t>
            </w:r>
            <w:r w:rsidRPr="003F60CB">
              <w:rPr>
                <w:color w:val="000000"/>
                <w:sz w:val="28"/>
                <w:szCs w:val="28"/>
                <w:lang w:eastAsia="ru-RU"/>
              </w:rPr>
              <w:softHyphen/>
              <w:t>тування свідків, експедиційні записи тощо</w:t>
            </w:r>
          </w:p>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178"/>
        </w:trPr>
        <w:tc>
          <w:tcPr>
            <w:tcW w:w="259" w:type="dxa"/>
            <w:tcBorders>
              <w:top w:val="nil"/>
              <w:left w:val="nil"/>
              <w:bottom w:val="nil"/>
              <w:right w:val="single" w:sz="6" w:space="0" w:color="auto"/>
            </w:tcBorders>
            <w:vAlign w:val="center"/>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1127" w:type="dxa"/>
            <w:gridSpan w:val="2"/>
            <w:vMerge/>
            <w:tcBorders>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97"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32" w:type="dxa"/>
            <w:gridSpan w:val="3"/>
            <w:vMerge/>
            <w:tcBorders>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206"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27" w:type="dxa"/>
            <w:gridSpan w:val="3"/>
            <w:vMerge/>
            <w:tcBorders>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202"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91" w:type="dxa"/>
            <w:gridSpan w:val="3"/>
            <w:vMerge/>
            <w:tcBorders>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311" w:type="dxa"/>
            <w:gridSpan w:val="3"/>
            <w:vMerge/>
            <w:tcBorders>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283"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71" w:type="dxa"/>
            <w:gridSpan w:val="2"/>
            <w:vMerge/>
            <w:tcBorders>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264"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364" w:type="dxa"/>
            <w:gridSpan w:val="3"/>
            <w:vMerge/>
            <w:tcBorders>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173"/>
        </w:trPr>
        <w:tc>
          <w:tcPr>
            <w:tcW w:w="259" w:type="dxa"/>
            <w:tcBorders>
              <w:top w:val="nil"/>
              <w:left w:val="nil"/>
              <w:bottom w:val="nil"/>
              <w:right w:val="single" w:sz="6" w:space="0" w:color="auto"/>
            </w:tcBorders>
            <w:vAlign w:val="center"/>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1127" w:type="dxa"/>
            <w:gridSpan w:val="2"/>
            <w:vMerge/>
            <w:tcBorders>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97"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32" w:type="dxa"/>
            <w:gridSpan w:val="3"/>
            <w:vMerge/>
            <w:tcBorders>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206"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27" w:type="dxa"/>
            <w:gridSpan w:val="3"/>
            <w:vMerge/>
            <w:tcBorders>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202"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91" w:type="dxa"/>
            <w:gridSpan w:val="3"/>
            <w:vMerge/>
            <w:tcBorders>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311" w:type="dxa"/>
            <w:gridSpan w:val="3"/>
            <w:vMerge/>
            <w:tcBorders>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283"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71" w:type="dxa"/>
            <w:gridSpan w:val="2"/>
            <w:vMerge/>
            <w:tcBorders>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264"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364" w:type="dxa"/>
            <w:gridSpan w:val="3"/>
            <w:vMerge/>
            <w:tcBorders>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182"/>
        </w:trPr>
        <w:tc>
          <w:tcPr>
            <w:tcW w:w="259" w:type="dxa"/>
            <w:tcBorders>
              <w:top w:val="nil"/>
              <w:left w:val="nil"/>
              <w:bottom w:val="nil"/>
              <w:right w:val="single" w:sz="6" w:space="0" w:color="auto"/>
            </w:tcBorders>
            <w:vAlign w:val="center"/>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1127" w:type="dxa"/>
            <w:gridSpan w:val="2"/>
            <w:vMerge/>
            <w:tcBorders>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97"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32" w:type="dxa"/>
            <w:gridSpan w:val="3"/>
            <w:vMerge/>
            <w:tcBorders>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206"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27" w:type="dxa"/>
            <w:gridSpan w:val="3"/>
            <w:vMerge/>
            <w:tcBorders>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202"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91" w:type="dxa"/>
            <w:gridSpan w:val="3"/>
            <w:vMerge/>
            <w:tcBorders>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311" w:type="dxa"/>
            <w:gridSpan w:val="3"/>
            <w:vMerge/>
            <w:tcBorders>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283"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71" w:type="dxa"/>
            <w:gridSpan w:val="2"/>
            <w:vMerge/>
            <w:tcBorders>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264"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364" w:type="dxa"/>
            <w:gridSpan w:val="3"/>
            <w:vMerge/>
            <w:tcBorders>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178"/>
        </w:trPr>
        <w:tc>
          <w:tcPr>
            <w:tcW w:w="259" w:type="dxa"/>
            <w:tcBorders>
              <w:top w:val="nil"/>
              <w:left w:val="nil"/>
              <w:bottom w:val="nil"/>
              <w:right w:val="single" w:sz="6" w:space="0" w:color="auto"/>
            </w:tcBorders>
            <w:vAlign w:val="center"/>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1127" w:type="dxa"/>
            <w:gridSpan w:val="2"/>
            <w:vMerge/>
            <w:tcBorders>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97"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32" w:type="dxa"/>
            <w:gridSpan w:val="3"/>
            <w:vMerge/>
            <w:tcBorders>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206"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27" w:type="dxa"/>
            <w:gridSpan w:val="3"/>
            <w:vMerge/>
            <w:tcBorders>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202"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91" w:type="dxa"/>
            <w:gridSpan w:val="3"/>
            <w:vMerge/>
            <w:tcBorders>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311" w:type="dxa"/>
            <w:gridSpan w:val="3"/>
            <w:vMerge/>
            <w:tcBorders>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283"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71" w:type="dxa"/>
            <w:gridSpan w:val="2"/>
            <w:vMerge/>
            <w:tcBorders>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264"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364" w:type="dxa"/>
            <w:gridSpan w:val="3"/>
            <w:vMerge/>
            <w:tcBorders>
              <w:left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729"/>
        </w:trPr>
        <w:tc>
          <w:tcPr>
            <w:tcW w:w="259" w:type="dxa"/>
            <w:tcBorders>
              <w:top w:val="nil"/>
              <w:left w:val="nil"/>
              <w:bottom w:val="nil"/>
              <w:right w:val="single" w:sz="6" w:space="0" w:color="auto"/>
            </w:tcBorders>
            <w:vAlign w:val="center"/>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1127" w:type="dxa"/>
            <w:gridSpan w:val="2"/>
            <w:vMerge/>
            <w:tcBorders>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97"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32" w:type="dxa"/>
            <w:gridSpan w:val="3"/>
            <w:vMerge/>
            <w:tcBorders>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206"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27" w:type="dxa"/>
            <w:gridSpan w:val="3"/>
            <w:vMerge/>
            <w:tcBorders>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202"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91" w:type="dxa"/>
            <w:gridSpan w:val="3"/>
            <w:vMerge/>
            <w:tcBorders>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311" w:type="dxa"/>
            <w:gridSpan w:val="3"/>
            <w:vMerge/>
            <w:tcBorders>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283" w:type="dxa"/>
            <w:tcBorders>
              <w:top w:val="nil"/>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71" w:type="dxa"/>
            <w:gridSpan w:val="2"/>
            <w:vMerge/>
            <w:tcBorders>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264" w:type="dxa"/>
            <w:tcBorders>
              <w:top w:val="nil"/>
              <w:left w:val="single" w:sz="6" w:space="0" w:color="auto"/>
              <w:bottom w:val="nil"/>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364" w:type="dxa"/>
            <w:gridSpan w:val="3"/>
            <w:vMerge/>
            <w:tcBorders>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bl>
    <w:p w:rsidR="00976059" w:rsidRPr="003F60CB" w:rsidRDefault="00976059" w:rsidP="00976059">
      <w:pPr>
        <w:rPr>
          <w:sz w:val="28"/>
          <w:szCs w:val="28"/>
          <w:lang w:eastAsia="ru-RU"/>
        </w:rPr>
      </w:pPr>
      <w:r w:rsidRPr="003F60CB">
        <w:rPr>
          <w:sz w:val="28"/>
          <w:szCs w:val="28"/>
          <w:lang w:eastAsia="ru-RU"/>
        </w:rPr>
        <w:br w:type="page"/>
      </w:r>
    </w:p>
    <w:p w:rsidR="00976059" w:rsidRPr="003F60CB" w:rsidRDefault="00976059" w:rsidP="00976059">
      <w:pPr>
        <w:pStyle w:val="1"/>
        <w:rPr>
          <w:rFonts w:ascii="Times New Roman" w:hAnsi="Times New Roman" w:cs="Times New Roman"/>
          <w:color w:val="000000"/>
          <w:sz w:val="28"/>
          <w:szCs w:val="28"/>
        </w:rPr>
      </w:pPr>
      <w:r w:rsidRPr="003F60CB">
        <w:rPr>
          <w:rFonts w:ascii="Times New Roman" w:hAnsi="Times New Roman" w:cs="Times New Roman"/>
          <w:color w:val="000000"/>
          <w:sz w:val="28"/>
          <w:szCs w:val="28"/>
        </w:rPr>
        <w:t>Як працювати з художньою літературою</w:t>
      </w:r>
    </w:p>
    <w:p w:rsidR="00976059" w:rsidRPr="003F60CB" w:rsidRDefault="00976059" w:rsidP="003359DD">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Переваги:</w:t>
      </w:r>
    </w:p>
    <w:p w:rsidR="00976059" w:rsidRPr="003F60CB" w:rsidRDefault="00976059" w:rsidP="003359DD">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 xml:space="preserve">- художня книга дозволяє підтримувати увагу учнів, сприяє розвитку інтересу до предмета, </w:t>
      </w:r>
    </w:p>
    <w:p w:rsidR="00976059" w:rsidRPr="003F60CB" w:rsidRDefault="00976059" w:rsidP="003359DD">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 вводить учнів в історичну обстановку чи відтворює колорит епо</w:t>
      </w:r>
      <w:r w:rsidRPr="003F60CB">
        <w:rPr>
          <w:color w:val="000000"/>
          <w:sz w:val="28"/>
          <w:szCs w:val="28"/>
          <w:lang w:eastAsia="ru-RU"/>
        </w:rPr>
        <w:softHyphen/>
        <w:t xml:space="preserve">хи, </w:t>
      </w:r>
    </w:p>
    <w:p w:rsidR="00976059" w:rsidRPr="003F60CB" w:rsidRDefault="00976059" w:rsidP="003359DD">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 підвищує емоційність сприйняття учнями матеріалу, підсилює його виховний вплив, сприяє форма нню особистісного ставлення до історичних явищ і діячів,</w:t>
      </w:r>
    </w:p>
    <w:p w:rsidR="00976059" w:rsidRPr="003F60CB" w:rsidRDefault="00976059" w:rsidP="003359DD">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 xml:space="preserve">- підвищує ефективність шкільного навчання історії. </w:t>
      </w:r>
    </w:p>
    <w:p w:rsidR="00976059" w:rsidRPr="003F60CB" w:rsidRDefault="00976059" w:rsidP="003359DD">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eastAsia="ru-RU"/>
        </w:rPr>
        <w:t xml:space="preserve">Умовно художню літературу підрозділяють на дві великі групи. Це літературні джерела досліджуваної епохи й історична белетристика. </w:t>
      </w:r>
    </w:p>
    <w:p w:rsidR="00976059" w:rsidRPr="003F60CB" w:rsidRDefault="00976059" w:rsidP="003359DD">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eastAsia="ru-RU"/>
        </w:rPr>
        <w:t>Ще влітку при складанні тематичного планування вчитель на ос</w:t>
      </w:r>
      <w:r w:rsidRPr="003F60CB">
        <w:rPr>
          <w:color w:val="000000"/>
          <w:sz w:val="28"/>
          <w:szCs w:val="28"/>
          <w:lang w:eastAsia="ru-RU"/>
        </w:rPr>
        <w:softHyphen/>
        <w:t>нові фонду дитячих бібліотек складає списки книг для позакласного читання і підбирає за курсами художні твори для поглибленої роботи в класі і вдома. Критеріями відбору служать наукова історична і худож</w:t>
      </w:r>
      <w:r w:rsidRPr="003F60CB">
        <w:rPr>
          <w:color w:val="000000"/>
          <w:sz w:val="28"/>
          <w:szCs w:val="28"/>
          <w:lang w:eastAsia="ru-RU"/>
        </w:rPr>
        <w:softHyphen/>
        <w:t>ня цінність книжки. Крім того, враховуються доступність, відповід</w:t>
      </w:r>
      <w:r w:rsidRPr="003F60CB">
        <w:rPr>
          <w:color w:val="000000"/>
          <w:sz w:val="28"/>
          <w:szCs w:val="28"/>
          <w:lang w:eastAsia="ru-RU"/>
        </w:rPr>
        <w:softHyphen/>
        <w:t>ність віку, виховне значення книги.</w:t>
      </w:r>
    </w:p>
    <w:p w:rsidR="00976059" w:rsidRPr="003F60CB" w:rsidRDefault="00976059" w:rsidP="003359DD">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Учитель знайомить учнів з рекомендаційним списком художньої літератури, показує деякі книжки зі списку, дає короткі анотації. Після цей список бажано вивісити в кабінеті історії.</w:t>
      </w:r>
    </w:p>
    <w:p w:rsidR="00976059" w:rsidRPr="003F60CB" w:rsidRDefault="00976059" w:rsidP="003359DD">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 xml:space="preserve">Матеріал художнього твору входить у поясненя, повторення і перевірку знань учнів. </w:t>
      </w:r>
    </w:p>
    <w:p w:rsidR="00976059" w:rsidRPr="003F60CB" w:rsidRDefault="00976059" w:rsidP="003359DD">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Способи застосування книжки учнями на уроках історії:</w:t>
      </w:r>
    </w:p>
    <w:p w:rsidR="00976059" w:rsidRPr="003F60CB" w:rsidRDefault="00976059" w:rsidP="003359DD">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eastAsia="ru-RU"/>
        </w:rPr>
        <w:t>1. читання на уроці уривків книжки як джерела історичних знань. Підбираються фрагменти сюжетного і кар</w:t>
      </w:r>
      <w:r w:rsidRPr="003F60CB">
        <w:rPr>
          <w:color w:val="000000"/>
          <w:sz w:val="28"/>
          <w:szCs w:val="28"/>
          <w:lang w:eastAsia="ru-RU"/>
        </w:rPr>
        <w:softHyphen/>
        <w:t>тинного опису, характеристики історичних осіб, уривки для персоні</w:t>
      </w:r>
      <w:r w:rsidRPr="003F60CB">
        <w:rPr>
          <w:color w:val="000000"/>
          <w:sz w:val="28"/>
          <w:szCs w:val="28"/>
          <w:lang w:eastAsia="ru-RU"/>
        </w:rPr>
        <w:softHyphen/>
        <w:t>фікації і драматизації подій під час розповіді на уроці. Вони мають бути короткими, влучними.</w:t>
      </w:r>
    </w:p>
    <w:p w:rsidR="00976059" w:rsidRPr="003F60CB" w:rsidRDefault="00976059" w:rsidP="003359DD">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 xml:space="preserve">2. здійснення аналізу історичного твору з позиції відповідності його історичній науці; рецензування; </w:t>
      </w:r>
    </w:p>
    <w:p w:rsidR="00976059" w:rsidRPr="003F60CB" w:rsidRDefault="00976059" w:rsidP="003359DD">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eastAsia="ru-RU"/>
        </w:rPr>
        <w:t>3. обговорення моральних засад головних героїв, їх вчинків. Дізнаючись про вчинки історичних особистостей, учні часто переносять себе в ті ж умови, співчуваючи герою.</w:t>
      </w:r>
    </w:p>
    <w:p w:rsidR="00976059" w:rsidRPr="003F60CB" w:rsidRDefault="00976059" w:rsidP="003359DD">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3. самостійна робота над текс</w:t>
      </w:r>
      <w:r w:rsidRPr="003F60CB">
        <w:rPr>
          <w:color w:val="000000"/>
          <w:sz w:val="28"/>
          <w:szCs w:val="28"/>
          <w:lang w:eastAsia="ru-RU"/>
        </w:rPr>
        <w:softHyphen/>
        <w:t>том книжки, підбираючи приклади, складаючи анотації. В анотації їм пропонується враховувати таке:</w:t>
      </w:r>
    </w:p>
    <w:p w:rsidR="00976059" w:rsidRPr="003F60CB" w:rsidRDefault="00976059" w:rsidP="003359DD">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 xml:space="preserve">Епоха (період), подія (явище), відбиті у творі. </w:t>
      </w:r>
    </w:p>
    <w:p w:rsidR="00976059" w:rsidRPr="003F60CB" w:rsidRDefault="00976059" w:rsidP="003359DD">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Найбільш важливі і яскраві події твору.</w:t>
      </w:r>
    </w:p>
    <w:p w:rsidR="00976059" w:rsidRPr="003F60CB" w:rsidRDefault="00976059" w:rsidP="003359DD">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Історичні й типові персонажі і колізії, що відбувалися з ними.</w:t>
      </w:r>
    </w:p>
    <w:p w:rsidR="00976059" w:rsidRPr="003F60CB" w:rsidRDefault="00976059" w:rsidP="003359DD">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Ставлення автора до описуваних подій і героїв.</w:t>
      </w:r>
    </w:p>
    <w:p w:rsidR="00976059" w:rsidRPr="003F60CB" w:rsidRDefault="00976059" w:rsidP="003359DD">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val="ru-RU" w:eastAsia="ru-RU"/>
        </w:rPr>
        <w:t xml:space="preserve">5. </w:t>
      </w:r>
      <w:r w:rsidRPr="003F60CB">
        <w:rPr>
          <w:color w:val="000000"/>
          <w:sz w:val="28"/>
          <w:szCs w:val="28"/>
          <w:lang w:eastAsia="ru-RU"/>
        </w:rPr>
        <w:t xml:space="preserve">Висловлення власної </w:t>
      </w:r>
      <w:r w:rsidRPr="003F60CB">
        <w:rPr>
          <w:color w:val="000000"/>
          <w:sz w:val="28"/>
          <w:szCs w:val="28"/>
          <w:lang w:val="ru-RU" w:eastAsia="ru-RU"/>
        </w:rPr>
        <w:t xml:space="preserve">думки про книжку та </w:t>
      </w:r>
      <w:r w:rsidRPr="003F60CB">
        <w:rPr>
          <w:color w:val="000000"/>
          <w:sz w:val="28"/>
          <w:szCs w:val="28"/>
          <w:lang w:eastAsia="ru-RU"/>
        </w:rPr>
        <w:t>оцінка її художньої цінності.</w:t>
      </w:r>
    </w:p>
    <w:p w:rsidR="00976059" w:rsidRPr="003F60CB" w:rsidRDefault="00976059" w:rsidP="003359DD">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 xml:space="preserve">Для опрацювання художнього твору доцільно використовувати стратегію </w:t>
      </w:r>
      <w:r w:rsidRPr="003F60CB">
        <w:rPr>
          <w:b/>
          <w:bCs/>
          <w:color w:val="000000"/>
          <w:sz w:val="28"/>
          <w:szCs w:val="28"/>
          <w:lang w:eastAsia="ru-RU"/>
        </w:rPr>
        <w:t xml:space="preserve">«Щоденник подвійних записів». Учням рекомендується </w:t>
      </w:r>
      <w:r w:rsidRPr="003F60CB">
        <w:rPr>
          <w:color w:val="000000"/>
          <w:sz w:val="28"/>
          <w:szCs w:val="28"/>
          <w:lang w:eastAsia="ru-RU"/>
        </w:rPr>
        <w:t xml:space="preserve">провести вертикальну лінію на аркуші паперу. Під час читання ліворуч учні записують, який момент або персонаж їх вразив (здивував, щось нагадав із власного досвіду), а праворуч </w:t>
      </w:r>
      <w:r w:rsidRPr="003F60CB">
        <w:rPr>
          <w:color w:val="000000"/>
          <w:sz w:val="28"/>
          <w:szCs w:val="28"/>
          <w:lang w:val="ru-RU" w:eastAsia="ru-RU"/>
        </w:rPr>
        <w:t xml:space="preserve">– </w:t>
      </w:r>
      <w:r w:rsidRPr="003F60CB">
        <w:rPr>
          <w:color w:val="000000"/>
          <w:sz w:val="28"/>
          <w:szCs w:val="28"/>
          <w:lang w:eastAsia="ru-RU"/>
        </w:rPr>
        <w:t>коментар до цього (Що саме їх вразило? Які думки викликало? Які запитання виникли?).</w:t>
      </w:r>
    </w:p>
    <w:p w:rsidR="00976059" w:rsidRPr="003F60CB" w:rsidRDefault="00976059" w:rsidP="00976059">
      <w:pPr>
        <w:pStyle w:val="1"/>
        <w:rPr>
          <w:rFonts w:ascii="Times New Roman" w:hAnsi="Times New Roman" w:cs="Times New Roman"/>
          <w:color w:val="000000"/>
          <w:sz w:val="28"/>
          <w:szCs w:val="28"/>
        </w:rPr>
      </w:pPr>
      <w:r w:rsidRPr="003F60CB">
        <w:rPr>
          <w:rFonts w:ascii="Times New Roman" w:hAnsi="Times New Roman" w:cs="Times New Roman"/>
          <w:color w:val="000000"/>
          <w:sz w:val="28"/>
          <w:szCs w:val="28"/>
          <w:lang w:eastAsia="ru-RU"/>
        </w:rPr>
        <w:t>Пропоную о</w:t>
      </w:r>
      <w:r w:rsidRPr="003F60CB">
        <w:rPr>
          <w:rFonts w:ascii="Times New Roman" w:hAnsi="Times New Roman" w:cs="Times New Roman"/>
          <w:color w:val="000000"/>
          <w:sz w:val="28"/>
          <w:szCs w:val="28"/>
        </w:rPr>
        <w:t>пис історичного роману за таким зразком:</w:t>
      </w:r>
    </w:p>
    <w:p w:rsidR="00976059" w:rsidRPr="003F60CB" w:rsidRDefault="00976059" w:rsidP="00976059">
      <w:pPr>
        <w:jc w:val="center"/>
        <w:rPr>
          <w:i/>
          <w:sz w:val="28"/>
          <w:szCs w:val="28"/>
        </w:rPr>
      </w:pPr>
      <w:r w:rsidRPr="003F60CB">
        <w:rPr>
          <w:i/>
          <w:sz w:val="28"/>
          <w:szCs w:val="28"/>
        </w:rPr>
        <w:t>Проект</w:t>
      </w:r>
    </w:p>
    <w:p w:rsidR="00976059" w:rsidRPr="003F60CB" w:rsidRDefault="00976059" w:rsidP="00976059">
      <w:pPr>
        <w:rPr>
          <w:sz w:val="28"/>
          <w:szCs w:val="28"/>
        </w:rPr>
      </w:pPr>
    </w:p>
    <w:p w:rsidR="00976059" w:rsidRPr="003F60CB" w:rsidRDefault="00976059" w:rsidP="00976059">
      <w:pPr>
        <w:rPr>
          <w:sz w:val="28"/>
          <w:szCs w:val="28"/>
        </w:rPr>
      </w:pPr>
      <w:r w:rsidRPr="003F60CB">
        <w:rPr>
          <w:sz w:val="28"/>
          <w:szCs w:val="28"/>
        </w:rPr>
        <w:t>Термін виконання завдання:__________________</w:t>
      </w:r>
    </w:p>
    <w:p w:rsidR="00976059" w:rsidRPr="003F60CB" w:rsidRDefault="00976059" w:rsidP="00976059">
      <w:pPr>
        <w:rPr>
          <w:color w:val="000000"/>
          <w:sz w:val="28"/>
          <w:szCs w:val="28"/>
          <w:lang w:eastAsia="ru-RU"/>
        </w:rPr>
      </w:pPr>
      <w:r w:rsidRPr="003F60CB">
        <w:rPr>
          <w:color w:val="000000"/>
          <w:sz w:val="28"/>
          <w:szCs w:val="28"/>
          <w:lang w:eastAsia="ru-RU"/>
        </w:rPr>
        <w:t xml:space="preserve">Обсяг написаного: </w:t>
      </w:r>
      <w:r w:rsidRPr="003F60CB">
        <w:rPr>
          <w:color w:val="000000"/>
          <w:sz w:val="28"/>
          <w:szCs w:val="28"/>
          <w:lang w:val="ru-RU" w:eastAsia="ru-RU"/>
        </w:rPr>
        <w:t xml:space="preserve">1000 </w:t>
      </w:r>
      <w:r w:rsidRPr="003F60CB">
        <w:rPr>
          <w:color w:val="000000"/>
          <w:sz w:val="28"/>
          <w:szCs w:val="28"/>
          <w:lang w:eastAsia="ru-RU"/>
        </w:rPr>
        <w:t>слів.</w:t>
      </w:r>
    </w:p>
    <w:p w:rsidR="00976059" w:rsidRPr="003F60CB" w:rsidRDefault="00976059" w:rsidP="00976059">
      <w:pPr>
        <w:rPr>
          <w:color w:val="000000"/>
          <w:sz w:val="28"/>
          <w:szCs w:val="28"/>
          <w:lang w:eastAsia="ru-RU"/>
        </w:rPr>
      </w:pPr>
      <w:r w:rsidRPr="003F60CB">
        <w:rPr>
          <w:color w:val="000000"/>
          <w:sz w:val="28"/>
          <w:szCs w:val="28"/>
          <w:lang w:eastAsia="ru-RU"/>
        </w:rPr>
        <w:t>Оформлення:</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оформити титульну сторінку;</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писати лише на одному боці аркуша;</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нумерувати сторінки;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 xml:space="preserve">поділити написане на абзаци.                           </w:t>
      </w:r>
    </w:p>
    <w:p w:rsidR="00976059" w:rsidRPr="003F60CB" w:rsidRDefault="00976059" w:rsidP="00976059">
      <w:pPr>
        <w:rPr>
          <w:b/>
          <w:bCs/>
          <w:i/>
          <w:iCs/>
          <w:color w:val="000000"/>
          <w:sz w:val="28"/>
          <w:szCs w:val="28"/>
          <w:lang w:eastAsia="ru-RU"/>
        </w:rPr>
      </w:pPr>
      <w:r w:rsidRPr="003F60CB">
        <w:rPr>
          <w:b/>
          <w:bCs/>
          <w:i/>
          <w:iCs/>
          <w:color w:val="000000"/>
          <w:sz w:val="28"/>
          <w:szCs w:val="28"/>
          <w:lang w:eastAsia="ru-RU"/>
        </w:rPr>
        <w:t xml:space="preserve">Виберіть історичний роман про життя видатної особи або важливі подію </w:t>
      </w:r>
      <w:r w:rsidRPr="003F60CB">
        <w:rPr>
          <w:i/>
          <w:iCs/>
          <w:color w:val="000000"/>
          <w:sz w:val="28"/>
          <w:szCs w:val="28"/>
          <w:lang w:eastAsia="ru-RU"/>
        </w:rPr>
        <w:t xml:space="preserve">тієї </w:t>
      </w:r>
      <w:r w:rsidRPr="003F60CB">
        <w:rPr>
          <w:b/>
          <w:bCs/>
          <w:i/>
          <w:iCs/>
          <w:color w:val="000000"/>
          <w:sz w:val="28"/>
          <w:szCs w:val="28"/>
          <w:lang w:eastAsia="ru-RU"/>
        </w:rPr>
        <w:t xml:space="preserve">чи </w:t>
      </w:r>
      <w:r w:rsidRPr="003F60CB">
        <w:rPr>
          <w:i/>
          <w:iCs/>
          <w:color w:val="000000"/>
          <w:sz w:val="28"/>
          <w:szCs w:val="28"/>
          <w:lang w:eastAsia="ru-RU"/>
        </w:rPr>
        <w:t xml:space="preserve">іншої </w:t>
      </w:r>
      <w:r w:rsidRPr="003F60CB">
        <w:rPr>
          <w:b/>
          <w:bCs/>
          <w:i/>
          <w:iCs/>
          <w:color w:val="000000"/>
          <w:sz w:val="28"/>
          <w:szCs w:val="28"/>
          <w:lang w:eastAsia="ru-RU"/>
        </w:rPr>
        <w:t>історичної епохи.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6"/>
        <w:gridCol w:w="5331"/>
      </w:tblGrid>
      <w:tr w:rsidR="00976059" w:rsidRPr="003F60CB" w:rsidTr="00976059">
        <w:trPr>
          <w:trHeight w:val="300"/>
        </w:trPr>
        <w:tc>
          <w:tcPr>
            <w:tcW w:w="3960" w:type="dxa"/>
          </w:tcPr>
          <w:p w:rsidR="00976059" w:rsidRPr="003F60CB" w:rsidRDefault="00976059" w:rsidP="00976059">
            <w:pPr>
              <w:shd w:val="clear" w:color="auto" w:fill="FFFFFF"/>
              <w:autoSpaceDE w:val="0"/>
              <w:autoSpaceDN w:val="0"/>
              <w:adjustRightInd w:val="0"/>
              <w:rPr>
                <w:sz w:val="28"/>
                <w:szCs w:val="28"/>
              </w:rPr>
            </w:pPr>
            <w:r w:rsidRPr="003F60CB">
              <w:rPr>
                <w:b/>
                <w:bCs/>
                <w:i/>
                <w:iCs/>
                <w:color w:val="000000"/>
                <w:sz w:val="28"/>
                <w:szCs w:val="28"/>
                <w:lang w:eastAsia="ru-RU"/>
              </w:rPr>
              <w:t>Вступ:</w:t>
            </w:r>
          </w:p>
        </w:tc>
        <w:tc>
          <w:tcPr>
            <w:tcW w:w="5400" w:type="dxa"/>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вкажіть назву книги, автора, де книга опублі</w:t>
            </w:r>
            <w:r w:rsidRPr="003F60CB">
              <w:rPr>
                <w:color w:val="000000"/>
                <w:sz w:val="28"/>
                <w:szCs w:val="28"/>
                <w:lang w:eastAsia="ru-RU"/>
              </w:rPr>
              <w:softHyphen/>
              <w:t>кована, коли</w:t>
            </w:r>
            <w:r w:rsidRPr="003F60CB">
              <w:rPr>
                <w:color w:val="000000"/>
                <w:sz w:val="28"/>
                <w:szCs w:val="28"/>
                <w:lang w:val="ru-RU" w:eastAsia="ru-RU"/>
              </w:rPr>
              <w:t xml:space="preserve">, </w:t>
            </w:r>
            <w:r w:rsidRPr="003F60CB">
              <w:rPr>
                <w:color w:val="000000"/>
                <w:sz w:val="28"/>
                <w:szCs w:val="28"/>
                <w:lang w:eastAsia="ru-RU"/>
              </w:rPr>
              <w:t>кількість сторінрк;</w:t>
            </w:r>
          </w:p>
          <w:p w:rsidR="00976059" w:rsidRPr="003F60CB" w:rsidRDefault="00976059" w:rsidP="00976059">
            <w:pPr>
              <w:rPr>
                <w:sz w:val="28"/>
                <w:szCs w:val="28"/>
              </w:rPr>
            </w:pPr>
            <w:r w:rsidRPr="003F60CB">
              <w:rPr>
                <w:color w:val="000000"/>
                <w:sz w:val="28"/>
                <w:szCs w:val="28"/>
                <w:lang w:val="ru-RU" w:eastAsia="ru-RU"/>
              </w:rPr>
              <w:t xml:space="preserve">• </w:t>
            </w:r>
            <w:r w:rsidRPr="003F60CB">
              <w:rPr>
                <w:color w:val="000000"/>
                <w:sz w:val="28"/>
                <w:szCs w:val="28"/>
                <w:lang w:eastAsia="ru-RU"/>
              </w:rPr>
              <w:t>коротко опишіть автора (хто він, де живе або жив, які Ви знаєте інші його праці).</w:t>
            </w:r>
          </w:p>
        </w:tc>
      </w:tr>
      <w:tr w:rsidR="00976059" w:rsidRPr="003F60CB" w:rsidTr="00976059">
        <w:trPr>
          <w:trHeight w:val="345"/>
        </w:trPr>
        <w:tc>
          <w:tcPr>
            <w:tcW w:w="3960" w:type="dxa"/>
          </w:tcPr>
          <w:p w:rsidR="00976059" w:rsidRPr="003F60CB" w:rsidRDefault="00976059" w:rsidP="00976059">
            <w:pPr>
              <w:shd w:val="clear" w:color="auto" w:fill="FFFFFF"/>
              <w:autoSpaceDE w:val="0"/>
              <w:autoSpaceDN w:val="0"/>
              <w:adjustRightInd w:val="0"/>
              <w:rPr>
                <w:b/>
                <w:bCs/>
                <w:i/>
                <w:iCs/>
                <w:color w:val="000000"/>
                <w:sz w:val="28"/>
                <w:szCs w:val="28"/>
                <w:lang w:eastAsia="ru-RU"/>
              </w:rPr>
            </w:pPr>
            <w:r w:rsidRPr="003F60CB">
              <w:rPr>
                <w:b/>
                <w:bCs/>
                <w:i/>
                <w:iCs/>
                <w:color w:val="000000"/>
                <w:sz w:val="28"/>
                <w:szCs w:val="28"/>
                <w:lang w:eastAsia="ru-RU"/>
              </w:rPr>
              <w:t>Зміст книжки:</w:t>
            </w:r>
          </w:p>
        </w:tc>
        <w:tc>
          <w:tcPr>
            <w:tcW w:w="5400" w:type="dxa"/>
          </w:tcPr>
          <w:p w:rsidR="00976059" w:rsidRPr="003F60CB" w:rsidRDefault="00976059" w:rsidP="00976059">
            <w:pPr>
              <w:rPr>
                <w:sz w:val="28"/>
                <w:szCs w:val="28"/>
              </w:rPr>
            </w:pPr>
            <w:r w:rsidRPr="003F60CB">
              <w:rPr>
                <w:color w:val="000000"/>
                <w:sz w:val="28"/>
                <w:szCs w:val="28"/>
                <w:lang w:val="ru-RU" w:eastAsia="ru-RU"/>
              </w:rPr>
              <w:t xml:space="preserve">• </w:t>
            </w:r>
            <w:r w:rsidRPr="003F60CB">
              <w:rPr>
                <w:color w:val="000000"/>
                <w:sz w:val="28"/>
                <w:szCs w:val="28"/>
                <w:lang w:eastAsia="ru-RU"/>
              </w:rPr>
              <w:t>визначте, до якого історичного періоду нале</w:t>
            </w:r>
            <w:r w:rsidRPr="003F60CB">
              <w:rPr>
                <w:color w:val="000000"/>
                <w:sz w:val="28"/>
                <w:szCs w:val="28"/>
                <w:lang w:eastAsia="ru-RU"/>
              </w:rPr>
              <w:softHyphen/>
              <w:t xml:space="preserve">жить описана подія (наскільки вірогідні описані події?), який основний сюжет книги, назвіть головні дійові особи роману </w:t>
            </w:r>
            <w:r w:rsidRPr="003F60CB">
              <w:rPr>
                <w:color w:val="000000"/>
                <w:sz w:val="28"/>
                <w:szCs w:val="28"/>
                <w:lang w:val="ru-RU" w:eastAsia="ru-RU"/>
              </w:rPr>
              <w:t xml:space="preserve">(100-200 </w:t>
            </w:r>
            <w:r w:rsidRPr="003F60CB">
              <w:rPr>
                <w:color w:val="000000"/>
                <w:sz w:val="28"/>
                <w:szCs w:val="28"/>
                <w:lang w:eastAsia="ru-RU"/>
              </w:rPr>
              <w:t xml:space="preserve">слів). </w:t>
            </w:r>
          </w:p>
        </w:tc>
      </w:tr>
      <w:tr w:rsidR="00976059" w:rsidRPr="003F60CB" w:rsidTr="00976059">
        <w:trPr>
          <w:trHeight w:val="345"/>
        </w:trPr>
        <w:tc>
          <w:tcPr>
            <w:tcW w:w="3960" w:type="dxa"/>
          </w:tcPr>
          <w:p w:rsidR="00976059" w:rsidRPr="003F60CB" w:rsidRDefault="00976059" w:rsidP="00976059">
            <w:pPr>
              <w:shd w:val="clear" w:color="auto" w:fill="FFFFFF"/>
              <w:autoSpaceDE w:val="0"/>
              <w:autoSpaceDN w:val="0"/>
              <w:adjustRightInd w:val="0"/>
              <w:rPr>
                <w:b/>
                <w:bCs/>
                <w:i/>
                <w:iCs/>
                <w:color w:val="000000"/>
                <w:sz w:val="28"/>
                <w:szCs w:val="28"/>
                <w:lang w:eastAsia="ru-RU"/>
              </w:rPr>
            </w:pPr>
            <w:r w:rsidRPr="003F60CB">
              <w:rPr>
                <w:b/>
                <w:bCs/>
                <w:i/>
                <w:iCs/>
                <w:color w:val="000000"/>
                <w:sz w:val="28"/>
                <w:szCs w:val="28"/>
                <w:lang w:eastAsia="ru-RU"/>
              </w:rPr>
              <w:t>Основна частина:</w:t>
            </w:r>
          </w:p>
        </w:tc>
        <w:tc>
          <w:tcPr>
            <w:tcW w:w="5400" w:type="dxa"/>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 опис зосереджується навколо трьох вибраних аспектів життя (політичне, економічне, релі</w:t>
            </w:r>
            <w:r w:rsidRPr="003F60CB">
              <w:rPr>
                <w:color w:val="000000"/>
                <w:sz w:val="28"/>
                <w:szCs w:val="28"/>
                <w:lang w:eastAsia="ru-RU"/>
              </w:rPr>
              <w:softHyphen/>
              <w:t>гійне, військове життя, побут). Як ці аспекти зображені в історичному романі? Що Ви ді</w:t>
            </w:r>
            <w:r w:rsidRPr="003F60CB">
              <w:rPr>
                <w:color w:val="000000"/>
                <w:sz w:val="28"/>
                <w:szCs w:val="28"/>
                <w:lang w:eastAsia="ru-RU"/>
              </w:rPr>
              <w:softHyphen/>
              <w:t>зналися, наприклад, про релігію тієї епохи?</w:t>
            </w:r>
          </w:p>
          <w:p w:rsidR="00976059" w:rsidRPr="003F60CB" w:rsidRDefault="00976059" w:rsidP="00976059">
            <w:pPr>
              <w:rPr>
                <w:sz w:val="28"/>
                <w:szCs w:val="28"/>
              </w:rPr>
            </w:pPr>
            <w:r w:rsidRPr="003F60CB">
              <w:rPr>
                <w:color w:val="000000"/>
                <w:sz w:val="28"/>
                <w:szCs w:val="28"/>
                <w:lang w:val="ru-RU" w:eastAsia="ru-RU"/>
              </w:rPr>
              <w:t xml:space="preserve">• </w:t>
            </w:r>
            <w:r w:rsidRPr="003F60CB">
              <w:rPr>
                <w:color w:val="000000"/>
                <w:sz w:val="28"/>
                <w:szCs w:val="28"/>
                <w:lang w:eastAsia="ru-RU"/>
              </w:rPr>
              <w:t>використовуйте конкретні приклади для того, щоб пояснити свої зауваження. Наведіть щонайменше три приклади на кожен аспект життя.</w:t>
            </w:r>
          </w:p>
        </w:tc>
      </w:tr>
      <w:tr w:rsidR="00976059" w:rsidRPr="003F60CB" w:rsidTr="00976059">
        <w:trPr>
          <w:trHeight w:val="360"/>
        </w:trPr>
        <w:tc>
          <w:tcPr>
            <w:tcW w:w="3960" w:type="dxa"/>
          </w:tcPr>
          <w:p w:rsidR="00976059" w:rsidRPr="003F60CB" w:rsidRDefault="00976059" w:rsidP="00976059">
            <w:pPr>
              <w:shd w:val="clear" w:color="auto" w:fill="FFFFFF"/>
              <w:autoSpaceDE w:val="0"/>
              <w:autoSpaceDN w:val="0"/>
              <w:adjustRightInd w:val="0"/>
              <w:rPr>
                <w:b/>
                <w:bCs/>
                <w:i/>
                <w:iCs/>
                <w:color w:val="000000"/>
                <w:sz w:val="28"/>
                <w:szCs w:val="28"/>
                <w:lang w:eastAsia="ru-RU"/>
              </w:rPr>
            </w:pPr>
            <w:r w:rsidRPr="003F60CB">
              <w:rPr>
                <w:b/>
                <w:bCs/>
                <w:i/>
                <w:iCs/>
                <w:color w:val="000000"/>
                <w:sz w:val="28"/>
                <w:szCs w:val="28"/>
                <w:lang w:eastAsia="ru-RU"/>
              </w:rPr>
              <w:t>Критика:</w:t>
            </w:r>
          </w:p>
        </w:tc>
        <w:tc>
          <w:tcPr>
            <w:tcW w:w="5400" w:type="dxa"/>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 охарактеризуйте стиль і зміст – чи зрозуміло і добре написана книга, чи логічно викладені історичні події, чи важко її читати? Чому? Чи автор переконливо описав життя в романі?</w:t>
            </w:r>
          </w:p>
          <w:p w:rsidR="00976059" w:rsidRPr="003F60CB" w:rsidRDefault="00976059" w:rsidP="00976059">
            <w:pPr>
              <w:rPr>
                <w:sz w:val="28"/>
                <w:szCs w:val="28"/>
              </w:rPr>
            </w:pPr>
            <w:r w:rsidRPr="003F60CB">
              <w:rPr>
                <w:color w:val="000000"/>
                <w:sz w:val="28"/>
                <w:szCs w:val="28"/>
                <w:lang w:val="ru-RU" w:eastAsia="ru-RU"/>
              </w:rPr>
              <w:t xml:space="preserve">• </w:t>
            </w:r>
            <w:r w:rsidRPr="003F60CB">
              <w:rPr>
                <w:color w:val="000000"/>
                <w:sz w:val="28"/>
                <w:szCs w:val="28"/>
                <w:lang w:eastAsia="ru-RU"/>
              </w:rPr>
              <w:t>підтвердіть свої погляди фактами, чи вико</w:t>
            </w:r>
            <w:r w:rsidRPr="003F60CB">
              <w:rPr>
                <w:color w:val="000000"/>
                <w:sz w:val="28"/>
                <w:szCs w:val="28"/>
                <w:lang w:eastAsia="ru-RU"/>
              </w:rPr>
              <w:softHyphen/>
              <w:t>ристані карти, картини, чи діють відомі істо</w:t>
            </w:r>
            <w:r w:rsidRPr="003F60CB">
              <w:rPr>
                <w:color w:val="000000"/>
                <w:sz w:val="28"/>
                <w:szCs w:val="28"/>
                <w:lang w:eastAsia="ru-RU"/>
              </w:rPr>
              <w:softHyphen/>
              <w:t>ричні особи?</w:t>
            </w:r>
          </w:p>
        </w:tc>
      </w:tr>
      <w:tr w:rsidR="00976059" w:rsidRPr="003F60CB" w:rsidTr="00976059">
        <w:trPr>
          <w:trHeight w:val="1650"/>
        </w:trPr>
        <w:tc>
          <w:tcPr>
            <w:tcW w:w="3960" w:type="dxa"/>
          </w:tcPr>
          <w:p w:rsidR="00976059" w:rsidRPr="003F60CB" w:rsidRDefault="00976059" w:rsidP="00976059">
            <w:pPr>
              <w:rPr>
                <w:b/>
                <w:bCs/>
                <w:i/>
                <w:iCs/>
                <w:color w:val="000000"/>
                <w:sz w:val="28"/>
                <w:szCs w:val="28"/>
                <w:lang w:eastAsia="ru-RU"/>
              </w:rPr>
            </w:pPr>
            <w:r w:rsidRPr="003F60CB">
              <w:rPr>
                <w:b/>
                <w:bCs/>
                <w:i/>
                <w:iCs/>
                <w:color w:val="000000"/>
                <w:sz w:val="28"/>
                <w:szCs w:val="28"/>
                <w:lang w:eastAsia="ru-RU"/>
              </w:rPr>
              <w:t>Висновки:</w:t>
            </w:r>
          </w:p>
        </w:tc>
        <w:tc>
          <w:tcPr>
            <w:tcW w:w="5400" w:type="dxa"/>
          </w:tcPr>
          <w:p w:rsidR="00976059" w:rsidRPr="003F60CB" w:rsidRDefault="00976059" w:rsidP="00976059">
            <w:pPr>
              <w:rPr>
                <w:sz w:val="28"/>
                <w:szCs w:val="28"/>
              </w:rPr>
            </w:pPr>
            <w:r w:rsidRPr="003F60CB">
              <w:rPr>
                <w:color w:val="000000"/>
                <w:sz w:val="28"/>
                <w:szCs w:val="28"/>
                <w:lang w:val="ru-RU" w:eastAsia="ru-RU"/>
              </w:rPr>
              <w:t xml:space="preserve">• </w:t>
            </w:r>
            <w:r w:rsidRPr="003F60CB">
              <w:rPr>
                <w:color w:val="000000"/>
                <w:sz w:val="28"/>
                <w:szCs w:val="28"/>
                <w:lang w:eastAsia="ru-RU"/>
              </w:rPr>
              <w:t>ваше загальне враження від книги, зауважен</w:t>
            </w:r>
            <w:r w:rsidRPr="003F60CB">
              <w:rPr>
                <w:color w:val="000000"/>
                <w:sz w:val="28"/>
                <w:szCs w:val="28"/>
                <w:lang w:eastAsia="ru-RU"/>
              </w:rPr>
              <w:softHyphen/>
              <w:t>ня. Чи порадили б цю книгу прочитати своєму товаришу, знайомому? Чому?</w:t>
            </w:r>
          </w:p>
        </w:tc>
      </w:tr>
    </w:tbl>
    <w:p w:rsidR="00976059" w:rsidRPr="003F60CB" w:rsidRDefault="00976059" w:rsidP="00976059">
      <w:pPr>
        <w:shd w:val="clear" w:color="auto" w:fill="FFFFFF"/>
        <w:autoSpaceDE w:val="0"/>
        <w:autoSpaceDN w:val="0"/>
        <w:adjustRightInd w:val="0"/>
        <w:rPr>
          <w:b/>
          <w:bCs/>
          <w:color w:val="000000"/>
          <w:sz w:val="28"/>
          <w:szCs w:val="28"/>
          <w:lang w:eastAsia="ru-RU"/>
        </w:rPr>
      </w:pPr>
    </w:p>
    <w:p w:rsidR="00976059" w:rsidRPr="003F60CB" w:rsidRDefault="00976059" w:rsidP="00976059">
      <w:pPr>
        <w:shd w:val="clear" w:color="auto" w:fill="FFFFFF"/>
        <w:autoSpaceDE w:val="0"/>
        <w:autoSpaceDN w:val="0"/>
        <w:adjustRightInd w:val="0"/>
        <w:rPr>
          <w:b/>
          <w:bCs/>
          <w:color w:val="000000"/>
          <w:sz w:val="28"/>
          <w:szCs w:val="28"/>
          <w:lang w:eastAsia="ru-RU"/>
        </w:rPr>
      </w:pPr>
    </w:p>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eastAsia="ru-RU"/>
        </w:rPr>
        <w:t>ОЦІНЮВАННЯ ОПИСУ ІСТОРИЧНОГО РОМАНУ</w:t>
      </w:r>
    </w:p>
    <w:p w:rsidR="00976059" w:rsidRPr="003F60CB" w:rsidRDefault="00976059" w:rsidP="00976059">
      <w:pPr>
        <w:shd w:val="clear" w:color="auto" w:fill="FFFFFF"/>
        <w:autoSpaceDE w:val="0"/>
        <w:autoSpaceDN w:val="0"/>
        <w:adjustRightInd w:val="0"/>
        <w:rPr>
          <w:color w:val="000000"/>
          <w:sz w:val="28"/>
          <w:szCs w:val="28"/>
          <w:lang w:eastAsia="ru-RU"/>
        </w:rPr>
      </w:pPr>
      <w:r w:rsidRPr="003F60CB">
        <w:rPr>
          <w:color w:val="000000"/>
          <w:sz w:val="28"/>
          <w:szCs w:val="28"/>
          <w:lang w:eastAsia="ru-RU"/>
        </w:rPr>
        <w:t>Прізвище</w:t>
      </w:r>
      <w:r w:rsidRPr="003F60CB">
        <w:rPr>
          <w:color w:val="000000"/>
          <w:sz w:val="28"/>
          <w:szCs w:val="28"/>
          <w:lang w:val="ru-RU" w:eastAsia="ru-RU"/>
        </w:rPr>
        <w:t xml:space="preserve">_________________________   </w:t>
      </w:r>
      <w:r w:rsidRPr="003F60CB">
        <w:rPr>
          <w:color w:val="000000"/>
          <w:sz w:val="28"/>
          <w:szCs w:val="28"/>
          <w:lang w:eastAsia="ru-RU"/>
        </w:rPr>
        <w:t>Дата</w:t>
      </w:r>
    </w:p>
    <w:p w:rsidR="00976059" w:rsidRPr="003F60CB" w:rsidRDefault="00976059" w:rsidP="00976059">
      <w:pPr>
        <w:shd w:val="clear" w:color="auto" w:fill="FFFFFF"/>
        <w:autoSpaceDE w:val="0"/>
        <w:autoSpaceDN w:val="0"/>
        <w:adjustRightInd w:val="0"/>
        <w:rPr>
          <w:sz w:val="28"/>
          <w:szCs w:val="28"/>
          <w:lang w:val="ru-RU"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3264"/>
        <w:gridCol w:w="1224"/>
        <w:gridCol w:w="1344"/>
        <w:gridCol w:w="3274"/>
      </w:tblGrid>
      <w:tr w:rsidR="00976059" w:rsidRPr="003F60CB" w:rsidTr="00976059">
        <w:trPr>
          <w:trHeight w:val="859"/>
        </w:trPr>
        <w:tc>
          <w:tcPr>
            <w:tcW w:w="3264" w:type="dxa"/>
            <w:tcBorders>
              <w:top w:val="single" w:sz="4"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Критерії</w:t>
            </w:r>
          </w:p>
        </w:tc>
        <w:tc>
          <w:tcPr>
            <w:tcW w:w="1224" w:type="dxa"/>
            <w:tcBorders>
              <w:top w:val="single" w:sz="4"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Можлива оцінка</w:t>
            </w:r>
          </w:p>
        </w:tc>
        <w:tc>
          <w:tcPr>
            <w:tcW w:w="1344" w:type="dxa"/>
            <w:tcBorders>
              <w:top w:val="single" w:sz="4"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Одержана оцінка</w:t>
            </w:r>
          </w:p>
        </w:tc>
        <w:tc>
          <w:tcPr>
            <w:tcW w:w="3274" w:type="dxa"/>
            <w:tcBorders>
              <w:top w:val="single" w:sz="4"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Зауваження</w:t>
            </w:r>
          </w:p>
        </w:tc>
      </w:tr>
      <w:tr w:rsidR="00976059" w:rsidRPr="003F60CB" w:rsidTr="00976059">
        <w:trPr>
          <w:trHeight w:val="1795"/>
        </w:trPr>
        <w:tc>
          <w:tcPr>
            <w:tcW w:w="326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color w:val="000000"/>
                <w:sz w:val="28"/>
                <w:szCs w:val="28"/>
                <w:lang w:eastAsia="ru-RU"/>
              </w:rPr>
            </w:pPr>
            <w:r w:rsidRPr="003F60CB">
              <w:rPr>
                <w:color w:val="000000"/>
                <w:sz w:val="28"/>
                <w:szCs w:val="28"/>
                <w:lang w:eastAsia="ru-RU"/>
              </w:rPr>
              <w:t xml:space="preserve">Оформлення:      </w:t>
            </w:r>
          </w:p>
          <w:p w:rsidR="00976059" w:rsidRPr="003F60CB" w:rsidRDefault="00976059" w:rsidP="00976059">
            <w:pPr>
              <w:shd w:val="clear" w:color="auto" w:fill="FFFFFF"/>
              <w:autoSpaceDE w:val="0"/>
              <w:autoSpaceDN w:val="0"/>
              <w:adjustRightInd w:val="0"/>
              <w:rPr>
                <w:sz w:val="28"/>
                <w:szCs w:val="28"/>
                <w:lang w:eastAsia="ru-RU"/>
              </w:rPr>
            </w:pPr>
            <w:r w:rsidRPr="003F60CB">
              <w:rPr>
                <w:color w:val="000000"/>
                <w:sz w:val="28"/>
                <w:szCs w:val="28"/>
                <w:vertAlign w:val="superscript"/>
                <w:lang w:eastAsia="ru-RU"/>
              </w:rPr>
              <w:t xml:space="preserve"> </w:t>
            </w:r>
            <w:r w:rsidRPr="003F60CB">
              <w:rPr>
                <w:color w:val="000000"/>
                <w:sz w:val="28"/>
                <w:szCs w:val="28"/>
                <w:lang w:eastAsia="ru-RU"/>
              </w:rPr>
              <w:t>титульна сторінка, зовнішній вигляд, акуратність, нумерація сторінок</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10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1411"/>
        </w:trPr>
        <w:tc>
          <w:tcPr>
            <w:tcW w:w="326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Вступ:</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назва, період, сюжет,</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головні дійові особи</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15</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1618"/>
        </w:trPr>
        <w:tc>
          <w:tcPr>
            <w:tcW w:w="326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Історичний зміст: три аспекти життя відповідні приклади</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sz w:val="28"/>
                <w:szCs w:val="28"/>
                <w:lang w:val="ru-RU" w:eastAsia="ru-RU"/>
              </w:rPr>
              <w:t>30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1200"/>
        </w:trPr>
        <w:tc>
          <w:tcPr>
            <w:tcW w:w="326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Критика і висновки</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15</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2621"/>
        </w:trPr>
        <w:tc>
          <w:tcPr>
            <w:tcW w:w="326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Знання мови: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запас слів,</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вживання граматичних</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форм,</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пунктуація,</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поділ на абзаци,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загальна композиція</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20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1349"/>
        </w:trPr>
        <w:tc>
          <w:tcPr>
            <w:tcW w:w="326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Організація викладу: послідовність думок, речень</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10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r w:rsidR="00976059" w:rsidRPr="003F60CB" w:rsidTr="00976059">
        <w:trPr>
          <w:trHeight w:val="1042"/>
        </w:trPr>
        <w:tc>
          <w:tcPr>
            <w:tcW w:w="326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ЗАГАЛЬНА ОЦІНКА</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val="ru-RU" w:eastAsia="ru-RU"/>
              </w:rPr>
              <w:t>100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bl>
    <w:p w:rsidR="00976059" w:rsidRPr="003F60CB" w:rsidRDefault="00976059" w:rsidP="005955CC">
      <w:pPr>
        <w:pStyle w:val="1"/>
        <w:spacing w:before="0" w:after="0"/>
        <w:ind w:firstLine="709"/>
        <w:contextualSpacing/>
        <w:jc w:val="both"/>
        <w:rPr>
          <w:rFonts w:ascii="Times New Roman" w:hAnsi="Times New Roman" w:cs="Times New Roman"/>
          <w:sz w:val="28"/>
          <w:szCs w:val="28"/>
          <w:lang w:eastAsia="ru-RU"/>
        </w:rPr>
      </w:pPr>
      <w:r w:rsidRPr="003F60CB">
        <w:rPr>
          <w:rFonts w:ascii="Times New Roman" w:hAnsi="Times New Roman" w:cs="Times New Roman"/>
          <w:sz w:val="28"/>
          <w:szCs w:val="28"/>
        </w:rPr>
        <w:br w:type="page"/>
      </w:r>
      <w:r w:rsidRPr="003F60CB">
        <w:rPr>
          <w:rFonts w:ascii="Times New Roman" w:hAnsi="Times New Roman" w:cs="Times New Roman"/>
          <w:sz w:val="28"/>
          <w:szCs w:val="28"/>
          <w:lang w:eastAsia="ru-RU"/>
        </w:rPr>
        <w:t>Позакласна робо</w:t>
      </w:r>
      <w:r w:rsidRPr="003F60CB">
        <w:rPr>
          <w:rFonts w:ascii="Times New Roman" w:hAnsi="Times New Roman" w:cs="Times New Roman"/>
          <w:sz w:val="28"/>
          <w:szCs w:val="28"/>
          <w:lang w:eastAsia="ru-RU"/>
        </w:rPr>
        <w:softHyphen/>
        <w:t xml:space="preserve">та </w:t>
      </w:r>
    </w:p>
    <w:p w:rsidR="00976059" w:rsidRPr="003F60CB" w:rsidRDefault="00976059" w:rsidP="005955CC">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eastAsia="ru-RU"/>
        </w:rPr>
        <w:t>Позакласна робо</w:t>
      </w:r>
      <w:r w:rsidRPr="003F60CB">
        <w:rPr>
          <w:color w:val="000000"/>
          <w:sz w:val="28"/>
          <w:szCs w:val="28"/>
          <w:lang w:eastAsia="ru-RU"/>
        </w:rPr>
        <w:softHyphen/>
        <w:t>та, як і уроки, необхідно планувати, враховуючи індивідуальні особли</w:t>
      </w:r>
      <w:r w:rsidRPr="003F60CB">
        <w:rPr>
          <w:color w:val="000000"/>
          <w:sz w:val="28"/>
          <w:szCs w:val="28"/>
          <w:lang w:eastAsia="ru-RU"/>
        </w:rPr>
        <w:softHyphen/>
        <w:t>вості та здібності кожного учня. Позакласна робота з історії допомагає глибше вивчити предмет.</w:t>
      </w:r>
    </w:p>
    <w:p w:rsidR="00976059" w:rsidRPr="003F60CB" w:rsidRDefault="00976059" w:rsidP="005955CC">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eastAsia="ru-RU"/>
        </w:rPr>
        <w:t>Позакласна робота повинна мати зв'язок з уроками, бути спрямована на розвиток в учнів пізнавальної діяльності, здатність оцінювати окремі історичні події з позицій сьогодення.</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Основними напрямками та формами позакласної роботи є:</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краєзнавча робота в школі та поза її межами;</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шкільні конкурси з історії;</w:t>
      </w:r>
    </w:p>
    <w:p w:rsidR="00976059" w:rsidRPr="003F60CB" w:rsidRDefault="00976059" w:rsidP="005955CC">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 xml:space="preserve">екскурсії з історичної тематики; </w:t>
      </w:r>
    </w:p>
    <w:p w:rsidR="00976059" w:rsidRPr="003F60CB" w:rsidRDefault="00976059" w:rsidP="005955CC">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eastAsia="ru-RU"/>
        </w:rPr>
        <w:t xml:space="preserve"> </w:t>
      </w:r>
      <w:r w:rsidR="009515E9" w:rsidRPr="003F60CB">
        <w:rPr>
          <w:color w:val="000000"/>
          <w:sz w:val="28"/>
          <w:szCs w:val="28"/>
          <w:lang w:eastAsia="ru-RU"/>
        </w:rPr>
        <w:t xml:space="preserve">• </w:t>
      </w:r>
      <w:r w:rsidRPr="003F60CB">
        <w:rPr>
          <w:color w:val="000000"/>
          <w:sz w:val="28"/>
          <w:szCs w:val="28"/>
          <w:lang w:eastAsia="ru-RU"/>
        </w:rPr>
        <w:t xml:space="preserve">   політичний клуб;</w:t>
      </w:r>
    </w:p>
    <w:p w:rsidR="00976059" w:rsidRPr="003F60CB" w:rsidRDefault="00976059" w:rsidP="005955CC">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eastAsia="ru-RU"/>
        </w:rPr>
        <w:t>•     зустрічі з відомими політичними діячами;</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дослідницька робота;</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розробка та створення проектів за історичною тематикою;</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проведення дискусій, «круглих столів», конференцій.</w:t>
      </w:r>
    </w:p>
    <w:p w:rsidR="00976059" w:rsidRPr="003F60CB" w:rsidRDefault="00976059" w:rsidP="005955CC">
      <w:pPr>
        <w:shd w:val="clear" w:color="auto" w:fill="FFFFFF"/>
        <w:autoSpaceDE w:val="0"/>
        <w:autoSpaceDN w:val="0"/>
        <w:adjustRightInd w:val="0"/>
        <w:ind w:firstLine="709"/>
        <w:contextualSpacing/>
        <w:jc w:val="both"/>
        <w:rPr>
          <w:sz w:val="28"/>
          <w:szCs w:val="28"/>
          <w:lang w:eastAsia="ru-RU"/>
        </w:rPr>
      </w:pPr>
      <w:r w:rsidRPr="003F60CB">
        <w:rPr>
          <w:sz w:val="28"/>
          <w:szCs w:val="28"/>
          <w:lang w:eastAsia="ru-RU"/>
        </w:rPr>
        <w:t>Щоб організувати будь-яку форму позакласної роботи необхідно про</w:t>
      </w:r>
      <w:r w:rsidRPr="003F60CB">
        <w:rPr>
          <w:sz w:val="28"/>
          <w:szCs w:val="28"/>
          <w:lang w:eastAsia="ru-RU"/>
        </w:rPr>
        <w:softHyphen/>
        <w:t>думати тематику та розробити методику організації того чи іншого заходу.</w:t>
      </w:r>
    </w:p>
    <w:p w:rsidR="00976059" w:rsidRPr="003F60CB" w:rsidRDefault="00976059" w:rsidP="005955CC">
      <w:pPr>
        <w:shd w:val="clear" w:color="auto" w:fill="FFFFFF"/>
        <w:autoSpaceDE w:val="0"/>
        <w:autoSpaceDN w:val="0"/>
        <w:adjustRightInd w:val="0"/>
        <w:ind w:firstLine="709"/>
        <w:contextualSpacing/>
        <w:jc w:val="both"/>
        <w:rPr>
          <w:sz w:val="28"/>
          <w:szCs w:val="28"/>
          <w:lang w:eastAsia="ru-RU"/>
        </w:rPr>
      </w:pPr>
      <w:r w:rsidRPr="003F60CB">
        <w:rPr>
          <w:sz w:val="28"/>
          <w:szCs w:val="28"/>
          <w:lang w:eastAsia="ru-RU"/>
        </w:rPr>
        <w:t>Процес навчання історії ставить за мету розвиток особистості учня, його особистих якостей. І саме позакласна робота у комплексі з урочною системою забезпечує гармонійну реалізацію всіх своїх функцій.</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Методика пропонує учителям організацію та проведення такої поза-класної роботи:</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Створення учнівських проектів. Ефективним засобом навчання учнів вільно висловлюватися є учнівські проекти, які дають змогу створити демократичну атмосферу, залучити учнів до обговорення важливих для них проблем і прийняття рішень.</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Організація та проведення краєзнавчих екскурсій по Україні та поза її межами.</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Це можуть бути екскурсії, спрямовані на поглиблене вивчення крає</w:t>
      </w:r>
      <w:r w:rsidRPr="003F60CB">
        <w:rPr>
          <w:color w:val="000000"/>
          <w:sz w:val="28"/>
          <w:szCs w:val="28"/>
          <w:lang w:eastAsia="ru-RU"/>
        </w:rPr>
        <w:softHyphen/>
        <w:t>знавчого матеріалу, яке відповідає шкільній програмі з історії, або збирання матеріалів для створення в школі краєзнавчого музею.</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Організація клубу для зустрічі з відомими діячами науки, культури та по</w:t>
      </w:r>
      <w:r w:rsidRPr="003F60CB">
        <w:rPr>
          <w:color w:val="000000"/>
          <w:sz w:val="28"/>
          <w:szCs w:val="28"/>
          <w:lang w:eastAsia="ru-RU"/>
        </w:rPr>
        <w:softHyphen/>
        <w:t>літичними діячами, організація за їх участю дискусій та «круглих столів».</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Організація та проведення брейн-рингів, предметних та міжпредмет-них конкурсів між школярами, історичних турнірів, олімпіад, конфе</w:t>
      </w:r>
      <w:r w:rsidRPr="003F60CB">
        <w:rPr>
          <w:color w:val="000000"/>
          <w:sz w:val="28"/>
          <w:szCs w:val="28"/>
          <w:lang w:eastAsia="ru-RU"/>
        </w:rPr>
        <w:softHyphen/>
        <w:t>ренцій та ін.</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Відвідування учнями історичних архівів та музеїв.</w:t>
      </w:r>
    </w:p>
    <w:p w:rsidR="00976059" w:rsidRPr="003F60CB" w:rsidRDefault="00976059" w:rsidP="005955CC">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eastAsia="ru-RU"/>
        </w:rPr>
        <w:t>Відвідування проводиться організовано й цілеспрямовано під керів</w:t>
      </w:r>
      <w:r w:rsidRPr="003F60CB">
        <w:rPr>
          <w:color w:val="000000"/>
          <w:sz w:val="28"/>
          <w:szCs w:val="28"/>
          <w:lang w:eastAsia="ru-RU"/>
        </w:rPr>
        <w:softHyphen/>
        <w:t>ництвом учителя історії, є необхідним для зібрання матеріалів для проведення історичних досліджень.</w:t>
      </w:r>
    </w:p>
    <w:p w:rsidR="00976059" w:rsidRPr="003F60CB" w:rsidRDefault="00976059" w:rsidP="005955CC">
      <w:pPr>
        <w:pStyle w:val="1"/>
        <w:spacing w:before="0" w:after="0"/>
        <w:ind w:firstLine="709"/>
        <w:contextualSpacing/>
        <w:jc w:val="both"/>
        <w:rPr>
          <w:rFonts w:ascii="Times New Roman" w:hAnsi="Times New Roman" w:cs="Times New Roman"/>
          <w:sz w:val="28"/>
          <w:szCs w:val="28"/>
        </w:rPr>
      </w:pPr>
      <w:r w:rsidRPr="003F60CB">
        <w:rPr>
          <w:rFonts w:ascii="Times New Roman" w:hAnsi="Times New Roman" w:cs="Times New Roman"/>
          <w:sz w:val="28"/>
          <w:szCs w:val="28"/>
        </w:rPr>
        <w:t>Краєзнавча робота в школі</w:t>
      </w:r>
    </w:p>
    <w:p w:rsidR="00976059" w:rsidRPr="003F60CB" w:rsidRDefault="00976059" w:rsidP="005955CC">
      <w:pPr>
        <w:ind w:firstLine="709"/>
        <w:contextualSpacing/>
        <w:jc w:val="both"/>
        <w:rPr>
          <w:color w:val="000000"/>
          <w:sz w:val="28"/>
          <w:szCs w:val="28"/>
          <w:lang w:eastAsia="ru-RU"/>
        </w:rPr>
      </w:pPr>
      <w:r w:rsidRPr="003F60CB">
        <w:rPr>
          <w:color w:val="000000"/>
          <w:sz w:val="28"/>
          <w:szCs w:val="28"/>
          <w:lang w:eastAsia="ru-RU"/>
        </w:rPr>
        <w:t>Знання із краєзнавства покращити рівень знань, навичок, умінь школярів, формує національну свідомість, виховує громадянина незалежної України.Важливою ділянкою краєзнавчої роботи в школі</w:t>
      </w:r>
      <w:r w:rsidRPr="003F60CB">
        <w:rPr>
          <w:smallCaps/>
          <w:color w:val="000000"/>
          <w:sz w:val="28"/>
          <w:szCs w:val="28"/>
          <w:lang w:eastAsia="ru-RU"/>
        </w:rPr>
        <w:t xml:space="preserve"> </w:t>
      </w:r>
      <w:r w:rsidRPr="003F60CB">
        <w:rPr>
          <w:color w:val="000000"/>
          <w:sz w:val="28"/>
          <w:szCs w:val="28"/>
          <w:lang w:eastAsia="ru-RU"/>
        </w:rPr>
        <w:t>факультативні заняття. В їх основі лежить добровільний і глибокий інтерес учнів до краєзнавства, а також само</w:t>
      </w:r>
      <w:r w:rsidRPr="003F60CB">
        <w:rPr>
          <w:color w:val="000000"/>
          <w:sz w:val="28"/>
          <w:szCs w:val="28"/>
          <w:lang w:eastAsia="ru-RU"/>
        </w:rPr>
        <w:softHyphen/>
        <w:t>стійна діяльність. За змістом факультативно курси поділяються на ті, які повністю грунтуються на краєзнавчому, та загально-історичні - місцевому матеріалах. Перші дають можливість учням одержати систематичні знання з історії краю, останні -краєзнавчий матеріал включається тільки на основі логічних зв'язків. Вибір факультативу з історії краю обумовлюється підготовкою вчителя до його проведення, інтересом учнів до вивчення свого краю, наявністю навчальної бази. Дослідницька спрямованість в роботі факультативу з історії краю є необхідною умовою його успішної діяльності.</w:t>
      </w:r>
    </w:p>
    <w:p w:rsidR="00976059" w:rsidRPr="003F60CB" w:rsidRDefault="00976059" w:rsidP="005955CC">
      <w:pPr>
        <w:ind w:firstLine="709"/>
        <w:contextualSpacing/>
        <w:jc w:val="both"/>
        <w:rPr>
          <w:color w:val="000000"/>
          <w:sz w:val="28"/>
          <w:szCs w:val="28"/>
          <w:lang w:eastAsia="ru-RU"/>
        </w:rPr>
      </w:pPr>
      <w:r w:rsidRPr="003F60CB">
        <w:rPr>
          <w:color w:val="000000"/>
          <w:sz w:val="28"/>
          <w:szCs w:val="28"/>
          <w:lang w:eastAsia="ru-RU"/>
        </w:rPr>
        <w:t>Форми:</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 робота з краєзнавчими тестами;</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дидактичні ігри з краєзнавства, брейн-ринги "Люби, вивчай свій рідний край", аукціони, ярмарки-купівлі народних пісень, приказок, предметів побуту;</w:t>
      </w:r>
    </w:p>
    <w:p w:rsidR="00976059" w:rsidRPr="003F60CB" w:rsidRDefault="00976059" w:rsidP="005955CC">
      <w:pPr>
        <w:ind w:firstLine="709"/>
        <w:contextualSpacing/>
        <w:jc w:val="both"/>
        <w:rPr>
          <w:color w:val="000000"/>
          <w:sz w:val="28"/>
          <w:szCs w:val="28"/>
          <w:lang w:eastAsia="ru-RU"/>
        </w:rPr>
      </w:pPr>
      <w:r w:rsidRPr="003F60CB">
        <w:rPr>
          <w:color w:val="000000"/>
          <w:sz w:val="28"/>
          <w:szCs w:val="28"/>
          <w:lang w:eastAsia="ru-RU"/>
        </w:rPr>
        <w:t xml:space="preserve">- тематичні бесіди і діалоги вчителя та учнів на відповідну краєзнавчу тематику: "Історія села </w:t>
      </w:r>
      <w:r w:rsidRPr="003F60CB">
        <w:rPr>
          <w:color w:val="000000"/>
          <w:sz w:val="28"/>
          <w:szCs w:val="28"/>
          <w:lang w:val="ru-RU" w:eastAsia="ru-RU"/>
        </w:rPr>
        <w:t>-</w:t>
      </w:r>
      <w:r w:rsidRPr="003F60CB">
        <w:rPr>
          <w:color w:val="000000"/>
          <w:sz w:val="28"/>
          <w:szCs w:val="28"/>
          <w:lang w:eastAsia="ru-RU"/>
        </w:rPr>
        <w:t xml:space="preserve">історія нашої Батьківщини", "Роль і місце вивчення історії села (міста) в нашому житті", "Історія села, міста в народних переказах </w:t>
      </w:r>
      <w:r w:rsidRPr="003F60CB">
        <w:rPr>
          <w:color w:val="000000"/>
          <w:sz w:val="28"/>
          <w:szCs w:val="28"/>
          <w:lang w:val="ru-RU" w:eastAsia="ru-RU"/>
        </w:rPr>
        <w:t xml:space="preserve">", </w:t>
      </w:r>
      <w:r w:rsidRPr="003F60CB">
        <w:rPr>
          <w:color w:val="000000"/>
          <w:sz w:val="28"/>
          <w:szCs w:val="28"/>
          <w:lang w:eastAsia="ru-RU"/>
        </w:rPr>
        <w:t xml:space="preserve">"Визначні особистості </w:t>
      </w:r>
      <w:r w:rsidRPr="003F60CB">
        <w:rPr>
          <w:color w:val="000000"/>
          <w:sz w:val="28"/>
          <w:szCs w:val="28"/>
          <w:lang w:val="ru-RU" w:eastAsia="ru-RU"/>
        </w:rPr>
        <w:t xml:space="preserve">- </w:t>
      </w:r>
      <w:r w:rsidRPr="003F60CB">
        <w:rPr>
          <w:color w:val="000000"/>
          <w:sz w:val="28"/>
          <w:szCs w:val="28"/>
          <w:lang w:eastAsia="ru-RU"/>
        </w:rPr>
        <w:t>вихідці з рідного села (міста)",</w:t>
      </w:r>
    </w:p>
    <w:p w:rsidR="00976059" w:rsidRPr="003F60CB" w:rsidRDefault="00976059" w:rsidP="005955CC">
      <w:pPr>
        <w:ind w:firstLine="709"/>
        <w:contextualSpacing/>
        <w:jc w:val="both"/>
        <w:rPr>
          <w:color w:val="000000"/>
          <w:sz w:val="28"/>
          <w:szCs w:val="28"/>
          <w:lang w:eastAsia="ru-RU"/>
        </w:rPr>
      </w:pPr>
      <w:r w:rsidRPr="003F60CB">
        <w:rPr>
          <w:color w:val="000000"/>
          <w:sz w:val="28"/>
          <w:szCs w:val="28"/>
          <w:lang w:eastAsia="ru-RU"/>
        </w:rPr>
        <w:t>- учнівські реферати. Вимоги: добровільний вибір теми, глибокий інтерес до неї, самостійність учнів у роботі над рефератом, розробка його плану, збір і обробка матеріалу, систематизація його, написання і захист реферату.</w:t>
      </w:r>
    </w:p>
    <w:p w:rsidR="00976059" w:rsidRPr="003F60CB" w:rsidRDefault="00976059" w:rsidP="005955CC">
      <w:pPr>
        <w:ind w:firstLine="709"/>
        <w:contextualSpacing/>
        <w:jc w:val="both"/>
        <w:rPr>
          <w:color w:val="000000"/>
          <w:sz w:val="28"/>
          <w:szCs w:val="28"/>
          <w:lang w:eastAsia="ru-RU"/>
        </w:rPr>
      </w:pPr>
      <w:r w:rsidRPr="003F60CB">
        <w:rPr>
          <w:color w:val="000000"/>
          <w:sz w:val="28"/>
          <w:szCs w:val="28"/>
          <w:lang w:eastAsia="ru-RU"/>
        </w:rPr>
        <w:t>Схема вивчення історії рідного села, міста:</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Перша історична згадка про село (місто).</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Історичні відомості про заснування і назву села (міста).</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Як здійснювалась його забудова?</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Перші будинки, архітектурні споруди.</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Хто перші поселенці і будівельники села (міста).</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6.  </w:t>
      </w:r>
      <w:r w:rsidRPr="003F60CB">
        <w:rPr>
          <w:color w:val="000000"/>
          <w:sz w:val="28"/>
          <w:szCs w:val="28"/>
          <w:lang w:eastAsia="ru-RU"/>
        </w:rPr>
        <w:t>Як зростала чисельність населення?</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7.  </w:t>
      </w:r>
      <w:r w:rsidRPr="003F60CB">
        <w:rPr>
          <w:color w:val="000000"/>
          <w:sz w:val="28"/>
          <w:szCs w:val="28"/>
          <w:lang w:eastAsia="ru-RU"/>
        </w:rPr>
        <w:t>Умови життя, заняття, національний і соціальний склад населення.</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8.  </w:t>
      </w:r>
      <w:r w:rsidRPr="003F60CB">
        <w:rPr>
          <w:color w:val="000000"/>
          <w:sz w:val="28"/>
          <w:szCs w:val="28"/>
          <w:lang w:eastAsia="ru-RU"/>
        </w:rPr>
        <w:t>Вулиці і площі населеного пункту, їхні назви та історія.</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9. </w:t>
      </w:r>
      <w:r w:rsidRPr="003F60CB">
        <w:rPr>
          <w:color w:val="000000"/>
          <w:sz w:val="28"/>
          <w:szCs w:val="28"/>
          <w:lang w:eastAsia="ru-RU"/>
        </w:rPr>
        <w:t>Які визначні історичні місця знаходяться у вашому селі (місті).</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10.  </w:t>
      </w:r>
      <w:r w:rsidRPr="003F60CB">
        <w:rPr>
          <w:color w:val="000000"/>
          <w:sz w:val="28"/>
          <w:szCs w:val="28"/>
          <w:lang w:eastAsia="ru-RU"/>
        </w:rPr>
        <w:t>Зростання житлового фонду, культурних закладів.</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11.  </w:t>
      </w:r>
      <w:r w:rsidRPr="003F60CB">
        <w:rPr>
          <w:color w:val="000000"/>
          <w:sz w:val="28"/>
          <w:szCs w:val="28"/>
          <w:lang w:eastAsia="ru-RU"/>
        </w:rPr>
        <w:t>Формування архітектурного села (міста).</w:t>
      </w:r>
    </w:p>
    <w:p w:rsidR="00976059" w:rsidRPr="003F60CB" w:rsidRDefault="00976059" w:rsidP="005955CC">
      <w:pPr>
        <w:ind w:firstLine="709"/>
        <w:contextualSpacing/>
        <w:jc w:val="both"/>
        <w:rPr>
          <w:color w:val="000000"/>
          <w:sz w:val="28"/>
          <w:szCs w:val="28"/>
          <w:lang w:eastAsia="ru-RU"/>
        </w:rPr>
      </w:pPr>
      <w:r w:rsidRPr="003F60CB">
        <w:rPr>
          <w:color w:val="000000"/>
          <w:sz w:val="28"/>
          <w:szCs w:val="28"/>
          <w:lang w:val="ru-RU" w:eastAsia="ru-RU"/>
        </w:rPr>
        <w:t xml:space="preserve">12.  </w:t>
      </w:r>
      <w:r w:rsidRPr="003F60CB">
        <w:rPr>
          <w:color w:val="000000"/>
          <w:sz w:val="28"/>
          <w:szCs w:val="28"/>
          <w:lang w:eastAsia="ru-RU"/>
        </w:rPr>
        <w:t xml:space="preserve">Визначні особистості </w:t>
      </w:r>
      <w:r w:rsidRPr="003F60CB">
        <w:rPr>
          <w:color w:val="000000"/>
          <w:sz w:val="28"/>
          <w:szCs w:val="28"/>
          <w:lang w:val="ru-RU" w:eastAsia="ru-RU"/>
        </w:rPr>
        <w:t xml:space="preserve">- </w:t>
      </w:r>
      <w:r w:rsidRPr="003F60CB">
        <w:rPr>
          <w:color w:val="000000"/>
          <w:sz w:val="28"/>
          <w:szCs w:val="28"/>
          <w:lang w:eastAsia="ru-RU"/>
        </w:rPr>
        <w:t>вихідці з рідного села (міста).</w:t>
      </w:r>
    </w:p>
    <w:p w:rsidR="00976059" w:rsidRPr="003F60CB" w:rsidRDefault="00976059" w:rsidP="005955CC">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eastAsia="ru-RU"/>
        </w:rPr>
        <w:t>Схема вивчення історії вулиці села (міста):</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історія назви вулиці;</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події, що відбувались на цій вулиці;</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історія її забудови, перспективи розвитку;</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історія та розвиток промислових підприємств, різних установ, розташованих на вулиці;</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історія окремих будинків і споруд;</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біографії цікавих людей, які тут жили і проживають;</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пам'ятники історії, культури та інші визначні місця на даній вулиці.</w:t>
      </w:r>
    </w:p>
    <w:p w:rsidR="00976059" w:rsidRPr="003F60CB" w:rsidRDefault="00976059" w:rsidP="005955CC">
      <w:pPr>
        <w:ind w:firstLine="709"/>
        <w:contextualSpacing/>
        <w:jc w:val="both"/>
        <w:rPr>
          <w:color w:val="000000"/>
          <w:sz w:val="28"/>
          <w:szCs w:val="28"/>
          <w:lang w:eastAsia="ru-RU"/>
        </w:rPr>
      </w:pPr>
      <w:r w:rsidRPr="003F60CB">
        <w:rPr>
          <w:color w:val="000000"/>
          <w:sz w:val="28"/>
          <w:szCs w:val="28"/>
          <w:lang w:eastAsia="ru-RU"/>
        </w:rPr>
        <w:t xml:space="preserve">Продовження роботи щодо подальшого вивчення краєзнавчого об'єкта в основному зводимо до проведення бесід на факультативних заняттях з таких тем: "Рідна вулиця", "Історія вулиці, на якій ти живеш", "Історія вулиці в твоєму житті", "Меморіальна дошка, пам'ятний знак </w:t>
      </w:r>
      <w:r w:rsidRPr="003F60CB">
        <w:rPr>
          <w:color w:val="000000"/>
          <w:sz w:val="28"/>
          <w:szCs w:val="28"/>
          <w:lang w:val="ru-RU" w:eastAsia="ru-RU"/>
        </w:rPr>
        <w:t xml:space="preserve">- </w:t>
      </w:r>
      <w:r w:rsidRPr="003F60CB">
        <w:rPr>
          <w:color w:val="000000"/>
          <w:sz w:val="28"/>
          <w:szCs w:val="28"/>
          <w:lang w:eastAsia="ru-RU"/>
        </w:rPr>
        <w:t>візитна картка історії вулиці". Завершенням діяльності в даному напрямі можуть бути повідомлення з історії вулиць села(міста), а також проведення краєзнавчої вікторини "Що? Де? Коли?". Для підготовлених учнів рекомендуємо заочну екскурсію "Вивчаєм історію на вулицях міста»</w:t>
      </w:r>
    </w:p>
    <w:p w:rsidR="00976059" w:rsidRPr="003F60CB" w:rsidRDefault="00976059" w:rsidP="005955CC">
      <w:pPr>
        <w:ind w:firstLine="709"/>
        <w:contextualSpacing/>
        <w:jc w:val="both"/>
        <w:rPr>
          <w:color w:val="000000"/>
          <w:sz w:val="28"/>
          <w:szCs w:val="28"/>
          <w:lang w:eastAsia="ru-RU"/>
        </w:rPr>
      </w:pPr>
      <w:r w:rsidRPr="003F60CB">
        <w:rPr>
          <w:color w:val="000000"/>
          <w:sz w:val="28"/>
          <w:szCs w:val="28"/>
          <w:lang w:eastAsia="ru-RU"/>
        </w:rPr>
        <w:t>Схема вивчення школи:</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час побудови шкільного приміщення;</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ініціатор будівництва;</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перші вчителі;</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роль школи в перетворенні культурного життя краю;</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діяльність школи на різних етапах історичного розвитку;</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 xml:space="preserve">знатні люди </w:t>
      </w:r>
      <w:r w:rsidRPr="003F60CB">
        <w:rPr>
          <w:color w:val="000000"/>
          <w:sz w:val="28"/>
          <w:szCs w:val="28"/>
          <w:lang w:val="ru-RU" w:eastAsia="ru-RU"/>
        </w:rPr>
        <w:t xml:space="preserve">- </w:t>
      </w:r>
      <w:r w:rsidRPr="003F60CB">
        <w:rPr>
          <w:color w:val="000000"/>
          <w:sz w:val="28"/>
          <w:szCs w:val="28"/>
          <w:lang w:eastAsia="ru-RU"/>
        </w:rPr>
        <w:t>вихованці школи;</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сучасні набутки школи.</w:t>
      </w:r>
    </w:p>
    <w:p w:rsidR="00976059" w:rsidRPr="003F60CB" w:rsidRDefault="00976059" w:rsidP="005955CC">
      <w:pPr>
        <w:ind w:firstLine="709"/>
        <w:contextualSpacing/>
        <w:jc w:val="both"/>
        <w:rPr>
          <w:color w:val="000000"/>
          <w:sz w:val="28"/>
          <w:szCs w:val="28"/>
          <w:lang w:eastAsia="ru-RU"/>
        </w:rPr>
      </w:pPr>
      <w:r w:rsidRPr="003F60CB">
        <w:rPr>
          <w:color w:val="000000"/>
          <w:sz w:val="28"/>
          <w:szCs w:val="28"/>
          <w:lang w:eastAsia="ru-RU"/>
        </w:rPr>
        <w:t>Для поглиблення знань школярів з даного краєзнавчого об'єкта проводимо цикл бесід: "Діяльність школи на різних етапах історичного розвитку", "Витоки і становлення націо</w:t>
      </w:r>
      <w:r w:rsidRPr="003F60CB">
        <w:rPr>
          <w:color w:val="000000"/>
          <w:sz w:val="28"/>
          <w:szCs w:val="28"/>
          <w:lang w:eastAsia="ru-RU"/>
        </w:rPr>
        <w:softHyphen/>
        <w:t>нальної школи". За можливості організовуємо екскурсію в шкільний краєзнавчий музей, зал, кімнату. Пропонуємо учням підготувати повідомлення "Перші вчителі нашої школи", "Історія шкільництва Галичини", "Відомі діячі краю - вихованці школи".</w:t>
      </w:r>
    </w:p>
    <w:p w:rsidR="00976059" w:rsidRPr="003F60CB" w:rsidRDefault="00976059" w:rsidP="005955CC">
      <w:pPr>
        <w:ind w:firstLine="709"/>
        <w:contextualSpacing/>
        <w:jc w:val="both"/>
        <w:rPr>
          <w:color w:val="000000"/>
          <w:sz w:val="28"/>
          <w:szCs w:val="28"/>
          <w:lang w:eastAsia="ru-RU"/>
        </w:rPr>
      </w:pPr>
    </w:p>
    <w:p w:rsidR="00976059" w:rsidRPr="003F60CB" w:rsidRDefault="00976059" w:rsidP="005955CC">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eastAsia="ru-RU"/>
        </w:rPr>
        <w:t>Етапи діяльності та різноманітні форми і методи її реалізації.</w:t>
      </w:r>
    </w:p>
    <w:p w:rsidR="00976059" w:rsidRPr="003F60CB" w:rsidRDefault="00976059" w:rsidP="005955CC">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eastAsia="ru-RU"/>
        </w:rPr>
        <w:t xml:space="preserve">І </w:t>
      </w:r>
      <w:r w:rsidRPr="003F60CB">
        <w:rPr>
          <w:b/>
          <w:bCs/>
          <w:color w:val="000000"/>
          <w:sz w:val="28"/>
          <w:szCs w:val="28"/>
          <w:lang w:eastAsia="ru-RU"/>
        </w:rPr>
        <w:t xml:space="preserve">етап </w:t>
      </w:r>
      <w:r w:rsidRPr="003F60CB">
        <w:rPr>
          <w:color w:val="000000"/>
          <w:sz w:val="28"/>
          <w:szCs w:val="28"/>
          <w:lang w:eastAsia="ru-RU"/>
        </w:rPr>
        <w:t>- підготовчий - передбачає орієнтовні вимоги щодо вибору школярами теми дослідження ісґорії краю, яка повинна:</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мати важливе освітньо-виховне значення;</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бути тісно зв'язана з програмою з історії України (наявність синхронності);</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сприяти глибокому розумінню загальних законо</w:t>
      </w:r>
      <w:r w:rsidRPr="003F60CB">
        <w:rPr>
          <w:color w:val="000000"/>
          <w:sz w:val="28"/>
          <w:szCs w:val="28"/>
          <w:lang w:eastAsia="ru-RU"/>
        </w:rPr>
        <w:softHyphen/>
        <w:t>мірностей історичного процесу й особливостей історичного розвитку краю;</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мати новизну й актуальність;</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носити єдність цивілізаційного і культурного підходів при її дослідженні;</w:t>
      </w:r>
    </w:p>
    <w:p w:rsidR="00976059" w:rsidRPr="003F60CB" w:rsidRDefault="00976059" w:rsidP="005955CC">
      <w:pPr>
        <w:shd w:val="clear" w:color="auto" w:fill="FFFFFF"/>
        <w:autoSpaceDE w:val="0"/>
        <w:autoSpaceDN w:val="0"/>
        <w:adjustRightInd w:val="0"/>
        <w:ind w:firstLine="709"/>
        <w:contextualSpacing/>
        <w:jc w:val="both"/>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 xml:space="preserve">ураховувати диференційований підхід її досліджувачів. </w:t>
      </w:r>
    </w:p>
    <w:p w:rsidR="00976059" w:rsidRPr="003F60CB" w:rsidRDefault="00976059" w:rsidP="005955CC">
      <w:pPr>
        <w:shd w:val="clear" w:color="auto" w:fill="FFFFFF"/>
        <w:autoSpaceDE w:val="0"/>
        <w:autoSpaceDN w:val="0"/>
        <w:adjustRightInd w:val="0"/>
        <w:ind w:firstLine="709"/>
        <w:contextualSpacing/>
        <w:jc w:val="both"/>
        <w:rPr>
          <w:sz w:val="28"/>
          <w:szCs w:val="28"/>
          <w:lang w:eastAsia="ru-RU"/>
        </w:rPr>
      </w:pPr>
      <w:r w:rsidRPr="003F60CB">
        <w:rPr>
          <w:b/>
          <w:bCs/>
          <w:color w:val="000000"/>
          <w:sz w:val="28"/>
          <w:szCs w:val="28"/>
          <w:lang w:eastAsia="ru-RU"/>
        </w:rPr>
        <w:t xml:space="preserve">П етап </w:t>
      </w:r>
      <w:r w:rsidRPr="003F60CB">
        <w:rPr>
          <w:color w:val="000000"/>
          <w:sz w:val="28"/>
          <w:szCs w:val="28"/>
          <w:lang w:eastAsia="ru-RU"/>
        </w:rPr>
        <w:t>- освітньо-пізнавальний - передбачає рекомендації щодо організації і проведення краєзнавчого дослідження в такій послідовності:</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вибір теми, визначення мети і завдань дослідження;</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розробка і прийняття загального плану роботи;</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підготовка програми збирання й систематизації краєзнавчих матеріалів;</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розподіл пунктів плану теми, видів роботи, встановлення відповідних термінів виконання;</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визначення форм, методів, прийомів роботи;</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установлення термінів підбиття підсумків з кожного розділу теми;</w:t>
      </w:r>
    </w:p>
    <w:p w:rsidR="00976059" w:rsidRPr="003F60CB" w:rsidRDefault="00976059" w:rsidP="005955CC">
      <w:pPr>
        <w:ind w:firstLine="709"/>
        <w:contextualSpacing/>
        <w:jc w:val="both"/>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вивчення друкованої літератури та інших джерел з теми дослідження;</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виявлення і вивчення документальних джерел, що зберіга ються в місцевих архівах, музеях;</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пошук ветеранів, учасників історичних подій, очевидців краєзнавців, що мають певне відношення до даної проблем дослідження;</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зібрання предметів матеріальної і духовної культури, перевірка їх достовірності, наукова оцінка й систематизація зібраного матеріалу;</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наукова, статистична, педагогіко-методична обробка і оформлення матеріалу;</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використання зібраного й опрацьованого дослід</w:t>
      </w:r>
      <w:r w:rsidRPr="003F60CB">
        <w:rPr>
          <w:color w:val="000000"/>
          <w:sz w:val="28"/>
          <w:szCs w:val="28"/>
          <w:lang w:eastAsia="ru-RU"/>
        </w:rPr>
        <w:softHyphen/>
        <w:t>ницько-краєзнавчого матеріалу в навчально-виховному процесі школи.</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 xml:space="preserve">Синхронно </w:t>
      </w:r>
      <w:r w:rsidRPr="003F60CB">
        <w:rPr>
          <w:color w:val="000000"/>
          <w:sz w:val="28"/>
          <w:szCs w:val="28"/>
          <w:lang w:val="en-US" w:eastAsia="ru-RU"/>
        </w:rPr>
        <w:t>II</w:t>
      </w:r>
      <w:r w:rsidRPr="003F60CB">
        <w:rPr>
          <w:color w:val="000000"/>
          <w:sz w:val="28"/>
          <w:szCs w:val="28"/>
          <w:lang w:val="ru-RU" w:eastAsia="ru-RU"/>
        </w:rPr>
        <w:t xml:space="preserve"> </w:t>
      </w:r>
      <w:r w:rsidRPr="003F60CB">
        <w:rPr>
          <w:color w:val="000000"/>
          <w:sz w:val="28"/>
          <w:szCs w:val="28"/>
          <w:lang w:eastAsia="ru-RU"/>
        </w:rPr>
        <w:t xml:space="preserve">етап роботи з учнями передбачає формування практичних </w:t>
      </w:r>
      <w:r w:rsidRPr="003F60CB">
        <w:rPr>
          <w:color w:val="000000"/>
          <w:sz w:val="28"/>
          <w:szCs w:val="28"/>
          <w:lang w:val="ru-RU" w:eastAsia="ru-RU"/>
        </w:rPr>
        <w:t xml:space="preserve">. </w:t>
      </w:r>
      <w:r w:rsidRPr="003F60CB">
        <w:rPr>
          <w:color w:val="000000"/>
          <w:sz w:val="28"/>
          <w:szCs w:val="28"/>
          <w:lang w:eastAsia="ru-RU"/>
        </w:rPr>
        <w:t>умінь і навичок роботи з першоджерелами на факультативному занятті, у місцевому архіві, музеї, бібліотеці, участь у походах, тематичних експедиціях. Так, наприклад, нами були запроваджені такі форми і методи роботи:</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факультативне заняття, мета якого розробити програму краєзнавчого дослідження свого населеного пункту на основі складеного плану вивчення теми "Наш край";</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практичне заняття в архіві, мета якого навчити учнів працювати з документальний матеріалом, уміти робити посилання, опис, аналіз документів;</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заняття в краєзнавчому музеї, метою якого є формування умінь і навичок обробки, паспортизації, оформлення й експонування історичних матеріалів, досліджень;</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заняття в бібліотеці, мета якого навчити учнів працювати з каталогами, довідковою літературою, бібліографією з історії краю.</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 xml:space="preserve">Мета краєзнавчо-дослідницьких походів, експедицій </w:t>
      </w:r>
      <w:r w:rsidRPr="003F60CB">
        <w:rPr>
          <w:color w:val="000000"/>
          <w:sz w:val="28"/>
          <w:szCs w:val="28"/>
          <w:lang w:val="ru-RU" w:eastAsia="ru-RU"/>
        </w:rPr>
        <w:t>-</w:t>
      </w:r>
      <w:r w:rsidRPr="003F60CB">
        <w:rPr>
          <w:color w:val="000000"/>
          <w:sz w:val="28"/>
          <w:szCs w:val="28"/>
          <w:lang w:eastAsia="ru-RU"/>
        </w:rPr>
        <w:t>вивчення і дослідження місцевості, території краю, пов'язані з його героїчним минулим.</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На завершальному етапі дослідження певної теми рекомендуємо провести захист наукових робіт, рефератів. Багато учнів вибирають своїм об'єктом дослідження усну</w:t>
      </w:r>
      <w:r w:rsidR="005955CC" w:rsidRPr="003F60CB">
        <w:rPr>
          <w:sz w:val="28"/>
          <w:szCs w:val="28"/>
          <w:lang w:val="ru-RU" w:eastAsia="ru-RU"/>
        </w:rPr>
        <w:t xml:space="preserve"> </w:t>
      </w:r>
      <w:r w:rsidRPr="003F60CB">
        <w:rPr>
          <w:color w:val="000000"/>
          <w:sz w:val="28"/>
          <w:szCs w:val="28"/>
          <w:lang w:eastAsia="ru-RU"/>
        </w:rPr>
        <w:t>народну творчість на території краю. їм пропонуємо таку схему вивчення:</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вид творчості (дума, легенда, переказ, прислів'я, пісня);</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місце запису (населений пункт, район, область, навчальний заклад, клуб);</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дата запису (рік, місяць, число);</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автор твору (певна особа, колектив);</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події, що могли лягти в основу твору;</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відомості про осіб, які згадуються у творі;</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ступінь поширення твору в даній місцевості;</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 xml:space="preserve">популяризація твору гуртками художньої самодіяльності, пресою, радіомовленням;                            </w:t>
      </w:r>
      <w:r w:rsidRPr="003F60CB">
        <w:rPr>
          <w:color w:val="000000"/>
          <w:sz w:val="28"/>
          <w:szCs w:val="28"/>
          <w:lang w:val="ru-RU" w:eastAsia="ru-RU"/>
        </w:rPr>
        <w:t xml:space="preserve">- </w:t>
      </w:r>
      <w:r w:rsidRPr="003F60CB">
        <w:rPr>
          <w:color w:val="000000"/>
          <w:sz w:val="28"/>
          <w:szCs w:val="28"/>
          <w:lang w:eastAsia="ru-RU"/>
        </w:rPr>
        <w:t>прізвище, ім'я, по батькові того, хто записав текст, йоґо адреса, професія і місце роботи.</w:t>
      </w:r>
    </w:p>
    <w:p w:rsidR="00976059" w:rsidRPr="003F60CB" w:rsidRDefault="00976059" w:rsidP="005955CC">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eastAsia="ru-RU"/>
        </w:rPr>
        <w:t>З метою поглибленого вивчення учнями усної народної творчості використовуємо стаціонарну й експедиційну форми і методи діяльності. До стаціонарної входять заняття в гуртку "Юний фольклорист". Подаємо тематику: "Пісня - душа народу", "Класифікація і види народної пісні: обрядові, соціально-економічні, побутові, історичні". Пропонуємо експедиції учнів за маршрутом "В пошуках пісенних скарбів", похід юних фольклористів "До джерел народної мудрості", організацію зустрічей ії збирачами і популяризаторами пісень, проведення фольклорної практики, бесід "Фольклор як історичне джерело", "Особливості усної народної творчості етнічних груп краю: гуцулів, бойків", "Легенди мого краю", а також ігрові форми роботи: "аукціони", "ярмарки" купівлі народних пісень, приказок, брейн,-ринг "Відгадай мелодію" і т.д. У кінці вивчення усної народної творчості проходить загальношкільне літературно-мистецьке свято "Хато моя біла, пісенна кринице". Аналогічно здійснюємо роботу з учнями, що мають намір вивчати етнографію краю, рекомендуємо таку послідовність роботи:</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вид і назва етнографічного твору, об'єкта;</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давність виявленого твору, предмета та його місцезнахо</w:t>
      </w:r>
      <w:r w:rsidRPr="003F60CB">
        <w:rPr>
          <w:color w:val="000000"/>
          <w:sz w:val="28"/>
          <w:szCs w:val="28"/>
          <w:lang w:eastAsia="ru-RU"/>
        </w:rPr>
        <w:softHyphen/>
        <w:t>дження, реєстрація (село, район, область);</w:t>
      </w:r>
    </w:p>
    <w:p w:rsidR="00976059" w:rsidRPr="003F60CB" w:rsidRDefault="00976059" w:rsidP="005955CC">
      <w:pPr>
        <w:ind w:firstLine="709"/>
        <w:contextualSpacing/>
        <w:jc w:val="both"/>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дата запису (рік, місяць, число);</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автор твору (певна особа, колектив);</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наявність регіональної специфіки вибору етнічног об'єкта;</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ступінь поширення етнографічного твору в дані місцевості;</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популяризація твору пресою, радіомовленням;</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прізвище, ім'я, по батькові того, хто передав або виявив даний об'єкт, його адреса, професія і місце роботи.</w:t>
      </w:r>
    </w:p>
    <w:p w:rsidR="00976059" w:rsidRPr="003F60CB" w:rsidRDefault="00976059" w:rsidP="005955CC">
      <w:pPr>
        <w:ind w:firstLine="709"/>
        <w:contextualSpacing/>
        <w:jc w:val="both"/>
        <w:rPr>
          <w:color w:val="000000"/>
          <w:sz w:val="28"/>
          <w:szCs w:val="28"/>
          <w:lang w:eastAsia="ru-RU"/>
        </w:rPr>
      </w:pPr>
      <w:r w:rsidRPr="003F60CB">
        <w:rPr>
          <w:color w:val="000000"/>
          <w:sz w:val="28"/>
          <w:szCs w:val="28"/>
          <w:lang w:eastAsia="ru-RU"/>
        </w:rPr>
        <w:t>Для поглиблення знань учнів з етнографії краю використо</w:t>
      </w:r>
      <w:r w:rsidRPr="003F60CB">
        <w:rPr>
          <w:color w:val="000000"/>
          <w:sz w:val="28"/>
          <w:szCs w:val="28"/>
          <w:lang w:eastAsia="ru-RU"/>
        </w:rPr>
        <w:softHyphen/>
        <w:t>вуємо навчальні можливості гуртка "Юний етнограф". Тут провідною і визначальною стає тематика таких занять: "Суть етнографії та її методи", "Етнографія нашого краю", "Традиційні народні ремесла краю". Націлюємо вчителів на проведення тематичних екскурсій у місцеві музеї краєзнавчі, етнографії і побуту з постановкою наступних завдань для учнів. На основі навчальних екскурсій в музеї бажано підготувати повідомлення, виступи "Українське житло та його особливості", "Особливості побуту гуцулів", "Особливості одягу бойків", "Здійснення походів і експедицій з вивчення стародавніх знарядь праці селян на території краю, предметів побуту, одягу, житла". Знайомимо учасників експедиції з методами спостереження та опису даних краєзнавчих об'єктів. З метою систематизації й закріплення'")*ніх знань з етнографії пропонуємо вікторини "Чи знаєте ви народні ремесла краю?", "Традиційній одяг етнічних груп краю та його елементи". Організовуємо виставку предметів побуту і ремесла, яка в перспективі може стати базою для створення експозицій і відділу етнографії та побуту при місцевих музеях. У цікавій й оригінальній формі можна провести конкурс-гру "Ґаздиня" ("Господарка") на знання й приготування різних страв, блюд, специфічних для Прикарпаття; організувати виставку-продаж предметів побуту, вжитку, знарядь праці, вишивок, гуцульських іграшок із супроводжуючою інформацією про них; етнографічну практику.</w:t>
      </w:r>
    </w:p>
    <w:p w:rsidR="00976059" w:rsidRPr="003F60CB" w:rsidRDefault="00976059" w:rsidP="005955CC">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eastAsia="ru-RU"/>
        </w:rPr>
        <w:t>Вивчення історії родоводу:</w:t>
      </w:r>
    </w:p>
    <w:p w:rsidR="00976059" w:rsidRPr="003F60CB" w:rsidRDefault="00976059" w:rsidP="005955CC">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eastAsia="ru-RU"/>
        </w:rPr>
        <w:t>1.  Прізвище, ім'я учня (клас), національність, рік народження, місце народження.</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Мої батьки (батько, мати), сестри? брати. Прізвище матері (дівоче), чим займається, спеціальність, як ддпо-магають мені вчитись.</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Мої предки: дідусь, бабуся, прадід, прабаба. Прізвище. Живуть чи померли? Де похоронені? Чим вони займались, які знали народні традиції, ремесла, що про них говорять ваші батьки? Про які цікаві історичні факти, події дізнались з їх уст?</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Що мені відомо про моїх родичів (освіта, умови життя, чим захоплюються, заняття). Чи знають український фольклор? Які з народних пісень їм найбільш до вподоби і чому? За що любите і поважаєте своїх предків? Як доглядаєте за могилами і пам'ятниками померлих? Кого з них наслідуєте у своєму житті? Запишіть до свого родоводу пісні, легенди, приказки, колядки, гаївки, які знають ваші батьки і родичі. Чи збереглись у вашій сім'ї перекази, легенди про визначних представників роду? Яке походження вашого прізвища? Які легенди і перекази з ним пов'язані?</w:t>
      </w:r>
    </w:p>
    <w:p w:rsidR="00976059" w:rsidRPr="003F60CB" w:rsidRDefault="00976059" w:rsidP="005955CC">
      <w:pPr>
        <w:ind w:firstLine="709"/>
        <w:contextualSpacing/>
        <w:jc w:val="both"/>
        <w:rPr>
          <w:color w:val="000000"/>
          <w:sz w:val="28"/>
          <w:szCs w:val="28"/>
          <w:lang w:eastAsia="ru-RU"/>
        </w:rPr>
      </w:pPr>
      <w:r w:rsidRPr="003F60CB">
        <w:rPr>
          <w:color w:val="000000"/>
          <w:sz w:val="28"/>
          <w:szCs w:val="28"/>
          <w:lang w:eastAsia="ru-RU"/>
        </w:rPr>
        <w:t xml:space="preserve">Далі школярі продовжують поглиблювати знання з історії родоводу на основі проведення циклу бесід "Пам'ять родоводу", "Історія роду </w:t>
      </w:r>
      <w:r w:rsidRPr="003F60CB">
        <w:rPr>
          <w:color w:val="000000"/>
          <w:sz w:val="28"/>
          <w:szCs w:val="28"/>
          <w:lang w:val="ru-RU" w:eastAsia="ru-RU"/>
        </w:rPr>
        <w:t xml:space="preserve">- </w:t>
      </w:r>
      <w:r w:rsidRPr="003F60CB">
        <w:rPr>
          <w:color w:val="000000"/>
          <w:sz w:val="28"/>
          <w:szCs w:val="28"/>
          <w:lang w:eastAsia="ru-RU"/>
        </w:rPr>
        <w:t>історія нашої України", "Ой роде мій, роде, ой роде, мій милий". Пошуково-дослідницька діяльність відбувається у формі експедицій: "Твій сімейний альбом", "Визначні діячі краю - твої родичі", "Рід до роду -листи на Україну" (історія родин українських емігрантів, діаспора).</w:t>
      </w:r>
    </w:p>
    <w:p w:rsidR="00976059" w:rsidRPr="003F60CB" w:rsidRDefault="00976059" w:rsidP="005955CC">
      <w:pPr>
        <w:ind w:firstLine="709"/>
        <w:contextualSpacing/>
        <w:jc w:val="both"/>
        <w:rPr>
          <w:color w:val="000000"/>
          <w:sz w:val="28"/>
          <w:szCs w:val="28"/>
          <w:lang w:eastAsia="ru-RU"/>
        </w:rPr>
      </w:pPr>
      <w:r w:rsidRPr="003F60CB">
        <w:rPr>
          <w:color w:val="000000"/>
          <w:sz w:val="28"/>
          <w:szCs w:val="28"/>
          <w:lang w:eastAsia="ru-RU"/>
        </w:rPr>
        <w:t xml:space="preserve">Практикується проведення й захист наукових робіт "Славетні галицькі родини", "Історія роду </w:t>
      </w:r>
      <w:r w:rsidRPr="003F60CB">
        <w:rPr>
          <w:color w:val="000000"/>
          <w:sz w:val="28"/>
          <w:szCs w:val="28"/>
          <w:lang w:val="ru-RU" w:eastAsia="ru-RU"/>
        </w:rPr>
        <w:t xml:space="preserve">- </w:t>
      </w:r>
      <w:r w:rsidRPr="003F60CB">
        <w:rPr>
          <w:color w:val="000000"/>
          <w:sz w:val="28"/>
          <w:szCs w:val="28"/>
          <w:lang w:eastAsia="ru-RU"/>
        </w:rPr>
        <w:t>історія України та краю", оформлення альбомів "Пам'ять родоводу", "Роде наш красний".</w:t>
      </w:r>
    </w:p>
    <w:p w:rsidR="00976059" w:rsidRPr="003F60CB" w:rsidRDefault="003359DD" w:rsidP="005955CC">
      <w:pPr>
        <w:ind w:firstLine="709"/>
        <w:contextualSpacing/>
        <w:jc w:val="both"/>
        <w:rPr>
          <w:color w:val="000000"/>
          <w:sz w:val="28"/>
          <w:szCs w:val="28"/>
          <w:lang w:eastAsia="ru-RU"/>
        </w:rPr>
      </w:pPr>
      <w:r w:rsidRPr="003F60CB">
        <w:rPr>
          <w:color w:val="000000"/>
          <w:sz w:val="28"/>
          <w:szCs w:val="28"/>
          <w:lang w:eastAsia="ru-RU"/>
        </w:rPr>
        <w:t>Схема</w:t>
      </w:r>
      <w:r w:rsidR="00976059" w:rsidRPr="003F60CB">
        <w:rPr>
          <w:color w:val="000000"/>
          <w:sz w:val="28"/>
          <w:szCs w:val="28"/>
          <w:lang w:eastAsia="ru-RU"/>
        </w:rPr>
        <w:t xml:space="preserve"> вивчення історії національно-визвольного руху краю.</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де, у яких районах діяли повстанські загони, під чиїм керівництвом, хто входив до складу цих загонів;</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які бойові дії здійснювали повстанці;</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де знаходились штаби, старшинські школи, інші керівні об'єкти (центри) повстанського руху;</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яка дальша доля учасників національно-визвольного</w:t>
      </w:r>
      <w:r w:rsidR="003359DD" w:rsidRPr="003F60CB">
        <w:rPr>
          <w:color w:val="000000"/>
          <w:sz w:val="28"/>
          <w:szCs w:val="28"/>
          <w:lang w:eastAsia="ru-RU"/>
        </w:rPr>
        <w:t xml:space="preserve"> </w:t>
      </w:r>
      <w:r w:rsidRPr="003F60CB">
        <w:rPr>
          <w:color w:val="000000"/>
          <w:sz w:val="28"/>
          <w:szCs w:val="28"/>
          <w:lang w:eastAsia="ru-RU"/>
        </w:rPr>
        <w:t>руху;</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які пам'ятники на території краю свідчать про ці героїчні події.</w:t>
      </w:r>
    </w:p>
    <w:p w:rsidR="00976059" w:rsidRPr="003F60CB" w:rsidRDefault="00976059" w:rsidP="005955CC">
      <w:pPr>
        <w:ind w:firstLine="709"/>
        <w:contextualSpacing/>
        <w:jc w:val="both"/>
        <w:rPr>
          <w:color w:val="000000"/>
          <w:sz w:val="28"/>
          <w:szCs w:val="28"/>
          <w:lang w:eastAsia="ru-RU"/>
        </w:rPr>
      </w:pPr>
      <w:r w:rsidRPr="003F60CB">
        <w:rPr>
          <w:color w:val="000000"/>
          <w:sz w:val="28"/>
          <w:szCs w:val="28"/>
          <w:lang w:eastAsia="ru-RU"/>
        </w:rPr>
        <w:t xml:space="preserve">Дальшу роботу з учнями з даної проблеми зосереджуємо на таких напрямах: походи, експедиції місцями бойових дій, партизанськими стежками, рейди пам'ятними місцями, що безпосередньо пов'язані з цими подіями, зустрічі з учасниками, ветеранами національно-визвольних рухів, цікавими людьми. Оформляються альбоми, ведуться щоденники і спостереження експедицій, маршрутів. Заключними формами роботи учнів можуть бути підготовка і захист наукових робіт, рефератів, повідомлень: </w:t>
      </w:r>
      <w:r w:rsidR="003359DD" w:rsidRPr="003F60CB">
        <w:rPr>
          <w:color w:val="000000"/>
          <w:sz w:val="28"/>
          <w:szCs w:val="28"/>
          <w:lang w:eastAsia="ru-RU"/>
        </w:rPr>
        <w:t xml:space="preserve">«Слава ЗСУ», "Народні герої </w:t>
      </w:r>
      <w:r w:rsidRPr="003F60CB">
        <w:rPr>
          <w:color w:val="000000"/>
          <w:sz w:val="28"/>
          <w:szCs w:val="28"/>
          <w:lang w:eastAsia="ru-RU"/>
        </w:rPr>
        <w:t>нашого краю", "Історичні постаті Прикарпаття"; історико-краєзнавчі конференції "Оприш</w:t>
      </w:r>
      <w:r w:rsidRPr="003F60CB">
        <w:rPr>
          <w:color w:val="000000"/>
          <w:sz w:val="28"/>
          <w:szCs w:val="28"/>
          <w:lang w:eastAsia="ru-RU"/>
        </w:rPr>
        <w:softHyphen/>
        <w:t>ківський рух та його роль в історії України", "Українська повстанська армія і Прикарпаття", "Визначні діячі національно-визвольного руху - наші земляки"; проведення брейн-рингу для найбільш ерудованих і підготовлених учнів "Люби, вивчай і знай свій рідний край".</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Схема вивчення місцевих пам'ятників архітектури:</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вивчення типів планів, конструкцій і форм архітектурних споруд, властивих для регіону, краю;</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характеристика місцевих будівельних матеріалів і техніки;</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аналіз, призначення архітектурних споруд;</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назва, вид архітектурної споруди;</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дата будівництва архітектурного об'єкта, зв'язок з історичними умовами;</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 xml:space="preserve">прізвище автора, </w:t>
      </w:r>
      <w:r w:rsidRPr="003F60CB">
        <w:rPr>
          <w:color w:val="000000"/>
          <w:sz w:val="28"/>
          <w:szCs w:val="28"/>
          <w:lang w:val="ru-RU" w:eastAsia="ru-RU"/>
        </w:rPr>
        <w:t xml:space="preserve">коллективу, </w:t>
      </w:r>
      <w:r w:rsidRPr="003F60CB">
        <w:rPr>
          <w:color w:val="000000"/>
          <w:sz w:val="28"/>
          <w:szCs w:val="28"/>
          <w:lang w:eastAsia="ru-RU"/>
        </w:rPr>
        <w:t>що спорудили даний пам'ятник архітектури.</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Схема вивчення (дослідження) археологічного об'єкта:</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назва або вид археологічної знахідки;</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епоха;</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місце і дата знахідки;</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опис археологічного об'єкта;</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стан збереженості;</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призначення;</w:t>
      </w:r>
    </w:p>
    <w:p w:rsidR="00976059" w:rsidRPr="003F60CB" w:rsidRDefault="00976059" w:rsidP="005955CC">
      <w:pPr>
        <w:ind w:firstLine="709"/>
        <w:contextualSpacing/>
        <w:jc w:val="both"/>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хто знайшов.</w:t>
      </w:r>
    </w:p>
    <w:p w:rsidR="00976059" w:rsidRPr="003F60CB" w:rsidRDefault="00976059" w:rsidP="005955CC">
      <w:pPr>
        <w:ind w:firstLine="709"/>
        <w:contextualSpacing/>
        <w:jc w:val="both"/>
        <w:rPr>
          <w:color w:val="000000"/>
          <w:sz w:val="28"/>
          <w:szCs w:val="28"/>
          <w:lang w:eastAsia="ru-RU"/>
        </w:rPr>
      </w:pPr>
    </w:p>
    <w:p w:rsidR="00976059" w:rsidRPr="003F60CB" w:rsidRDefault="00976059" w:rsidP="005955CC">
      <w:pPr>
        <w:ind w:firstLine="709"/>
        <w:contextualSpacing/>
        <w:jc w:val="both"/>
        <w:rPr>
          <w:color w:val="000000"/>
          <w:sz w:val="28"/>
          <w:szCs w:val="28"/>
          <w:lang w:eastAsia="ru-RU"/>
        </w:rPr>
      </w:pPr>
      <w:r w:rsidRPr="003F60CB">
        <w:rPr>
          <w:color w:val="000000"/>
          <w:sz w:val="28"/>
          <w:szCs w:val="28"/>
          <w:lang w:eastAsia="ru-RU"/>
        </w:rPr>
        <w:t>Краєзнавча робота може бути масовою, груповою та індивідуальною. Масові форми - екскурсії, походи, експедиції, вечори, олімпіади, вікторини, конференції, створення шкільних кутків, музеїв, зустрічі з учасниками і свідками історичних подій, краєзнавчі ігри, позакласні масові читання. Групові — гурток, секція, лекторій, випуск стінгазет, бюлетнів. Індивідуальна робота з краєзнавства передбачає опрацю</w:t>
      </w:r>
      <w:r w:rsidRPr="003F60CB">
        <w:rPr>
          <w:color w:val="000000"/>
          <w:sz w:val="28"/>
          <w:szCs w:val="28"/>
          <w:lang w:eastAsia="ru-RU"/>
        </w:rPr>
        <w:softHyphen/>
        <w:t>вання літератури з місцевої історії, документальних матері</w:t>
      </w:r>
      <w:r w:rsidRPr="003F60CB">
        <w:rPr>
          <w:color w:val="000000"/>
          <w:sz w:val="28"/>
          <w:szCs w:val="28"/>
          <w:lang w:eastAsia="ru-RU"/>
        </w:rPr>
        <w:softHyphen/>
        <w:t>алів архіву, музею, підготовку рефератів, доповідей, спогадів; опис пам'ятників історії та культури; виконання пізнавальних завдань; виготовлення макетів, схем тощо. Але враховуємо й те, що одна форма діяльності взаємо</w:t>
      </w:r>
      <w:r w:rsidRPr="003F60CB">
        <w:rPr>
          <w:color w:val="000000"/>
          <w:sz w:val="28"/>
          <w:szCs w:val="28"/>
          <w:lang w:eastAsia="ru-RU"/>
        </w:rPr>
        <w:softHyphen/>
        <w:t>зв'язана з іншою. З масової роботи створюється гурток, а результати занять у ньому часто виносяться на загально-шкільні вечори, конференції. Індивідуальна робота -також необхідний елемент масової і групової. Наукові дослідження, багатий досвід підтверджують, що найбільш масова форма позакласної краєзнавчої роботи - це екскурсії.</w:t>
      </w:r>
    </w:p>
    <w:p w:rsidR="00976059" w:rsidRPr="003F60CB" w:rsidRDefault="00976059" w:rsidP="005955CC">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eastAsia="ru-RU"/>
        </w:rPr>
        <w:t>екскурсія включає три основні етапи: підготовку вчителя і учнів, проведення її і підбиття підсумків. Перший розпочинаємо із складання перспективного тематичного плану, попереднього вивчення того чи іншого об'єкта та визначення його мети. Пропонуємо вступні екскурсії, які передують вивченню навчально</w:t>
      </w:r>
      <w:r w:rsidR="003359DD" w:rsidRPr="003F60CB">
        <w:rPr>
          <w:color w:val="000000"/>
          <w:sz w:val="28"/>
          <w:szCs w:val="28"/>
          <w:lang w:eastAsia="ru-RU"/>
        </w:rPr>
        <w:t>го матеріалу</w:t>
      </w:r>
      <w:r w:rsidRPr="003F60CB">
        <w:rPr>
          <w:color w:val="000000"/>
          <w:sz w:val="28"/>
          <w:szCs w:val="28"/>
          <w:lang w:eastAsia="ru-RU"/>
        </w:rPr>
        <w:t xml:space="preserve"> на уроці, дають уявлення про зміст нового предмета, розділу, курсу, наприклад: "Готуємось вивчати і знати свій рідний край", "Історичне краєзнавство, його суть і мета".</w:t>
      </w:r>
    </w:p>
    <w:p w:rsidR="00976059" w:rsidRPr="003F60CB" w:rsidRDefault="00976059" w:rsidP="005955CC">
      <w:pPr>
        <w:shd w:val="clear" w:color="auto" w:fill="FFFFFF"/>
        <w:autoSpaceDE w:val="0"/>
        <w:autoSpaceDN w:val="0"/>
        <w:adjustRightInd w:val="0"/>
        <w:ind w:firstLine="709"/>
        <w:contextualSpacing/>
        <w:jc w:val="both"/>
        <w:rPr>
          <w:sz w:val="28"/>
          <w:szCs w:val="28"/>
          <w:lang w:eastAsia="ru-RU"/>
        </w:rPr>
      </w:pPr>
      <w:r w:rsidRPr="003F60CB">
        <w:rPr>
          <w:color w:val="000000"/>
          <w:sz w:val="28"/>
          <w:szCs w:val="28"/>
          <w:lang w:eastAsia="ru-RU"/>
        </w:rPr>
        <w:t xml:space="preserve">Практика і досвід роботи показали, що найбільшу результативність мають супровідні екскурсії (одно- і багатотемні). Вони проводяться з метою конкретизації, поглибленого вивчення навчального матеріалу на базі речових і письмових історичних пам'яток, або якщо дана тема носить складний і важливий матеріал. їх називають супровідними тому, що організовуються паралельно з вивченням теоретичного матеріалу. Наприклад, при вивченні теми "Наш край в період між Першою та Другою світовими війнами" доцільно провести цілий цикл одно- і багатотемних супровідних екскурсій. Пропонуємо їх тематику: "Соціально-економічне становище населення Прикарпаття між І та </w:t>
      </w:r>
      <w:r w:rsidRPr="003F60CB">
        <w:rPr>
          <w:color w:val="000000"/>
          <w:sz w:val="28"/>
          <w:szCs w:val="28"/>
          <w:lang w:val="en-US" w:eastAsia="ru-RU"/>
        </w:rPr>
        <w:t>II</w:t>
      </w:r>
      <w:r w:rsidRPr="003F60CB">
        <w:rPr>
          <w:color w:val="000000"/>
          <w:sz w:val="28"/>
          <w:szCs w:val="28"/>
          <w:lang w:eastAsia="ru-RU"/>
        </w:rPr>
        <w:t xml:space="preserve"> світовими війнами, "Суспільно-політичний рух на території краю", "Утворення ЗУНР та її політика", "Наші земляки -визначні діячі ЗУНР", "Становище освіти і культури краю між І та </w:t>
      </w:r>
      <w:r w:rsidRPr="003F60CB">
        <w:rPr>
          <w:color w:val="000000"/>
          <w:sz w:val="28"/>
          <w:szCs w:val="28"/>
          <w:lang w:val="en-US" w:eastAsia="ru-RU"/>
        </w:rPr>
        <w:t>II</w:t>
      </w:r>
      <w:r w:rsidRPr="003F60CB">
        <w:rPr>
          <w:color w:val="000000"/>
          <w:sz w:val="28"/>
          <w:szCs w:val="28"/>
          <w:lang w:eastAsia="ru-RU"/>
        </w:rPr>
        <w:t xml:space="preserve"> світовими війнами", "Національно-визвольна боротьба населення Прикарпаття 1918—1938 рр".</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На нашу думку, заключні екскурсії ефективні тоді, коли проводяться після вивчення розділу програми з метою узагальнення й систематизації теоретичних знань, поглиб</w:t>
      </w:r>
      <w:r w:rsidRPr="003F60CB">
        <w:rPr>
          <w:color w:val="000000"/>
          <w:sz w:val="28"/>
          <w:szCs w:val="28"/>
          <w:lang w:eastAsia="ru-RU"/>
        </w:rPr>
        <w:softHyphen/>
        <w:t>лення міжпредметних і внутріпредметних зв'язків. Вони допомагають розкрити зв'язки вивченого матеріалу з реаль</w:t>
      </w:r>
      <w:r w:rsidRPr="003F60CB">
        <w:rPr>
          <w:color w:val="000000"/>
          <w:sz w:val="28"/>
          <w:szCs w:val="28"/>
          <w:lang w:eastAsia="ru-RU"/>
        </w:rPr>
        <w:softHyphen/>
        <w:t>ними процесами і явищами.</w:t>
      </w:r>
    </w:p>
    <w:p w:rsidR="00976059" w:rsidRPr="003F60CB" w:rsidRDefault="00976059" w:rsidP="005955CC">
      <w:pPr>
        <w:ind w:firstLine="709"/>
        <w:contextualSpacing/>
        <w:jc w:val="both"/>
        <w:rPr>
          <w:color w:val="000000"/>
          <w:sz w:val="28"/>
          <w:szCs w:val="28"/>
          <w:lang w:eastAsia="ru-RU"/>
        </w:rPr>
      </w:pPr>
      <w:r w:rsidRPr="003F60CB">
        <w:rPr>
          <w:color w:val="000000"/>
          <w:sz w:val="28"/>
          <w:szCs w:val="28"/>
          <w:lang w:eastAsia="ru-RU"/>
        </w:rPr>
        <w:t xml:space="preserve">Відповідно до нашої ситуації пропонуємо таку тематику заключних екскурсій: "Уроки та підсумки соціально-економічного і політичного становища краю між І та </w:t>
      </w:r>
      <w:r w:rsidRPr="003F60CB">
        <w:rPr>
          <w:color w:val="000000"/>
          <w:sz w:val="28"/>
          <w:szCs w:val="28"/>
          <w:lang w:val="en-US" w:eastAsia="ru-RU"/>
        </w:rPr>
        <w:t>II</w:t>
      </w:r>
      <w:r w:rsidRPr="003F60CB">
        <w:rPr>
          <w:color w:val="000000"/>
          <w:sz w:val="28"/>
          <w:szCs w:val="28"/>
          <w:lang w:val="ru-RU" w:eastAsia="ru-RU"/>
        </w:rPr>
        <w:t xml:space="preserve"> </w:t>
      </w:r>
      <w:r w:rsidRPr="003F60CB">
        <w:rPr>
          <w:color w:val="000000"/>
          <w:sz w:val="28"/>
          <w:szCs w:val="28"/>
          <w:lang w:eastAsia="ru-RU"/>
        </w:rPr>
        <w:t xml:space="preserve">світовими війнами", "Здобутки та прорахунки соціально-політичного руху Прикарпаття між І та П світовими війнами", "Наш край між І та </w:t>
      </w:r>
      <w:r w:rsidRPr="003F60CB">
        <w:rPr>
          <w:color w:val="000000"/>
          <w:sz w:val="28"/>
          <w:szCs w:val="28"/>
          <w:lang w:val="en-US" w:eastAsia="ru-RU"/>
        </w:rPr>
        <w:t>II</w:t>
      </w:r>
      <w:r w:rsidRPr="003F60CB">
        <w:rPr>
          <w:color w:val="000000"/>
          <w:sz w:val="28"/>
          <w:szCs w:val="28"/>
          <w:lang w:val="ru-RU" w:eastAsia="ru-RU"/>
        </w:rPr>
        <w:t xml:space="preserve"> </w:t>
      </w:r>
      <w:r w:rsidRPr="003F60CB">
        <w:rPr>
          <w:color w:val="000000"/>
          <w:sz w:val="28"/>
          <w:szCs w:val="28"/>
          <w:lang w:eastAsia="ru-RU"/>
        </w:rPr>
        <w:t>світовими війнами".</w:t>
      </w:r>
    </w:p>
    <w:p w:rsidR="00976059" w:rsidRPr="003F60CB" w:rsidRDefault="00976059" w:rsidP="005955CC">
      <w:pPr>
        <w:ind w:firstLine="709"/>
        <w:contextualSpacing/>
        <w:jc w:val="both"/>
        <w:rPr>
          <w:color w:val="000000"/>
          <w:sz w:val="28"/>
          <w:szCs w:val="28"/>
          <w:lang w:eastAsia="ru-RU"/>
        </w:rPr>
      </w:pPr>
    </w:p>
    <w:p w:rsidR="00976059" w:rsidRPr="003F60CB" w:rsidRDefault="005955CC"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eastAsia="ru-RU"/>
        </w:rPr>
        <w:t xml:space="preserve">Важливим є </w:t>
      </w:r>
      <w:r w:rsidR="00976059" w:rsidRPr="003F60CB">
        <w:rPr>
          <w:color w:val="000000"/>
          <w:sz w:val="28"/>
          <w:szCs w:val="28"/>
          <w:lang w:eastAsia="ru-RU"/>
        </w:rPr>
        <w:t>створення і функціонування шкільних краєзнавчих музеїв, кімнат. Мотивація їх представлена таким чином:</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експозиція дає змогу з найбільшим ефектом використати ілюстрований матеріал для глибокого засвоєння шкільної програми з історії;</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допомагає краще пізнати історію свого краю, народу;</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музей відкриває великі можливості для організації самостійної творчої роботи учнів;</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є найбільш масовою формою краєзнавчої роботи;</w:t>
      </w:r>
    </w:p>
    <w:p w:rsidR="00976059" w:rsidRPr="003F60CB" w:rsidRDefault="00976059" w:rsidP="005955CC">
      <w:pPr>
        <w:ind w:firstLine="709"/>
        <w:contextualSpacing/>
        <w:jc w:val="both"/>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можливість пов'язати події минулого безпосередньо пов'язати з конкретними історичними режимами, пам'ятни</w:t>
      </w:r>
      <w:r w:rsidRPr="003F60CB">
        <w:rPr>
          <w:color w:val="000000"/>
          <w:sz w:val="28"/>
          <w:szCs w:val="28"/>
          <w:lang w:eastAsia="ru-RU"/>
        </w:rPr>
        <w:softHyphen/>
        <w:t>ками;</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музеї є центрами всієї краєзнавчої роботи в школі;</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сприяють формуванню патріотизму, любові до рідного краю;</w:t>
      </w:r>
    </w:p>
    <w:p w:rsidR="00976059" w:rsidRPr="003F60CB" w:rsidRDefault="00976059" w:rsidP="005955CC">
      <w:pPr>
        <w:shd w:val="clear" w:color="auto" w:fill="FFFFFF"/>
        <w:autoSpaceDE w:val="0"/>
        <w:autoSpaceDN w:val="0"/>
        <w:adjustRightInd w:val="0"/>
        <w:ind w:firstLine="709"/>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посилюють зацікавленість до вивчення історії свого краю.</w:t>
      </w:r>
    </w:p>
    <w:p w:rsidR="00976059" w:rsidRPr="003F60CB" w:rsidRDefault="00976059" w:rsidP="005955CC">
      <w:pPr>
        <w:pStyle w:val="1"/>
        <w:jc w:val="both"/>
        <w:rPr>
          <w:rFonts w:ascii="Times New Roman" w:hAnsi="Times New Roman" w:cs="Times New Roman"/>
          <w:sz w:val="28"/>
          <w:szCs w:val="28"/>
          <w:lang w:eastAsia="ru-RU"/>
        </w:rPr>
      </w:pPr>
      <w:r w:rsidRPr="003F60CB">
        <w:rPr>
          <w:rFonts w:ascii="Times New Roman" w:hAnsi="Times New Roman" w:cs="Times New Roman"/>
          <w:sz w:val="28"/>
          <w:szCs w:val="28"/>
          <w:lang w:eastAsia="ru-RU"/>
        </w:rPr>
        <w:t>Як працювати з обдарованими дітьми</w:t>
      </w:r>
    </w:p>
    <w:p w:rsidR="00976059" w:rsidRPr="003F60CB" w:rsidRDefault="00976059" w:rsidP="005955CC">
      <w:pPr>
        <w:shd w:val="clear" w:color="auto" w:fill="FFFFFF"/>
        <w:autoSpaceDE w:val="0"/>
        <w:autoSpaceDN w:val="0"/>
        <w:adjustRightInd w:val="0"/>
        <w:jc w:val="both"/>
        <w:rPr>
          <w:i/>
          <w:iCs/>
          <w:color w:val="000000"/>
          <w:sz w:val="28"/>
          <w:szCs w:val="28"/>
          <w:lang w:eastAsia="ru-RU"/>
        </w:rPr>
      </w:pPr>
      <w:r w:rsidRPr="003F60CB">
        <w:rPr>
          <w:i/>
          <w:iCs/>
          <w:color w:val="000000"/>
          <w:sz w:val="28"/>
          <w:szCs w:val="28"/>
          <w:lang w:eastAsia="ru-RU"/>
        </w:rPr>
        <w:t>За методикою А.Лосєвої визначаються сфери обдарованостей школярів:</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5 </w:t>
      </w:r>
      <w:r w:rsidRPr="003F60CB">
        <w:rPr>
          <w:i/>
          <w:iCs/>
          <w:color w:val="000000"/>
          <w:sz w:val="28"/>
          <w:szCs w:val="28"/>
          <w:lang w:eastAsia="ru-RU"/>
        </w:rPr>
        <w:t xml:space="preserve">балів </w:t>
      </w:r>
      <w:r w:rsidRPr="003F60CB">
        <w:rPr>
          <w:color w:val="000000"/>
          <w:sz w:val="28"/>
          <w:szCs w:val="28"/>
          <w:lang w:val="ru-RU" w:eastAsia="ru-RU"/>
        </w:rPr>
        <w:t xml:space="preserve">— </w:t>
      </w:r>
      <w:r w:rsidRPr="003F60CB">
        <w:rPr>
          <w:color w:val="000000"/>
          <w:sz w:val="28"/>
          <w:szCs w:val="28"/>
          <w:lang w:eastAsia="ru-RU"/>
        </w:rPr>
        <w:t>характеристика властива учневі найбільшою мірою;</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i/>
          <w:iCs/>
          <w:color w:val="000000"/>
          <w:sz w:val="28"/>
          <w:szCs w:val="28"/>
          <w:lang w:val="ru-RU" w:eastAsia="ru-RU"/>
        </w:rPr>
        <w:t xml:space="preserve">4 </w:t>
      </w:r>
      <w:r w:rsidRPr="003F60CB">
        <w:rPr>
          <w:i/>
          <w:iCs/>
          <w:color w:val="000000"/>
          <w:sz w:val="28"/>
          <w:szCs w:val="28"/>
          <w:lang w:eastAsia="ru-RU"/>
        </w:rPr>
        <w:t xml:space="preserve">бали </w:t>
      </w:r>
      <w:r w:rsidRPr="003F60CB">
        <w:rPr>
          <w:i/>
          <w:iCs/>
          <w:color w:val="000000"/>
          <w:sz w:val="28"/>
          <w:szCs w:val="28"/>
          <w:lang w:val="ru-RU" w:eastAsia="ru-RU"/>
        </w:rPr>
        <w:t xml:space="preserve">— </w:t>
      </w:r>
      <w:r w:rsidRPr="003F60CB">
        <w:rPr>
          <w:color w:val="000000"/>
          <w:sz w:val="28"/>
          <w:szCs w:val="28"/>
          <w:lang w:eastAsia="ru-RU"/>
        </w:rPr>
        <w:t>характеристика властива учневі в ступені вище середнього;</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i/>
          <w:iCs/>
          <w:color w:val="000000"/>
          <w:sz w:val="28"/>
          <w:szCs w:val="28"/>
          <w:lang w:eastAsia="ru-RU"/>
        </w:rPr>
        <w:t xml:space="preserve">З бали— </w:t>
      </w:r>
      <w:r w:rsidRPr="003F60CB">
        <w:rPr>
          <w:color w:val="000000"/>
          <w:sz w:val="28"/>
          <w:szCs w:val="28"/>
          <w:lang w:eastAsia="ru-RU"/>
        </w:rPr>
        <w:t>характеристика властива в середньому ступені;</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i/>
          <w:iCs/>
          <w:color w:val="000000"/>
          <w:sz w:val="28"/>
          <w:szCs w:val="28"/>
          <w:lang w:val="ru-RU" w:eastAsia="ru-RU"/>
        </w:rPr>
        <w:t xml:space="preserve">2 </w:t>
      </w:r>
      <w:r w:rsidRPr="003F60CB">
        <w:rPr>
          <w:i/>
          <w:iCs/>
          <w:color w:val="000000"/>
          <w:sz w:val="28"/>
          <w:szCs w:val="28"/>
          <w:lang w:eastAsia="ru-RU"/>
        </w:rPr>
        <w:t xml:space="preserve">бали— </w:t>
      </w:r>
      <w:r w:rsidRPr="003F60CB">
        <w:rPr>
          <w:color w:val="000000"/>
          <w:sz w:val="28"/>
          <w:szCs w:val="28"/>
          <w:lang w:eastAsia="ru-RU"/>
        </w:rPr>
        <w:t>найнижчий ступінь.</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Ця методика проводиться на основі спостережень за дитиною і дитину повинні оцінювати кілька експертів: батьки, учителі з різних предметів, психолог.</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b/>
          <w:bCs/>
          <w:color w:val="000000"/>
          <w:sz w:val="28"/>
          <w:szCs w:val="28"/>
          <w:lang w:eastAsia="ru-RU"/>
        </w:rPr>
        <w:t>I.  Інтелектуальна сфера</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Висока пізнавальна активність, мобільність.</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Швидкість і точність виконання розумових операцій.</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Стійкість уваги.</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 xml:space="preserve">Оперативна пам’ять </w:t>
      </w:r>
      <w:r w:rsidRPr="003F60CB">
        <w:rPr>
          <w:color w:val="000000"/>
          <w:sz w:val="28"/>
          <w:szCs w:val="28"/>
          <w:lang w:val="ru-RU" w:eastAsia="ru-RU"/>
        </w:rPr>
        <w:t xml:space="preserve">— </w:t>
      </w:r>
      <w:r w:rsidRPr="003F60CB">
        <w:rPr>
          <w:color w:val="000000"/>
          <w:sz w:val="28"/>
          <w:szCs w:val="28"/>
          <w:lang w:eastAsia="ru-RU"/>
        </w:rPr>
        <w:t>швидко запам’ятовує почуте або прочитли без спеціальних завчань, не витрачає багато часу на повторення того що потрібно запам’ятати.</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Навички логічного мислення, добре міркує, ясно мислить, не плутається в думках.</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6.  </w:t>
      </w:r>
      <w:r w:rsidRPr="003F60CB">
        <w:rPr>
          <w:color w:val="000000"/>
          <w:sz w:val="28"/>
          <w:szCs w:val="28"/>
          <w:lang w:eastAsia="ru-RU"/>
        </w:rPr>
        <w:t>Багатство активного словника.</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7.  </w:t>
      </w:r>
      <w:r w:rsidRPr="003F60CB">
        <w:rPr>
          <w:color w:val="000000"/>
          <w:sz w:val="28"/>
          <w:szCs w:val="28"/>
          <w:lang w:eastAsia="ru-RU"/>
        </w:rPr>
        <w:t>Швидкість і оригінальність вербальних (словесних) асоціацій. Добре вловлює зв’язок між однією подією й іншою, між причиною і на</w:t>
      </w:r>
      <w:r w:rsidRPr="003F60CB">
        <w:rPr>
          <w:color w:val="000000"/>
          <w:sz w:val="28"/>
          <w:szCs w:val="28"/>
          <w:lang w:eastAsia="ru-RU"/>
        </w:rPr>
        <w:softHyphen/>
        <w:t>слідком. Добре розуміє недоговорене, здогадується про те, що часто прямо не висловлюється дорослими, але мається на увазі. Вловлює причини вчинків інших людей, мотиви їхнього поводження.</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8.  </w:t>
      </w:r>
      <w:r w:rsidRPr="003F60CB">
        <w:rPr>
          <w:color w:val="000000"/>
          <w:sz w:val="28"/>
          <w:szCs w:val="28"/>
          <w:lang w:eastAsia="ru-RU"/>
        </w:rPr>
        <w:t>Виражена установка на творче виконання завдань.</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9.  </w:t>
      </w:r>
      <w:r w:rsidRPr="003F60CB">
        <w:rPr>
          <w:color w:val="000000"/>
          <w:sz w:val="28"/>
          <w:szCs w:val="28"/>
          <w:lang w:eastAsia="ru-RU"/>
        </w:rPr>
        <w:t>Розвиненість творчого мислення й уяви.</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10.  </w:t>
      </w:r>
      <w:r w:rsidRPr="003F60CB">
        <w:rPr>
          <w:color w:val="000000"/>
          <w:sz w:val="28"/>
          <w:szCs w:val="28"/>
          <w:lang w:eastAsia="ru-RU"/>
        </w:rPr>
        <w:t>Володіння основними компонентами уміння учитися.</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11.  </w:t>
      </w:r>
      <w:r w:rsidRPr="003F60CB">
        <w:rPr>
          <w:color w:val="000000"/>
          <w:sz w:val="28"/>
          <w:szCs w:val="28"/>
          <w:lang w:eastAsia="ru-RU"/>
        </w:rPr>
        <w:t xml:space="preserve">Здатність контролювати власну творчу діяльність, підвищений темп розумового розвитку.                                                                       </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12.  </w:t>
      </w:r>
      <w:r w:rsidRPr="003F60CB">
        <w:rPr>
          <w:color w:val="000000"/>
          <w:sz w:val="28"/>
          <w:szCs w:val="28"/>
          <w:lang w:eastAsia="ru-RU"/>
        </w:rPr>
        <w:t>Можливість передбачення результату діяльності.</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b/>
          <w:bCs/>
          <w:color w:val="000000"/>
          <w:sz w:val="28"/>
          <w:szCs w:val="28"/>
          <w:lang w:val="en-US" w:eastAsia="ru-RU"/>
        </w:rPr>
        <w:t>II</w:t>
      </w:r>
      <w:r w:rsidRPr="003F60CB">
        <w:rPr>
          <w:b/>
          <w:bCs/>
          <w:color w:val="000000"/>
          <w:sz w:val="28"/>
          <w:szCs w:val="28"/>
          <w:lang w:val="ru-RU" w:eastAsia="ru-RU"/>
        </w:rPr>
        <w:t xml:space="preserve">.  </w:t>
      </w:r>
      <w:r w:rsidRPr="003F60CB">
        <w:rPr>
          <w:b/>
          <w:bCs/>
          <w:color w:val="000000"/>
          <w:sz w:val="28"/>
          <w:szCs w:val="28"/>
          <w:lang w:eastAsia="ru-RU"/>
        </w:rPr>
        <w:t>Сфера академічних досягнень</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Багатий словниковий запас, використання складних синтаксичних структур.</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Підвищений інтерес до обчислень, математичних відносин.</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Підвищена увага до явищ природи, проведення дослідів.</w:t>
      </w:r>
    </w:p>
    <w:p w:rsidR="00976059" w:rsidRPr="003F60CB" w:rsidRDefault="00976059" w:rsidP="005955CC">
      <w:pPr>
        <w:jc w:val="both"/>
        <w:rPr>
          <w:color w:val="000000"/>
          <w:sz w:val="28"/>
          <w:szCs w:val="28"/>
          <w:lang w:eastAsia="ru-RU"/>
        </w:rPr>
      </w:pPr>
      <w:r w:rsidRPr="003F60CB">
        <w:rPr>
          <w:color w:val="000000"/>
          <w:sz w:val="28"/>
          <w:szCs w:val="28"/>
          <w:lang w:val="ru-RU" w:eastAsia="ru-RU"/>
        </w:rPr>
        <w:t xml:space="preserve">4.  </w:t>
      </w:r>
      <w:r w:rsidRPr="003F60CB">
        <w:rPr>
          <w:color w:val="000000"/>
          <w:sz w:val="28"/>
          <w:szCs w:val="28"/>
          <w:lang w:eastAsia="ru-RU"/>
        </w:rPr>
        <w:t>Демонстрація розуміння причинно-наслідкових відносин.</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Виражає свої думки ясно і точно (усно або письмово).</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6.  </w:t>
      </w:r>
      <w:r w:rsidRPr="003F60CB">
        <w:rPr>
          <w:color w:val="000000"/>
          <w:sz w:val="28"/>
          <w:szCs w:val="28"/>
          <w:lang w:eastAsia="ru-RU"/>
        </w:rPr>
        <w:t>Читає книги, статті, науково-популярні видання з випереджанням своїх однолітків на рік-два.</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7.  </w:t>
      </w:r>
      <w:r w:rsidRPr="003F60CB">
        <w:rPr>
          <w:color w:val="000000"/>
          <w:sz w:val="28"/>
          <w:szCs w:val="28"/>
          <w:lang w:eastAsia="ru-RU"/>
        </w:rPr>
        <w:t>Гарна «моторна» координація, особливо між зоровим сприйняттям і рукою (добре фіксує те, що бачить, і чітко записує те, що чує).</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8.  </w:t>
      </w:r>
      <w:r w:rsidRPr="003F60CB">
        <w:rPr>
          <w:color w:val="000000"/>
          <w:sz w:val="28"/>
          <w:szCs w:val="28"/>
          <w:lang w:eastAsia="ru-RU"/>
        </w:rPr>
        <w:t>Читання науково-популярної літератури приносить більше приєм</w:t>
      </w:r>
      <w:r w:rsidRPr="003F60CB">
        <w:rPr>
          <w:color w:val="000000"/>
          <w:sz w:val="28"/>
          <w:szCs w:val="28"/>
          <w:lang w:eastAsia="ru-RU"/>
        </w:rPr>
        <w:softHyphen/>
        <w:t>ностей, ніж читання художньої.</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9.  </w:t>
      </w:r>
      <w:r w:rsidRPr="003F60CB">
        <w:rPr>
          <w:color w:val="000000"/>
          <w:sz w:val="28"/>
          <w:szCs w:val="28"/>
          <w:lang w:eastAsia="ru-RU"/>
        </w:rPr>
        <w:t>Не сумує, якщо його проект не підтриманий або якщо його «експе</w:t>
      </w:r>
      <w:r w:rsidRPr="003F60CB">
        <w:rPr>
          <w:color w:val="000000"/>
          <w:sz w:val="28"/>
          <w:szCs w:val="28"/>
          <w:lang w:eastAsia="ru-RU"/>
        </w:rPr>
        <w:softHyphen/>
        <w:t>римент» не вийшов.</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10.  </w:t>
      </w:r>
      <w:r w:rsidRPr="003F60CB">
        <w:rPr>
          <w:color w:val="000000"/>
          <w:sz w:val="28"/>
          <w:szCs w:val="28"/>
          <w:lang w:eastAsia="ru-RU"/>
        </w:rPr>
        <w:t>Намагається з’ясувати причини і зміст подій.</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11.  </w:t>
      </w:r>
      <w:r w:rsidRPr="003F60CB">
        <w:rPr>
          <w:color w:val="000000"/>
          <w:sz w:val="28"/>
          <w:szCs w:val="28"/>
          <w:lang w:eastAsia="ru-RU"/>
        </w:rPr>
        <w:t>Приділяє багато часу створенню власних «проектів».</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12.  </w:t>
      </w:r>
      <w:r w:rsidRPr="003F60CB">
        <w:rPr>
          <w:color w:val="000000"/>
          <w:sz w:val="28"/>
          <w:szCs w:val="28"/>
          <w:lang w:eastAsia="ru-RU"/>
        </w:rPr>
        <w:t>Любить обговорювати наукові відкриття, винаходи, часто задумується про це.</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en-US" w:eastAsia="ru-RU"/>
        </w:rPr>
        <w:t>III</w:t>
      </w:r>
      <w:r w:rsidRPr="003F60CB">
        <w:rPr>
          <w:color w:val="000000"/>
          <w:sz w:val="28"/>
          <w:szCs w:val="28"/>
          <w:lang w:val="ru-RU" w:eastAsia="ru-RU"/>
        </w:rPr>
        <w:t xml:space="preserve">.  </w:t>
      </w:r>
      <w:r w:rsidRPr="003F60CB">
        <w:rPr>
          <w:color w:val="000000"/>
          <w:sz w:val="28"/>
          <w:szCs w:val="28"/>
          <w:lang w:eastAsia="ru-RU"/>
        </w:rPr>
        <w:t>Творчість</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Висока продуктивність з безлічі різних речей.</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Винахідливість у використанні матеріалів та ідей.</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Схильність до завершеності і точності в заняттях.</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Задає багато питань з предмета, що його цікавить.</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Любить малювати.</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6.  </w:t>
      </w:r>
      <w:r w:rsidRPr="003F60CB">
        <w:rPr>
          <w:color w:val="000000"/>
          <w:sz w:val="28"/>
          <w:szCs w:val="28"/>
          <w:lang w:eastAsia="ru-RU"/>
        </w:rPr>
        <w:t>Виявляє тонке почуття гумору.</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7.  </w:t>
      </w:r>
      <w:r w:rsidRPr="003F60CB">
        <w:rPr>
          <w:color w:val="000000"/>
          <w:sz w:val="28"/>
          <w:szCs w:val="28"/>
          <w:lang w:eastAsia="ru-RU"/>
        </w:rPr>
        <w:t>Не боїться бути таким, як усі.</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8.  </w:t>
      </w:r>
      <w:r w:rsidRPr="003F60CB">
        <w:rPr>
          <w:color w:val="000000"/>
          <w:sz w:val="28"/>
          <w:szCs w:val="28"/>
          <w:lang w:eastAsia="ru-RU"/>
        </w:rPr>
        <w:t>Схильний до фантазій, гри.</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en-US" w:eastAsia="ru-RU"/>
        </w:rPr>
        <w:t>IV</w:t>
      </w:r>
      <w:r w:rsidRPr="003F60CB">
        <w:rPr>
          <w:color w:val="000000"/>
          <w:sz w:val="28"/>
          <w:szCs w:val="28"/>
          <w:lang w:val="ru-RU" w:eastAsia="ru-RU"/>
        </w:rPr>
        <w:t xml:space="preserve">.  </w:t>
      </w:r>
      <w:r w:rsidRPr="003F60CB">
        <w:rPr>
          <w:color w:val="000000"/>
          <w:sz w:val="28"/>
          <w:szCs w:val="28"/>
          <w:lang w:eastAsia="ru-RU"/>
        </w:rPr>
        <w:t>Літературні сфери</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Може легко «побудувати» розповідь, починаючи від зав’язки сюжету і кінчаючи розв’язанням якогось конфлікту.</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Придумує щось нове і незвичайне, коли розповідає про щось уже знайоме і відоме усім.</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Дотримується тільки необхідних деталей у розповідях про події, усе несуттєве відкидає, залишає головне, найбільш характерне.</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Уміє добре дотримуватися обраного сюжету, не втрачає основної думки.</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Уміє передати емоційний стан героїв, їхні переживання і почуття.</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6.  </w:t>
      </w:r>
      <w:r w:rsidRPr="003F60CB">
        <w:rPr>
          <w:color w:val="000000"/>
          <w:sz w:val="28"/>
          <w:szCs w:val="28"/>
          <w:lang w:eastAsia="ru-RU"/>
        </w:rPr>
        <w:t>Уміє ввести в розповідь такі деталі, що важливі для розуміння події, про які йдеться, і в той же час не упускає основну сюжетну лінію.</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7.  </w:t>
      </w:r>
      <w:r w:rsidRPr="003F60CB">
        <w:rPr>
          <w:color w:val="000000"/>
          <w:sz w:val="28"/>
          <w:szCs w:val="28"/>
          <w:lang w:eastAsia="ru-RU"/>
        </w:rPr>
        <w:t>Любить писати розповіді або статті.</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8.  </w:t>
      </w:r>
      <w:r w:rsidRPr="003F60CB">
        <w:rPr>
          <w:color w:val="000000"/>
          <w:sz w:val="28"/>
          <w:szCs w:val="28"/>
          <w:lang w:eastAsia="ru-RU"/>
        </w:rPr>
        <w:t>Зображує у своїх розповідях героїв «живими», передає їхні почуття і настрої.</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en-US" w:eastAsia="ru-RU"/>
        </w:rPr>
        <w:t>V</w:t>
      </w:r>
      <w:r w:rsidRPr="003F60CB">
        <w:rPr>
          <w:color w:val="000000"/>
          <w:sz w:val="28"/>
          <w:szCs w:val="28"/>
          <w:lang w:val="ru-RU" w:eastAsia="ru-RU"/>
        </w:rPr>
        <w:t xml:space="preserve">.  </w:t>
      </w:r>
      <w:r w:rsidRPr="003F60CB">
        <w:rPr>
          <w:color w:val="000000"/>
          <w:sz w:val="28"/>
          <w:szCs w:val="28"/>
          <w:lang w:eastAsia="ru-RU"/>
        </w:rPr>
        <w:t>Артистична сфера</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Легко входить у роль іншого персонажа, людини.</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Цікавиться акторською грою.</w:t>
      </w:r>
    </w:p>
    <w:p w:rsidR="00976059" w:rsidRPr="003F60CB" w:rsidRDefault="00976059" w:rsidP="005955CC">
      <w:pPr>
        <w:jc w:val="both"/>
        <w:rPr>
          <w:color w:val="000000"/>
          <w:sz w:val="28"/>
          <w:szCs w:val="28"/>
          <w:lang w:eastAsia="ru-RU"/>
        </w:rPr>
      </w:pPr>
      <w:r w:rsidRPr="003F60CB">
        <w:rPr>
          <w:color w:val="000000"/>
          <w:sz w:val="28"/>
          <w:szCs w:val="28"/>
          <w:lang w:val="ru-RU" w:eastAsia="ru-RU"/>
        </w:rPr>
        <w:t xml:space="preserve">3.  </w:t>
      </w:r>
      <w:r w:rsidRPr="003F60CB">
        <w:rPr>
          <w:color w:val="000000"/>
          <w:sz w:val="28"/>
          <w:szCs w:val="28"/>
          <w:lang w:eastAsia="ru-RU"/>
        </w:rPr>
        <w:t>Змінює тональність і вираження голосу, коли зображує іншу лю</w:t>
      </w:r>
      <w:r w:rsidRPr="003F60CB">
        <w:rPr>
          <w:color w:val="000000"/>
          <w:sz w:val="28"/>
          <w:szCs w:val="28"/>
          <w:lang w:eastAsia="ru-RU"/>
        </w:rPr>
        <w:softHyphen/>
        <w:t>дину.</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Розуміє і зображує конфліктну ситуацію, коли має можливість розі</w:t>
      </w:r>
      <w:r w:rsidRPr="003F60CB">
        <w:rPr>
          <w:color w:val="000000"/>
          <w:sz w:val="28"/>
          <w:szCs w:val="28"/>
          <w:lang w:eastAsia="ru-RU"/>
        </w:rPr>
        <w:softHyphen/>
        <w:t>грати яку-небудь драматичну сцену.</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Передає почуття через міміку, жести, рухи.</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6.  </w:t>
      </w:r>
      <w:r w:rsidRPr="003F60CB">
        <w:rPr>
          <w:color w:val="000000"/>
          <w:sz w:val="28"/>
          <w:szCs w:val="28"/>
          <w:lang w:eastAsia="ru-RU"/>
        </w:rPr>
        <w:t>Прагне викликати емоційні реакції в інших людей, коли про що-небудь із захопленням розповідає.</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7.  </w:t>
      </w:r>
      <w:r w:rsidRPr="003F60CB">
        <w:rPr>
          <w:color w:val="000000"/>
          <w:sz w:val="28"/>
          <w:szCs w:val="28"/>
          <w:lang w:eastAsia="ru-RU"/>
        </w:rPr>
        <w:t>З великою легкістю драматизує, віддає почуття й емоційні пережи</w:t>
      </w:r>
      <w:r w:rsidRPr="003F60CB">
        <w:rPr>
          <w:color w:val="000000"/>
          <w:sz w:val="28"/>
          <w:szCs w:val="28"/>
          <w:lang w:eastAsia="ru-RU"/>
        </w:rPr>
        <w:softHyphen/>
        <w:t>вання.</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8.  </w:t>
      </w:r>
      <w:r w:rsidRPr="003F60CB">
        <w:rPr>
          <w:color w:val="000000"/>
          <w:sz w:val="28"/>
          <w:szCs w:val="28"/>
          <w:lang w:eastAsia="ru-RU"/>
        </w:rPr>
        <w:t>Пластичний і відкритий для всього нового, «не зациклюється» на старому. Не любить уже випробуваних варіантів, завжди перевіряє виниклу ідею і тільки після «експериментальної» перевірки може від неї відмовитися.</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en-US" w:eastAsia="ru-RU"/>
        </w:rPr>
        <w:t>VI</w:t>
      </w:r>
      <w:r w:rsidRPr="003F60CB">
        <w:rPr>
          <w:color w:val="000000"/>
          <w:sz w:val="28"/>
          <w:szCs w:val="28"/>
          <w:lang w:val="ru-RU" w:eastAsia="ru-RU"/>
        </w:rPr>
        <w:t xml:space="preserve">.  </w:t>
      </w:r>
      <w:r w:rsidRPr="003F60CB">
        <w:rPr>
          <w:color w:val="000000"/>
          <w:sz w:val="28"/>
          <w:szCs w:val="28"/>
          <w:lang w:eastAsia="ru-RU"/>
        </w:rPr>
        <w:t>Музична сфера</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Відзивається дуже швидко і легко на ритм мелодії.</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Добре співає.</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У гру на інструменті, у спів або танець вкладає багато енергії і по</w:t>
      </w:r>
      <w:r w:rsidRPr="003F60CB">
        <w:rPr>
          <w:color w:val="000000"/>
          <w:sz w:val="28"/>
          <w:szCs w:val="28"/>
          <w:lang w:eastAsia="ru-RU"/>
        </w:rPr>
        <w:softHyphen/>
        <w:t>чуттів.</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Любить музичні заняття. Прагне піти на концерт туди, де можна слухати музику.</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Може співати разом з іншими так, щоб виходило злагоджено і добре.</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6.  </w:t>
      </w:r>
      <w:r w:rsidRPr="003F60CB">
        <w:rPr>
          <w:color w:val="000000"/>
          <w:sz w:val="28"/>
          <w:szCs w:val="28"/>
          <w:lang w:eastAsia="ru-RU"/>
        </w:rPr>
        <w:t>У співі або музиці виражає свої почуття, стан.</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7.  </w:t>
      </w:r>
      <w:r w:rsidRPr="003F60CB">
        <w:rPr>
          <w:color w:val="000000"/>
          <w:sz w:val="28"/>
          <w:szCs w:val="28"/>
          <w:lang w:eastAsia="ru-RU"/>
        </w:rPr>
        <w:t>Складає оригінальні, свої власні мелодії.</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8.  </w:t>
      </w:r>
      <w:r w:rsidRPr="003F60CB">
        <w:rPr>
          <w:color w:val="000000"/>
          <w:sz w:val="28"/>
          <w:szCs w:val="28"/>
          <w:lang w:eastAsia="ru-RU"/>
        </w:rPr>
        <w:t>Добре грає на якому-небудь інструменті.</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en-US" w:eastAsia="ru-RU"/>
        </w:rPr>
        <w:t>VII</w:t>
      </w:r>
      <w:r w:rsidRPr="003F60CB">
        <w:rPr>
          <w:color w:val="000000"/>
          <w:sz w:val="28"/>
          <w:szCs w:val="28"/>
          <w:lang w:val="ru-RU" w:eastAsia="ru-RU"/>
        </w:rPr>
        <w:t xml:space="preserve">.  </w:t>
      </w:r>
      <w:r w:rsidRPr="003F60CB">
        <w:rPr>
          <w:color w:val="000000"/>
          <w:sz w:val="28"/>
          <w:szCs w:val="28"/>
          <w:lang w:eastAsia="ru-RU"/>
        </w:rPr>
        <w:t>Технічна сфера</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Добре виконує всякі завдання з ручної праці.</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Цікавиться механізмами і машинами.</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У світ його захоплень входить конструювання машин, приладів, мо</w:t>
      </w:r>
      <w:r w:rsidRPr="003F60CB">
        <w:rPr>
          <w:color w:val="000000"/>
          <w:sz w:val="28"/>
          <w:szCs w:val="28"/>
          <w:lang w:eastAsia="ru-RU"/>
        </w:rPr>
        <w:softHyphen/>
        <w:t>делей потягів, радіоприймачів.</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Може легко полагодити зіпсовані прилади, використовувати старі деталі для створення нових виробів, іграшок.</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Розуміє причини «капризів» механізмів, любить загадкові поломки.</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6.  </w:t>
      </w:r>
      <w:r w:rsidRPr="003F60CB">
        <w:rPr>
          <w:color w:val="000000"/>
          <w:sz w:val="28"/>
          <w:szCs w:val="28"/>
          <w:lang w:eastAsia="ru-RU"/>
        </w:rPr>
        <w:t>Любить малювати креслення механізмів.</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7.  </w:t>
      </w:r>
      <w:r w:rsidRPr="003F60CB">
        <w:rPr>
          <w:color w:val="000000"/>
          <w:sz w:val="28"/>
          <w:szCs w:val="28"/>
          <w:lang w:eastAsia="ru-RU"/>
        </w:rPr>
        <w:t>Читає журнали і статті про створення нових приладів і машин.</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en-US" w:eastAsia="ru-RU"/>
        </w:rPr>
        <w:t>VIII</w:t>
      </w:r>
      <w:r w:rsidRPr="003F60CB">
        <w:rPr>
          <w:color w:val="000000"/>
          <w:sz w:val="28"/>
          <w:szCs w:val="28"/>
          <w:lang w:val="ru-RU" w:eastAsia="ru-RU"/>
        </w:rPr>
        <w:t xml:space="preserve">.  </w:t>
      </w:r>
      <w:r w:rsidRPr="003F60CB">
        <w:rPr>
          <w:color w:val="000000"/>
          <w:sz w:val="28"/>
          <w:szCs w:val="28"/>
          <w:lang w:eastAsia="ru-RU"/>
        </w:rPr>
        <w:t>Рухова сфера</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Тонкість і точність моторики.</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Розвинута рухово-моторна координація.</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Прагне до рухових занять (фізкультури).</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Любить брати участь у спортивних іграх і змаганнях.</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Постійно процвітає в якому-небудь виді спортивної гри.</w:t>
      </w:r>
    </w:p>
    <w:p w:rsidR="00976059" w:rsidRPr="003F60CB" w:rsidRDefault="00976059" w:rsidP="005955CC">
      <w:pPr>
        <w:jc w:val="both"/>
        <w:rPr>
          <w:color w:val="000000"/>
          <w:sz w:val="28"/>
          <w:szCs w:val="28"/>
          <w:lang w:eastAsia="ru-RU"/>
        </w:rPr>
      </w:pPr>
      <w:r w:rsidRPr="003F60CB">
        <w:rPr>
          <w:color w:val="000000"/>
          <w:sz w:val="28"/>
          <w:szCs w:val="28"/>
          <w:lang w:val="ru-RU" w:eastAsia="ru-RU"/>
        </w:rPr>
        <w:t xml:space="preserve">6.  </w:t>
      </w:r>
      <w:r w:rsidRPr="003F60CB">
        <w:rPr>
          <w:color w:val="000000"/>
          <w:sz w:val="28"/>
          <w:szCs w:val="28"/>
          <w:lang w:eastAsia="ru-RU"/>
        </w:rPr>
        <w:t>У вільний час любить ходити в походи, грати в рухливі ігри (хокей, футбол, баскетбол тощо).</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ІХ. Сфера художніх досягнень</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Виявляє велику цікавість до візуальної інформації.</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Виявляє велику цікавість до серйозних занять у художній сфері.</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Малюнки і картини відрізняються розмаїтістю сюжетів.</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Серйозно відноситься до творів мистецтва. Стає вдумливим і дуже серйозним, коли бачить гарну картину, чує музику, бачить незвичайну скульптуру, красиво і художньо виконану річ.</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5.  </w:t>
      </w:r>
      <w:r w:rsidRPr="003F60CB">
        <w:rPr>
          <w:color w:val="000000"/>
          <w:sz w:val="28"/>
          <w:szCs w:val="28"/>
          <w:lang w:eastAsia="ru-RU"/>
        </w:rPr>
        <w:t xml:space="preserve">Оригінальний у виборі сюжету (у малюнку, творі, описі якої-небудь події), складає оригінальні композиції (із квітів, малюнків, каменю і </w:t>
      </w:r>
      <w:r w:rsidRPr="003F60CB">
        <w:rPr>
          <w:color w:val="000000"/>
          <w:sz w:val="28"/>
          <w:szCs w:val="28"/>
          <w:lang w:val="ru-RU" w:eastAsia="ru-RU"/>
        </w:rPr>
        <w:t>т. д.).</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6.  </w:t>
      </w:r>
      <w:r w:rsidRPr="003F60CB">
        <w:rPr>
          <w:color w:val="000000"/>
          <w:sz w:val="28"/>
          <w:szCs w:val="28"/>
          <w:lang w:eastAsia="ru-RU"/>
        </w:rPr>
        <w:t>Завжди готовий використовувати який-небудь новий матеріал для виготовлення іграшки, картини, малюнка, композиції, у будівництві дитячих будиночків на ігровому майданчику, у роботі з ножицями, клеєм.</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7.  </w:t>
      </w:r>
      <w:r w:rsidRPr="003F60CB">
        <w:rPr>
          <w:color w:val="000000"/>
          <w:sz w:val="28"/>
          <w:szCs w:val="28"/>
          <w:lang w:eastAsia="ru-RU"/>
        </w:rPr>
        <w:t xml:space="preserve">Коли має вільний час охоче малює, ліпить, створює композиції, що мають художнє призначення (прикраса для будинку, одягу і </w:t>
      </w:r>
      <w:r w:rsidRPr="003F60CB">
        <w:rPr>
          <w:color w:val="000000"/>
          <w:sz w:val="28"/>
          <w:szCs w:val="28"/>
          <w:lang w:val="ru-RU" w:eastAsia="ru-RU"/>
        </w:rPr>
        <w:t>т. д.).</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8.  </w:t>
      </w:r>
      <w:r w:rsidRPr="003F60CB">
        <w:rPr>
          <w:color w:val="000000"/>
          <w:sz w:val="28"/>
          <w:szCs w:val="28"/>
          <w:lang w:eastAsia="ru-RU"/>
        </w:rPr>
        <w:t>Вдається до малюнка або ліплення для того, щоб виразити свої по</w:t>
      </w:r>
      <w:r w:rsidRPr="003F60CB">
        <w:rPr>
          <w:color w:val="000000"/>
          <w:sz w:val="28"/>
          <w:szCs w:val="28"/>
          <w:lang w:eastAsia="ru-RU"/>
        </w:rPr>
        <w:softHyphen/>
        <w:t>чуття і настрій.</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9.  </w:t>
      </w:r>
      <w:r w:rsidRPr="003F60CB">
        <w:rPr>
          <w:color w:val="000000"/>
          <w:sz w:val="28"/>
          <w:szCs w:val="28"/>
          <w:lang w:eastAsia="ru-RU"/>
        </w:rPr>
        <w:t>Любить працювати з клеєм, пластиліном, глиною, для того щоб зображувати події або речі в трьох вимірах у просторі.</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10. </w:t>
      </w:r>
      <w:r w:rsidRPr="003F60CB">
        <w:rPr>
          <w:color w:val="000000"/>
          <w:sz w:val="28"/>
          <w:szCs w:val="28"/>
          <w:lang w:eastAsia="ru-RU"/>
        </w:rPr>
        <w:t>Цікавиться творами мистецтва, створеними іншими людьми. Може дати свою власну оцінку і спробує відтворити побачене у своїх ро</w:t>
      </w:r>
      <w:r w:rsidRPr="003F60CB">
        <w:rPr>
          <w:color w:val="000000"/>
          <w:sz w:val="28"/>
          <w:szCs w:val="28"/>
          <w:lang w:eastAsia="ru-RU"/>
        </w:rPr>
        <w:softHyphen/>
        <w:t>ботах.</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en-US" w:eastAsia="ru-RU"/>
        </w:rPr>
        <w:t>X</w:t>
      </w:r>
      <w:r w:rsidRPr="003F60CB">
        <w:rPr>
          <w:color w:val="000000"/>
          <w:sz w:val="28"/>
          <w:szCs w:val="28"/>
          <w:lang w:val="ru-RU" w:eastAsia="ru-RU"/>
        </w:rPr>
        <w:t xml:space="preserve">. </w:t>
      </w:r>
      <w:r w:rsidRPr="003F60CB">
        <w:rPr>
          <w:color w:val="000000"/>
          <w:sz w:val="28"/>
          <w:szCs w:val="28"/>
          <w:lang w:eastAsia="ru-RU"/>
        </w:rPr>
        <w:t>Спілкування і лідерство</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1.  </w:t>
      </w:r>
      <w:r w:rsidRPr="003F60CB">
        <w:rPr>
          <w:color w:val="000000"/>
          <w:sz w:val="28"/>
          <w:szCs w:val="28"/>
          <w:lang w:eastAsia="ru-RU"/>
        </w:rPr>
        <w:t>Легко пристосовується до нової ситуації.</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2.  </w:t>
      </w:r>
      <w:r w:rsidRPr="003F60CB">
        <w:rPr>
          <w:color w:val="000000"/>
          <w:sz w:val="28"/>
          <w:szCs w:val="28"/>
          <w:lang w:eastAsia="ru-RU"/>
        </w:rPr>
        <w:t>Завжди виконує свої обіцянки, відповідальний.</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3.  </w:t>
      </w:r>
      <w:r w:rsidRPr="003F60CB">
        <w:rPr>
          <w:color w:val="000000"/>
          <w:sz w:val="28"/>
          <w:szCs w:val="28"/>
          <w:lang w:eastAsia="ru-RU"/>
        </w:rPr>
        <w:t>Висока товариськість з оточуючими.</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 xml:space="preserve">4.  </w:t>
      </w:r>
      <w:r w:rsidRPr="003F60CB">
        <w:rPr>
          <w:color w:val="000000"/>
          <w:sz w:val="28"/>
          <w:szCs w:val="28"/>
          <w:lang w:eastAsia="ru-RU"/>
        </w:rPr>
        <w:t>Прагне до домінування серед однолітків.</w:t>
      </w:r>
    </w:p>
    <w:p w:rsidR="00976059" w:rsidRPr="003F60CB" w:rsidRDefault="00976059" w:rsidP="005955CC">
      <w:pPr>
        <w:jc w:val="both"/>
        <w:rPr>
          <w:color w:val="000000"/>
          <w:sz w:val="28"/>
          <w:szCs w:val="28"/>
          <w:lang w:eastAsia="ru-RU"/>
        </w:rPr>
      </w:pPr>
      <w:r w:rsidRPr="003F60CB">
        <w:rPr>
          <w:color w:val="000000"/>
          <w:sz w:val="28"/>
          <w:szCs w:val="28"/>
          <w:lang w:val="ru-RU" w:eastAsia="ru-RU"/>
        </w:rPr>
        <w:t xml:space="preserve">5.  </w:t>
      </w:r>
      <w:r w:rsidRPr="003F60CB">
        <w:rPr>
          <w:color w:val="000000"/>
          <w:sz w:val="28"/>
          <w:szCs w:val="28"/>
          <w:lang w:eastAsia="ru-RU"/>
        </w:rPr>
        <w:t>Однолітки звертаються за порадою.</w:t>
      </w:r>
    </w:p>
    <w:p w:rsidR="00976059" w:rsidRPr="003F60CB" w:rsidRDefault="00976059" w:rsidP="005955CC">
      <w:pPr>
        <w:jc w:val="both"/>
        <w:rPr>
          <w:color w:val="000000"/>
          <w:sz w:val="28"/>
          <w:szCs w:val="28"/>
          <w:lang w:eastAsia="ru-RU"/>
        </w:rPr>
      </w:pPr>
      <w:r w:rsidRPr="003F60CB">
        <w:rPr>
          <w:color w:val="000000"/>
          <w:sz w:val="28"/>
          <w:szCs w:val="28"/>
          <w:lang w:eastAsia="ru-RU"/>
        </w:rPr>
        <w:t>Підсумуйте бали за всіма характери</w:t>
      </w:r>
      <w:r w:rsidRPr="003F60CB">
        <w:rPr>
          <w:color w:val="000000"/>
          <w:sz w:val="28"/>
          <w:szCs w:val="28"/>
          <w:lang w:eastAsia="ru-RU"/>
        </w:rPr>
        <w:softHyphen/>
        <w:t>стиками всередині кожної «галузі» таланту. Загальну кількість набраних балів усередині однієї галузі розділіть на кількість питань. Заповніть таблицю:</w:t>
      </w:r>
    </w:p>
    <w:tbl>
      <w:tblPr>
        <w:tblW w:w="0" w:type="auto"/>
        <w:tblInd w:w="40" w:type="dxa"/>
        <w:tblLayout w:type="fixed"/>
        <w:tblCellMar>
          <w:left w:w="40" w:type="dxa"/>
          <w:right w:w="40" w:type="dxa"/>
        </w:tblCellMar>
        <w:tblLook w:val="0000" w:firstRow="0" w:lastRow="0" w:firstColumn="0" w:lastColumn="0" w:noHBand="0" w:noVBand="0"/>
      </w:tblPr>
      <w:tblGrid>
        <w:gridCol w:w="2171"/>
        <w:gridCol w:w="14"/>
        <w:gridCol w:w="1718"/>
        <w:gridCol w:w="14"/>
        <w:gridCol w:w="1271"/>
        <w:gridCol w:w="14"/>
        <w:gridCol w:w="2538"/>
      </w:tblGrid>
      <w:tr w:rsidR="00976059" w:rsidRPr="003F60CB" w:rsidTr="00976059">
        <w:trPr>
          <w:trHeight w:val="666"/>
        </w:trPr>
        <w:tc>
          <w:tcPr>
            <w:tcW w:w="2185"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Назва сфери</w:t>
            </w:r>
          </w:p>
        </w:tc>
        <w:tc>
          <w:tcPr>
            <w:tcW w:w="1732"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Загальна кількість балів (Б)</w:t>
            </w:r>
          </w:p>
        </w:tc>
        <w:tc>
          <w:tcPr>
            <w:tcW w:w="1285"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Кількість пи</w:t>
            </w:r>
            <w:r w:rsidRPr="003F60CB">
              <w:rPr>
                <w:color w:val="000000"/>
                <w:sz w:val="28"/>
                <w:szCs w:val="28"/>
                <w:lang w:eastAsia="ru-RU"/>
              </w:rPr>
              <w:softHyphen/>
              <w:t>тань (П)</w:t>
            </w:r>
          </w:p>
        </w:tc>
        <w:tc>
          <w:tcPr>
            <w:tcW w:w="253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color w:val="000000"/>
                <w:sz w:val="28"/>
                <w:szCs w:val="28"/>
                <w:lang w:eastAsia="ru-RU"/>
              </w:rPr>
            </w:pPr>
            <w:r w:rsidRPr="003F60CB">
              <w:rPr>
                <w:color w:val="000000"/>
                <w:sz w:val="28"/>
                <w:szCs w:val="28"/>
                <w:lang w:eastAsia="ru-RU"/>
              </w:rPr>
              <w:t>Коефіцієнт обда</w:t>
            </w:r>
            <w:r w:rsidRPr="003F60CB">
              <w:rPr>
                <w:color w:val="000000"/>
                <w:sz w:val="28"/>
                <w:szCs w:val="28"/>
                <w:lang w:eastAsia="ru-RU"/>
              </w:rPr>
              <w:softHyphen/>
              <w:t xml:space="preserve">рованості (К) </w:t>
            </w:r>
          </w:p>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eastAsia="ru-RU"/>
              </w:rPr>
              <w:t>К = Б/П</w:t>
            </w:r>
          </w:p>
        </w:tc>
      </w:tr>
      <w:tr w:rsidR="00976059" w:rsidRPr="003F60CB" w:rsidTr="00976059">
        <w:trPr>
          <w:trHeight w:val="252"/>
        </w:trPr>
        <w:tc>
          <w:tcPr>
            <w:tcW w:w="2185"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eastAsia="ru-RU"/>
              </w:rPr>
              <w:t>І. Інтелектуальна сфера</w:t>
            </w:r>
          </w:p>
        </w:tc>
        <w:tc>
          <w:tcPr>
            <w:tcW w:w="1732"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p>
        </w:tc>
        <w:tc>
          <w:tcPr>
            <w:tcW w:w="1285"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12</w:t>
            </w:r>
          </w:p>
        </w:tc>
        <w:tc>
          <w:tcPr>
            <w:tcW w:w="253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p>
        </w:tc>
      </w:tr>
      <w:tr w:rsidR="00976059" w:rsidRPr="003F60CB" w:rsidTr="00976059">
        <w:trPr>
          <w:trHeight w:val="450"/>
        </w:trPr>
        <w:tc>
          <w:tcPr>
            <w:tcW w:w="2185"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en-US" w:eastAsia="ru-RU"/>
              </w:rPr>
              <w:t xml:space="preserve">II. </w:t>
            </w:r>
            <w:r w:rsidRPr="003F60CB">
              <w:rPr>
                <w:color w:val="000000"/>
                <w:sz w:val="28"/>
                <w:szCs w:val="28"/>
                <w:lang w:eastAsia="ru-RU"/>
              </w:rPr>
              <w:t>Сфера академічних досягнень</w:t>
            </w:r>
          </w:p>
        </w:tc>
        <w:tc>
          <w:tcPr>
            <w:tcW w:w="1732"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p>
        </w:tc>
        <w:tc>
          <w:tcPr>
            <w:tcW w:w="1285"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12</w:t>
            </w:r>
          </w:p>
        </w:tc>
        <w:tc>
          <w:tcPr>
            <w:tcW w:w="253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p>
        </w:tc>
      </w:tr>
      <w:tr w:rsidR="00976059" w:rsidRPr="003F60CB" w:rsidTr="00976059">
        <w:trPr>
          <w:trHeight w:val="256"/>
        </w:trPr>
        <w:tc>
          <w:tcPr>
            <w:tcW w:w="2185"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en-US" w:eastAsia="ru-RU"/>
              </w:rPr>
              <w:t xml:space="preserve">III. </w:t>
            </w:r>
            <w:r w:rsidRPr="003F60CB">
              <w:rPr>
                <w:color w:val="000000"/>
                <w:sz w:val="28"/>
                <w:szCs w:val="28"/>
                <w:lang w:eastAsia="ru-RU"/>
              </w:rPr>
              <w:t>Творчість</w:t>
            </w:r>
          </w:p>
        </w:tc>
        <w:tc>
          <w:tcPr>
            <w:tcW w:w="1732"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p>
        </w:tc>
        <w:tc>
          <w:tcPr>
            <w:tcW w:w="1285"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8</w:t>
            </w:r>
          </w:p>
        </w:tc>
        <w:tc>
          <w:tcPr>
            <w:tcW w:w="253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p>
        </w:tc>
      </w:tr>
      <w:tr w:rsidR="00976059" w:rsidRPr="003F60CB" w:rsidTr="00976059">
        <w:trPr>
          <w:trHeight w:val="252"/>
        </w:trPr>
        <w:tc>
          <w:tcPr>
            <w:tcW w:w="2185"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en-US" w:eastAsia="ru-RU"/>
              </w:rPr>
              <w:t xml:space="preserve">IV. </w:t>
            </w:r>
            <w:r w:rsidRPr="003F60CB">
              <w:rPr>
                <w:color w:val="000000"/>
                <w:sz w:val="28"/>
                <w:szCs w:val="28"/>
                <w:lang w:eastAsia="ru-RU"/>
              </w:rPr>
              <w:t>Літературна сфера</w:t>
            </w:r>
          </w:p>
        </w:tc>
        <w:tc>
          <w:tcPr>
            <w:tcW w:w="1732"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p>
        </w:tc>
        <w:tc>
          <w:tcPr>
            <w:tcW w:w="1285"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8</w:t>
            </w:r>
          </w:p>
        </w:tc>
        <w:tc>
          <w:tcPr>
            <w:tcW w:w="253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p>
        </w:tc>
      </w:tr>
      <w:tr w:rsidR="00976059" w:rsidRPr="003F60CB" w:rsidTr="00976059">
        <w:trPr>
          <w:trHeight w:val="270"/>
        </w:trPr>
        <w:tc>
          <w:tcPr>
            <w:tcW w:w="2185"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en-US" w:eastAsia="ru-RU"/>
              </w:rPr>
              <w:t xml:space="preserve">V. </w:t>
            </w:r>
            <w:r w:rsidRPr="003F60CB">
              <w:rPr>
                <w:color w:val="000000"/>
                <w:sz w:val="28"/>
                <w:szCs w:val="28"/>
                <w:lang w:eastAsia="ru-RU"/>
              </w:rPr>
              <w:t>Артистична сфера</w:t>
            </w:r>
          </w:p>
        </w:tc>
        <w:tc>
          <w:tcPr>
            <w:tcW w:w="1732"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p>
        </w:tc>
        <w:tc>
          <w:tcPr>
            <w:tcW w:w="1285"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8</w:t>
            </w:r>
          </w:p>
        </w:tc>
        <w:tc>
          <w:tcPr>
            <w:tcW w:w="253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p>
        </w:tc>
      </w:tr>
      <w:tr w:rsidR="00976059" w:rsidRPr="003F60CB" w:rsidTr="00976059">
        <w:trPr>
          <w:trHeight w:val="256"/>
        </w:trPr>
        <w:tc>
          <w:tcPr>
            <w:tcW w:w="217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en-US" w:eastAsia="ru-RU"/>
              </w:rPr>
              <w:t xml:space="preserve">VI. </w:t>
            </w:r>
            <w:r w:rsidRPr="003F60CB">
              <w:rPr>
                <w:color w:val="000000"/>
                <w:sz w:val="28"/>
                <w:szCs w:val="28"/>
                <w:lang w:eastAsia="ru-RU"/>
              </w:rPr>
              <w:t>Музична сфера</w:t>
            </w:r>
          </w:p>
        </w:tc>
        <w:tc>
          <w:tcPr>
            <w:tcW w:w="1732"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p>
        </w:tc>
        <w:tc>
          <w:tcPr>
            <w:tcW w:w="1285"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8</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p>
        </w:tc>
      </w:tr>
      <w:tr w:rsidR="00976059" w:rsidRPr="003F60CB" w:rsidTr="00976059">
        <w:trPr>
          <w:trHeight w:val="256"/>
        </w:trPr>
        <w:tc>
          <w:tcPr>
            <w:tcW w:w="217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en-US" w:eastAsia="ru-RU"/>
              </w:rPr>
              <w:t xml:space="preserve">VII. </w:t>
            </w:r>
            <w:r w:rsidRPr="003F60CB">
              <w:rPr>
                <w:color w:val="000000"/>
                <w:sz w:val="28"/>
                <w:szCs w:val="28"/>
                <w:lang w:eastAsia="ru-RU"/>
              </w:rPr>
              <w:t>Технічна сфера</w:t>
            </w:r>
          </w:p>
        </w:tc>
        <w:tc>
          <w:tcPr>
            <w:tcW w:w="1732"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p>
        </w:tc>
        <w:tc>
          <w:tcPr>
            <w:tcW w:w="1285"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7</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p>
        </w:tc>
      </w:tr>
      <w:tr w:rsidR="00976059" w:rsidRPr="003F60CB" w:rsidTr="00976059">
        <w:trPr>
          <w:trHeight w:val="256"/>
        </w:trPr>
        <w:tc>
          <w:tcPr>
            <w:tcW w:w="217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en-US" w:eastAsia="ru-RU"/>
              </w:rPr>
              <w:t xml:space="preserve">VIII. </w:t>
            </w:r>
            <w:r w:rsidRPr="003F60CB">
              <w:rPr>
                <w:color w:val="000000"/>
                <w:sz w:val="28"/>
                <w:szCs w:val="28"/>
                <w:lang w:eastAsia="ru-RU"/>
              </w:rPr>
              <w:t>Рухова сфера</w:t>
            </w:r>
          </w:p>
        </w:tc>
        <w:tc>
          <w:tcPr>
            <w:tcW w:w="1732"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p>
        </w:tc>
        <w:tc>
          <w:tcPr>
            <w:tcW w:w="1285"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6</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p>
        </w:tc>
      </w:tr>
      <w:tr w:rsidR="00976059" w:rsidRPr="003F60CB" w:rsidTr="00976059">
        <w:trPr>
          <w:trHeight w:val="461"/>
        </w:trPr>
        <w:tc>
          <w:tcPr>
            <w:tcW w:w="217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en-US" w:eastAsia="ru-RU"/>
              </w:rPr>
              <w:t xml:space="preserve">IX. </w:t>
            </w:r>
            <w:r w:rsidRPr="003F60CB">
              <w:rPr>
                <w:color w:val="000000"/>
                <w:sz w:val="28"/>
                <w:szCs w:val="28"/>
                <w:lang w:eastAsia="ru-RU"/>
              </w:rPr>
              <w:t>Сфера художніх до</w:t>
            </w:r>
            <w:r w:rsidRPr="003F60CB">
              <w:rPr>
                <w:color w:val="000000"/>
                <w:sz w:val="28"/>
                <w:szCs w:val="28"/>
                <w:lang w:eastAsia="ru-RU"/>
              </w:rPr>
              <w:softHyphen/>
              <w:t>сягнень</w:t>
            </w:r>
          </w:p>
        </w:tc>
        <w:tc>
          <w:tcPr>
            <w:tcW w:w="1732"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p>
        </w:tc>
        <w:tc>
          <w:tcPr>
            <w:tcW w:w="1285"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10</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p>
        </w:tc>
      </w:tr>
      <w:tr w:rsidR="00976059" w:rsidRPr="003F60CB" w:rsidTr="00976059">
        <w:trPr>
          <w:trHeight w:val="472"/>
        </w:trPr>
        <w:tc>
          <w:tcPr>
            <w:tcW w:w="217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en-US" w:eastAsia="ru-RU"/>
              </w:rPr>
              <w:t xml:space="preserve">X. </w:t>
            </w:r>
            <w:r w:rsidRPr="003F60CB">
              <w:rPr>
                <w:color w:val="000000"/>
                <w:sz w:val="28"/>
                <w:szCs w:val="28"/>
                <w:lang w:eastAsia="ru-RU"/>
              </w:rPr>
              <w:t>Спілкування і лі</w:t>
            </w:r>
            <w:r w:rsidRPr="003F60CB">
              <w:rPr>
                <w:color w:val="000000"/>
                <w:sz w:val="28"/>
                <w:szCs w:val="28"/>
                <w:lang w:eastAsia="ru-RU"/>
              </w:rPr>
              <w:softHyphen/>
              <w:t>дерство</w:t>
            </w:r>
          </w:p>
        </w:tc>
        <w:tc>
          <w:tcPr>
            <w:tcW w:w="1732"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p>
        </w:tc>
        <w:tc>
          <w:tcPr>
            <w:tcW w:w="1285"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val="ru-RU" w:eastAsia="ru-RU"/>
              </w:rPr>
              <w:t>5</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jc w:val="both"/>
              <w:rPr>
                <w:sz w:val="28"/>
                <w:szCs w:val="28"/>
                <w:lang w:val="ru-RU" w:eastAsia="ru-RU"/>
              </w:rPr>
            </w:pPr>
          </w:p>
        </w:tc>
      </w:tr>
    </w:tbl>
    <w:p w:rsidR="00976059" w:rsidRPr="003F60CB" w:rsidRDefault="00976059" w:rsidP="005955CC">
      <w:pPr>
        <w:shd w:val="clear" w:color="auto" w:fill="FFFFFF"/>
        <w:autoSpaceDE w:val="0"/>
        <w:autoSpaceDN w:val="0"/>
        <w:adjustRightInd w:val="0"/>
        <w:jc w:val="both"/>
        <w:rPr>
          <w:sz w:val="28"/>
          <w:szCs w:val="28"/>
          <w:lang w:val="ru-RU" w:eastAsia="ru-RU"/>
        </w:rPr>
      </w:pPr>
      <w:r w:rsidRPr="003F60CB">
        <w:rPr>
          <w:color w:val="000000"/>
          <w:sz w:val="28"/>
          <w:szCs w:val="28"/>
          <w:lang w:eastAsia="ru-RU"/>
        </w:rPr>
        <w:t xml:space="preserve">Коефіцієнт обдарованості за кожною сферою порівняйте між собою. Виділіть </w:t>
      </w:r>
      <w:r w:rsidRPr="003F60CB">
        <w:rPr>
          <w:color w:val="000000"/>
          <w:sz w:val="28"/>
          <w:szCs w:val="28"/>
          <w:lang w:val="ru-RU" w:eastAsia="ru-RU"/>
        </w:rPr>
        <w:t xml:space="preserve">3—4 </w:t>
      </w:r>
      <w:r w:rsidRPr="003F60CB">
        <w:rPr>
          <w:color w:val="000000"/>
          <w:sz w:val="28"/>
          <w:szCs w:val="28"/>
          <w:lang w:eastAsia="ru-RU"/>
        </w:rPr>
        <w:t>найвищих показника, і, орієнтуючись на них, спробуйте створювати умови для розвитку здібностей.</w:t>
      </w:r>
    </w:p>
    <w:p w:rsidR="00976059" w:rsidRPr="003F60CB" w:rsidRDefault="00976059" w:rsidP="005955CC">
      <w:pPr>
        <w:jc w:val="both"/>
        <w:rPr>
          <w:color w:val="000000"/>
          <w:sz w:val="28"/>
          <w:szCs w:val="28"/>
          <w:lang w:eastAsia="ru-RU"/>
        </w:rPr>
      </w:pPr>
      <w:r w:rsidRPr="003F60CB">
        <w:rPr>
          <w:color w:val="000000"/>
          <w:sz w:val="28"/>
          <w:szCs w:val="28"/>
          <w:lang w:eastAsia="ru-RU"/>
        </w:rPr>
        <w:t>Кожен учитель навчально-виховний процес повинен будувати таким чином, щоб сприяти розвиткові здібностей і обдарованості дитини.</w:t>
      </w:r>
    </w:p>
    <w:p w:rsidR="00976059" w:rsidRPr="003F60CB" w:rsidRDefault="00976059" w:rsidP="005955CC">
      <w:pPr>
        <w:jc w:val="both"/>
        <w:rPr>
          <w:color w:val="000000"/>
          <w:sz w:val="28"/>
          <w:szCs w:val="28"/>
          <w:lang w:eastAsia="ru-RU"/>
        </w:rPr>
      </w:pPr>
      <w:r w:rsidRPr="003F60CB">
        <w:rPr>
          <w:color w:val="000000"/>
          <w:sz w:val="28"/>
          <w:szCs w:val="28"/>
          <w:lang w:eastAsia="ru-RU"/>
        </w:rPr>
        <w:t>Поради для вчителя:</w:t>
      </w:r>
    </w:p>
    <w:p w:rsidR="00976059" w:rsidRPr="003F60CB" w:rsidRDefault="00976059" w:rsidP="005955CC">
      <w:pPr>
        <w:numPr>
          <w:ilvl w:val="0"/>
          <w:numId w:val="39"/>
        </w:numPr>
        <w:jc w:val="both"/>
        <w:rPr>
          <w:color w:val="000000"/>
          <w:sz w:val="28"/>
          <w:szCs w:val="28"/>
          <w:lang w:eastAsia="ru-RU"/>
        </w:rPr>
      </w:pPr>
      <w:r w:rsidRPr="003F60CB">
        <w:rPr>
          <w:color w:val="000000"/>
          <w:sz w:val="28"/>
          <w:szCs w:val="28"/>
          <w:lang w:eastAsia="ru-RU"/>
        </w:rPr>
        <w:t>Займатися самоосвітою, підвищуючи свій рівень знань.</w:t>
      </w:r>
    </w:p>
    <w:p w:rsidR="00976059" w:rsidRPr="003F60CB" w:rsidRDefault="00976059" w:rsidP="005955CC">
      <w:pPr>
        <w:numPr>
          <w:ilvl w:val="0"/>
          <w:numId w:val="39"/>
        </w:numPr>
        <w:jc w:val="both"/>
        <w:rPr>
          <w:sz w:val="28"/>
          <w:szCs w:val="28"/>
          <w:lang w:val="ru-RU" w:eastAsia="ru-RU"/>
        </w:rPr>
      </w:pPr>
      <w:r w:rsidRPr="003F60CB">
        <w:rPr>
          <w:color w:val="000000"/>
          <w:sz w:val="28"/>
          <w:szCs w:val="28"/>
          <w:lang w:eastAsia="ru-RU"/>
        </w:rPr>
        <w:t>Забезпечте позитивну мотивацію (наприклад, прагнення ввідкривати щось нове, любов до вирішування завдань на кмітливість ін.).</w:t>
      </w:r>
    </w:p>
    <w:p w:rsidR="00976059" w:rsidRPr="003F60CB" w:rsidRDefault="00976059" w:rsidP="005955CC">
      <w:pPr>
        <w:numPr>
          <w:ilvl w:val="0"/>
          <w:numId w:val="39"/>
        </w:numPr>
        <w:jc w:val="both"/>
        <w:rPr>
          <w:sz w:val="28"/>
          <w:szCs w:val="28"/>
          <w:lang w:val="ru-RU" w:eastAsia="ru-RU"/>
        </w:rPr>
      </w:pPr>
      <w:r w:rsidRPr="003F60CB">
        <w:rPr>
          <w:color w:val="000000"/>
          <w:sz w:val="28"/>
          <w:szCs w:val="28"/>
          <w:lang w:eastAsia="ru-RU"/>
        </w:rPr>
        <w:t>Сприяйте доступу різноманітної інформації з предмету. Використання науково-популярної та довідкової літератури можли</w:t>
      </w:r>
      <w:r w:rsidRPr="003F60CB">
        <w:rPr>
          <w:color w:val="000000"/>
          <w:sz w:val="28"/>
          <w:szCs w:val="28"/>
          <w:lang w:eastAsia="ru-RU"/>
        </w:rPr>
        <w:softHyphen/>
        <w:t>ве у три основні способи: по-перше, як джерела знань при підготовці до уроку; по-друге, як органічної частини історичного навчального матеріалу, що викладається вчителем, по-третє, як засобу організації самостійної пізнавальної діяльності. Можна залучати учнів до слов</w:t>
      </w:r>
      <w:r w:rsidRPr="003F60CB">
        <w:rPr>
          <w:color w:val="000000"/>
          <w:sz w:val="28"/>
          <w:szCs w:val="28"/>
          <w:lang w:eastAsia="ru-RU"/>
        </w:rPr>
        <w:softHyphen/>
        <w:t>никової роботи з такою літературою, пропонуючи завдання на пошук визначення нових понять, порівняння визначень чи ознак понять, то</w:t>
      </w:r>
      <w:r w:rsidRPr="003F60CB">
        <w:rPr>
          <w:color w:val="000000"/>
          <w:sz w:val="28"/>
          <w:szCs w:val="28"/>
          <w:lang w:eastAsia="ru-RU"/>
        </w:rPr>
        <w:softHyphen/>
        <w:t xml:space="preserve">чок зору щодо розглядуваних подій і явищ. Треба заохочувати учнів до підготовки невеличких повідомлень, щорозширюють їх історичні уявлення та стимулюють інтерес до предмета. У </w:t>
      </w:r>
      <w:r w:rsidRPr="003F60CB">
        <w:rPr>
          <w:color w:val="000000"/>
          <w:sz w:val="28"/>
          <w:szCs w:val="28"/>
          <w:lang w:val="ru-RU" w:eastAsia="ru-RU"/>
        </w:rPr>
        <w:t xml:space="preserve">8-9 </w:t>
      </w:r>
      <w:r w:rsidRPr="003F60CB">
        <w:rPr>
          <w:color w:val="000000"/>
          <w:sz w:val="28"/>
          <w:szCs w:val="28"/>
          <w:lang w:eastAsia="ru-RU"/>
        </w:rPr>
        <w:t>класах учням можна пропонувати підготовку історичних творів, есе і невеличких рефератів чи тез. Може бути застосовувана також значна кількість прийомів роботи з іншими видами текстів.</w:t>
      </w:r>
    </w:p>
    <w:p w:rsidR="00976059" w:rsidRPr="003F60CB" w:rsidRDefault="00976059" w:rsidP="005955CC">
      <w:pPr>
        <w:numPr>
          <w:ilvl w:val="0"/>
          <w:numId w:val="39"/>
        </w:numPr>
        <w:jc w:val="both"/>
        <w:rPr>
          <w:color w:val="000000"/>
          <w:sz w:val="28"/>
          <w:szCs w:val="28"/>
          <w:lang w:eastAsia="ru-RU"/>
        </w:rPr>
      </w:pPr>
      <w:r w:rsidRPr="003F60CB">
        <w:rPr>
          <w:color w:val="000000"/>
          <w:sz w:val="28"/>
          <w:szCs w:val="28"/>
          <w:lang w:eastAsia="ru-RU"/>
        </w:rPr>
        <w:t>Диференціюйте завдання для учнів.</w:t>
      </w:r>
    </w:p>
    <w:p w:rsidR="00976059" w:rsidRPr="003F60CB" w:rsidRDefault="00976059" w:rsidP="005955CC">
      <w:pPr>
        <w:numPr>
          <w:ilvl w:val="0"/>
          <w:numId w:val="39"/>
        </w:numPr>
        <w:jc w:val="both"/>
        <w:rPr>
          <w:sz w:val="28"/>
          <w:szCs w:val="28"/>
          <w:lang w:eastAsia="ru-RU"/>
        </w:rPr>
      </w:pPr>
      <w:r w:rsidRPr="003F60CB">
        <w:rPr>
          <w:sz w:val="28"/>
          <w:szCs w:val="28"/>
          <w:lang w:eastAsia="ru-RU"/>
        </w:rPr>
        <w:t xml:space="preserve">На </w:t>
      </w:r>
      <w:r w:rsidRPr="003F60CB">
        <w:rPr>
          <w:color w:val="000000"/>
          <w:sz w:val="28"/>
          <w:szCs w:val="28"/>
          <w:lang w:eastAsia="ru-RU"/>
        </w:rPr>
        <w:t>всі питання дітей відповідайте терпляче.</w:t>
      </w:r>
    </w:p>
    <w:p w:rsidR="00976059" w:rsidRPr="003F60CB" w:rsidRDefault="00976059" w:rsidP="005955CC">
      <w:pPr>
        <w:numPr>
          <w:ilvl w:val="0"/>
          <w:numId w:val="39"/>
        </w:numPr>
        <w:jc w:val="both"/>
        <w:rPr>
          <w:sz w:val="28"/>
          <w:szCs w:val="28"/>
          <w:lang w:eastAsia="ru-RU"/>
        </w:rPr>
      </w:pPr>
      <w:r w:rsidRPr="003F60CB">
        <w:rPr>
          <w:color w:val="000000"/>
          <w:sz w:val="28"/>
          <w:szCs w:val="28"/>
          <w:lang w:eastAsia="ru-RU"/>
        </w:rPr>
        <w:t>Сприймайте серйозно «дорослі» питання і висловлення ді</w:t>
      </w:r>
      <w:r w:rsidRPr="003F60CB">
        <w:rPr>
          <w:color w:val="000000"/>
          <w:sz w:val="28"/>
          <w:szCs w:val="28"/>
          <w:lang w:eastAsia="ru-RU"/>
        </w:rPr>
        <w:softHyphen/>
        <w:t>тей.</w:t>
      </w:r>
    </w:p>
    <w:p w:rsidR="00976059" w:rsidRPr="003F60CB" w:rsidRDefault="00976059" w:rsidP="005955CC">
      <w:pPr>
        <w:numPr>
          <w:ilvl w:val="0"/>
          <w:numId w:val="39"/>
        </w:numPr>
        <w:jc w:val="both"/>
        <w:rPr>
          <w:sz w:val="28"/>
          <w:szCs w:val="28"/>
          <w:lang w:eastAsia="ru-RU"/>
        </w:rPr>
      </w:pPr>
      <w:r w:rsidRPr="003F60CB">
        <w:rPr>
          <w:color w:val="000000"/>
          <w:sz w:val="28"/>
          <w:szCs w:val="28"/>
          <w:lang w:eastAsia="ru-RU"/>
        </w:rPr>
        <w:t>Допомагайте дітям приймати рішення.</w:t>
      </w:r>
    </w:p>
    <w:p w:rsidR="00976059" w:rsidRPr="003F60CB" w:rsidRDefault="00976059" w:rsidP="005955CC">
      <w:pPr>
        <w:numPr>
          <w:ilvl w:val="0"/>
          <w:numId w:val="39"/>
        </w:numPr>
        <w:jc w:val="both"/>
        <w:rPr>
          <w:sz w:val="28"/>
          <w:szCs w:val="28"/>
          <w:lang w:eastAsia="ru-RU"/>
        </w:rPr>
      </w:pPr>
      <w:r w:rsidRPr="003F60CB">
        <w:rPr>
          <w:color w:val="000000"/>
          <w:sz w:val="28"/>
          <w:szCs w:val="28"/>
          <w:lang w:eastAsia="ru-RU"/>
        </w:rPr>
        <w:t>Не критикуйте, а з’ясовуйте.</w:t>
      </w:r>
    </w:p>
    <w:p w:rsidR="00976059" w:rsidRPr="003F60CB" w:rsidRDefault="00976059" w:rsidP="005955CC">
      <w:pPr>
        <w:numPr>
          <w:ilvl w:val="0"/>
          <w:numId w:val="39"/>
        </w:numPr>
        <w:jc w:val="both"/>
        <w:rPr>
          <w:sz w:val="28"/>
          <w:szCs w:val="28"/>
          <w:lang w:eastAsia="ru-RU"/>
        </w:rPr>
      </w:pPr>
      <w:r w:rsidRPr="003F60CB">
        <w:rPr>
          <w:color w:val="000000"/>
          <w:sz w:val="28"/>
          <w:szCs w:val="28"/>
          <w:lang w:eastAsia="ru-RU"/>
        </w:rPr>
        <w:t>Допомагайте школярам поліпшити свої результати.</w:t>
      </w:r>
    </w:p>
    <w:p w:rsidR="00976059" w:rsidRPr="003F60CB" w:rsidRDefault="00976059" w:rsidP="005955CC">
      <w:pPr>
        <w:numPr>
          <w:ilvl w:val="0"/>
          <w:numId w:val="39"/>
        </w:numPr>
        <w:jc w:val="both"/>
        <w:rPr>
          <w:sz w:val="28"/>
          <w:szCs w:val="28"/>
          <w:lang w:eastAsia="ru-RU"/>
        </w:rPr>
      </w:pPr>
      <w:r w:rsidRPr="003F60CB">
        <w:rPr>
          <w:color w:val="000000"/>
          <w:sz w:val="28"/>
          <w:szCs w:val="28"/>
          <w:lang w:eastAsia="ru-RU"/>
        </w:rPr>
        <w:t>Віддайте перевагу самостійному виконанню головної частини роботи дитиною (за яку вона сама узялася), навіть якщо невпевнені в позитивному кінцевому результаті.</w:t>
      </w:r>
    </w:p>
    <w:p w:rsidR="00976059" w:rsidRPr="003F60CB" w:rsidRDefault="00976059" w:rsidP="005955CC">
      <w:pPr>
        <w:numPr>
          <w:ilvl w:val="0"/>
          <w:numId w:val="39"/>
        </w:numPr>
        <w:jc w:val="both"/>
        <w:rPr>
          <w:sz w:val="28"/>
          <w:szCs w:val="28"/>
          <w:lang w:eastAsia="ru-RU"/>
        </w:rPr>
      </w:pPr>
      <w:r w:rsidRPr="003F60CB">
        <w:rPr>
          <w:color w:val="000000"/>
          <w:sz w:val="28"/>
          <w:szCs w:val="28"/>
          <w:lang w:eastAsia="ru-RU"/>
        </w:rPr>
        <w:t>Хваліть і заохочуйте.</w:t>
      </w:r>
    </w:p>
    <w:p w:rsidR="00976059" w:rsidRPr="003F60CB" w:rsidRDefault="00976059" w:rsidP="005955CC">
      <w:pPr>
        <w:numPr>
          <w:ilvl w:val="0"/>
          <w:numId w:val="39"/>
        </w:numPr>
        <w:jc w:val="both"/>
        <w:rPr>
          <w:sz w:val="28"/>
          <w:szCs w:val="28"/>
          <w:lang w:eastAsia="ru-RU"/>
        </w:rPr>
      </w:pPr>
      <w:r w:rsidRPr="003F60CB">
        <w:rPr>
          <w:color w:val="000000"/>
          <w:sz w:val="28"/>
          <w:szCs w:val="28"/>
          <w:lang w:eastAsia="ru-RU"/>
        </w:rPr>
        <w:t>Підбирайте цікаві книги і завдання для того, щоб заохотити ді</w:t>
      </w:r>
      <w:r w:rsidRPr="003F60CB">
        <w:rPr>
          <w:color w:val="000000"/>
          <w:sz w:val="28"/>
          <w:szCs w:val="28"/>
          <w:lang w:eastAsia="ru-RU"/>
        </w:rPr>
        <w:softHyphen/>
        <w:t>тей.</w:t>
      </w:r>
    </w:p>
    <w:p w:rsidR="00976059" w:rsidRPr="003F60CB" w:rsidRDefault="00976059" w:rsidP="005955CC">
      <w:pPr>
        <w:numPr>
          <w:ilvl w:val="0"/>
          <w:numId w:val="39"/>
        </w:numPr>
        <w:jc w:val="both"/>
        <w:rPr>
          <w:sz w:val="28"/>
          <w:szCs w:val="28"/>
          <w:lang w:eastAsia="ru-RU"/>
        </w:rPr>
      </w:pPr>
      <w:r w:rsidRPr="003F60CB">
        <w:rPr>
          <w:color w:val="000000"/>
          <w:sz w:val="28"/>
          <w:szCs w:val="28"/>
          <w:lang w:eastAsia="ru-RU"/>
        </w:rPr>
        <w:t>Урізноманітнюйте форми роботи на уроці.</w:t>
      </w:r>
    </w:p>
    <w:p w:rsidR="00976059" w:rsidRPr="003F60CB" w:rsidRDefault="00976059" w:rsidP="005955CC">
      <w:pPr>
        <w:numPr>
          <w:ilvl w:val="0"/>
          <w:numId w:val="39"/>
        </w:numPr>
        <w:jc w:val="both"/>
        <w:rPr>
          <w:sz w:val="28"/>
          <w:szCs w:val="28"/>
          <w:lang w:eastAsia="ru-RU"/>
        </w:rPr>
      </w:pPr>
      <w:r w:rsidRPr="003F60CB">
        <w:rPr>
          <w:color w:val="000000"/>
          <w:sz w:val="28"/>
          <w:szCs w:val="28"/>
          <w:lang w:eastAsia="ru-RU"/>
        </w:rPr>
        <w:t>Заохочуйте дітей знаходити проблеми і вирішувати їх.</w:t>
      </w:r>
    </w:p>
    <w:p w:rsidR="00976059" w:rsidRPr="003F60CB" w:rsidRDefault="00976059" w:rsidP="005955CC">
      <w:pPr>
        <w:numPr>
          <w:ilvl w:val="0"/>
          <w:numId w:val="39"/>
        </w:numPr>
        <w:jc w:val="both"/>
        <w:rPr>
          <w:sz w:val="28"/>
          <w:szCs w:val="28"/>
          <w:lang w:eastAsia="ru-RU"/>
        </w:rPr>
      </w:pPr>
      <w:r w:rsidRPr="003F60CB">
        <w:rPr>
          <w:sz w:val="28"/>
          <w:szCs w:val="28"/>
          <w:lang w:eastAsia="ru-RU"/>
        </w:rPr>
        <w:t>Навчіть учнів самоорганізовуватися.</w:t>
      </w:r>
    </w:p>
    <w:p w:rsidR="00976059" w:rsidRPr="003F60CB" w:rsidRDefault="00976059" w:rsidP="005955CC">
      <w:pPr>
        <w:numPr>
          <w:ilvl w:val="0"/>
          <w:numId w:val="39"/>
        </w:numPr>
        <w:jc w:val="both"/>
        <w:rPr>
          <w:sz w:val="28"/>
          <w:szCs w:val="28"/>
          <w:lang w:eastAsia="ru-RU"/>
        </w:rPr>
      </w:pPr>
      <w:r w:rsidRPr="003F60CB">
        <w:rPr>
          <w:sz w:val="28"/>
          <w:szCs w:val="28"/>
          <w:lang w:eastAsia="ru-RU"/>
        </w:rPr>
        <w:t>Стимулюйте учась обдарованих дітей у вікторинах, конкурсах та олімпіадах.</w:t>
      </w:r>
    </w:p>
    <w:p w:rsidR="00976059" w:rsidRPr="003F60CB" w:rsidRDefault="00976059" w:rsidP="005955CC">
      <w:pPr>
        <w:numPr>
          <w:ilvl w:val="0"/>
          <w:numId w:val="39"/>
        </w:numPr>
        <w:jc w:val="both"/>
        <w:rPr>
          <w:sz w:val="28"/>
          <w:szCs w:val="28"/>
          <w:lang w:eastAsia="ru-RU"/>
        </w:rPr>
      </w:pPr>
      <w:r w:rsidRPr="003F60CB">
        <w:rPr>
          <w:sz w:val="28"/>
          <w:szCs w:val="28"/>
          <w:lang w:eastAsia="ru-RU"/>
        </w:rPr>
        <w:t>Розвивайте такі риси як контактність, доброзичливість, адекватна самооцінка.</w:t>
      </w:r>
    </w:p>
    <w:p w:rsidR="00976059" w:rsidRPr="003F60CB" w:rsidRDefault="00976059" w:rsidP="00976059">
      <w:pPr>
        <w:rPr>
          <w:sz w:val="28"/>
          <w:szCs w:val="28"/>
          <w:lang w:eastAsia="ru-RU"/>
        </w:rPr>
      </w:pPr>
    </w:p>
    <w:p w:rsidR="00976059" w:rsidRPr="003F60CB" w:rsidRDefault="00976059" w:rsidP="00976059">
      <w:pPr>
        <w:rPr>
          <w:sz w:val="28"/>
          <w:szCs w:val="28"/>
          <w:lang w:eastAsia="ru-RU"/>
        </w:rPr>
      </w:pPr>
    </w:p>
    <w:p w:rsidR="00976059" w:rsidRPr="003F60CB" w:rsidRDefault="00976059" w:rsidP="005955CC">
      <w:pPr>
        <w:pStyle w:val="1"/>
        <w:spacing w:before="0" w:after="0"/>
        <w:contextualSpacing/>
        <w:rPr>
          <w:rFonts w:ascii="Times New Roman" w:hAnsi="Times New Roman" w:cs="Times New Roman"/>
          <w:sz w:val="28"/>
          <w:szCs w:val="28"/>
        </w:rPr>
      </w:pPr>
      <w:r w:rsidRPr="003F60CB">
        <w:rPr>
          <w:rFonts w:ascii="Times New Roman" w:hAnsi="Times New Roman" w:cs="Times New Roman"/>
          <w:sz w:val="28"/>
          <w:szCs w:val="28"/>
        </w:rPr>
        <w:t>Як вірно поставити оцінку?</w:t>
      </w:r>
    </w:p>
    <w:p w:rsidR="00976059" w:rsidRPr="003F60CB" w:rsidRDefault="00976059" w:rsidP="005955CC">
      <w:pPr>
        <w:ind w:firstLine="709"/>
        <w:contextualSpacing/>
        <w:jc w:val="both"/>
        <w:rPr>
          <w:sz w:val="28"/>
          <w:szCs w:val="28"/>
        </w:rPr>
      </w:pPr>
      <w:r w:rsidRPr="003F60CB">
        <w:rPr>
          <w:sz w:val="28"/>
          <w:szCs w:val="28"/>
        </w:rPr>
        <w:t xml:space="preserve">«Не примушуйте учнів навчатися та не вдавайтеся до жорстоких покарань, а спрсмовуйте їх до того, щоб їх мозок задовольняється, щоб ви краще розпізнали унікальну геніальність кожного з них» (Платон). Контроль є важливим чинником управління навчально-виховним процесом, одним з дієвих засобів підвищення ефективності пізнавальної діяльності. </w:t>
      </w:r>
    </w:p>
    <w:p w:rsidR="00976059" w:rsidRPr="003F60CB" w:rsidRDefault="00976059" w:rsidP="005955CC">
      <w:pPr>
        <w:ind w:firstLine="709"/>
        <w:contextualSpacing/>
        <w:jc w:val="both"/>
        <w:rPr>
          <w:sz w:val="28"/>
          <w:szCs w:val="28"/>
        </w:rPr>
      </w:pPr>
      <w:r w:rsidRPr="003F60CB">
        <w:rPr>
          <w:sz w:val="28"/>
          <w:szCs w:val="28"/>
        </w:rPr>
        <w:t>Функції контролю:</w:t>
      </w:r>
    </w:p>
    <w:p w:rsidR="00976059" w:rsidRPr="003F60CB" w:rsidRDefault="00976059" w:rsidP="005955CC">
      <w:pPr>
        <w:contextualSpacing/>
        <w:jc w:val="both"/>
        <w:rPr>
          <w:sz w:val="28"/>
          <w:szCs w:val="28"/>
        </w:rPr>
      </w:pPr>
      <w:r w:rsidRPr="003F60CB">
        <w:rPr>
          <w:sz w:val="28"/>
          <w:szCs w:val="28"/>
        </w:rPr>
        <w:t>1. Контролююча (учитель отримує зворотний зв’язок, визначає, які узагалі засвоюється навчальний матеріал, чи оптимально підібрані форми, методи й прийоми навчання).</w:t>
      </w:r>
    </w:p>
    <w:p w:rsidR="00976059" w:rsidRPr="003F60CB" w:rsidRDefault="00976059" w:rsidP="005955CC">
      <w:pPr>
        <w:contextualSpacing/>
        <w:jc w:val="both"/>
        <w:rPr>
          <w:sz w:val="28"/>
          <w:szCs w:val="28"/>
        </w:rPr>
      </w:pPr>
      <w:r w:rsidRPr="003F60CB">
        <w:rPr>
          <w:sz w:val="28"/>
          <w:szCs w:val="28"/>
        </w:rPr>
        <w:t>2. Навчальна (учні під час виконання завдань продовжують працювати з навчальною інформацією, аналізують і систематизують її; вчаться робити висновки. Велике значення має самооцінювання, рецензування й доповнення відповідей товаришів).</w:t>
      </w:r>
    </w:p>
    <w:p w:rsidR="00976059" w:rsidRPr="003F60CB" w:rsidRDefault="00976059" w:rsidP="005955CC">
      <w:pPr>
        <w:contextualSpacing/>
        <w:jc w:val="both"/>
        <w:rPr>
          <w:sz w:val="28"/>
          <w:szCs w:val="28"/>
        </w:rPr>
      </w:pPr>
      <w:r w:rsidRPr="003F60CB">
        <w:rPr>
          <w:sz w:val="28"/>
          <w:szCs w:val="28"/>
        </w:rPr>
        <w:t>3. Виховна (контроль, організований відповідно до сучасних вимог, формує в учнів відповідальність, самостійність та особисті якості).</w:t>
      </w:r>
    </w:p>
    <w:p w:rsidR="00976059" w:rsidRPr="003F60CB" w:rsidRDefault="00976059" w:rsidP="005955CC">
      <w:pPr>
        <w:contextualSpacing/>
        <w:jc w:val="both"/>
        <w:rPr>
          <w:sz w:val="28"/>
          <w:szCs w:val="28"/>
        </w:rPr>
      </w:pPr>
      <w:r w:rsidRPr="003F60CB">
        <w:rPr>
          <w:sz w:val="28"/>
          <w:szCs w:val="28"/>
        </w:rPr>
        <w:t>4. Діагностична (</w:t>
      </w:r>
      <w:r w:rsidRPr="003F60CB">
        <w:rPr>
          <w:color w:val="000000"/>
          <w:sz w:val="28"/>
          <w:szCs w:val="28"/>
          <w:lang w:eastAsia="ru-RU"/>
        </w:rPr>
        <w:t>дає змогу вчителеві виявити прогалини і по</w:t>
      </w:r>
      <w:r w:rsidRPr="003F60CB">
        <w:rPr>
          <w:color w:val="000000"/>
          <w:sz w:val="28"/>
          <w:szCs w:val="28"/>
          <w:lang w:eastAsia="ru-RU"/>
        </w:rPr>
        <w:softHyphen/>
        <w:t>милки в знаннях і вміннях, з’ясувати причини їх виникнення і відпо</w:t>
      </w:r>
      <w:r w:rsidRPr="003F60CB">
        <w:rPr>
          <w:color w:val="000000"/>
          <w:sz w:val="28"/>
          <w:szCs w:val="28"/>
          <w:lang w:eastAsia="ru-RU"/>
        </w:rPr>
        <w:softHyphen/>
        <w:t>відно коригувати навчально-пізнавальну діяльність школярів та спо</w:t>
      </w:r>
      <w:r w:rsidRPr="003F60CB">
        <w:rPr>
          <w:color w:val="000000"/>
          <w:sz w:val="28"/>
          <w:szCs w:val="28"/>
          <w:lang w:eastAsia="ru-RU"/>
        </w:rPr>
        <w:softHyphen/>
        <w:t>соби управління нею</w:t>
      </w:r>
      <w:r w:rsidRPr="003F60CB">
        <w:rPr>
          <w:sz w:val="28"/>
          <w:szCs w:val="28"/>
        </w:rPr>
        <w:t>).</w:t>
      </w:r>
    </w:p>
    <w:p w:rsidR="00976059" w:rsidRPr="003F60CB" w:rsidRDefault="00976059" w:rsidP="005955CC">
      <w:pPr>
        <w:contextualSpacing/>
        <w:jc w:val="both"/>
        <w:rPr>
          <w:color w:val="000000"/>
          <w:sz w:val="28"/>
          <w:szCs w:val="28"/>
          <w:lang w:eastAsia="ru-RU"/>
        </w:rPr>
      </w:pPr>
      <w:r w:rsidRPr="003F60CB">
        <w:rPr>
          <w:sz w:val="28"/>
          <w:szCs w:val="28"/>
        </w:rPr>
        <w:t>5. П</w:t>
      </w:r>
      <w:r w:rsidRPr="003F60CB">
        <w:rPr>
          <w:color w:val="000000"/>
          <w:sz w:val="28"/>
          <w:szCs w:val="28"/>
          <w:lang w:eastAsia="ru-RU"/>
        </w:rPr>
        <w:t xml:space="preserve">рогностична (з метою </w:t>
      </w:r>
      <w:r w:rsidRPr="003F60CB">
        <w:rPr>
          <w:i/>
          <w:iCs/>
          <w:color w:val="000000"/>
          <w:sz w:val="28"/>
          <w:szCs w:val="28"/>
          <w:lang w:eastAsia="ru-RU"/>
        </w:rPr>
        <w:t xml:space="preserve">прогнозування </w:t>
      </w:r>
      <w:r w:rsidRPr="003F60CB">
        <w:rPr>
          <w:color w:val="000000"/>
          <w:sz w:val="28"/>
          <w:szCs w:val="28"/>
          <w:lang w:eastAsia="ru-RU"/>
        </w:rPr>
        <w:t>шляхів удосконалення методики навчання предмета).</w:t>
      </w:r>
    </w:p>
    <w:p w:rsidR="00976059" w:rsidRPr="003F60CB" w:rsidRDefault="00976059" w:rsidP="005955CC">
      <w:pPr>
        <w:contextualSpacing/>
        <w:jc w:val="both"/>
        <w:rPr>
          <w:color w:val="000000"/>
          <w:sz w:val="28"/>
          <w:szCs w:val="28"/>
          <w:lang w:eastAsia="ru-RU"/>
        </w:rPr>
      </w:pPr>
      <w:r w:rsidRPr="003F60CB">
        <w:rPr>
          <w:color w:val="000000"/>
          <w:sz w:val="28"/>
          <w:szCs w:val="28"/>
          <w:lang w:eastAsia="ru-RU"/>
        </w:rPr>
        <w:t xml:space="preserve">6. Корегуюча (полягає у </w:t>
      </w:r>
      <w:r w:rsidRPr="003F60CB">
        <w:rPr>
          <w:i/>
          <w:iCs/>
          <w:color w:val="000000"/>
          <w:sz w:val="28"/>
          <w:szCs w:val="28"/>
          <w:lang w:eastAsia="ru-RU"/>
        </w:rPr>
        <w:t xml:space="preserve">корекції </w:t>
      </w:r>
      <w:r w:rsidRPr="003F60CB">
        <w:rPr>
          <w:color w:val="000000"/>
          <w:sz w:val="28"/>
          <w:szCs w:val="28"/>
          <w:lang w:eastAsia="ru-RU"/>
        </w:rPr>
        <w:t>навчальних впливів учителя). Учитель повинен використовувати і успіхи і невдачі продуктивно.</w:t>
      </w:r>
    </w:p>
    <w:p w:rsidR="00976059" w:rsidRPr="003F60CB" w:rsidRDefault="00976059" w:rsidP="005955CC">
      <w:pPr>
        <w:contextualSpacing/>
        <w:jc w:val="both"/>
        <w:rPr>
          <w:color w:val="000000"/>
          <w:sz w:val="28"/>
          <w:szCs w:val="28"/>
          <w:lang w:eastAsia="ru-RU"/>
        </w:rPr>
      </w:pPr>
      <w:r w:rsidRPr="003F60CB">
        <w:rPr>
          <w:color w:val="000000"/>
          <w:sz w:val="28"/>
          <w:szCs w:val="28"/>
          <w:lang w:eastAsia="ru-RU"/>
        </w:rPr>
        <w:t xml:space="preserve">Оцінка у процесі навчання школярів є й одним із важливих засобів </w:t>
      </w:r>
      <w:r w:rsidRPr="003F60CB">
        <w:rPr>
          <w:i/>
          <w:iCs/>
          <w:color w:val="000000"/>
          <w:sz w:val="28"/>
          <w:szCs w:val="28"/>
          <w:lang w:eastAsia="ru-RU"/>
        </w:rPr>
        <w:t xml:space="preserve">мотивації і стимулювання </w:t>
      </w:r>
      <w:r w:rsidRPr="003F60CB">
        <w:rPr>
          <w:color w:val="000000"/>
          <w:sz w:val="28"/>
          <w:szCs w:val="28"/>
          <w:lang w:eastAsia="ru-RU"/>
        </w:rPr>
        <w:t>їх навчально-пізнавальної діяльності. Цю функцію у поєднанні з іншими мотивами учіння вона виконує, якщо розкриває перед школярами перспективи успіху, створює і підтримує позитивний емоційний настрій, викликає бажання вчитися, сприяє формуванню адекватної самооцінки.</w:t>
      </w:r>
    </w:p>
    <w:p w:rsidR="00976059" w:rsidRPr="003F60CB" w:rsidRDefault="00976059" w:rsidP="005955CC">
      <w:pPr>
        <w:contextualSpacing/>
        <w:jc w:val="both"/>
        <w:rPr>
          <w:color w:val="000000"/>
          <w:sz w:val="28"/>
          <w:szCs w:val="28"/>
          <w:lang w:eastAsia="ru-RU"/>
        </w:rPr>
      </w:pPr>
      <w:r w:rsidRPr="003F60CB">
        <w:rPr>
          <w:color w:val="000000"/>
          <w:sz w:val="28"/>
          <w:szCs w:val="28"/>
          <w:lang w:eastAsia="ru-RU"/>
        </w:rPr>
        <w:t>Принципи перевірки й оцінювання:</w:t>
      </w:r>
    </w:p>
    <w:p w:rsidR="00976059" w:rsidRPr="003F60CB" w:rsidRDefault="00976059" w:rsidP="003359DD">
      <w:pPr>
        <w:shd w:val="clear" w:color="auto" w:fill="FFFFFF"/>
        <w:autoSpaceDE w:val="0"/>
        <w:autoSpaceDN w:val="0"/>
        <w:adjustRightInd w:val="0"/>
        <w:contextualSpacing/>
        <w:jc w:val="both"/>
        <w:rPr>
          <w:sz w:val="28"/>
          <w:szCs w:val="28"/>
          <w:lang w:eastAsia="ru-RU"/>
        </w:rPr>
      </w:pPr>
      <w:r w:rsidRPr="003F60CB">
        <w:rPr>
          <w:color w:val="000000"/>
          <w:sz w:val="28"/>
          <w:szCs w:val="28"/>
          <w:lang w:eastAsia="ru-RU"/>
        </w:rPr>
        <w:t xml:space="preserve">а)  </w:t>
      </w:r>
      <w:r w:rsidRPr="003F60CB">
        <w:rPr>
          <w:i/>
          <w:iCs/>
          <w:color w:val="000000"/>
          <w:sz w:val="28"/>
          <w:szCs w:val="28"/>
          <w:lang w:eastAsia="ru-RU"/>
        </w:rPr>
        <w:t xml:space="preserve">систематичність. </w:t>
      </w:r>
      <w:r w:rsidRPr="003F60CB">
        <w:rPr>
          <w:color w:val="000000"/>
          <w:sz w:val="28"/>
          <w:szCs w:val="28"/>
          <w:lang w:eastAsia="ru-RU"/>
        </w:rPr>
        <w:t>Вона зумовлена, по-перше, дидактичною до</w:t>
      </w:r>
      <w:r w:rsidRPr="003F60CB">
        <w:rPr>
          <w:color w:val="000000"/>
          <w:sz w:val="28"/>
          <w:szCs w:val="28"/>
          <w:lang w:eastAsia="ru-RU"/>
        </w:rPr>
        <w:softHyphen/>
        <w:t>цільністю здійснення перевірки й оцінювання на всіх етапах процесу навчання; по-друге, необхідністю перевірки й оцінювання кожного учня на кожному уроці у зв'язку з психологічними особливостями розвитку пізнавальних процесів у школярів і оволодіння ними учінням як провідним видом діяльності;</w:t>
      </w:r>
    </w:p>
    <w:p w:rsidR="00976059" w:rsidRPr="003F60CB" w:rsidRDefault="00976059" w:rsidP="003359DD">
      <w:pPr>
        <w:contextualSpacing/>
        <w:jc w:val="both"/>
        <w:rPr>
          <w:color w:val="000000"/>
          <w:sz w:val="28"/>
          <w:szCs w:val="28"/>
          <w:lang w:eastAsia="ru-RU"/>
        </w:rPr>
      </w:pPr>
      <w:r w:rsidRPr="003F60CB">
        <w:rPr>
          <w:color w:val="000000"/>
          <w:sz w:val="28"/>
          <w:szCs w:val="28"/>
          <w:lang w:eastAsia="ru-RU"/>
        </w:rPr>
        <w:t xml:space="preserve">б) </w:t>
      </w:r>
      <w:r w:rsidRPr="003F60CB">
        <w:rPr>
          <w:i/>
          <w:iCs/>
          <w:color w:val="000000"/>
          <w:sz w:val="28"/>
          <w:szCs w:val="28"/>
          <w:lang w:eastAsia="ru-RU"/>
        </w:rPr>
        <w:t xml:space="preserve">всебічність, </w:t>
      </w:r>
      <w:r w:rsidRPr="003F60CB">
        <w:rPr>
          <w:color w:val="000000"/>
          <w:sz w:val="28"/>
          <w:szCs w:val="28"/>
          <w:lang w:eastAsia="ru-RU"/>
        </w:rPr>
        <w:t>яка передбачає визначення рівня оволодіння учнями знаннями, вміннями і навичками за їхніми основними параметрами відповідно до цілей, поставлених у процесі навчання;</w:t>
      </w:r>
    </w:p>
    <w:p w:rsidR="00976059" w:rsidRPr="003F60CB" w:rsidRDefault="00976059" w:rsidP="003359DD">
      <w:pPr>
        <w:contextualSpacing/>
        <w:jc w:val="both"/>
        <w:rPr>
          <w:sz w:val="28"/>
          <w:szCs w:val="28"/>
        </w:rPr>
      </w:pPr>
      <w:r w:rsidRPr="003F60CB">
        <w:rPr>
          <w:color w:val="000000"/>
          <w:sz w:val="28"/>
          <w:szCs w:val="28"/>
          <w:lang w:eastAsia="ru-RU"/>
        </w:rPr>
        <w:t xml:space="preserve">в) </w:t>
      </w:r>
      <w:r w:rsidRPr="003F60CB">
        <w:rPr>
          <w:i/>
          <w:iCs/>
          <w:color w:val="000000"/>
          <w:sz w:val="28"/>
          <w:szCs w:val="28"/>
          <w:lang w:eastAsia="ru-RU"/>
        </w:rPr>
        <w:t xml:space="preserve">індивідуалізація, </w:t>
      </w:r>
      <w:r w:rsidRPr="003F60CB">
        <w:rPr>
          <w:color w:val="000000"/>
          <w:sz w:val="28"/>
          <w:szCs w:val="28"/>
          <w:lang w:eastAsia="ru-RU"/>
        </w:rPr>
        <w:t>зумовлена різним рівнем розвитку дітей та особ</w:t>
      </w:r>
      <w:r w:rsidRPr="003F60CB">
        <w:rPr>
          <w:color w:val="000000"/>
          <w:sz w:val="28"/>
          <w:szCs w:val="28"/>
          <w:lang w:eastAsia="ru-RU"/>
        </w:rPr>
        <w:softHyphen/>
        <w:t>ливостями контролю (перевірки й оцінювання). Важ</w:t>
      </w:r>
      <w:r w:rsidRPr="003F60CB">
        <w:rPr>
          <w:color w:val="000000"/>
          <w:sz w:val="28"/>
          <w:szCs w:val="28"/>
          <w:lang w:eastAsia="ru-RU"/>
        </w:rPr>
        <w:softHyphen/>
        <w:t>ливо, щоб індивідуалізація ґрунтувалася на єдності загальних вимог до всіх учнів із урахуванням індивідуальних особливостей кожного.</w:t>
      </w:r>
    </w:p>
    <w:p w:rsidR="00976059" w:rsidRPr="003F60CB" w:rsidRDefault="00976059" w:rsidP="003359DD">
      <w:pPr>
        <w:shd w:val="clear" w:color="auto" w:fill="FFFFFF"/>
        <w:autoSpaceDE w:val="0"/>
        <w:autoSpaceDN w:val="0"/>
        <w:adjustRightInd w:val="0"/>
        <w:contextualSpacing/>
        <w:jc w:val="both"/>
        <w:rPr>
          <w:sz w:val="28"/>
          <w:szCs w:val="28"/>
          <w:lang w:eastAsia="ru-RU"/>
        </w:rPr>
      </w:pPr>
      <w:r w:rsidRPr="003F60CB">
        <w:rPr>
          <w:color w:val="000000"/>
          <w:sz w:val="28"/>
          <w:szCs w:val="28"/>
          <w:lang w:eastAsia="ru-RU"/>
        </w:rPr>
        <w:t>Як правило, вчителі відводять особливий час на уроці (або цілий урок) для оцінювання учнів (опитування, контрольні роботи, прове</w:t>
      </w:r>
      <w:r w:rsidRPr="003F60CB">
        <w:rPr>
          <w:color w:val="000000"/>
          <w:sz w:val="28"/>
          <w:szCs w:val="28"/>
          <w:lang w:eastAsia="ru-RU"/>
        </w:rPr>
        <w:softHyphen/>
        <w:t>дення «контрольних» вправ) або пропонують спеціальне домашнє завдання, що підлягає оцінюванню (складання документа, написання доповіді, есе). Інколи, наприклад, для оцінювання умінь і навичок, що давно практикуються (робота в малих групах, стислий виступ), учи</w:t>
      </w:r>
      <w:r w:rsidRPr="003F60CB">
        <w:rPr>
          <w:color w:val="000000"/>
          <w:sz w:val="28"/>
          <w:szCs w:val="28"/>
          <w:lang w:eastAsia="ru-RU"/>
        </w:rPr>
        <w:softHyphen/>
        <w:t>тель може поєднувати оцінювання з виконанням «тренувальної» вправи з іншої теми або з удосконаленням інших умінь і навичок.</w:t>
      </w:r>
    </w:p>
    <w:p w:rsidR="00976059" w:rsidRPr="003F60CB" w:rsidRDefault="00976059" w:rsidP="003359DD">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Як приклади прийомів оцінювання можна назвати такі:</w:t>
      </w:r>
    </w:p>
    <w:p w:rsidR="00976059" w:rsidRPr="003F60CB" w:rsidRDefault="00976059" w:rsidP="003359DD">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  </w:t>
      </w:r>
      <w:r w:rsidRPr="003F60CB">
        <w:rPr>
          <w:i/>
          <w:iCs/>
          <w:color w:val="000000"/>
          <w:sz w:val="28"/>
          <w:szCs w:val="28"/>
          <w:lang w:eastAsia="ru-RU"/>
        </w:rPr>
        <w:t xml:space="preserve">Тест. </w:t>
      </w:r>
      <w:r w:rsidRPr="003F60CB">
        <w:rPr>
          <w:color w:val="000000"/>
          <w:sz w:val="28"/>
          <w:szCs w:val="28"/>
          <w:lang w:eastAsia="ru-RU"/>
        </w:rPr>
        <w:t>Завдання тесту може бути в тому, що учні повинні вибрати правильну відповідь із декількох запропонованих варіантів або знайти «пару» і т. д.</w:t>
      </w:r>
    </w:p>
    <w:p w:rsidR="00976059" w:rsidRPr="003F60CB" w:rsidRDefault="00976059" w:rsidP="003359DD">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 </w:t>
      </w:r>
      <w:r w:rsidRPr="003F60CB">
        <w:rPr>
          <w:i/>
          <w:iCs/>
          <w:color w:val="000000"/>
          <w:sz w:val="28"/>
          <w:szCs w:val="28"/>
          <w:lang w:eastAsia="ru-RU"/>
        </w:rPr>
        <w:t xml:space="preserve">Експрес-опитування. </w:t>
      </w:r>
      <w:r w:rsidRPr="003F60CB">
        <w:rPr>
          <w:color w:val="000000"/>
          <w:sz w:val="28"/>
          <w:szCs w:val="28"/>
          <w:lang w:eastAsia="ru-RU"/>
        </w:rPr>
        <w:t>Це можуть бути стислі усні або письмові від</w:t>
      </w:r>
      <w:r w:rsidRPr="003F60CB">
        <w:rPr>
          <w:color w:val="000000"/>
          <w:sz w:val="28"/>
          <w:szCs w:val="28"/>
          <w:lang w:eastAsia="ru-RU"/>
        </w:rPr>
        <w:softHyphen/>
        <w:t>повіді (наприклад, за картками на знання основних понять), завдання типу «продовжити речення, заповнити таблицю, намалювати діагра</w:t>
      </w:r>
      <w:r w:rsidRPr="003F60CB">
        <w:rPr>
          <w:color w:val="000000"/>
          <w:sz w:val="28"/>
          <w:szCs w:val="28"/>
          <w:lang w:eastAsia="ru-RU"/>
        </w:rPr>
        <w:softHyphen/>
        <w:t>му, скласти схему» і т. д.</w:t>
      </w:r>
    </w:p>
    <w:p w:rsidR="00976059" w:rsidRPr="003F60CB" w:rsidRDefault="00976059" w:rsidP="003359DD">
      <w:pPr>
        <w:shd w:val="clear" w:color="auto" w:fill="FFFFFF"/>
        <w:autoSpaceDE w:val="0"/>
        <w:autoSpaceDN w:val="0"/>
        <w:adjustRightInd w:val="0"/>
        <w:contextualSpacing/>
        <w:jc w:val="both"/>
        <w:rPr>
          <w:sz w:val="28"/>
          <w:szCs w:val="28"/>
          <w:lang w:eastAsia="ru-RU"/>
        </w:rPr>
      </w:pPr>
      <w:r w:rsidRPr="003F60CB">
        <w:rPr>
          <w:color w:val="000000"/>
          <w:sz w:val="28"/>
          <w:szCs w:val="28"/>
          <w:lang w:val="ru-RU" w:eastAsia="ru-RU"/>
        </w:rPr>
        <w:t xml:space="preserve">- </w:t>
      </w:r>
      <w:r w:rsidRPr="003F60CB">
        <w:rPr>
          <w:i/>
          <w:iCs/>
          <w:color w:val="000000"/>
          <w:sz w:val="28"/>
          <w:szCs w:val="28"/>
          <w:lang w:eastAsia="ru-RU"/>
        </w:rPr>
        <w:t xml:space="preserve">Розширене опитування. </w:t>
      </w:r>
      <w:r w:rsidRPr="003F60CB">
        <w:rPr>
          <w:color w:val="000000"/>
          <w:sz w:val="28"/>
          <w:szCs w:val="28"/>
          <w:lang w:eastAsia="ru-RU"/>
        </w:rPr>
        <w:t>Вчитель пропонує учням усно або пись</w:t>
      </w:r>
      <w:r w:rsidRPr="003F60CB">
        <w:rPr>
          <w:color w:val="000000"/>
          <w:sz w:val="28"/>
          <w:szCs w:val="28"/>
          <w:lang w:eastAsia="ru-RU"/>
        </w:rPr>
        <w:softHyphen/>
        <w:t>мово дати повну відповідь на поставлене запитання з поясненнями ок</w:t>
      </w:r>
      <w:r w:rsidRPr="003F60CB">
        <w:rPr>
          <w:color w:val="000000"/>
          <w:sz w:val="28"/>
          <w:szCs w:val="28"/>
          <w:lang w:eastAsia="ru-RU"/>
        </w:rPr>
        <w:softHyphen/>
        <w:t>ремих положень, з наведенням аргументів, прикладів. Під час усної відповіді педагог (та інші учні) можуть задавати додаткові запитання; варіантами цього методу є усний «е</w:t>
      </w:r>
      <w:r w:rsidR="003359DD" w:rsidRPr="003F60CB">
        <w:rPr>
          <w:color w:val="000000"/>
          <w:sz w:val="28"/>
          <w:szCs w:val="28"/>
          <w:lang w:eastAsia="ru-RU"/>
        </w:rPr>
        <w:t>кзамен» з білетом, письмова кон</w:t>
      </w:r>
      <w:r w:rsidRPr="003F60CB">
        <w:rPr>
          <w:color w:val="000000"/>
          <w:sz w:val="28"/>
          <w:szCs w:val="28"/>
          <w:lang w:eastAsia="ru-RU"/>
        </w:rPr>
        <w:t>трольна робота, домашнє есе.</w:t>
      </w:r>
    </w:p>
    <w:p w:rsidR="00976059" w:rsidRPr="003F60CB" w:rsidRDefault="00976059" w:rsidP="003359DD">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 </w:t>
      </w:r>
      <w:r w:rsidRPr="003F60CB">
        <w:rPr>
          <w:i/>
          <w:iCs/>
          <w:color w:val="000000"/>
          <w:sz w:val="28"/>
          <w:szCs w:val="28"/>
          <w:lang w:eastAsia="ru-RU"/>
        </w:rPr>
        <w:t xml:space="preserve">Контрольна вправа або творче завдання. </w:t>
      </w:r>
      <w:r w:rsidRPr="003F60CB">
        <w:rPr>
          <w:color w:val="000000"/>
          <w:sz w:val="28"/>
          <w:szCs w:val="28"/>
          <w:lang w:eastAsia="ru-RU"/>
        </w:rPr>
        <w:t>Контрольною може бути оголошена будь-яка вправа. Наприклад, це може бути виступ у суді, підготовка аргументів, виконання завдання в групі, упорядкування до</w:t>
      </w:r>
      <w:r w:rsidRPr="003F60CB">
        <w:rPr>
          <w:color w:val="000000"/>
          <w:sz w:val="28"/>
          <w:szCs w:val="28"/>
          <w:lang w:eastAsia="ru-RU"/>
        </w:rPr>
        <w:softHyphen/>
        <w:t>кументів, написання доповіді, есе-твору, реферату, упорядкування портфоліо тощо.</w:t>
      </w:r>
    </w:p>
    <w:p w:rsidR="00976059" w:rsidRPr="003F60CB" w:rsidRDefault="00976059" w:rsidP="003359DD">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   </w:t>
      </w:r>
      <w:r w:rsidRPr="003F60CB">
        <w:rPr>
          <w:i/>
          <w:iCs/>
          <w:color w:val="000000"/>
          <w:sz w:val="28"/>
          <w:szCs w:val="28"/>
          <w:lang w:eastAsia="ru-RU"/>
        </w:rPr>
        <w:t xml:space="preserve">Спостереження. </w:t>
      </w:r>
      <w:r w:rsidRPr="003F60CB">
        <w:rPr>
          <w:color w:val="000000"/>
          <w:sz w:val="28"/>
          <w:szCs w:val="28"/>
          <w:lang w:eastAsia="ru-RU"/>
        </w:rPr>
        <w:t>Спостереження є одним із головних методів оцінювання при інтерактивних методах викладання; педагог вибирає для себе показники, які він буде відслідковувати протягом заняття, а та</w:t>
      </w:r>
      <w:r w:rsidRPr="003F60CB">
        <w:rPr>
          <w:color w:val="000000"/>
          <w:sz w:val="28"/>
          <w:szCs w:val="28"/>
          <w:lang w:eastAsia="ru-RU"/>
        </w:rPr>
        <w:softHyphen/>
        <w:t>кож учнів, яких треба оцінити. Особливу роль при використанні цього методу грають підготовлені форми для спостереження й оцінювання. Приклади цих форм можна знайти нижче. Часто при використанні контрольної вправи вчитель має також застосовувати спостереження, щоб оцінити роботу учнів.</w:t>
      </w:r>
    </w:p>
    <w:p w:rsidR="00976059" w:rsidRPr="003F60CB" w:rsidRDefault="00976059" w:rsidP="003359DD">
      <w:pPr>
        <w:ind w:firstLine="709"/>
        <w:contextualSpacing/>
        <w:jc w:val="both"/>
        <w:rPr>
          <w:sz w:val="28"/>
          <w:szCs w:val="28"/>
        </w:rPr>
      </w:pPr>
      <w:r w:rsidRPr="003F60CB">
        <w:rPr>
          <w:color w:val="000000"/>
          <w:sz w:val="28"/>
          <w:szCs w:val="28"/>
          <w:lang w:val="ru-RU" w:eastAsia="ru-RU"/>
        </w:rPr>
        <w:t xml:space="preserve">- </w:t>
      </w:r>
      <w:r w:rsidRPr="003F60CB">
        <w:rPr>
          <w:i/>
          <w:iCs/>
          <w:color w:val="000000"/>
          <w:sz w:val="28"/>
          <w:szCs w:val="28"/>
          <w:lang w:eastAsia="ru-RU"/>
        </w:rPr>
        <w:t xml:space="preserve">Самооцінка. </w:t>
      </w:r>
      <w:r w:rsidRPr="003F60CB">
        <w:rPr>
          <w:color w:val="000000"/>
          <w:sz w:val="28"/>
          <w:szCs w:val="28"/>
          <w:lang w:eastAsia="ru-RU"/>
        </w:rPr>
        <w:t>Оцінка самими учнями своєї роботи (своєї особисто або своїх колег), а також заняття в цілому є цінним методом оціню</w:t>
      </w:r>
      <w:r w:rsidRPr="003F60CB">
        <w:rPr>
          <w:color w:val="000000"/>
          <w:sz w:val="28"/>
          <w:szCs w:val="28"/>
          <w:lang w:eastAsia="ru-RU"/>
        </w:rPr>
        <w:softHyphen/>
        <w:t>вання. Застосувавши цей метод, педагог може багато чого дізнатися про себе й учнів, а також про якість навчального процесу. Самооцінка дозволяє не перекладати вину за невивчений матеріал на обставини і т.ін.</w:t>
      </w:r>
      <w:r w:rsidRPr="003F60CB">
        <w:rPr>
          <w:sz w:val="28"/>
          <w:szCs w:val="28"/>
        </w:rPr>
        <w:t xml:space="preserve"> </w:t>
      </w:r>
    </w:p>
    <w:p w:rsidR="00976059" w:rsidRPr="003F60CB" w:rsidRDefault="00976059" w:rsidP="003359DD">
      <w:pPr>
        <w:shd w:val="clear" w:color="auto" w:fill="FFFFFF"/>
        <w:autoSpaceDE w:val="0"/>
        <w:autoSpaceDN w:val="0"/>
        <w:adjustRightInd w:val="0"/>
        <w:contextualSpacing/>
        <w:jc w:val="both"/>
        <w:rPr>
          <w:sz w:val="28"/>
          <w:szCs w:val="28"/>
          <w:lang w:eastAsia="ru-RU"/>
        </w:rPr>
      </w:pPr>
      <w:r w:rsidRPr="003F60CB">
        <w:rPr>
          <w:color w:val="000000"/>
          <w:sz w:val="28"/>
          <w:szCs w:val="28"/>
          <w:lang w:eastAsia="ru-RU"/>
        </w:rPr>
        <w:t>Для самооцінки учнями своєї роботи може застосовуватися метод запитань-відповідей; можна попросити учнів поставити однокласни</w:t>
      </w:r>
      <w:r w:rsidRPr="003F60CB">
        <w:rPr>
          <w:color w:val="000000"/>
          <w:sz w:val="28"/>
          <w:szCs w:val="28"/>
          <w:lang w:eastAsia="ru-RU"/>
        </w:rPr>
        <w:softHyphen/>
        <w:t>кам оцінки і мотивувати їх (наприклад, у випадку перевірки упоряд</w:t>
      </w:r>
      <w:r w:rsidRPr="003F60CB">
        <w:rPr>
          <w:color w:val="000000"/>
          <w:sz w:val="28"/>
          <w:szCs w:val="28"/>
          <w:lang w:eastAsia="ru-RU"/>
        </w:rPr>
        <w:softHyphen/>
        <w:t>кування документів одне одного учні можуть поставити оцінку залеж</w:t>
      </w:r>
      <w:r w:rsidRPr="003F60CB">
        <w:rPr>
          <w:color w:val="000000"/>
          <w:sz w:val="28"/>
          <w:szCs w:val="28"/>
          <w:lang w:eastAsia="ru-RU"/>
        </w:rPr>
        <w:softHyphen/>
        <w:t>но від повноти використання практичних порад). Для проведення за</w:t>
      </w:r>
      <w:r w:rsidRPr="003F60CB">
        <w:rPr>
          <w:color w:val="000000"/>
          <w:sz w:val="28"/>
          <w:szCs w:val="28"/>
          <w:lang w:eastAsia="ru-RU"/>
        </w:rPr>
        <w:softHyphen/>
        <w:t xml:space="preserve">гальної дискусії з оцінювання заняття педагог може запропонувати методику </w:t>
      </w:r>
      <w:r w:rsidRPr="003F60CB">
        <w:rPr>
          <w:i/>
          <w:iCs/>
          <w:color w:val="000000"/>
          <w:sz w:val="28"/>
          <w:szCs w:val="28"/>
          <w:lang w:eastAsia="ru-RU"/>
        </w:rPr>
        <w:t xml:space="preserve">«Дельта-плюс», </w:t>
      </w:r>
      <w:r w:rsidRPr="003F60CB">
        <w:rPr>
          <w:color w:val="000000"/>
          <w:sz w:val="28"/>
          <w:szCs w:val="28"/>
          <w:lang w:eastAsia="ru-RU"/>
        </w:rPr>
        <w:t>яка полягає в тому, що спочатку пропону</w:t>
      </w:r>
      <w:r w:rsidRPr="003F60CB">
        <w:rPr>
          <w:color w:val="000000"/>
          <w:sz w:val="28"/>
          <w:szCs w:val="28"/>
          <w:lang w:eastAsia="ru-RU"/>
        </w:rPr>
        <w:softHyphen/>
        <w:t xml:space="preserve">ються запитання про позитивні сторони заняття (що сподобалося </w:t>
      </w:r>
      <w:r w:rsidRPr="003F60CB">
        <w:rPr>
          <w:color w:val="000000"/>
          <w:sz w:val="28"/>
          <w:szCs w:val="28"/>
          <w:lang w:val="ru-RU" w:eastAsia="ru-RU"/>
        </w:rPr>
        <w:t>-</w:t>
      </w:r>
      <w:r w:rsidRPr="003F60CB">
        <w:rPr>
          <w:color w:val="000000"/>
          <w:sz w:val="28"/>
          <w:szCs w:val="28"/>
          <w:lang w:eastAsia="ru-RU"/>
        </w:rPr>
        <w:t>«плюс»), а потім обговорюються ті моменти, які можна було б змінити. «Дельта» також допомагає не критикувати прямо хиби своїх товаришів або педагога. Іноді можна попросити учнів заповнити спеціальні фор</w:t>
      </w:r>
      <w:r w:rsidRPr="003F60CB">
        <w:rPr>
          <w:color w:val="000000"/>
          <w:sz w:val="28"/>
          <w:szCs w:val="28"/>
          <w:lang w:eastAsia="ru-RU"/>
        </w:rPr>
        <w:softHyphen/>
        <w:t>ми (або таблиці) для спостереження і оцінювання. Самооцінка підхо</w:t>
      </w:r>
      <w:r w:rsidRPr="003F60CB">
        <w:rPr>
          <w:color w:val="000000"/>
          <w:sz w:val="28"/>
          <w:szCs w:val="28"/>
          <w:lang w:eastAsia="ru-RU"/>
        </w:rPr>
        <w:softHyphen/>
        <w:t>дить у тому числі і тоді, коли потрібно оцінити роботу всієї групи в цілому (див. нижче форми оцінювання). Одною з позитивних сторін застосування цього методу є те, що всі учні можуть отримати оцінку, а також те, що діти починають розуміти труднощі оцінювання і вчаться дивитися іншими очима на свою роботу.</w:t>
      </w:r>
    </w:p>
    <w:p w:rsidR="00976059" w:rsidRPr="003F60CB" w:rsidRDefault="00976059" w:rsidP="003359DD">
      <w:pPr>
        <w:ind w:firstLine="709"/>
        <w:contextualSpacing/>
        <w:jc w:val="both"/>
        <w:rPr>
          <w:sz w:val="28"/>
          <w:szCs w:val="28"/>
        </w:rPr>
      </w:pPr>
      <w:r w:rsidRPr="003F60CB">
        <w:rPr>
          <w:i/>
          <w:iCs/>
          <w:color w:val="000000"/>
          <w:sz w:val="28"/>
          <w:szCs w:val="28"/>
          <w:lang w:eastAsia="ru-RU"/>
        </w:rPr>
        <w:t xml:space="preserve">Ігрові методи оцінювання. </w:t>
      </w:r>
      <w:r w:rsidRPr="003F60CB">
        <w:rPr>
          <w:color w:val="000000"/>
          <w:sz w:val="28"/>
          <w:szCs w:val="28"/>
          <w:lang w:eastAsia="ru-RU"/>
        </w:rPr>
        <w:t>Оцінку часто можна перетворити в гру, важливо тільки заздалегідь встановити шкалу оцінювання.</w:t>
      </w:r>
      <w:r w:rsidRPr="003F60CB">
        <w:rPr>
          <w:sz w:val="28"/>
          <w:szCs w:val="28"/>
        </w:rPr>
        <w:t xml:space="preserve"> </w:t>
      </w:r>
    </w:p>
    <w:p w:rsidR="00976059" w:rsidRPr="003F60CB" w:rsidRDefault="00976059" w:rsidP="003359DD">
      <w:pPr>
        <w:ind w:firstLine="709"/>
        <w:contextualSpacing/>
        <w:jc w:val="both"/>
        <w:rPr>
          <w:sz w:val="28"/>
          <w:szCs w:val="28"/>
        </w:rPr>
      </w:pPr>
      <w:r w:rsidRPr="003F60CB">
        <w:rPr>
          <w:sz w:val="28"/>
          <w:szCs w:val="28"/>
        </w:rPr>
        <w:t>«Ідеальне оцінювання» (майже жарт) передбачає відсутність опитування. Учитель дає запитання: «Хто сьогодні підготувався на відмінно (добре, задовільно, незадовільно)?», а учні піднімають руки.</w:t>
      </w:r>
    </w:p>
    <w:p w:rsidR="00976059" w:rsidRPr="003F60CB" w:rsidRDefault="00976059" w:rsidP="003359DD">
      <w:pPr>
        <w:ind w:firstLine="709"/>
        <w:contextualSpacing/>
        <w:jc w:val="both"/>
        <w:rPr>
          <w:sz w:val="28"/>
          <w:szCs w:val="28"/>
        </w:rPr>
      </w:pPr>
    </w:p>
    <w:p w:rsidR="00976059" w:rsidRPr="003F60CB" w:rsidRDefault="00976059" w:rsidP="003359DD">
      <w:pPr>
        <w:ind w:firstLine="709"/>
        <w:contextualSpacing/>
        <w:jc w:val="both"/>
        <w:rPr>
          <w:sz w:val="28"/>
          <w:szCs w:val="28"/>
        </w:rPr>
      </w:pPr>
      <w:r w:rsidRPr="003F60CB">
        <w:rPr>
          <w:sz w:val="28"/>
          <w:szCs w:val="28"/>
        </w:rPr>
        <w:t>Існує досить велика кількість класифікацій контролю. Наприклад, залежно від суб’єкта контролюючої діяльності виділяють: зовнішній контроль учителя за діяльністю учнів; взаємоконтроль учнів; самоконтроль.</w:t>
      </w:r>
    </w:p>
    <w:p w:rsidR="00976059" w:rsidRPr="003F60CB" w:rsidRDefault="00976059" w:rsidP="005955CC">
      <w:pPr>
        <w:ind w:firstLine="709"/>
        <w:contextualSpacing/>
        <w:jc w:val="center"/>
        <w:rPr>
          <w:sz w:val="28"/>
          <w:szCs w:val="28"/>
        </w:rPr>
      </w:pPr>
      <w:r w:rsidRPr="003F60CB">
        <w:rPr>
          <w:sz w:val="28"/>
          <w:szCs w:val="28"/>
        </w:rPr>
        <w:t>З точки зору місця й значення контролю розрізняють: поточний; періодичний; підсумковий.</w:t>
      </w:r>
    </w:p>
    <w:p w:rsidR="00976059" w:rsidRPr="003F60CB" w:rsidRDefault="00976059" w:rsidP="005955CC">
      <w:pPr>
        <w:ind w:firstLine="709"/>
        <w:contextualSpacing/>
        <w:jc w:val="center"/>
        <w:rPr>
          <w:sz w:val="28"/>
          <w:szCs w:val="28"/>
        </w:rPr>
      </w:pPr>
      <w:r w:rsidRPr="003F60CB">
        <w:rPr>
          <w:sz w:val="28"/>
          <w:szCs w:val="28"/>
        </w:rPr>
        <w:t>За формою проведення контроль може бути: усним; письмовим; тестовим; програмованим та ін.</w:t>
      </w:r>
    </w:p>
    <w:p w:rsidR="00976059" w:rsidRPr="003F60CB" w:rsidRDefault="00976059" w:rsidP="005955CC">
      <w:pPr>
        <w:ind w:firstLine="709"/>
        <w:contextualSpacing/>
        <w:jc w:val="center"/>
        <w:rPr>
          <w:sz w:val="28"/>
          <w:szCs w:val="28"/>
        </w:rPr>
      </w:pPr>
      <w:r w:rsidRPr="003F60CB">
        <w:rPr>
          <w:sz w:val="28"/>
          <w:szCs w:val="28"/>
        </w:rPr>
        <w:t>Організаційно розрізняють контроль: індивідуальний; фронтальний; комбінований.</w:t>
      </w:r>
    </w:p>
    <w:p w:rsidR="00976059" w:rsidRPr="003F60CB" w:rsidRDefault="00976059" w:rsidP="005955CC">
      <w:pPr>
        <w:ind w:firstLine="709"/>
        <w:contextualSpacing/>
        <w:jc w:val="both"/>
        <w:rPr>
          <w:sz w:val="28"/>
          <w:szCs w:val="28"/>
        </w:rPr>
      </w:pPr>
      <w:r w:rsidRPr="003F60CB">
        <w:rPr>
          <w:sz w:val="28"/>
          <w:szCs w:val="28"/>
        </w:rPr>
        <w:t>З формальної точки зору результатом контролю є оцінка.</w:t>
      </w:r>
    </w:p>
    <w:p w:rsidR="00976059" w:rsidRPr="003F60CB" w:rsidRDefault="00976059" w:rsidP="003359DD">
      <w:pPr>
        <w:ind w:firstLine="709"/>
        <w:contextualSpacing/>
        <w:jc w:val="both"/>
        <w:rPr>
          <w:sz w:val="28"/>
          <w:szCs w:val="28"/>
        </w:rPr>
      </w:pPr>
      <w:r w:rsidRPr="003F60CB">
        <w:rPr>
          <w:sz w:val="28"/>
          <w:szCs w:val="28"/>
        </w:rPr>
        <w:t>Об’єктом оцінювання навчальних досягнень учнів є знання, рівень розвитку інтелектуальних, загальнонавчальних і соціальних умінь, досвід творчої діяльності учнів й досвід емоційно-ціннісного ставлення до навколишньої дійсності.</w:t>
      </w:r>
    </w:p>
    <w:p w:rsidR="00976059" w:rsidRPr="003F60CB" w:rsidRDefault="00976059" w:rsidP="003359DD">
      <w:pPr>
        <w:ind w:firstLine="709"/>
        <w:contextualSpacing/>
        <w:jc w:val="both"/>
        <w:rPr>
          <w:sz w:val="28"/>
          <w:szCs w:val="28"/>
        </w:rPr>
      </w:pPr>
      <w:r w:rsidRPr="003F60CB">
        <w:rPr>
          <w:i/>
          <w:iCs/>
          <w:color w:val="000000"/>
          <w:sz w:val="28"/>
          <w:szCs w:val="28"/>
        </w:rPr>
        <w:t>Оцінюванн −</w:t>
      </w:r>
      <w:r w:rsidRPr="003F60CB">
        <w:rPr>
          <w:color w:val="000000"/>
          <w:sz w:val="28"/>
          <w:szCs w:val="28"/>
        </w:rPr>
        <w:t xml:space="preserve"> процес формулювання висновків на основі порівнювання кількісних по</w:t>
      </w:r>
      <w:r w:rsidRPr="003F60CB">
        <w:rPr>
          <w:color w:val="000000"/>
          <w:sz w:val="28"/>
          <w:szCs w:val="28"/>
        </w:rPr>
        <w:softHyphen/>
        <w:t xml:space="preserve">казників, отриманих з різних джерел, зі стандартами. </w:t>
      </w:r>
      <w:r w:rsidRPr="003F60CB">
        <w:rPr>
          <w:sz w:val="28"/>
          <w:szCs w:val="28"/>
        </w:rPr>
        <w:t>Контроль й оцінювання повинні бути: систематичними; всебічними; об’єктивними; диференційованими; різнобічними; наочно відкритими; гуманними; враховувати психологічні та вікові особливості та ін.</w:t>
      </w:r>
    </w:p>
    <w:p w:rsidR="00976059" w:rsidRPr="003F60CB" w:rsidRDefault="00976059" w:rsidP="003359DD">
      <w:pPr>
        <w:pStyle w:val="ab"/>
        <w:spacing w:after="0"/>
        <w:ind w:firstLine="709"/>
        <w:contextualSpacing/>
        <w:jc w:val="both"/>
        <w:rPr>
          <w:sz w:val="28"/>
          <w:szCs w:val="28"/>
        </w:rPr>
      </w:pPr>
      <w:r w:rsidRPr="003F60CB">
        <w:rPr>
          <w:sz w:val="28"/>
          <w:szCs w:val="28"/>
        </w:rPr>
        <w:t>Вплив учителя на психологічний клімат у класі дуже великий. Тому, щоб учні почували себе у комфорті та безпеці, він може застосувати багато способів:</w:t>
      </w:r>
    </w:p>
    <w:p w:rsidR="00976059" w:rsidRPr="003F60CB" w:rsidRDefault="00976059" w:rsidP="003359DD">
      <w:pPr>
        <w:shd w:val="clear" w:color="auto" w:fill="FFFFFF"/>
        <w:autoSpaceDE w:val="0"/>
        <w:autoSpaceDN w:val="0"/>
        <w:adjustRightInd w:val="0"/>
        <w:contextualSpacing/>
        <w:jc w:val="both"/>
        <w:rPr>
          <w:color w:val="000000"/>
          <w:sz w:val="28"/>
          <w:szCs w:val="28"/>
        </w:rPr>
      </w:pPr>
      <w:r w:rsidRPr="003F60CB">
        <w:rPr>
          <w:color w:val="000000"/>
          <w:sz w:val="28"/>
          <w:szCs w:val="28"/>
        </w:rPr>
        <w:t xml:space="preserve">- застосовувати різноманістні способи оцінювання, </w:t>
      </w:r>
    </w:p>
    <w:p w:rsidR="00976059" w:rsidRPr="003F60CB" w:rsidRDefault="00976059" w:rsidP="003359DD">
      <w:pPr>
        <w:shd w:val="clear" w:color="auto" w:fill="FFFFFF"/>
        <w:autoSpaceDE w:val="0"/>
        <w:autoSpaceDN w:val="0"/>
        <w:adjustRightInd w:val="0"/>
        <w:contextualSpacing/>
        <w:jc w:val="both"/>
        <w:rPr>
          <w:color w:val="000000"/>
          <w:sz w:val="28"/>
          <w:szCs w:val="28"/>
          <w:lang w:eastAsia="ru-RU"/>
        </w:rPr>
      </w:pPr>
      <w:r w:rsidRPr="003F60CB">
        <w:rPr>
          <w:color w:val="000000"/>
          <w:sz w:val="28"/>
          <w:szCs w:val="28"/>
          <w:lang w:eastAsia="ru-RU"/>
        </w:rPr>
        <w:t>- оцінювати ступені навичок, наполегливість, затрачені зусилля;</w:t>
      </w:r>
    </w:p>
    <w:p w:rsidR="00976059" w:rsidRPr="003F60CB" w:rsidRDefault="00976059" w:rsidP="003359DD">
      <w:pPr>
        <w:shd w:val="clear" w:color="auto" w:fill="FFFFFF"/>
        <w:autoSpaceDE w:val="0"/>
        <w:autoSpaceDN w:val="0"/>
        <w:adjustRightInd w:val="0"/>
        <w:contextualSpacing/>
        <w:jc w:val="both"/>
        <w:rPr>
          <w:color w:val="000000"/>
          <w:sz w:val="28"/>
          <w:szCs w:val="28"/>
        </w:rPr>
      </w:pPr>
      <w:r w:rsidRPr="003F60CB">
        <w:rPr>
          <w:color w:val="000000"/>
          <w:sz w:val="28"/>
          <w:szCs w:val="28"/>
          <w:lang w:eastAsia="ru-RU"/>
        </w:rPr>
        <w:t xml:space="preserve">- </w:t>
      </w:r>
      <w:r w:rsidRPr="003F60CB">
        <w:rPr>
          <w:color w:val="000000"/>
          <w:sz w:val="28"/>
          <w:szCs w:val="28"/>
        </w:rPr>
        <w:t>не критикувати, а демонструвати шляхи подолання прогалин;</w:t>
      </w:r>
    </w:p>
    <w:p w:rsidR="00976059" w:rsidRPr="003F60CB" w:rsidRDefault="00976059" w:rsidP="003359DD">
      <w:pPr>
        <w:shd w:val="clear" w:color="auto" w:fill="FFFFFF"/>
        <w:autoSpaceDE w:val="0"/>
        <w:autoSpaceDN w:val="0"/>
        <w:adjustRightInd w:val="0"/>
        <w:contextualSpacing/>
        <w:jc w:val="both"/>
        <w:rPr>
          <w:sz w:val="28"/>
          <w:szCs w:val="28"/>
        </w:rPr>
      </w:pPr>
      <w:r w:rsidRPr="003F60CB">
        <w:rPr>
          <w:color w:val="000000"/>
          <w:sz w:val="28"/>
          <w:szCs w:val="28"/>
        </w:rPr>
        <w:t>- хвалити учнів за важливі досягнення у школі та поза її межами; вибрати час на початку навчального року для того, щоб учні заповнили цікавий тест;</w:t>
      </w:r>
    </w:p>
    <w:p w:rsidR="00976059" w:rsidRPr="003F60CB" w:rsidRDefault="00976059" w:rsidP="003359DD">
      <w:pPr>
        <w:shd w:val="clear" w:color="auto" w:fill="FFFFFF"/>
        <w:autoSpaceDE w:val="0"/>
        <w:autoSpaceDN w:val="0"/>
        <w:adjustRightInd w:val="0"/>
        <w:contextualSpacing/>
        <w:jc w:val="both"/>
        <w:rPr>
          <w:sz w:val="28"/>
          <w:szCs w:val="28"/>
        </w:rPr>
      </w:pPr>
      <w:r w:rsidRPr="003F60CB">
        <w:rPr>
          <w:color w:val="000000"/>
          <w:sz w:val="28"/>
          <w:szCs w:val="28"/>
        </w:rPr>
        <w:t>- на батьківських зборах поділитися історіями, якими б пишалися батьки і діти;</w:t>
      </w:r>
    </w:p>
    <w:p w:rsidR="00976059" w:rsidRPr="003F60CB" w:rsidRDefault="00976059" w:rsidP="003359DD">
      <w:pPr>
        <w:shd w:val="clear" w:color="auto" w:fill="FFFFFF"/>
        <w:autoSpaceDE w:val="0"/>
        <w:autoSpaceDN w:val="0"/>
        <w:adjustRightInd w:val="0"/>
        <w:contextualSpacing/>
        <w:jc w:val="both"/>
        <w:rPr>
          <w:sz w:val="28"/>
          <w:szCs w:val="28"/>
        </w:rPr>
      </w:pPr>
      <w:r w:rsidRPr="003F60CB">
        <w:rPr>
          <w:color w:val="000000"/>
          <w:sz w:val="28"/>
          <w:szCs w:val="28"/>
        </w:rPr>
        <w:t>- встановити відповідний «час перездач» для всіх учнів, незважаючи на їхні минулі виступи та можливості;</w:t>
      </w:r>
    </w:p>
    <w:p w:rsidR="00976059" w:rsidRPr="003F60CB" w:rsidRDefault="00976059" w:rsidP="003359DD">
      <w:pPr>
        <w:shd w:val="clear" w:color="auto" w:fill="FFFFFF"/>
        <w:autoSpaceDE w:val="0"/>
        <w:autoSpaceDN w:val="0"/>
        <w:adjustRightInd w:val="0"/>
        <w:contextualSpacing/>
        <w:jc w:val="both"/>
        <w:rPr>
          <w:sz w:val="28"/>
          <w:szCs w:val="28"/>
        </w:rPr>
      </w:pPr>
      <w:r w:rsidRPr="003F60CB">
        <w:rPr>
          <w:i/>
          <w:iCs/>
          <w:smallCaps/>
          <w:color w:val="000000"/>
          <w:sz w:val="28"/>
          <w:szCs w:val="28"/>
        </w:rPr>
        <w:t xml:space="preserve">- </w:t>
      </w:r>
      <w:r w:rsidRPr="003F60CB">
        <w:rPr>
          <w:color w:val="000000"/>
          <w:sz w:val="28"/>
          <w:szCs w:val="28"/>
        </w:rPr>
        <w:t>реагувати спокійно на неправильні або недостатньо повні відповіді – це дуже важливо, бо впливає на формування почуття захищеності в учнів;</w:t>
      </w:r>
    </w:p>
    <w:p w:rsidR="00976059" w:rsidRPr="003F60CB" w:rsidRDefault="00976059" w:rsidP="003359DD">
      <w:pPr>
        <w:shd w:val="clear" w:color="auto" w:fill="FFFFFF"/>
        <w:autoSpaceDE w:val="0"/>
        <w:autoSpaceDN w:val="0"/>
        <w:adjustRightInd w:val="0"/>
        <w:contextualSpacing/>
        <w:jc w:val="both"/>
        <w:rPr>
          <w:sz w:val="28"/>
          <w:szCs w:val="28"/>
        </w:rPr>
      </w:pPr>
      <w:r w:rsidRPr="003F60CB">
        <w:rPr>
          <w:color w:val="000000"/>
          <w:sz w:val="28"/>
          <w:szCs w:val="28"/>
        </w:rPr>
        <w:t>- підкреслювати насамперед те, що було вірно;</w:t>
      </w:r>
    </w:p>
    <w:p w:rsidR="00976059" w:rsidRPr="003F60CB" w:rsidRDefault="00976059" w:rsidP="003359DD">
      <w:pPr>
        <w:shd w:val="clear" w:color="auto" w:fill="FFFFFF"/>
        <w:autoSpaceDE w:val="0"/>
        <w:autoSpaceDN w:val="0"/>
        <w:adjustRightInd w:val="0"/>
        <w:contextualSpacing/>
        <w:jc w:val="both"/>
        <w:rPr>
          <w:color w:val="000000"/>
          <w:sz w:val="28"/>
          <w:szCs w:val="28"/>
        </w:rPr>
      </w:pPr>
      <w:r w:rsidRPr="003F60CB">
        <w:rPr>
          <w:color w:val="000000"/>
          <w:sz w:val="28"/>
          <w:szCs w:val="28"/>
        </w:rPr>
        <w:t>- повторювати питання, перефразовувати їх, що може допомогти учням краще розуміти його;</w:t>
      </w:r>
    </w:p>
    <w:p w:rsidR="00976059" w:rsidRPr="003F60CB" w:rsidRDefault="00976059" w:rsidP="003359DD">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 xml:space="preserve">З'ясовуйте думку інших учнів: «Хто згоден з </w:t>
      </w:r>
      <w:r w:rsidRPr="003F60CB">
        <w:rPr>
          <w:color w:val="000000"/>
          <w:sz w:val="28"/>
          <w:szCs w:val="28"/>
          <w:lang w:val="ru-RU" w:eastAsia="ru-RU"/>
        </w:rPr>
        <w:t xml:space="preserve">Максом? </w:t>
      </w:r>
      <w:r w:rsidRPr="003F60CB">
        <w:rPr>
          <w:color w:val="000000"/>
          <w:sz w:val="28"/>
          <w:szCs w:val="28"/>
          <w:lang w:eastAsia="ru-RU"/>
        </w:rPr>
        <w:t>Хто ні?» «Хто зго</w:t>
      </w:r>
      <w:r w:rsidRPr="003F60CB">
        <w:rPr>
          <w:color w:val="000000"/>
          <w:sz w:val="28"/>
          <w:szCs w:val="28"/>
          <w:lang w:eastAsia="ru-RU"/>
        </w:rPr>
        <w:softHyphen/>
        <w:t>ден? Чому?»</w:t>
      </w:r>
    </w:p>
    <w:p w:rsidR="00976059" w:rsidRPr="003F60CB" w:rsidRDefault="00976059" w:rsidP="003359DD">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Заохочуйте учнів адресувати запитання іншим: «Запитай Олега, може, він щось додасть до твоєї відповіді?»</w:t>
      </w:r>
    </w:p>
    <w:p w:rsidR="00976059" w:rsidRPr="003F60CB" w:rsidRDefault="00976059" w:rsidP="003359DD">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Попереджайте учнів про можливість різних відповідей: «На це запитан</w:t>
      </w:r>
      <w:r w:rsidRPr="003F60CB">
        <w:rPr>
          <w:color w:val="000000"/>
          <w:sz w:val="28"/>
          <w:szCs w:val="28"/>
          <w:lang w:eastAsia="ru-RU"/>
        </w:rPr>
        <w:softHyphen/>
        <w:t>ня є кілька можливих відповідей».</w:t>
      </w:r>
    </w:p>
    <w:p w:rsidR="00976059" w:rsidRPr="003F60CB" w:rsidRDefault="00976059" w:rsidP="003359DD">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Змінюйте перспективу: «Як б ви поставились до своєї відповіді, якщо б ви були..?»</w:t>
      </w:r>
    </w:p>
    <w:p w:rsidR="00976059" w:rsidRPr="003F60CB" w:rsidRDefault="00976059" w:rsidP="003359DD">
      <w:pPr>
        <w:shd w:val="clear" w:color="auto" w:fill="FFFFFF"/>
        <w:autoSpaceDE w:val="0"/>
        <w:autoSpaceDN w:val="0"/>
        <w:adjustRightInd w:val="0"/>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Використовуйте уяву: «Що б відбулося, якби...?»</w:t>
      </w:r>
    </w:p>
    <w:p w:rsidR="00976059" w:rsidRPr="003F60CB" w:rsidRDefault="00976059" w:rsidP="003359DD">
      <w:pPr>
        <w:shd w:val="clear" w:color="auto" w:fill="FFFFFF"/>
        <w:autoSpaceDE w:val="0"/>
        <w:autoSpaceDN w:val="0"/>
        <w:adjustRightInd w:val="0"/>
        <w:contextualSpacing/>
        <w:jc w:val="both"/>
        <w:rPr>
          <w:sz w:val="28"/>
          <w:szCs w:val="28"/>
          <w:lang w:eastAsia="ru-RU"/>
        </w:rPr>
      </w:pPr>
      <w:r w:rsidRPr="003F60CB">
        <w:rPr>
          <w:color w:val="000000"/>
          <w:sz w:val="28"/>
          <w:szCs w:val="28"/>
          <w:lang w:val="ru-RU" w:eastAsia="ru-RU"/>
        </w:rPr>
        <w:t xml:space="preserve">•     </w:t>
      </w:r>
      <w:r w:rsidRPr="003F60CB">
        <w:rPr>
          <w:color w:val="000000"/>
          <w:sz w:val="28"/>
          <w:szCs w:val="28"/>
          <w:lang w:eastAsia="ru-RU"/>
        </w:rPr>
        <w:t>Порівнюйте відповідь з чимось іще: «У чому відповідь Насті схожа з...?» «Чим відрізняється?»</w:t>
      </w:r>
    </w:p>
    <w:p w:rsidR="00976059" w:rsidRPr="003F60CB" w:rsidRDefault="00976059" w:rsidP="003359DD">
      <w:pPr>
        <w:shd w:val="clear" w:color="auto" w:fill="FFFFFF"/>
        <w:autoSpaceDE w:val="0"/>
        <w:autoSpaceDN w:val="0"/>
        <w:adjustRightInd w:val="0"/>
        <w:contextualSpacing/>
        <w:jc w:val="both"/>
        <w:rPr>
          <w:color w:val="000000"/>
          <w:sz w:val="28"/>
          <w:szCs w:val="28"/>
        </w:rPr>
      </w:pPr>
      <w:r w:rsidRPr="003F60CB">
        <w:rPr>
          <w:color w:val="000000"/>
          <w:sz w:val="28"/>
          <w:szCs w:val="28"/>
          <w:lang w:eastAsia="ru-RU"/>
        </w:rPr>
        <w:t>•     Переформулюйте відповідь: «Що трапилось би, якщо б ми змінили (ідея учня) на...?», «Що трапилося б, якщо б ми з'єднали ідею Насті з ідеєю Ярослава?»</w:t>
      </w:r>
    </w:p>
    <w:p w:rsidR="00976059" w:rsidRPr="003F60CB" w:rsidRDefault="00976059" w:rsidP="003359DD">
      <w:pPr>
        <w:shd w:val="clear" w:color="auto" w:fill="FFFFFF"/>
        <w:autoSpaceDE w:val="0"/>
        <w:autoSpaceDN w:val="0"/>
        <w:adjustRightInd w:val="0"/>
        <w:contextualSpacing/>
        <w:jc w:val="both"/>
        <w:rPr>
          <w:color w:val="000000"/>
          <w:sz w:val="28"/>
          <w:szCs w:val="28"/>
        </w:rPr>
      </w:pPr>
      <w:r w:rsidRPr="003F60CB">
        <w:rPr>
          <w:color w:val="000000"/>
          <w:sz w:val="28"/>
          <w:szCs w:val="28"/>
        </w:rPr>
        <w:t xml:space="preserve">- визнавати індивідуальні можливості учнів (усі учні дуже різні, вони прийшли до школи з різним досвідом, інтересами, знаннями, можливостями та сприйняттям світу); </w:t>
      </w:r>
    </w:p>
    <w:p w:rsidR="00976059" w:rsidRPr="003F60CB" w:rsidRDefault="00976059" w:rsidP="003359DD">
      <w:pPr>
        <w:shd w:val="clear" w:color="auto" w:fill="FFFFFF"/>
        <w:autoSpaceDE w:val="0"/>
        <w:autoSpaceDN w:val="0"/>
        <w:adjustRightInd w:val="0"/>
        <w:contextualSpacing/>
        <w:jc w:val="both"/>
        <w:rPr>
          <w:color w:val="000000"/>
          <w:sz w:val="28"/>
          <w:szCs w:val="28"/>
        </w:rPr>
      </w:pPr>
      <w:r w:rsidRPr="003F60CB">
        <w:rPr>
          <w:color w:val="000000"/>
          <w:sz w:val="28"/>
          <w:szCs w:val="28"/>
        </w:rPr>
        <w:t xml:space="preserve">- поважати думку учнів; </w:t>
      </w:r>
    </w:p>
    <w:p w:rsidR="00976059" w:rsidRPr="003F60CB" w:rsidRDefault="00976059" w:rsidP="003359DD">
      <w:pPr>
        <w:shd w:val="clear" w:color="auto" w:fill="FFFFFF"/>
        <w:autoSpaceDE w:val="0"/>
        <w:autoSpaceDN w:val="0"/>
        <w:adjustRightInd w:val="0"/>
        <w:contextualSpacing/>
        <w:jc w:val="both"/>
        <w:rPr>
          <w:sz w:val="28"/>
          <w:szCs w:val="28"/>
        </w:rPr>
      </w:pPr>
      <w:r w:rsidRPr="003F60CB">
        <w:rPr>
          <w:color w:val="000000"/>
          <w:sz w:val="28"/>
          <w:szCs w:val="28"/>
        </w:rPr>
        <w:t>- стимулювати повагу та взаємодопомогу учнів;</w:t>
      </w:r>
    </w:p>
    <w:p w:rsidR="00976059" w:rsidRPr="003F60CB" w:rsidRDefault="00976059" w:rsidP="003359DD">
      <w:pPr>
        <w:shd w:val="clear" w:color="auto" w:fill="FFFFFF"/>
        <w:autoSpaceDE w:val="0"/>
        <w:autoSpaceDN w:val="0"/>
        <w:adjustRightInd w:val="0"/>
        <w:contextualSpacing/>
        <w:jc w:val="both"/>
        <w:rPr>
          <w:color w:val="000000"/>
          <w:sz w:val="28"/>
          <w:szCs w:val="28"/>
        </w:rPr>
      </w:pPr>
      <w:r w:rsidRPr="003F60CB">
        <w:rPr>
          <w:color w:val="000000"/>
          <w:sz w:val="28"/>
          <w:szCs w:val="28"/>
        </w:rPr>
        <w:t xml:space="preserve">- користуватись активним слуханням: установлювати зоровий контакт з кожним учнем на уроці, </w:t>
      </w:r>
    </w:p>
    <w:p w:rsidR="00976059" w:rsidRPr="003F60CB" w:rsidRDefault="00976059" w:rsidP="005955CC">
      <w:pPr>
        <w:shd w:val="clear" w:color="auto" w:fill="FFFFFF"/>
        <w:autoSpaceDE w:val="0"/>
        <w:autoSpaceDN w:val="0"/>
        <w:adjustRightInd w:val="0"/>
        <w:contextualSpacing/>
        <w:jc w:val="both"/>
        <w:rPr>
          <w:color w:val="000000"/>
          <w:sz w:val="28"/>
          <w:szCs w:val="28"/>
        </w:rPr>
      </w:pPr>
      <w:r w:rsidRPr="003F60CB">
        <w:rPr>
          <w:color w:val="000000"/>
          <w:sz w:val="28"/>
          <w:szCs w:val="28"/>
        </w:rPr>
        <w:t>- вільно рухатись по всьому класі й навмисно підходити до кожного з учнів, називати ім'я учня, до якого звертається, уважно і до кінця вислуховувати думку учня, посміхатись тощо.</w:t>
      </w:r>
    </w:p>
    <w:p w:rsidR="00976059" w:rsidRPr="003F60CB" w:rsidRDefault="00976059" w:rsidP="005955CC">
      <w:pPr>
        <w:shd w:val="clear" w:color="auto" w:fill="FFFFFF"/>
        <w:autoSpaceDE w:val="0"/>
        <w:autoSpaceDN w:val="0"/>
        <w:adjustRightInd w:val="0"/>
        <w:contextualSpacing/>
        <w:jc w:val="both"/>
        <w:rPr>
          <w:color w:val="000000"/>
          <w:sz w:val="28"/>
          <w:szCs w:val="28"/>
        </w:rPr>
      </w:pPr>
      <w:r w:rsidRPr="003F60CB">
        <w:rPr>
          <w:color w:val="000000"/>
          <w:sz w:val="28"/>
          <w:szCs w:val="28"/>
        </w:rPr>
        <w:t>Прийоми уникнути втрати уваги і перевірки розуміння матеріалу:</w:t>
      </w:r>
    </w:p>
    <w:p w:rsidR="00976059" w:rsidRPr="003F60CB" w:rsidRDefault="00976059" w:rsidP="005955CC">
      <w:pPr>
        <w:numPr>
          <w:ilvl w:val="2"/>
          <w:numId w:val="20"/>
        </w:numPr>
        <w:shd w:val="clear" w:color="auto" w:fill="FFFFFF"/>
        <w:autoSpaceDE w:val="0"/>
        <w:autoSpaceDN w:val="0"/>
        <w:adjustRightInd w:val="0"/>
        <w:contextualSpacing/>
        <w:jc w:val="both"/>
        <w:rPr>
          <w:color w:val="000000"/>
          <w:sz w:val="28"/>
          <w:szCs w:val="28"/>
        </w:rPr>
      </w:pPr>
      <w:r w:rsidRPr="003F60CB">
        <w:rPr>
          <w:color w:val="000000"/>
          <w:sz w:val="28"/>
          <w:szCs w:val="28"/>
        </w:rPr>
        <w:t>картки із готовими відповідями, які потрібно піднімати як відповідь на запитання;</w:t>
      </w:r>
    </w:p>
    <w:p w:rsidR="00976059" w:rsidRPr="003F60CB" w:rsidRDefault="00976059" w:rsidP="005955CC">
      <w:pPr>
        <w:numPr>
          <w:ilvl w:val="2"/>
          <w:numId w:val="20"/>
        </w:numPr>
        <w:shd w:val="clear" w:color="auto" w:fill="FFFFFF"/>
        <w:autoSpaceDE w:val="0"/>
        <w:autoSpaceDN w:val="0"/>
        <w:adjustRightInd w:val="0"/>
        <w:contextualSpacing/>
        <w:jc w:val="both"/>
        <w:rPr>
          <w:sz w:val="28"/>
          <w:szCs w:val="28"/>
        </w:rPr>
      </w:pPr>
      <w:r w:rsidRPr="003F60CB">
        <w:rPr>
          <w:color w:val="000000"/>
          <w:sz w:val="28"/>
          <w:szCs w:val="28"/>
        </w:rPr>
        <w:t>сенкени,</w:t>
      </w:r>
    </w:p>
    <w:p w:rsidR="00976059" w:rsidRPr="003F60CB" w:rsidRDefault="00976059" w:rsidP="005955CC">
      <w:pPr>
        <w:numPr>
          <w:ilvl w:val="2"/>
          <w:numId w:val="20"/>
        </w:numPr>
        <w:shd w:val="clear" w:color="auto" w:fill="FFFFFF"/>
        <w:autoSpaceDE w:val="0"/>
        <w:autoSpaceDN w:val="0"/>
        <w:adjustRightInd w:val="0"/>
        <w:contextualSpacing/>
        <w:jc w:val="both"/>
        <w:rPr>
          <w:sz w:val="28"/>
          <w:szCs w:val="28"/>
        </w:rPr>
      </w:pPr>
      <w:r w:rsidRPr="003F60CB">
        <w:rPr>
          <w:color w:val="000000"/>
          <w:sz w:val="28"/>
          <w:szCs w:val="28"/>
        </w:rPr>
        <w:t>швидкість підказки у парі,</w:t>
      </w:r>
    </w:p>
    <w:p w:rsidR="00976059" w:rsidRPr="003F60CB" w:rsidRDefault="00976059" w:rsidP="005955CC">
      <w:pPr>
        <w:numPr>
          <w:ilvl w:val="2"/>
          <w:numId w:val="20"/>
        </w:numPr>
        <w:shd w:val="clear" w:color="auto" w:fill="FFFFFF"/>
        <w:autoSpaceDE w:val="0"/>
        <w:autoSpaceDN w:val="0"/>
        <w:adjustRightInd w:val="0"/>
        <w:contextualSpacing/>
        <w:jc w:val="both"/>
        <w:rPr>
          <w:sz w:val="28"/>
          <w:szCs w:val="28"/>
        </w:rPr>
      </w:pPr>
      <w:r w:rsidRPr="003F60CB">
        <w:rPr>
          <w:color w:val="000000"/>
          <w:sz w:val="28"/>
          <w:szCs w:val="28"/>
        </w:rPr>
        <w:t>асоціація на постать, подію ін.</w:t>
      </w:r>
    </w:p>
    <w:p w:rsidR="00976059" w:rsidRPr="003F60CB" w:rsidRDefault="00976059" w:rsidP="005955CC">
      <w:pPr>
        <w:ind w:firstLine="709"/>
        <w:contextualSpacing/>
        <w:jc w:val="both"/>
        <w:rPr>
          <w:sz w:val="28"/>
          <w:szCs w:val="28"/>
        </w:rPr>
      </w:pPr>
      <w:r w:rsidRPr="003F60CB">
        <w:rPr>
          <w:sz w:val="28"/>
          <w:szCs w:val="28"/>
        </w:rPr>
        <w:t>Суть реформи оцінювання полягає в тому, щоб утвердити у свідомості вчителя розуміння оцінки не як фіксатора невдач учня, як умовної позначки його особистих досягнень. Об’єктивною постає необхідність відмови від оцінювання кількості відтворених знань як мірила учнівських здобутків і перехід до визначення рівня досягнень учнів відповідно до вмінь самостійно здобувати, аналізувати, систематизувати й творчо застосовувати отриману інформацію; приймати рішення й аргументувати свою думку; працювати у колективі та ін. Під час оцінювання навчальних досягнень учнів учителю потрібно чітко усвідомити, що кінцевою метою навчальної діяльності є не просто засвоєння певної суми знань, умінь та навичок, а формування учнівських компетенцій (соціальних, полікультурних, комунікативних, інформаційних, самоосвітніх, творчих та ін.). Контроль має бути орієнтованим на оцінку відстеження повного ланцюжка процесу учіння дитини, забезпечення їй принципу ієрархічного просування в засвоєнні навчальної тематичної одиниці й досягнення особистого результату. Нова система оцінювання передбачає перенесення наголосу оцінювання на виявлення динаміки просування окремого учня у засвоєнні тематичної одиниці.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18"/>
        <w:gridCol w:w="10"/>
        <w:gridCol w:w="9"/>
        <w:gridCol w:w="46"/>
        <w:gridCol w:w="2226"/>
        <w:gridCol w:w="10"/>
        <w:gridCol w:w="30"/>
        <w:gridCol w:w="5711"/>
      </w:tblGrid>
      <w:tr w:rsidR="00976059" w:rsidRPr="003F60CB" w:rsidTr="00976059">
        <w:trPr>
          <w:trHeight w:hRule="exact" w:val="745"/>
          <w:jc w:val="center"/>
        </w:trPr>
        <w:tc>
          <w:tcPr>
            <w:tcW w:w="1637" w:type="dxa"/>
            <w:gridSpan w:val="3"/>
            <w:shd w:val="clear" w:color="auto" w:fill="FFFFFF"/>
          </w:tcPr>
          <w:p w:rsidR="00976059" w:rsidRPr="003F60CB" w:rsidRDefault="00976059" w:rsidP="005955CC">
            <w:pPr>
              <w:shd w:val="clear" w:color="auto" w:fill="FFFFFF"/>
              <w:ind w:left="125" w:right="43"/>
              <w:contextualSpacing/>
              <w:rPr>
                <w:sz w:val="28"/>
                <w:szCs w:val="28"/>
              </w:rPr>
            </w:pPr>
            <w:r w:rsidRPr="003F60CB">
              <w:rPr>
                <w:b/>
                <w:bCs/>
                <w:color w:val="000000"/>
                <w:spacing w:val="-8"/>
                <w:sz w:val="28"/>
                <w:szCs w:val="28"/>
              </w:rPr>
              <w:t>Таксономічний рівень</w:t>
            </w:r>
          </w:p>
        </w:tc>
        <w:tc>
          <w:tcPr>
            <w:tcW w:w="2312" w:type="dxa"/>
            <w:gridSpan w:val="4"/>
            <w:shd w:val="clear" w:color="auto" w:fill="FFFFFF"/>
          </w:tcPr>
          <w:p w:rsidR="00976059" w:rsidRPr="003F60CB" w:rsidRDefault="00976059" w:rsidP="005955CC">
            <w:pPr>
              <w:shd w:val="clear" w:color="auto" w:fill="FFFFFF"/>
              <w:ind w:left="82"/>
              <w:contextualSpacing/>
              <w:rPr>
                <w:sz w:val="28"/>
                <w:szCs w:val="28"/>
              </w:rPr>
            </w:pPr>
            <w:r w:rsidRPr="003F60CB">
              <w:rPr>
                <w:b/>
                <w:bCs/>
                <w:color w:val="000000"/>
                <w:spacing w:val="-5"/>
                <w:sz w:val="28"/>
                <w:szCs w:val="28"/>
              </w:rPr>
              <w:t>Приклади інфінітивів</w:t>
            </w:r>
          </w:p>
        </w:tc>
        <w:tc>
          <w:tcPr>
            <w:tcW w:w="5711" w:type="dxa"/>
            <w:shd w:val="clear" w:color="auto" w:fill="FFFFFF"/>
          </w:tcPr>
          <w:p w:rsidR="00976059" w:rsidRPr="003F60CB" w:rsidRDefault="00976059" w:rsidP="005955CC">
            <w:pPr>
              <w:shd w:val="clear" w:color="auto" w:fill="FFFFFF"/>
              <w:ind w:left="274"/>
              <w:contextualSpacing/>
              <w:rPr>
                <w:sz w:val="28"/>
                <w:szCs w:val="28"/>
              </w:rPr>
            </w:pPr>
            <w:r w:rsidRPr="003F60CB">
              <w:rPr>
                <w:b/>
                <w:bCs/>
                <w:color w:val="000000"/>
                <w:spacing w:val="-5"/>
                <w:sz w:val="28"/>
                <w:szCs w:val="28"/>
              </w:rPr>
              <w:t>Приклади прямих доповнень</w:t>
            </w:r>
          </w:p>
        </w:tc>
      </w:tr>
      <w:tr w:rsidR="00976059" w:rsidRPr="003F60CB" w:rsidTr="00976059">
        <w:trPr>
          <w:trHeight w:hRule="exact" w:val="336"/>
          <w:jc w:val="center"/>
        </w:trPr>
        <w:tc>
          <w:tcPr>
            <w:tcW w:w="9660" w:type="dxa"/>
            <w:gridSpan w:val="8"/>
            <w:shd w:val="clear" w:color="auto" w:fill="FFFFFF"/>
          </w:tcPr>
          <w:p w:rsidR="00976059" w:rsidRPr="003F60CB" w:rsidRDefault="00976059" w:rsidP="005955CC">
            <w:pPr>
              <w:shd w:val="clear" w:color="auto" w:fill="FFFFFF"/>
              <w:contextualSpacing/>
              <w:rPr>
                <w:color w:val="000000"/>
                <w:spacing w:val="-3"/>
                <w:sz w:val="28"/>
                <w:szCs w:val="28"/>
              </w:rPr>
            </w:pPr>
            <w:r w:rsidRPr="003F60CB">
              <w:rPr>
                <w:color w:val="000000"/>
                <w:spacing w:val="-3"/>
                <w:sz w:val="28"/>
                <w:szCs w:val="28"/>
              </w:rPr>
              <w:t>Знання (попередньовивчений матеріал, який запам’ятовано)</w:t>
            </w:r>
          </w:p>
        </w:tc>
      </w:tr>
      <w:tr w:rsidR="00976059" w:rsidRPr="003F60CB" w:rsidTr="00976059">
        <w:trPr>
          <w:trHeight w:hRule="exact" w:val="336"/>
          <w:jc w:val="center"/>
        </w:trPr>
        <w:tc>
          <w:tcPr>
            <w:tcW w:w="9660" w:type="dxa"/>
            <w:gridSpan w:val="8"/>
            <w:shd w:val="clear" w:color="auto" w:fill="FFFFFF"/>
          </w:tcPr>
          <w:p w:rsidR="00976059" w:rsidRPr="003F60CB" w:rsidRDefault="00976059" w:rsidP="005955CC">
            <w:pPr>
              <w:shd w:val="clear" w:color="auto" w:fill="FFFFFF"/>
              <w:contextualSpacing/>
              <w:jc w:val="center"/>
              <w:rPr>
                <w:color w:val="000000"/>
                <w:spacing w:val="-3"/>
                <w:sz w:val="28"/>
                <w:szCs w:val="28"/>
              </w:rPr>
            </w:pPr>
            <w:r w:rsidRPr="003F60CB">
              <w:rPr>
                <w:color w:val="000000"/>
                <w:spacing w:val="-3"/>
                <w:sz w:val="28"/>
                <w:szCs w:val="28"/>
              </w:rPr>
              <w:t>Знання базової специфіки</w:t>
            </w:r>
          </w:p>
        </w:tc>
      </w:tr>
      <w:tr w:rsidR="00976059" w:rsidRPr="003F60CB" w:rsidTr="00976059">
        <w:trPr>
          <w:trHeight w:hRule="exact" w:val="936"/>
          <w:jc w:val="center"/>
        </w:trPr>
        <w:tc>
          <w:tcPr>
            <w:tcW w:w="1683" w:type="dxa"/>
            <w:gridSpan w:val="4"/>
            <w:shd w:val="clear" w:color="auto" w:fill="FFFFFF"/>
          </w:tcPr>
          <w:p w:rsidR="00976059" w:rsidRPr="003F60CB" w:rsidRDefault="00976059" w:rsidP="005955CC">
            <w:pPr>
              <w:shd w:val="clear" w:color="auto" w:fill="FFFFFF"/>
              <w:contextualSpacing/>
              <w:jc w:val="center"/>
              <w:rPr>
                <w:color w:val="000000"/>
                <w:spacing w:val="-3"/>
                <w:sz w:val="28"/>
                <w:szCs w:val="28"/>
              </w:rPr>
            </w:pPr>
            <w:r w:rsidRPr="003F60CB">
              <w:rPr>
                <w:color w:val="000000"/>
                <w:spacing w:val="-3"/>
                <w:sz w:val="28"/>
                <w:szCs w:val="28"/>
              </w:rPr>
              <w:t xml:space="preserve">Знання термінології </w:t>
            </w:r>
          </w:p>
        </w:tc>
        <w:tc>
          <w:tcPr>
            <w:tcW w:w="2226" w:type="dxa"/>
            <w:shd w:val="clear" w:color="auto" w:fill="FFFFFF"/>
          </w:tcPr>
          <w:p w:rsidR="00976059" w:rsidRPr="003F60CB" w:rsidRDefault="00976059" w:rsidP="005955CC">
            <w:pPr>
              <w:shd w:val="clear" w:color="auto" w:fill="FFFFFF"/>
              <w:contextualSpacing/>
              <w:jc w:val="center"/>
              <w:rPr>
                <w:color w:val="000000"/>
                <w:spacing w:val="-3"/>
                <w:sz w:val="28"/>
                <w:szCs w:val="28"/>
              </w:rPr>
            </w:pPr>
            <w:r w:rsidRPr="003F60CB">
              <w:rPr>
                <w:color w:val="000000"/>
                <w:spacing w:val="-3"/>
                <w:sz w:val="28"/>
                <w:szCs w:val="28"/>
              </w:rPr>
              <w:t>Визначити, вирізнити, засвоїти</w:t>
            </w:r>
          </w:p>
        </w:tc>
        <w:tc>
          <w:tcPr>
            <w:tcW w:w="5751" w:type="dxa"/>
            <w:gridSpan w:val="3"/>
            <w:shd w:val="clear" w:color="auto" w:fill="FFFFFF"/>
          </w:tcPr>
          <w:p w:rsidR="00976059" w:rsidRPr="003F60CB" w:rsidRDefault="00976059" w:rsidP="005955CC">
            <w:pPr>
              <w:shd w:val="clear" w:color="auto" w:fill="FFFFFF"/>
              <w:contextualSpacing/>
              <w:jc w:val="center"/>
              <w:rPr>
                <w:color w:val="000000"/>
                <w:spacing w:val="-3"/>
                <w:sz w:val="28"/>
                <w:szCs w:val="28"/>
              </w:rPr>
            </w:pPr>
            <w:r w:rsidRPr="003F60CB">
              <w:rPr>
                <w:color w:val="000000"/>
                <w:spacing w:val="-3"/>
                <w:sz w:val="28"/>
                <w:szCs w:val="28"/>
              </w:rPr>
              <w:t>Глосарій, терміни, визначення</w:t>
            </w:r>
          </w:p>
        </w:tc>
      </w:tr>
      <w:tr w:rsidR="00976059" w:rsidRPr="003F60CB" w:rsidTr="00976059">
        <w:trPr>
          <w:trHeight w:hRule="exact" w:val="1204"/>
          <w:jc w:val="center"/>
        </w:trPr>
        <w:tc>
          <w:tcPr>
            <w:tcW w:w="1683" w:type="dxa"/>
            <w:gridSpan w:val="4"/>
            <w:shd w:val="clear" w:color="auto" w:fill="FFFFFF"/>
          </w:tcPr>
          <w:p w:rsidR="00976059" w:rsidRPr="003F60CB" w:rsidRDefault="00976059" w:rsidP="005955CC">
            <w:pPr>
              <w:shd w:val="clear" w:color="auto" w:fill="FFFFFF"/>
              <w:contextualSpacing/>
              <w:jc w:val="center"/>
              <w:rPr>
                <w:color w:val="000000"/>
                <w:spacing w:val="-3"/>
                <w:sz w:val="28"/>
                <w:szCs w:val="28"/>
              </w:rPr>
            </w:pPr>
            <w:r w:rsidRPr="003F60CB">
              <w:rPr>
                <w:color w:val="000000"/>
                <w:spacing w:val="-3"/>
                <w:sz w:val="28"/>
                <w:szCs w:val="28"/>
              </w:rPr>
              <w:t>Знання специфічних фактів</w:t>
            </w:r>
          </w:p>
        </w:tc>
        <w:tc>
          <w:tcPr>
            <w:tcW w:w="2226" w:type="dxa"/>
            <w:shd w:val="clear" w:color="auto" w:fill="FFFFFF"/>
          </w:tcPr>
          <w:p w:rsidR="00976059" w:rsidRPr="003F60CB" w:rsidRDefault="00976059" w:rsidP="005955CC">
            <w:pPr>
              <w:shd w:val="clear" w:color="auto" w:fill="FFFFFF"/>
              <w:contextualSpacing/>
              <w:jc w:val="center"/>
              <w:rPr>
                <w:color w:val="000000"/>
                <w:spacing w:val="-3"/>
                <w:sz w:val="28"/>
                <w:szCs w:val="28"/>
              </w:rPr>
            </w:pPr>
            <w:r w:rsidRPr="003F60CB">
              <w:rPr>
                <w:color w:val="000000"/>
                <w:spacing w:val="-3"/>
                <w:sz w:val="28"/>
                <w:szCs w:val="28"/>
              </w:rPr>
              <w:t>Згадати, впізнати, засвоїти, ідентифікувати</w:t>
            </w:r>
          </w:p>
        </w:tc>
        <w:tc>
          <w:tcPr>
            <w:tcW w:w="5751" w:type="dxa"/>
            <w:gridSpan w:val="3"/>
            <w:shd w:val="clear" w:color="auto" w:fill="FFFFFF"/>
          </w:tcPr>
          <w:p w:rsidR="00976059" w:rsidRPr="003F60CB" w:rsidRDefault="00976059" w:rsidP="005955CC">
            <w:pPr>
              <w:shd w:val="clear" w:color="auto" w:fill="FFFFFF"/>
              <w:contextualSpacing/>
              <w:jc w:val="center"/>
              <w:rPr>
                <w:color w:val="000000"/>
                <w:spacing w:val="-3"/>
                <w:sz w:val="28"/>
                <w:szCs w:val="28"/>
              </w:rPr>
            </w:pPr>
            <w:r w:rsidRPr="003F60CB">
              <w:rPr>
                <w:color w:val="000000"/>
                <w:spacing w:val="-3"/>
                <w:sz w:val="28"/>
                <w:szCs w:val="28"/>
              </w:rPr>
              <w:t>Факти (джерела, імена, дати, події, особи, періоди), властивості, приклади, явища</w:t>
            </w:r>
          </w:p>
        </w:tc>
      </w:tr>
      <w:tr w:rsidR="00976059" w:rsidRPr="003F60CB" w:rsidTr="00976059">
        <w:trPr>
          <w:trHeight w:hRule="exact" w:val="336"/>
          <w:jc w:val="center"/>
        </w:trPr>
        <w:tc>
          <w:tcPr>
            <w:tcW w:w="9660" w:type="dxa"/>
            <w:gridSpan w:val="8"/>
            <w:shd w:val="clear" w:color="auto" w:fill="FFFFFF"/>
          </w:tcPr>
          <w:p w:rsidR="00976059" w:rsidRPr="003F60CB" w:rsidRDefault="00976059" w:rsidP="005955CC">
            <w:pPr>
              <w:shd w:val="clear" w:color="auto" w:fill="FFFFFF"/>
              <w:contextualSpacing/>
              <w:jc w:val="center"/>
              <w:rPr>
                <w:sz w:val="28"/>
                <w:szCs w:val="28"/>
              </w:rPr>
            </w:pPr>
            <w:r w:rsidRPr="003F60CB">
              <w:rPr>
                <w:color w:val="000000"/>
                <w:spacing w:val="-3"/>
                <w:sz w:val="28"/>
                <w:szCs w:val="28"/>
              </w:rPr>
              <w:t>Знання способів та методів оперування базовою специфікою</w:t>
            </w:r>
          </w:p>
        </w:tc>
      </w:tr>
      <w:tr w:rsidR="00976059" w:rsidRPr="003F60CB" w:rsidTr="00976059">
        <w:trPr>
          <w:trHeight w:val="887"/>
          <w:jc w:val="center"/>
        </w:trPr>
        <w:tc>
          <w:tcPr>
            <w:tcW w:w="1637" w:type="dxa"/>
            <w:gridSpan w:val="3"/>
            <w:shd w:val="clear" w:color="auto" w:fill="FFFFFF"/>
          </w:tcPr>
          <w:p w:rsidR="00976059" w:rsidRPr="003F60CB" w:rsidRDefault="00976059" w:rsidP="005955CC">
            <w:pPr>
              <w:shd w:val="clear" w:color="auto" w:fill="FFFFFF"/>
              <w:ind w:left="34"/>
              <w:contextualSpacing/>
              <w:rPr>
                <w:sz w:val="28"/>
                <w:szCs w:val="28"/>
              </w:rPr>
            </w:pPr>
            <w:r w:rsidRPr="003F60CB">
              <w:rPr>
                <w:color w:val="000000"/>
                <w:spacing w:val="-1"/>
                <w:sz w:val="28"/>
                <w:szCs w:val="28"/>
              </w:rPr>
              <w:t xml:space="preserve">Знання </w:t>
            </w:r>
            <w:r w:rsidRPr="003F60CB">
              <w:rPr>
                <w:color w:val="000000"/>
                <w:spacing w:val="-5"/>
                <w:sz w:val="28"/>
                <w:szCs w:val="28"/>
              </w:rPr>
              <w:t xml:space="preserve">логічних </w:t>
            </w:r>
            <w:r w:rsidRPr="003F60CB">
              <w:rPr>
                <w:color w:val="000000"/>
                <w:spacing w:val="-3"/>
                <w:sz w:val="28"/>
                <w:szCs w:val="28"/>
              </w:rPr>
              <w:t>послідовнос</w:t>
            </w:r>
            <w:r w:rsidRPr="003F60CB">
              <w:rPr>
                <w:color w:val="000000"/>
                <w:spacing w:val="-2"/>
                <w:sz w:val="28"/>
                <w:szCs w:val="28"/>
              </w:rPr>
              <w:t>тей</w:t>
            </w:r>
          </w:p>
        </w:tc>
        <w:tc>
          <w:tcPr>
            <w:tcW w:w="2312" w:type="dxa"/>
            <w:gridSpan w:val="4"/>
            <w:shd w:val="clear" w:color="auto" w:fill="FFFFFF"/>
          </w:tcPr>
          <w:p w:rsidR="00976059" w:rsidRPr="003F60CB" w:rsidRDefault="00976059" w:rsidP="005955CC">
            <w:pPr>
              <w:shd w:val="clear" w:color="auto" w:fill="FFFFFF"/>
              <w:ind w:left="10"/>
              <w:contextualSpacing/>
              <w:rPr>
                <w:sz w:val="28"/>
                <w:szCs w:val="28"/>
              </w:rPr>
            </w:pPr>
            <w:r w:rsidRPr="003F60CB">
              <w:rPr>
                <w:color w:val="000000"/>
                <w:spacing w:val="-3"/>
                <w:sz w:val="28"/>
                <w:szCs w:val="28"/>
              </w:rPr>
              <w:t>згадати, впізнати, засвоїти, ідентифі</w:t>
            </w:r>
            <w:r w:rsidRPr="003F60CB">
              <w:rPr>
                <w:color w:val="000000"/>
                <w:spacing w:val="-6"/>
                <w:sz w:val="28"/>
                <w:szCs w:val="28"/>
              </w:rPr>
              <w:t>кувати</w:t>
            </w:r>
          </w:p>
        </w:tc>
        <w:tc>
          <w:tcPr>
            <w:tcW w:w="5711" w:type="dxa"/>
            <w:shd w:val="clear" w:color="auto" w:fill="FFFFFF"/>
          </w:tcPr>
          <w:p w:rsidR="00976059" w:rsidRPr="003F60CB" w:rsidRDefault="00976059" w:rsidP="005955CC">
            <w:pPr>
              <w:shd w:val="clear" w:color="auto" w:fill="FFFFFF"/>
              <w:contextualSpacing/>
              <w:rPr>
                <w:sz w:val="28"/>
                <w:szCs w:val="28"/>
              </w:rPr>
            </w:pPr>
            <w:r w:rsidRPr="003F60CB">
              <w:rPr>
                <w:color w:val="000000"/>
                <w:spacing w:val="-3"/>
                <w:sz w:val="28"/>
                <w:szCs w:val="28"/>
              </w:rPr>
              <w:t>дії, процеси, рух</w:t>
            </w:r>
            <w:r w:rsidRPr="003F60CB">
              <w:rPr>
                <w:color w:val="000000"/>
                <w:spacing w:val="-3"/>
                <w:sz w:val="28"/>
                <w:szCs w:val="28"/>
                <w:vertAlign w:val="subscript"/>
              </w:rPr>
              <w:t>;</w:t>
            </w:r>
            <w:r w:rsidRPr="003F60CB">
              <w:rPr>
                <w:color w:val="000000"/>
                <w:spacing w:val="-3"/>
                <w:sz w:val="28"/>
                <w:szCs w:val="28"/>
              </w:rPr>
              <w:t xml:space="preserve"> безперервність, </w:t>
            </w:r>
            <w:r w:rsidRPr="003F60CB">
              <w:rPr>
                <w:color w:val="000000"/>
                <w:spacing w:val="-1"/>
                <w:sz w:val="28"/>
                <w:szCs w:val="28"/>
              </w:rPr>
              <w:t xml:space="preserve">розвиток, напрям, </w:t>
            </w:r>
            <w:r w:rsidRPr="003F60CB">
              <w:rPr>
                <w:color w:val="000000"/>
                <w:sz w:val="28"/>
                <w:szCs w:val="28"/>
              </w:rPr>
              <w:t>зв’язки, сили, вплив</w:t>
            </w:r>
          </w:p>
        </w:tc>
      </w:tr>
      <w:tr w:rsidR="00976059" w:rsidRPr="003F60CB" w:rsidTr="00976059">
        <w:trPr>
          <w:trHeight w:val="711"/>
          <w:jc w:val="center"/>
        </w:trPr>
        <w:tc>
          <w:tcPr>
            <w:tcW w:w="1637" w:type="dxa"/>
            <w:gridSpan w:val="3"/>
            <w:shd w:val="clear" w:color="auto" w:fill="FFFFFF"/>
          </w:tcPr>
          <w:p w:rsidR="00976059" w:rsidRPr="003F60CB" w:rsidRDefault="00976059" w:rsidP="005955CC">
            <w:pPr>
              <w:shd w:val="clear" w:color="auto" w:fill="FFFFFF"/>
              <w:ind w:left="38"/>
              <w:contextualSpacing/>
              <w:rPr>
                <w:sz w:val="28"/>
                <w:szCs w:val="28"/>
              </w:rPr>
            </w:pPr>
            <w:r w:rsidRPr="003F60CB">
              <w:rPr>
                <w:color w:val="000000"/>
                <w:sz w:val="28"/>
                <w:szCs w:val="28"/>
              </w:rPr>
              <w:t>Знання кла</w:t>
            </w:r>
            <w:r w:rsidRPr="003F60CB">
              <w:rPr>
                <w:color w:val="000000"/>
                <w:spacing w:val="-3"/>
                <w:sz w:val="28"/>
                <w:szCs w:val="28"/>
              </w:rPr>
              <w:t xml:space="preserve">сифікацій та </w:t>
            </w:r>
            <w:r w:rsidRPr="003F60CB">
              <w:rPr>
                <w:color w:val="000000"/>
                <w:spacing w:val="-5"/>
                <w:sz w:val="28"/>
                <w:szCs w:val="28"/>
              </w:rPr>
              <w:t>категорій</w:t>
            </w:r>
          </w:p>
        </w:tc>
        <w:tc>
          <w:tcPr>
            <w:tcW w:w="2312" w:type="dxa"/>
            <w:gridSpan w:val="4"/>
            <w:shd w:val="clear" w:color="auto" w:fill="FFFFFF"/>
          </w:tcPr>
          <w:p w:rsidR="00976059" w:rsidRPr="003F60CB" w:rsidRDefault="00976059" w:rsidP="005955CC">
            <w:pPr>
              <w:shd w:val="clear" w:color="auto" w:fill="FFFFFF"/>
              <w:ind w:left="10"/>
              <w:contextualSpacing/>
              <w:rPr>
                <w:sz w:val="28"/>
                <w:szCs w:val="28"/>
              </w:rPr>
            </w:pPr>
            <w:r w:rsidRPr="003F60CB">
              <w:rPr>
                <w:color w:val="000000"/>
                <w:spacing w:val="-3"/>
                <w:sz w:val="28"/>
                <w:szCs w:val="28"/>
              </w:rPr>
              <w:t>згадати, впізнати, засвоїти, ідентифі</w:t>
            </w:r>
            <w:r w:rsidRPr="003F60CB">
              <w:rPr>
                <w:color w:val="000000"/>
                <w:spacing w:val="-7"/>
                <w:sz w:val="28"/>
                <w:szCs w:val="28"/>
              </w:rPr>
              <w:t>кувати</w:t>
            </w:r>
          </w:p>
        </w:tc>
        <w:tc>
          <w:tcPr>
            <w:tcW w:w="5711" w:type="dxa"/>
            <w:shd w:val="clear" w:color="auto" w:fill="FFFFFF"/>
          </w:tcPr>
          <w:p w:rsidR="00976059" w:rsidRPr="003F60CB" w:rsidRDefault="00976059" w:rsidP="005955CC">
            <w:pPr>
              <w:shd w:val="clear" w:color="auto" w:fill="FFFFFF"/>
              <w:contextualSpacing/>
              <w:rPr>
                <w:sz w:val="28"/>
                <w:szCs w:val="28"/>
              </w:rPr>
            </w:pPr>
            <w:r w:rsidRPr="003F60CB">
              <w:rPr>
                <w:color w:val="000000"/>
                <w:spacing w:val="-1"/>
                <w:sz w:val="28"/>
                <w:szCs w:val="28"/>
              </w:rPr>
              <w:t xml:space="preserve">ознаки, класи, </w:t>
            </w:r>
            <w:r w:rsidRPr="003F60CB">
              <w:rPr>
                <w:color w:val="000000"/>
                <w:spacing w:val="-2"/>
                <w:sz w:val="28"/>
                <w:szCs w:val="28"/>
              </w:rPr>
              <w:t>набори, поділ, групування, класифікація</w:t>
            </w:r>
          </w:p>
        </w:tc>
      </w:tr>
      <w:tr w:rsidR="00976059" w:rsidRPr="003F60CB" w:rsidTr="00976059">
        <w:trPr>
          <w:trHeight w:val="482"/>
          <w:jc w:val="center"/>
        </w:trPr>
        <w:tc>
          <w:tcPr>
            <w:tcW w:w="1637" w:type="dxa"/>
            <w:gridSpan w:val="3"/>
            <w:shd w:val="clear" w:color="auto" w:fill="FFFFFF"/>
          </w:tcPr>
          <w:p w:rsidR="00976059" w:rsidRPr="003F60CB" w:rsidRDefault="00976059" w:rsidP="005955CC">
            <w:pPr>
              <w:shd w:val="clear" w:color="auto" w:fill="FFFFFF"/>
              <w:ind w:left="29"/>
              <w:contextualSpacing/>
              <w:rPr>
                <w:sz w:val="28"/>
                <w:szCs w:val="28"/>
              </w:rPr>
            </w:pPr>
            <w:r w:rsidRPr="003F60CB">
              <w:rPr>
                <w:color w:val="000000"/>
                <w:spacing w:val="1"/>
                <w:sz w:val="28"/>
                <w:szCs w:val="28"/>
              </w:rPr>
              <w:t>Знання кри</w:t>
            </w:r>
            <w:r w:rsidRPr="003F60CB">
              <w:rPr>
                <w:color w:val="000000"/>
                <w:spacing w:val="-6"/>
                <w:sz w:val="28"/>
                <w:szCs w:val="28"/>
              </w:rPr>
              <w:t>теріїв</w:t>
            </w:r>
          </w:p>
        </w:tc>
        <w:tc>
          <w:tcPr>
            <w:tcW w:w="2312" w:type="dxa"/>
            <w:gridSpan w:val="4"/>
            <w:shd w:val="clear" w:color="auto" w:fill="FFFFFF"/>
          </w:tcPr>
          <w:p w:rsidR="00976059" w:rsidRPr="003F60CB" w:rsidRDefault="00976059" w:rsidP="005955CC">
            <w:pPr>
              <w:shd w:val="clear" w:color="auto" w:fill="FFFFFF"/>
              <w:ind w:left="5"/>
              <w:contextualSpacing/>
              <w:rPr>
                <w:sz w:val="28"/>
                <w:szCs w:val="28"/>
              </w:rPr>
            </w:pPr>
            <w:r w:rsidRPr="003F60CB">
              <w:rPr>
                <w:color w:val="000000"/>
                <w:spacing w:val="-3"/>
                <w:sz w:val="28"/>
                <w:szCs w:val="28"/>
              </w:rPr>
              <w:t>згадати, впізнати, засвоїти, ідентифі</w:t>
            </w:r>
            <w:r w:rsidRPr="003F60CB">
              <w:rPr>
                <w:color w:val="000000"/>
                <w:spacing w:val="-7"/>
                <w:sz w:val="28"/>
                <w:szCs w:val="28"/>
              </w:rPr>
              <w:t>кувати</w:t>
            </w:r>
          </w:p>
        </w:tc>
        <w:tc>
          <w:tcPr>
            <w:tcW w:w="5711" w:type="dxa"/>
            <w:shd w:val="clear" w:color="auto" w:fill="FFFFFF"/>
          </w:tcPr>
          <w:p w:rsidR="00976059" w:rsidRPr="003F60CB" w:rsidRDefault="00976059" w:rsidP="005955CC">
            <w:pPr>
              <w:shd w:val="clear" w:color="auto" w:fill="FFFFFF"/>
              <w:contextualSpacing/>
              <w:rPr>
                <w:sz w:val="28"/>
                <w:szCs w:val="28"/>
              </w:rPr>
            </w:pPr>
            <w:r w:rsidRPr="003F60CB">
              <w:rPr>
                <w:color w:val="000000"/>
                <w:spacing w:val="-2"/>
                <w:sz w:val="28"/>
                <w:szCs w:val="28"/>
              </w:rPr>
              <w:t>критерії, елементи</w:t>
            </w:r>
          </w:p>
        </w:tc>
      </w:tr>
      <w:tr w:rsidR="00976059" w:rsidRPr="003F60CB" w:rsidTr="00976059">
        <w:trPr>
          <w:trHeight w:val="504"/>
          <w:jc w:val="center"/>
        </w:trPr>
        <w:tc>
          <w:tcPr>
            <w:tcW w:w="1637" w:type="dxa"/>
            <w:gridSpan w:val="3"/>
            <w:shd w:val="clear" w:color="auto" w:fill="FFFFFF"/>
          </w:tcPr>
          <w:p w:rsidR="00976059" w:rsidRPr="003F60CB" w:rsidRDefault="00976059" w:rsidP="005955CC">
            <w:pPr>
              <w:shd w:val="clear" w:color="auto" w:fill="FFFFFF"/>
              <w:ind w:left="24"/>
              <w:contextualSpacing/>
              <w:rPr>
                <w:sz w:val="28"/>
                <w:szCs w:val="28"/>
              </w:rPr>
            </w:pPr>
            <w:r w:rsidRPr="003F60CB">
              <w:rPr>
                <w:color w:val="000000"/>
                <w:spacing w:val="-3"/>
                <w:sz w:val="28"/>
                <w:szCs w:val="28"/>
              </w:rPr>
              <w:t>Знання методо</w:t>
            </w:r>
            <w:r w:rsidRPr="003F60CB">
              <w:rPr>
                <w:color w:val="000000"/>
                <w:spacing w:val="-7"/>
                <w:sz w:val="28"/>
                <w:szCs w:val="28"/>
              </w:rPr>
              <w:t>логії</w:t>
            </w:r>
          </w:p>
        </w:tc>
        <w:tc>
          <w:tcPr>
            <w:tcW w:w="2312" w:type="dxa"/>
            <w:gridSpan w:val="4"/>
            <w:shd w:val="clear" w:color="auto" w:fill="FFFFFF"/>
          </w:tcPr>
          <w:p w:rsidR="00976059" w:rsidRPr="003F60CB" w:rsidRDefault="00976059" w:rsidP="005955CC">
            <w:pPr>
              <w:shd w:val="clear" w:color="auto" w:fill="FFFFFF"/>
              <w:contextualSpacing/>
              <w:rPr>
                <w:sz w:val="28"/>
                <w:szCs w:val="28"/>
              </w:rPr>
            </w:pPr>
            <w:r w:rsidRPr="003F60CB">
              <w:rPr>
                <w:color w:val="000000"/>
                <w:spacing w:val="-3"/>
                <w:sz w:val="28"/>
                <w:szCs w:val="28"/>
              </w:rPr>
              <w:t>згадати, впізнати, засвоїти, ідентифі</w:t>
            </w:r>
            <w:r w:rsidRPr="003F60CB">
              <w:rPr>
                <w:color w:val="000000"/>
                <w:spacing w:val="-7"/>
                <w:sz w:val="28"/>
                <w:szCs w:val="28"/>
              </w:rPr>
              <w:t>кувати</w:t>
            </w:r>
          </w:p>
        </w:tc>
        <w:tc>
          <w:tcPr>
            <w:tcW w:w="5711" w:type="dxa"/>
            <w:shd w:val="clear" w:color="auto" w:fill="FFFFFF"/>
          </w:tcPr>
          <w:p w:rsidR="00976059" w:rsidRPr="003F60CB" w:rsidRDefault="00976059" w:rsidP="005955CC">
            <w:pPr>
              <w:shd w:val="clear" w:color="auto" w:fill="FFFFFF"/>
              <w:contextualSpacing/>
              <w:rPr>
                <w:sz w:val="28"/>
                <w:szCs w:val="28"/>
              </w:rPr>
            </w:pPr>
            <w:r w:rsidRPr="003F60CB">
              <w:rPr>
                <w:color w:val="000000"/>
                <w:spacing w:val="-3"/>
                <w:sz w:val="28"/>
                <w:szCs w:val="28"/>
              </w:rPr>
              <w:t>методи, підходи, застосування</w:t>
            </w:r>
          </w:p>
        </w:tc>
      </w:tr>
      <w:tr w:rsidR="00976059" w:rsidRPr="003F60CB" w:rsidTr="00976059">
        <w:trPr>
          <w:trHeight w:hRule="exact" w:val="366"/>
          <w:jc w:val="center"/>
        </w:trPr>
        <w:tc>
          <w:tcPr>
            <w:tcW w:w="9660" w:type="dxa"/>
            <w:gridSpan w:val="8"/>
            <w:shd w:val="clear" w:color="auto" w:fill="FFFFFF"/>
          </w:tcPr>
          <w:p w:rsidR="00976059" w:rsidRPr="003F60CB" w:rsidRDefault="00976059" w:rsidP="005955CC">
            <w:pPr>
              <w:shd w:val="clear" w:color="auto" w:fill="FFFFFF"/>
              <w:contextualSpacing/>
              <w:jc w:val="center"/>
              <w:rPr>
                <w:sz w:val="28"/>
                <w:szCs w:val="28"/>
              </w:rPr>
            </w:pPr>
            <w:r w:rsidRPr="003F60CB">
              <w:rPr>
                <w:color w:val="000000"/>
                <w:spacing w:val="-6"/>
                <w:sz w:val="28"/>
                <w:szCs w:val="28"/>
              </w:rPr>
              <w:t>Знання теоретичних основ</w:t>
            </w:r>
          </w:p>
        </w:tc>
      </w:tr>
      <w:tr w:rsidR="00976059" w:rsidRPr="003F60CB" w:rsidTr="00976059">
        <w:trPr>
          <w:trHeight w:val="800"/>
          <w:jc w:val="center"/>
        </w:trPr>
        <w:tc>
          <w:tcPr>
            <w:tcW w:w="1637" w:type="dxa"/>
            <w:gridSpan w:val="3"/>
            <w:shd w:val="clear" w:color="auto" w:fill="FFFFFF"/>
          </w:tcPr>
          <w:p w:rsidR="00976059" w:rsidRPr="003F60CB" w:rsidRDefault="00976059" w:rsidP="005955CC">
            <w:pPr>
              <w:shd w:val="clear" w:color="auto" w:fill="FFFFFF"/>
              <w:ind w:left="29"/>
              <w:contextualSpacing/>
              <w:rPr>
                <w:sz w:val="28"/>
                <w:szCs w:val="28"/>
              </w:rPr>
            </w:pPr>
            <w:r w:rsidRPr="003F60CB">
              <w:rPr>
                <w:color w:val="000000"/>
                <w:sz w:val="28"/>
                <w:szCs w:val="28"/>
              </w:rPr>
              <w:t>Знання при</w:t>
            </w:r>
            <w:r w:rsidRPr="003F60CB">
              <w:rPr>
                <w:color w:val="000000"/>
                <w:spacing w:val="-2"/>
                <w:sz w:val="28"/>
                <w:szCs w:val="28"/>
              </w:rPr>
              <w:t>нципів, уза</w:t>
            </w:r>
            <w:r w:rsidRPr="003F60CB">
              <w:rPr>
                <w:color w:val="000000"/>
                <w:spacing w:val="-5"/>
                <w:sz w:val="28"/>
                <w:szCs w:val="28"/>
              </w:rPr>
              <w:t>гальнень</w:t>
            </w:r>
          </w:p>
        </w:tc>
        <w:tc>
          <w:tcPr>
            <w:tcW w:w="2312" w:type="dxa"/>
            <w:gridSpan w:val="4"/>
            <w:shd w:val="clear" w:color="auto" w:fill="FFFFFF"/>
          </w:tcPr>
          <w:p w:rsidR="00976059" w:rsidRPr="003F60CB" w:rsidRDefault="00976059" w:rsidP="005955CC">
            <w:pPr>
              <w:shd w:val="clear" w:color="auto" w:fill="FFFFFF"/>
              <w:contextualSpacing/>
              <w:rPr>
                <w:sz w:val="28"/>
                <w:szCs w:val="28"/>
              </w:rPr>
            </w:pPr>
            <w:r w:rsidRPr="003F60CB">
              <w:rPr>
                <w:color w:val="000000"/>
                <w:spacing w:val="-3"/>
                <w:sz w:val="28"/>
                <w:szCs w:val="28"/>
              </w:rPr>
              <w:t>згадати, впізнати, засвоїти, ідентифі</w:t>
            </w:r>
            <w:r w:rsidRPr="003F60CB">
              <w:rPr>
                <w:color w:val="000000"/>
                <w:spacing w:val="-7"/>
                <w:sz w:val="28"/>
                <w:szCs w:val="28"/>
              </w:rPr>
              <w:t>кувати</w:t>
            </w:r>
          </w:p>
        </w:tc>
        <w:tc>
          <w:tcPr>
            <w:tcW w:w="5711" w:type="dxa"/>
            <w:shd w:val="clear" w:color="auto" w:fill="FFFFFF"/>
          </w:tcPr>
          <w:p w:rsidR="00976059" w:rsidRPr="003F60CB" w:rsidRDefault="00976059" w:rsidP="005955CC">
            <w:pPr>
              <w:shd w:val="clear" w:color="auto" w:fill="FFFFFF"/>
              <w:contextualSpacing/>
              <w:rPr>
                <w:sz w:val="28"/>
                <w:szCs w:val="28"/>
              </w:rPr>
            </w:pPr>
            <w:r w:rsidRPr="003F60CB">
              <w:rPr>
                <w:color w:val="000000"/>
                <w:spacing w:val="-2"/>
                <w:sz w:val="28"/>
                <w:szCs w:val="28"/>
              </w:rPr>
              <w:t>принципи, узагальнення, схеми, основоположні поняття</w:t>
            </w:r>
          </w:p>
        </w:tc>
      </w:tr>
      <w:tr w:rsidR="00976059" w:rsidRPr="003F60CB" w:rsidTr="00976059">
        <w:trPr>
          <w:trHeight w:hRule="exact" w:val="336"/>
          <w:jc w:val="center"/>
        </w:trPr>
        <w:tc>
          <w:tcPr>
            <w:tcW w:w="9660" w:type="dxa"/>
            <w:gridSpan w:val="8"/>
            <w:shd w:val="clear" w:color="auto" w:fill="FFFFFF"/>
          </w:tcPr>
          <w:p w:rsidR="00976059" w:rsidRPr="003F60CB" w:rsidRDefault="00976059" w:rsidP="005955CC">
            <w:pPr>
              <w:shd w:val="clear" w:color="auto" w:fill="FFFFFF"/>
              <w:contextualSpacing/>
              <w:jc w:val="center"/>
              <w:rPr>
                <w:sz w:val="28"/>
                <w:szCs w:val="28"/>
              </w:rPr>
            </w:pPr>
            <w:r w:rsidRPr="003F60CB">
              <w:rPr>
                <w:color w:val="000000"/>
                <w:spacing w:val="-3"/>
                <w:sz w:val="28"/>
                <w:szCs w:val="28"/>
              </w:rPr>
              <w:t>Розуміння (розуміння суті вивченого матеріалу)</w:t>
            </w:r>
          </w:p>
        </w:tc>
      </w:tr>
      <w:tr w:rsidR="00976059" w:rsidRPr="003F60CB" w:rsidTr="00976059">
        <w:trPr>
          <w:trHeight w:val="1517"/>
          <w:jc w:val="center"/>
        </w:trPr>
        <w:tc>
          <w:tcPr>
            <w:tcW w:w="1637" w:type="dxa"/>
            <w:gridSpan w:val="3"/>
            <w:shd w:val="clear" w:color="auto" w:fill="FFFFFF"/>
          </w:tcPr>
          <w:p w:rsidR="00976059" w:rsidRPr="003F60CB" w:rsidRDefault="00976059" w:rsidP="005955CC">
            <w:pPr>
              <w:shd w:val="clear" w:color="auto" w:fill="FFFFFF"/>
              <w:ind w:left="14"/>
              <w:contextualSpacing/>
              <w:rPr>
                <w:sz w:val="28"/>
                <w:szCs w:val="28"/>
              </w:rPr>
            </w:pPr>
            <w:r w:rsidRPr="003F60CB">
              <w:rPr>
                <w:color w:val="000000"/>
                <w:spacing w:val="-4"/>
                <w:sz w:val="28"/>
                <w:szCs w:val="28"/>
              </w:rPr>
              <w:t>Трансляція</w:t>
            </w:r>
          </w:p>
        </w:tc>
        <w:tc>
          <w:tcPr>
            <w:tcW w:w="2312" w:type="dxa"/>
            <w:gridSpan w:val="4"/>
            <w:shd w:val="clear" w:color="auto" w:fill="FFFFFF"/>
          </w:tcPr>
          <w:p w:rsidR="00976059" w:rsidRPr="003F60CB" w:rsidRDefault="00976059" w:rsidP="005955CC">
            <w:pPr>
              <w:shd w:val="clear" w:color="auto" w:fill="FFFFFF"/>
              <w:contextualSpacing/>
              <w:rPr>
                <w:sz w:val="28"/>
                <w:szCs w:val="28"/>
              </w:rPr>
            </w:pPr>
            <w:r w:rsidRPr="003F60CB">
              <w:rPr>
                <w:color w:val="000000"/>
                <w:spacing w:val="-2"/>
                <w:sz w:val="28"/>
                <w:szCs w:val="28"/>
              </w:rPr>
              <w:t>трансфор</w:t>
            </w:r>
            <w:r w:rsidRPr="003F60CB">
              <w:rPr>
                <w:color w:val="000000"/>
                <w:spacing w:val="-3"/>
                <w:sz w:val="28"/>
                <w:szCs w:val="28"/>
              </w:rPr>
              <w:t>мувати, переказати власними словами,</w:t>
            </w:r>
          </w:p>
          <w:p w:rsidR="00976059" w:rsidRPr="003F60CB" w:rsidRDefault="00976059" w:rsidP="005955CC">
            <w:pPr>
              <w:shd w:val="clear" w:color="auto" w:fill="FFFFFF"/>
              <w:contextualSpacing/>
              <w:rPr>
                <w:sz w:val="28"/>
                <w:szCs w:val="28"/>
              </w:rPr>
            </w:pPr>
            <w:r w:rsidRPr="003F60CB">
              <w:rPr>
                <w:color w:val="000000"/>
                <w:spacing w:val="-4"/>
                <w:sz w:val="28"/>
                <w:szCs w:val="28"/>
              </w:rPr>
              <w:t xml:space="preserve">проілюструвати прикладами, </w:t>
            </w:r>
            <w:r w:rsidRPr="003F60CB">
              <w:rPr>
                <w:color w:val="000000"/>
                <w:spacing w:val="-2"/>
                <w:sz w:val="28"/>
                <w:szCs w:val="28"/>
              </w:rPr>
              <w:t>пере</w:t>
            </w:r>
            <w:r w:rsidRPr="003F60CB">
              <w:rPr>
                <w:color w:val="000000"/>
                <w:spacing w:val="-4"/>
                <w:sz w:val="28"/>
                <w:szCs w:val="28"/>
              </w:rPr>
              <w:t>фразувати</w:t>
            </w:r>
          </w:p>
        </w:tc>
        <w:tc>
          <w:tcPr>
            <w:tcW w:w="5711" w:type="dxa"/>
            <w:shd w:val="clear" w:color="auto" w:fill="FFFFFF"/>
          </w:tcPr>
          <w:p w:rsidR="00976059" w:rsidRPr="003F60CB" w:rsidRDefault="00976059" w:rsidP="005955CC">
            <w:pPr>
              <w:shd w:val="clear" w:color="auto" w:fill="FFFFFF"/>
              <w:contextualSpacing/>
              <w:rPr>
                <w:sz w:val="28"/>
                <w:szCs w:val="28"/>
              </w:rPr>
            </w:pPr>
            <w:r w:rsidRPr="003F60CB">
              <w:rPr>
                <w:color w:val="000000"/>
                <w:spacing w:val="-2"/>
                <w:sz w:val="28"/>
                <w:szCs w:val="28"/>
              </w:rPr>
              <w:t>значення, зміст, визначення,</w:t>
            </w:r>
          </w:p>
          <w:p w:rsidR="00976059" w:rsidRPr="003F60CB" w:rsidRDefault="00976059" w:rsidP="005955CC">
            <w:pPr>
              <w:shd w:val="clear" w:color="auto" w:fill="FFFFFF"/>
              <w:contextualSpacing/>
              <w:rPr>
                <w:sz w:val="28"/>
                <w:szCs w:val="28"/>
              </w:rPr>
            </w:pPr>
            <w:r w:rsidRPr="003F60CB">
              <w:rPr>
                <w:color w:val="000000"/>
                <w:spacing w:val="-2"/>
                <w:sz w:val="28"/>
                <w:szCs w:val="28"/>
              </w:rPr>
              <w:t>представлення</w:t>
            </w:r>
          </w:p>
        </w:tc>
      </w:tr>
      <w:tr w:rsidR="00976059" w:rsidRPr="003F60CB" w:rsidTr="00976059">
        <w:trPr>
          <w:trHeight w:val="1072"/>
          <w:jc w:val="center"/>
        </w:trPr>
        <w:tc>
          <w:tcPr>
            <w:tcW w:w="1637" w:type="dxa"/>
            <w:gridSpan w:val="3"/>
            <w:shd w:val="clear" w:color="auto" w:fill="FFFFFF"/>
          </w:tcPr>
          <w:p w:rsidR="00976059" w:rsidRPr="003F60CB" w:rsidRDefault="00976059" w:rsidP="005955CC">
            <w:pPr>
              <w:shd w:val="clear" w:color="auto" w:fill="FFFFFF"/>
              <w:contextualSpacing/>
              <w:rPr>
                <w:sz w:val="28"/>
                <w:szCs w:val="28"/>
              </w:rPr>
            </w:pPr>
            <w:r w:rsidRPr="003F60CB">
              <w:rPr>
                <w:sz w:val="28"/>
                <w:szCs w:val="28"/>
              </w:rPr>
              <w:t>Інтерпретація</w:t>
            </w:r>
          </w:p>
        </w:tc>
        <w:tc>
          <w:tcPr>
            <w:tcW w:w="2312" w:type="dxa"/>
            <w:gridSpan w:val="4"/>
            <w:shd w:val="clear" w:color="auto" w:fill="FFFFFF"/>
          </w:tcPr>
          <w:p w:rsidR="00976059" w:rsidRPr="003F60CB" w:rsidRDefault="00976059" w:rsidP="005955CC">
            <w:pPr>
              <w:shd w:val="clear" w:color="auto" w:fill="FFFFFF"/>
              <w:contextualSpacing/>
              <w:rPr>
                <w:color w:val="000000"/>
                <w:spacing w:val="-4"/>
                <w:sz w:val="28"/>
                <w:szCs w:val="28"/>
              </w:rPr>
            </w:pPr>
            <w:r w:rsidRPr="003F60CB">
              <w:rPr>
                <w:color w:val="000000"/>
                <w:spacing w:val="-4"/>
                <w:sz w:val="28"/>
                <w:szCs w:val="28"/>
              </w:rPr>
              <w:t>інтерпретувати, перегрупувати, віддиференціювати, вирізнити, пояснити</w:t>
            </w:r>
          </w:p>
        </w:tc>
        <w:tc>
          <w:tcPr>
            <w:tcW w:w="5711" w:type="dxa"/>
            <w:shd w:val="clear" w:color="auto" w:fill="FFFFFF"/>
          </w:tcPr>
          <w:p w:rsidR="00976059" w:rsidRPr="003F60CB" w:rsidRDefault="00976059" w:rsidP="005955CC">
            <w:pPr>
              <w:shd w:val="clear" w:color="auto" w:fill="FFFFFF"/>
              <w:contextualSpacing/>
              <w:rPr>
                <w:sz w:val="28"/>
                <w:szCs w:val="28"/>
              </w:rPr>
            </w:pPr>
            <w:r w:rsidRPr="003F60CB">
              <w:rPr>
                <w:sz w:val="28"/>
                <w:szCs w:val="28"/>
              </w:rPr>
              <w:t>відношення, взаємозв’язки, ключові питання, аспекти, нові точки зору, вимоги, висновки,  абстракції</w:t>
            </w:r>
          </w:p>
        </w:tc>
      </w:tr>
      <w:tr w:rsidR="00976059" w:rsidRPr="003F60CB" w:rsidTr="00976059">
        <w:trPr>
          <w:trHeight w:val="1600"/>
          <w:jc w:val="center"/>
        </w:trPr>
        <w:tc>
          <w:tcPr>
            <w:tcW w:w="1637" w:type="dxa"/>
            <w:gridSpan w:val="3"/>
            <w:shd w:val="clear" w:color="auto" w:fill="FFFFFF"/>
          </w:tcPr>
          <w:p w:rsidR="00976059" w:rsidRPr="003F60CB" w:rsidRDefault="00976059" w:rsidP="005955CC">
            <w:pPr>
              <w:shd w:val="clear" w:color="auto" w:fill="FFFFFF"/>
              <w:contextualSpacing/>
              <w:rPr>
                <w:sz w:val="28"/>
                <w:szCs w:val="28"/>
              </w:rPr>
            </w:pPr>
            <w:r w:rsidRPr="003F60CB">
              <w:rPr>
                <w:sz w:val="28"/>
                <w:szCs w:val="28"/>
              </w:rPr>
              <w:t>Екстраполяція</w:t>
            </w:r>
          </w:p>
        </w:tc>
        <w:tc>
          <w:tcPr>
            <w:tcW w:w="2312" w:type="dxa"/>
            <w:gridSpan w:val="4"/>
            <w:shd w:val="clear" w:color="auto" w:fill="FFFFFF"/>
          </w:tcPr>
          <w:p w:rsidR="00976059" w:rsidRPr="003F60CB" w:rsidRDefault="00976059" w:rsidP="005955CC">
            <w:pPr>
              <w:shd w:val="clear" w:color="auto" w:fill="FFFFFF"/>
              <w:contextualSpacing/>
              <w:rPr>
                <w:color w:val="000000"/>
                <w:spacing w:val="-4"/>
                <w:sz w:val="28"/>
                <w:szCs w:val="28"/>
              </w:rPr>
            </w:pPr>
            <w:r w:rsidRPr="003F60CB">
              <w:rPr>
                <w:color w:val="000000"/>
                <w:spacing w:val="-4"/>
                <w:sz w:val="28"/>
                <w:szCs w:val="28"/>
              </w:rPr>
              <w:t>зробити попередню оцінку, припустити, зробити висновок, визначити, поширити, екстраполювати, доповнити</w:t>
            </w:r>
          </w:p>
        </w:tc>
        <w:tc>
          <w:tcPr>
            <w:tcW w:w="5711" w:type="dxa"/>
            <w:shd w:val="clear" w:color="auto" w:fill="FFFFFF"/>
          </w:tcPr>
          <w:p w:rsidR="00976059" w:rsidRPr="003F60CB" w:rsidRDefault="00976059" w:rsidP="005955CC">
            <w:pPr>
              <w:shd w:val="clear" w:color="auto" w:fill="FFFFFF"/>
              <w:contextualSpacing/>
              <w:rPr>
                <w:sz w:val="28"/>
                <w:szCs w:val="28"/>
              </w:rPr>
            </w:pPr>
            <w:r w:rsidRPr="003F60CB">
              <w:rPr>
                <w:sz w:val="28"/>
                <w:szCs w:val="28"/>
              </w:rPr>
              <w:t>наслідки, зміст, висновки, міркування, значення, наслідки, вірогідність</w:t>
            </w:r>
          </w:p>
        </w:tc>
      </w:tr>
      <w:tr w:rsidR="00976059" w:rsidRPr="003F60CB" w:rsidTr="00976059">
        <w:trPr>
          <w:trHeight w:hRule="exact" w:val="288"/>
          <w:jc w:val="center"/>
        </w:trPr>
        <w:tc>
          <w:tcPr>
            <w:tcW w:w="9660" w:type="dxa"/>
            <w:gridSpan w:val="8"/>
            <w:shd w:val="clear" w:color="auto" w:fill="FFFFFF"/>
          </w:tcPr>
          <w:p w:rsidR="00976059" w:rsidRPr="003F60CB" w:rsidRDefault="00976059" w:rsidP="005955CC">
            <w:pPr>
              <w:shd w:val="clear" w:color="auto" w:fill="FFFFFF"/>
              <w:contextualSpacing/>
              <w:jc w:val="center"/>
              <w:rPr>
                <w:sz w:val="28"/>
                <w:szCs w:val="28"/>
              </w:rPr>
            </w:pPr>
            <w:r w:rsidRPr="003F60CB">
              <w:rPr>
                <w:color w:val="000000"/>
                <w:spacing w:val="-3"/>
                <w:sz w:val="28"/>
                <w:szCs w:val="28"/>
              </w:rPr>
              <w:t xml:space="preserve">Застосування </w:t>
            </w:r>
          </w:p>
        </w:tc>
      </w:tr>
      <w:tr w:rsidR="00976059" w:rsidRPr="003F60CB" w:rsidTr="00976059">
        <w:trPr>
          <w:trHeight w:val="1316"/>
          <w:jc w:val="center"/>
        </w:trPr>
        <w:tc>
          <w:tcPr>
            <w:tcW w:w="1628" w:type="dxa"/>
            <w:gridSpan w:val="2"/>
            <w:shd w:val="clear" w:color="auto" w:fill="FFFFFF"/>
          </w:tcPr>
          <w:p w:rsidR="00976059" w:rsidRPr="003F60CB" w:rsidRDefault="00976059" w:rsidP="005955CC">
            <w:pPr>
              <w:shd w:val="clear" w:color="auto" w:fill="FFFFFF"/>
              <w:contextualSpacing/>
              <w:rPr>
                <w:sz w:val="28"/>
                <w:szCs w:val="28"/>
              </w:rPr>
            </w:pPr>
            <w:r w:rsidRPr="003F60CB">
              <w:rPr>
                <w:color w:val="000000"/>
                <w:spacing w:val="-3"/>
                <w:sz w:val="28"/>
                <w:szCs w:val="28"/>
              </w:rPr>
              <w:t>Вміння використати вивчений матеріал у нових ситуаціях)</w:t>
            </w:r>
          </w:p>
        </w:tc>
        <w:tc>
          <w:tcPr>
            <w:tcW w:w="2321" w:type="dxa"/>
            <w:gridSpan w:val="5"/>
            <w:shd w:val="clear" w:color="auto" w:fill="FFFFFF"/>
          </w:tcPr>
          <w:p w:rsidR="00976059" w:rsidRPr="003F60CB" w:rsidRDefault="00976059" w:rsidP="005955CC">
            <w:pPr>
              <w:shd w:val="clear" w:color="auto" w:fill="FFFFFF"/>
              <w:contextualSpacing/>
              <w:rPr>
                <w:sz w:val="28"/>
                <w:szCs w:val="28"/>
              </w:rPr>
            </w:pPr>
            <w:r w:rsidRPr="003F60CB">
              <w:rPr>
                <w:color w:val="000000"/>
                <w:spacing w:val="-4"/>
                <w:sz w:val="28"/>
                <w:szCs w:val="28"/>
              </w:rPr>
              <w:t>застосувати, узагаль</w:t>
            </w:r>
            <w:r w:rsidRPr="003F60CB">
              <w:rPr>
                <w:color w:val="000000"/>
                <w:spacing w:val="-3"/>
                <w:sz w:val="28"/>
                <w:szCs w:val="28"/>
              </w:rPr>
              <w:t xml:space="preserve">нити, співвіднести, вибрати, розвинути, </w:t>
            </w:r>
            <w:r w:rsidRPr="003F60CB">
              <w:rPr>
                <w:color w:val="000000"/>
                <w:spacing w:val="-2"/>
                <w:sz w:val="28"/>
                <w:szCs w:val="28"/>
              </w:rPr>
              <w:t>організувати, вико</w:t>
            </w:r>
            <w:r w:rsidRPr="003F60CB">
              <w:rPr>
                <w:color w:val="000000"/>
                <w:spacing w:val="-3"/>
                <w:sz w:val="28"/>
                <w:szCs w:val="28"/>
              </w:rPr>
              <w:t xml:space="preserve">ристати, застосувати, </w:t>
            </w:r>
            <w:r w:rsidRPr="003F60CB">
              <w:rPr>
                <w:color w:val="000000"/>
                <w:spacing w:val="-2"/>
                <w:sz w:val="28"/>
                <w:szCs w:val="28"/>
              </w:rPr>
              <w:t>реструк</w:t>
            </w:r>
            <w:r w:rsidRPr="003F60CB">
              <w:rPr>
                <w:color w:val="000000"/>
                <w:spacing w:val="-3"/>
                <w:sz w:val="28"/>
                <w:szCs w:val="28"/>
              </w:rPr>
              <w:t>турувати</w:t>
            </w:r>
          </w:p>
        </w:tc>
        <w:tc>
          <w:tcPr>
            <w:tcW w:w="5711" w:type="dxa"/>
            <w:shd w:val="clear" w:color="auto" w:fill="FFFFFF"/>
          </w:tcPr>
          <w:p w:rsidR="00976059" w:rsidRPr="003F60CB" w:rsidRDefault="00976059" w:rsidP="005955CC">
            <w:pPr>
              <w:shd w:val="clear" w:color="auto" w:fill="FFFFFF"/>
              <w:contextualSpacing/>
              <w:rPr>
                <w:sz w:val="28"/>
                <w:szCs w:val="28"/>
              </w:rPr>
            </w:pPr>
            <w:r w:rsidRPr="003F60CB">
              <w:rPr>
                <w:color w:val="000000"/>
                <w:spacing w:val="4"/>
                <w:sz w:val="28"/>
                <w:szCs w:val="28"/>
              </w:rPr>
              <w:t>висновки,</w:t>
            </w:r>
            <w:r w:rsidRPr="003F60CB">
              <w:rPr>
                <w:color w:val="000000"/>
                <w:spacing w:val="-2"/>
                <w:sz w:val="28"/>
                <w:szCs w:val="28"/>
              </w:rPr>
              <w:t xml:space="preserve"> методи, узагальнення, про</w:t>
            </w:r>
            <w:r w:rsidRPr="003F60CB">
              <w:rPr>
                <w:color w:val="000000"/>
                <w:spacing w:val="-3"/>
                <w:sz w:val="28"/>
                <w:szCs w:val="28"/>
              </w:rPr>
              <w:t>цеси, явища</w:t>
            </w:r>
          </w:p>
        </w:tc>
      </w:tr>
      <w:tr w:rsidR="00976059" w:rsidRPr="003F60CB" w:rsidTr="00976059">
        <w:trPr>
          <w:trHeight w:hRule="exact" w:val="278"/>
          <w:jc w:val="center"/>
        </w:trPr>
        <w:tc>
          <w:tcPr>
            <w:tcW w:w="9660" w:type="dxa"/>
            <w:gridSpan w:val="8"/>
            <w:shd w:val="clear" w:color="auto" w:fill="FFFFFF"/>
          </w:tcPr>
          <w:p w:rsidR="00976059" w:rsidRPr="003F60CB" w:rsidRDefault="00976059" w:rsidP="005955CC">
            <w:pPr>
              <w:shd w:val="clear" w:color="auto" w:fill="FFFFFF"/>
              <w:ind w:left="955"/>
              <w:contextualSpacing/>
              <w:jc w:val="center"/>
              <w:rPr>
                <w:sz w:val="28"/>
                <w:szCs w:val="28"/>
              </w:rPr>
            </w:pPr>
            <w:r w:rsidRPr="003F60CB">
              <w:rPr>
                <w:color w:val="000000"/>
                <w:spacing w:val="-3"/>
                <w:sz w:val="28"/>
                <w:szCs w:val="28"/>
              </w:rPr>
              <w:t>Аналіз (уміння розчленити цілі на складові елементи)</w:t>
            </w:r>
          </w:p>
        </w:tc>
      </w:tr>
      <w:tr w:rsidR="00976059" w:rsidRPr="003F60CB" w:rsidTr="00976059">
        <w:trPr>
          <w:trHeight w:val="1069"/>
          <w:jc w:val="center"/>
        </w:trPr>
        <w:tc>
          <w:tcPr>
            <w:tcW w:w="1628" w:type="dxa"/>
            <w:gridSpan w:val="2"/>
            <w:shd w:val="clear" w:color="auto" w:fill="FFFFFF"/>
          </w:tcPr>
          <w:p w:rsidR="00976059" w:rsidRPr="003F60CB" w:rsidRDefault="00976059" w:rsidP="005955CC">
            <w:pPr>
              <w:shd w:val="clear" w:color="auto" w:fill="FFFFFF"/>
              <w:ind w:left="5"/>
              <w:contextualSpacing/>
              <w:rPr>
                <w:sz w:val="28"/>
                <w:szCs w:val="28"/>
              </w:rPr>
            </w:pPr>
            <w:r w:rsidRPr="003F60CB">
              <w:rPr>
                <w:color w:val="000000"/>
                <w:spacing w:val="-7"/>
                <w:sz w:val="28"/>
                <w:szCs w:val="28"/>
              </w:rPr>
              <w:t xml:space="preserve">Аналіз </w:t>
            </w:r>
            <w:r w:rsidRPr="003F60CB">
              <w:rPr>
                <w:color w:val="000000"/>
                <w:spacing w:val="-5"/>
                <w:sz w:val="28"/>
                <w:szCs w:val="28"/>
              </w:rPr>
              <w:t>елементів</w:t>
            </w:r>
          </w:p>
        </w:tc>
        <w:tc>
          <w:tcPr>
            <w:tcW w:w="2321" w:type="dxa"/>
            <w:gridSpan w:val="5"/>
            <w:shd w:val="clear" w:color="auto" w:fill="FFFFFF"/>
          </w:tcPr>
          <w:p w:rsidR="00976059" w:rsidRPr="003F60CB" w:rsidRDefault="00976059" w:rsidP="005955CC">
            <w:pPr>
              <w:shd w:val="clear" w:color="auto" w:fill="FFFFFF"/>
              <w:contextualSpacing/>
              <w:rPr>
                <w:sz w:val="28"/>
                <w:szCs w:val="28"/>
              </w:rPr>
            </w:pPr>
            <w:r w:rsidRPr="003F60CB">
              <w:rPr>
                <w:color w:val="000000"/>
                <w:spacing w:val="-2"/>
                <w:sz w:val="28"/>
                <w:szCs w:val="28"/>
              </w:rPr>
              <w:t>вирізнити, прослідку</w:t>
            </w:r>
            <w:r w:rsidRPr="003F60CB">
              <w:rPr>
                <w:color w:val="000000"/>
                <w:spacing w:val="-3"/>
                <w:sz w:val="28"/>
                <w:szCs w:val="28"/>
              </w:rPr>
              <w:t>вати, ідентифікувати, класифікувати, відокремити</w:t>
            </w:r>
          </w:p>
        </w:tc>
        <w:tc>
          <w:tcPr>
            <w:tcW w:w="5711" w:type="dxa"/>
            <w:shd w:val="clear" w:color="auto" w:fill="FFFFFF"/>
          </w:tcPr>
          <w:p w:rsidR="00976059" w:rsidRPr="003F60CB" w:rsidRDefault="00976059" w:rsidP="005955CC">
            <w:pPr>
              <w:shd w:val="clear" w:color="auto" w:fill="FFFFFF"/>
              <w:contextualSpacing/>
              <w:rPr>
                <w:sz w:val="28"/>
                <w:szCs w:val="28"/>
              </w:rPr>
            </w:pPr>
            <w:r w:rsidRPr="003F60CB">
              <w:rPr>
                <w:color w:val="000000"/>
                <w:spacing w:val="-2"/>
                <w:sz w:val="28"/>
                <w:szCs w:val="28"/>
              </w:rPr>
              <w:t>елементи, висновки, твердження,</w:t>
            </w:r>
            <w:r w:rsidRPr="003F60CB">
              <w:rPr>
                <w:color w:val="000000"/>
                <w:spacing w:val="-3"/>
                <w:sz w:val="28"/>
                <w:szCs w:val="28"/>
              </w:rPr>
              <w:t xml:space="preserve"> аргументи, особливості</w:t>
            </w:r>
          </w:p>
        </w:tc>
      </w:tr>
      <w:tr w:rsidR="00976059" w:rsidRPr="003F60CB" w:rsidTr="00976059">
        <w:trPr>
          <w:trHeight w:val="891"/>
          <w:jc w:val="center"/>
        </w:trPr>
        <w:tc>
          <w:tcPr>
            <w:tcW w:w="1628" w:type="dxa"/>
            <w:gridSpan w:val="2"/>
            <w:shd w:val="clear" w:color="auto" w:fill="FFFFFF"/>
          </w:tcPr>
          <w:p w:rsidR="00976059" w:rsidRPr="003F60CB" w:rsidRDefault="00976059" w:rsidP="005955CC">
            <w:pPr>
              <w:shd w:val="clear" w:color="auto" w:fill="FFFFFF"/>
              <w:ind w:left="10"/>
              <w:contextualSpacing/>
              <w:rPr>
                <w:sz w:val="28"/>
                <w:szCs w:val="28"/>
              </w:rPr>
            </w:pPr>
            <w:r w:rsidRPr="003F60CB">
              <w:rPr>
                <w:color w:val="000000"/>
                <w:spacing w:val="-6"/>
                <w:sz w:val="28"/>
                <w:szCs w:val="28"/>
              </w:rPr>
              <w:t xml:space="preserve">Аналіз </w:t>
            </w:r>
            <w:r w:rsidRPr="003F60CB">
              <w:rPr>
                <w:color w:val="000000"/>
                <w:spacing w:val="-1"/>
                <w:sz w:val="28"/>
                <w:szCs w:val="28"/>
              </w:rPr>
              <w:t>взаємозв’язків</w:t>
            </w:r>
          </w:p>
        </w:tc>
        <w:tc>
          <w:tcPr>
            <w:tcW w:w="2321" w:type="dxa"/>
            <w:gridSpan w:val="5"/>
            <w:shd w:val="clear" w:color="auto" w:fill="FFFFFF"/>
          </w:tcPr>
          <w:p w:rsidR="00976059" w:rsidRPr="003F60CB" w:rsidRDefault="00976059" w:rsidP="005955CC">
            <w:pPr>
              <w:shd w:val="clear" w:color="auto" w:fill="FFFFFF"/>
              <w:contextualSpacing/>
              <w:rPr>
                <w:sz w:val="28"/>
                <w:szCs w:val="28"/>
              </w:rPr>
            </w:pPr>
            <w:r w:rsidRPr="003F60CB">
              <w:rPr>
                <w:color w:val="000000"/>
                <w:spacing w:val="-2"/>
                <w:sz w:val="28"/>
                <w:szCs w:val="28"/>
              </w:rPr>
              <w:t xml:space="preserve">проаналізувати, протиставити, порівняти, </w:t>
            </w:r>
            <w:r w:rsidRPr="003F60CB">
              <w:rPr>
                <w:color w:val="000000"/>
                <w:spacing w:val="-3"/>
                <w:sz w:val="28"/>
                <w:szCs w:val="28"/>
              </w:rPr>
              <w:t>вирізнити</w:t>
            </w:r>
          </w:p>
        </w:tc>
        <w:tc>
          <w:tcPr>
            <w:tcW w:w="5711" w:type="dxa"/>
            <w:shd w:val="clear" w:color="auto" w:fill="FFFFFF"/>
          </w:tcPr>
          <w:p w:rsidR="00976059" w:rsidRPr="003F60CB" w:rsidRDefault="00976059" w:rsidP="005955CC">
            <w:pPr>
              <w:shd w:val="clear" w:color="auto" w:fill="FFFFFF"/>
              <w:contextualSpacing/>
              <w:rPr>
                <w:sz w:val="28"/>
                <w:szCs w:val="28"/>
              </w:rPr>
            </w:pPr>
            <w:r w:rsidRPr="003F60CB">
              <w:rPr>
                <w:color w:val="000000"/>
                <w:spacing w:val="-1"/>
                <w:sz w:val="28"/>
                <w:szCs w:val="28"/>
              </w:rPr>
              <w:t xml:space="preserve">відношення, взаємозв’язки, </w:t>
            </w:r>
            <w:r w:rsidRPr="003F60CB">
              <w:rPr>
                <w:color w:val="000000"/>
                <w:spacing w:val="-2"/>
                <w:sz w:val="28"/>
                <w:szCs w:val="28"/>
              </w:rPr>
              <w:t>аргумен</w:t>
            </w:r>
            <w:r w:rsidRPr="003F60CB">
              <w:rPr>
                <w:color w:val="000000"/>
                <w:sz w:val="28"/>
                <w:szCs w:val="28"/>
              </w:rPr>
              <w:t xml:space="preserve">ти, причинно-наслідкові зв’язки, </w:t>
            </w:r>
            <w:r w:rsidRPr="003F60CB">
              <w:rPr>
                <w:color w:val="000000"/>
                <w:spacing w:val="-3"/>
                <w:sz w:val="28"/>
                <w:szCs w:val="28"/>
              </w:rPr>
              <w:t>послідовність</w:t>
            </w:r>
          </w:p>
        </w:tc>
      </w:tr>
      <w:tr w:rsidR="00976059" w:rsidRPr="003F60CB" w:rsidTr="00976059">
        <w:trPr>
          <w:trHeight w:val="770"/>
          <w:jc w:val="center"/>
        </w:trPr>
        <w:tc>
          <w:tcPr>
            <w:tcW w:w="1628" w:type="dxa"/>
            <w:gridSpan w:val="2"/>
            <w:shd w:val="clear" w:color="auto" w:fill="FFFFFF"/>
          </w:tcPr>
          <w:p w:rsidR="00976059" w:rsidRPr="003F60CB" w:rsidRDefault="00976059" w:rsidP="005955CC">
            <w:pPr>
              <w:shd w:val="clear" w:color="auto" w:fill="FFFFFF"/>
              <w:ind w:left="10"/>
              <w:contextualSpacing/>
              <w:rPr>
                <w:sz w:val="28"/>
                <w:szCs w:val="28"/>
              </w:rPr>
            </w:pPr>
            <w:r w:rsidRPr="003F60CB">
              <w:rPr>
                <w:color w:val="000000"/>
                <w:spacing w:val="-3"/>
                <w:sz w:val="28"/>
                <w:szCs w:val="28"/>
              </w:rPr>
              <w:t>Аналіз органі</w:t>
            </w:r>
            <w:r w:rsidRPr="003F60CB">
              <w:rPr>
                <w:color w:val="000000"/>
                <w:spacing w:val="-2"/>
                <w:sz w:val="28"/>
                <w:szCs w:val="28"/>
              </w:rPr>
              <w:t>заційних при</w:t>
            </w:r>
            <w:r w:rsidRPr="003F60CB">
              <w:rPr>
                <w:color w:val="000000"/>
                <w:spacing w:val="-3"/>
                <w:sz w:val="28"/>
                <w:szCs w:val="28"/>
              </w:rPr>
              <w:t>нципів</w:t>
            </w:r>
          </w:p>
        </w:tc>
        <w:tc>
          <w:tcPr>
            <w:tcW w:w="2321" w:type="dxa"/>
            <w:gridSpan w:val="5"/>
            <w:shd w:val="clear" w:color="auto" w:fill="FFFFFF"/>
          </w:tcPr>
          <w:p w:rsidR="00976059" w:rsidRPr="003F60CB" w:rsidRDefault="00976059" w:rsidP="005955CC">
            <w:pPr>
              <w:shd w:val="clear" w:color="auto" w:fill="FFFFFF"/>
              <w:contextualSpacing/>
              <w:rPr>
                <w:sz w:val="28"/>
                <w:szCs w:val="28"/>
              </w:rPr>
            </w:pPr>
            <w:r w:rsidRPr="003F60CB">
              <w:rPr>
                <w:color w:val="000000"/>
                <w:spacing w:val="-2"/>
                <w:sz w:val="28"/>
                <w:szCs w:val="28"/>
              </w:rPr>
              <w:t>проаналізувати, вирізнити, віднайти</w:t>
            </w:r>
          </w:p>
        </w:tc>
        <w:tc>
          <w:tcPr>
            <w:tcW w:w="5711" w:type="dxa"/>
            <w:shd w:val="clear" w:color="auto" w:fill="FFFFFF"/>
          </w:tcPr>
          <w:p w:rsidR="00976059" w:rsidRPr="003F60CB" w:rsidRDefault="00976059" w:rsidP="005955CC">
            <w:pPr>
              <w:shd w:val="clear" w:color="auto" w:fill="FFFFFF"/>
              <w:contextualSpacing/>
              <w:rPr>
                <w:sz w:val="28"/>
                <w:szCs w:val="28"/>
              </w:rPr>
            </w:pPr>
            <w:r w:rsidRPr="003F60CB">
              <w:rPr>
                <w:color w:val="000000"/>
                <w:spacing w:val="-3"/>
                <w:sz w:val="28"/>
                <w:szCs w:val="28"/>
              </w:rPr>
              <w:t xml:space="preserve"> точки зору</w:t>
            </w:r>
          </w:p>
        </w:tc>
      </w:tr>
      <w:tr w:rsidR="00976059" w:rsidRPr="003F60CB" w:rsidTr="00976059">
        <w:trPr>
          <w:trHeight w:hRule="exact" w:val="288"/>
          <w:jc w:val="center"/>
        </w:trPr>
        <w:tc>
          <w:tcPr>
            <w:tcW w:w="9660" w:type="dxa"/>
            <w:gridSpan w:val="8"/>
            <w:shd w:val="clear" w:color="auto" w:fill="FFFFFF"/>
          </w:tcPr>
          <w:p w:rsidR="00976059" w:rsidRPr="003F60CB" w:rsidRDefault="00976059" w:rsidP="005955CC">
            <w:pPr>
              <w:shd w:val="clear" w:color="auto" w:fill="FFFFFF"/>
              <w:contextualSpacing/>
              <w:jc w:val="center"/>
              <w:rPr>
                <w:sz w:val="28"/>
                <w:szCs w:val="28"/>
              </w:rPr>
            </w:pPr>
            <w:r w:rsidRPr="003F60CB">
              <w:rPr>
                <w:color w:val="000000"/>
                <w:spacing w:val="-3"/>
                <w:sz w:val="28"/>
                <w:szCs w:val="28"/>
              </w:rPr>
              <w:t>Синтез (уміння створити ціле із частин)</w:t>
            </w:r>
          </w:p>
        </w:tc>
      </w:tr>
      <w:tr w:rsidR="00976059" w:rsidRPr="003F60CB" w:rsidTr="00976059">
        <w:trPr>
          <w:trHeight w:hRule="exact" w:val="1181"/>
          <w:jc w:val="center"/>
        </w:trPr>
        <w:tc>
          <w:tcPr>
            <w:tcW w:w="1618" w:type="dxa"/>
            <w:shd w:val="clear" w:color="auto" w:fill="FFFFFF"/>
          </w:tcPr>
          <w:p w:rsidR="00976059" w:rsidRPr="003F60CB" w:rsidRDefault="00976059" w:rsidP="005955CC">
            <w:pPr>
              <w:shd w:val="clear" w:color="auto" w:fill="FFFFFF"/>
              <w:ind w:right="110" w:hanging="5"/>
              <w:contextualSpacing/>
              <w:rPr>
                <w:sz w:val="28"/>
                <w:szCs w:val="28"/>
              </w:rPr>
            </w:pPr>
            <w:r w:rsidRPr="003F60CB">
              <w:rPr>
                <w:color w:val="000000"/>
                <w:spacing w:val="-2"/>
                <w:sz w:val="28"/>
                <w:szCs w:val="28"/>
              </w:rPr>
              <w:t xml:space="preserve">Створення </w:t>
            </w:r>
            <w:r w:rsidRPr="003F60CB">
              <w:rPr>
                <w:color w:val="000000"/>
                <w:spacing w:val="-4"/>
                <w:sz w:val="28"/>
                <w:szCs w:val="28"/>
              </w:rPr>
              <w:t>власного пові</w:t>
            </w:r>
            <w:r w:rsidRPr="003F60CB">
              <w:rPr>
                <w:color w:val="000000"/>
                <w:spacing w:val="-1"/>
                <w:sz w:val="28"/>
                <w:szCs w:val="28"/>
              </w:rPr>
              <w:t>домлення</w:t>
            </w:r>
          </w:p>
        </w:tc>
        <w:tc>
          <w:tcPr>
            <w:tcW w:w="2301" w:type="dxa"/>
            <w:gridSpan w:val="5"/>
            <w:shd w:val="clear" w:color="auto" w:fill="FFFFFF"/>
          </w:tcPr>
          <w:p w:rsidR="00976059" w:rsidRPr="003F60CB" w:rsidRDefault="00976059" w:rsidP="005955CC">
            <w:pPr>
              <w:shd w:val="clear" w:color="auto" w:fill="FFFFFF"/>
              <w:ind w:right="5"/>
              <w:contextualSpacing/>
              <w:rPr>
                <w:sz w:val="28"/>
                <w:szCs w:val="28"/>
              </w:rPr>
            </w:pPr>
            <w:r w:rsidRPr="003F60CB">
              <w:rPr>
                <w:color w:val="000000"/>
                <w:spacing w:val="-3"/>
                <w:sz w:val="28"/>
                <w:szCs w:val="28"/>
              </w:rPr>
              <w:t xml:space="preserve">написати, розповісти, створити, </w:t>
            </w:r>
            <w:r w:rsidRPr="003F60CB">
              <w:rPr>
                <w:color w:val="000000"/>
                <w:spacing w:val="-2"/>
                <w:sz w:val="28"/>
                <w:szCs w:val="28"/>
              </w:rPr>
              <w:t>скласти, розпочати, видозмінити, задоку</w:t>
            </w:r>
            <w:r w:rsidRPr="003F60CB">
              <w:rPr>
                <w:color w:val="000000"/>
                <w:spacing w:val="-5"/>
                <w:sz w:val="28"/>
                <w:szCs w:val="28"/>
              </w:rPr>
              <w:t>ментувати</w:t>
            </w:r>
          </w:p>
        </w:tc>
        <w:tc>
          <w:tcPr>
            <w:tcW w:w="5741" w:type="dxa"/>
            <w:gridSpan w:val="2"/>
            <w:shd w:val="clear" w:color="auto" w:fill="FFFFFF"/>
          </w:tcPr>
          <w:p w:rsidR="00976059" w:rsidRPr="003F60CB" w:rsidRDefault="00976059" w:rsidP="005955CC">
            <w:pPr>
              <w:shd w:val="clear" w:color="auto" w:fill="FFFFFF"/>
              <w:ind w:right="202"/>
              <w:contextualSpacing/>
              <w:rPr>
                <w:sz w:val="28"/>
                <w:szCs w:val="28"/>
              </w:rPr>
            </w:pPr>
            <w:r w:rsidRPr="003F60CB">
              <w:rPr>
                <w:color w:val="000000"/>
                <w:spacing w:val="-1"/>
                <w:sz w:val="28"/>
                <w:szCs w:val="28"/>
              </w:rPr>
              <w:t xml:space="preserve">структури, зразки, </w:t>
            </w:r>
            <w:r w:rsidRPr="003F60CB">
              <w:rPr>
                <w:color w:val="000000"/>
                <w:spacing w:val="-3"/>
                <w:sz w:val="28"/>
                <w:szCs w:val="28"/>
              </w:rPr>
              <w:t>повідомлення, особливості</w:t>
            </w:r>
          </w:p>
        </w:tc>
      </w:tr>
      <w:tr w:rsidR="00976059" w:rsidRPr="003F60CB" w:rsidTr="00976059">
        <w:trPr>
          <w:trHeight w:hRule="exact" w:val="960"/>
          <w:jc w:val="center"/>
        </w:trPr>
        <w:tc>
          <w:tcPr>
            <w:tcW w:w="1618" w:type="dxa"/>
            <w:shd w:val="clear" w:color="auto" w:fill="FFFFFF"/>
          </w:tcPr>
          <w:p w:rsidR="00976059" w:rsidRPr="003F60CB" w:rsidRDefault="00976059" w:rsidP="005955CC">
            <w:pPr>
              <w:shd w:val="clear" w:color="auto" w:fill="FFFFFF"/>
              <w:ind w:left="10" w:right="10" w:hanging="5"/>
              <w:contextualSpacing/>
              <w:rPr>
                <w:sz w:val="28"/>
                <w:szCs w:val="28"/>
              </w:rPr>
            </w:pPr>
            <w:r w:rsidRPr="003F60CB">
              <w:rPr>
                <w:color w:val="000000"/>
                <w:spacing w:val="-3"/>
                <w:sz w:val="28"/>
                <w:szCs w:val="28"/>
              </w:rPr>
              <w:t>Створення плану чи алгорит</w:t>
            </w:r>
            <w:r w:rsidRPr="003F60CB">
              <w:rPr>
                <w:color w:val="000000"/>
                <w:spacing w:val="-6"/>
                <w:sz w:val="28"/>
                <w:szCs w:val="28"/>
              </w:rPr>
              <w:t>му дії</w:t>
            </w:r>
          </w:p>
        </w:tc>
        <w:tc>
          <w:tcPr>
            <w:tcW w:w="2301" w:type="dxa"/>
            <w:gridSpan w:val="5"/>
            <w:shd w:val="clear" w:color="auto" w:fill="FFFFFF"/>
          </w:tcPr>
          <w:p w:rsidR="00976059" w:rsidRPr="003F60CB" w:rsidRDefault="00976059" w:rsidP="005955CC">
            <w:pPr>
              <w:shd w:val="clear" w:color="auto" w:fill="FFFFFF"/>
              <w:ind w:right="38" w:hanging="5"/>
              <w:contextualSpacing/>
              <w:rPr>
                <w:sz w:val="28"/>
                <w:szCs w:val="28"/>
              </w:rPr>
            </w:pPr>
            <w:r w:rsidRPr="003F60CB">
              <w:rPr>
                <w:color w:val="000000"/>
                <w:spacing w:val="-2"/>
                <w:sz w:val="28"/>
                <w:szCs w:val="28"/>
              </w:rPr>
              <w:t xml:space="preserve">запропонувати, спланувати, </w:t>
            </w:r>
            <w:r w:rsidRPr="003F60CB">
              <w:rPr>
                <w:color w:val="000000"/>
                <w:spacing w:val="-1"/>
                <w:sz w:val="28"/>
                <w:szCs w:val="28"/>
              </w:rPr>
              <w:t>розробити, видозмі</w:t>
            </w:r>
            <w:r w:rsidRPr="003F60CB">
              <w:rPr>
                <w:color w:val="000000"/>
                <w:spacing w:val="-2"/>
                <w:sz w:val="28"/>
                <w:szCs w:val="28"/>
              </w:rPr>
              <w:t>нити, уточнити</w:t>
            </w:r>
          </w:p>
        </w:tc>
        <w:tc>
          <w:tcPr>
            <w:tcW w:w="5741" w:type="dxa"/>
            <w:gridSpan w:val="2"/>
            <w:shd w:val="clear" w:color="auto" w:fill="FFFFFF"/>
          </w:tcPr>
          <w:p w:rsidR="00976059" w:rsidRPr="003F60CB" w:rsidRDefault="00976059" w:rsidP="005955CC">
            <w:pPr>
              <w:shd w:val="clear" w:color="auto" w:fill="FFFFFF"/>
              <w:ind w:right="72" w:firstLine="5"/>
              <w:contextualSpacing/>
              <w:rPr>
                <w:sz w:val="28"/>
                <w:szCs w:val="28"/>
              </w:rPr>
            </w:pPr>
            <w:r w:rsidRPr="003F60CB">
              <w:rPr>
                <w:color w:val="000000"/>
                <w:spacing w:val="-2"/>
                <w:sz w:val="28"/>
                <w:szCs w:val="28"/>
              </w:rPr>
              <w:t xml:space="preserve">плани, цілі, специфікації, схеми, </w:t>
            </w:r>
            <w:r w:rsidRPr="003F60CB">
              <w:rPr>
                <w:color w:val="000000"/>
                <w:sz w:val="28"/>
                <w:szCs w:val="28"/>
              </w:rPr>
              <w:t xml:space="preserve">операції, способи, розв’язання, </w:t>
            </w:r>
            <w:r w:rsidRPr="003F60CB">
              <w:rPr>
                <w:color w:val="000000"/>
                <w:spacing w:val="-2"/>
                <w:sz w:val="28"/>
                <w:szCs w:val="28"/>
              </w:rPr>
              <w:t>засоби</w:t>
            </w:r>
          </w:p>
        </w:tc>
      </w:tr>
      <w:tr w:rsidR="00976059" w:rsidRPr="003F60CB" w:rsidTr="00976059">
        <w:trPr>
          <w:trHeight w:hRule="exact" w:val="1280"/>
          <w:jc w:val="center"/>
        </w:trPr>
        <w:tc>
          <w:tcPr>
            <w:tcW w:w="1618" w:type="dxa"/>
            <w:shd w:val="clear" w:color="auto" w:fill="FFFFFF"/>
          </w:tcPr>
          <w:p w:rsidR="00976059" w:rsidRPr="003F60CB" w:rsidRDefault="00976059" w:rsidP="005955CC">
            <w:pPr>
              <w:shd w:val="clear" w:color="auto" w:fill="FFFFFF"/>
              <w:ind w:left="5" w:right="14" w:hanging="5"/>
              <w:contextualSpacing/>
              <w:rPr>
                <w:sz w:val="28"/>
                <w:szCs w:val="28"/>
              </w:rPr>
            </w:pPr>
            <w:r w:rsidRPr="003F60CB">
              <w:rPr>
                <w:color w:val="000000"/>
                <w:spacing w:val="-2"/>
                <w:sz w:val="28"/>
                <w:szCs w:val="28"/>
              </w:rPr>
              <w:t>Створення сис</w:t>
            </w:r>
            <w:r w:rsidRPr="003F60CB">
              <w:rPr>
                <w:color w:val="000000"/>
                <w:spacing w:val="-6"/>
                <w:sz w:val="28"/>
                <w:szCs w:val="28"/>
              </w:rPr>
              <w:t xml:space="preserve">теми </w:t>
            </w:r>
            <w:r w:rsidRPr="003F60CB">
              <w:rPr>
                <w:color w:val="000000"/>
                <w:spacing w:val="-3"/>
                <w:sz w:val="28"/>
                <w:szCs w:val="28"/>
              </w:rPr>
              <w:t>абстрактних відношень</w:t>
            </w:r>
          </w:p>
        </w:tc>
        <w:tc>
          <w:tcPr>
            <w:tcW w:w="2301" w:type="dxa"/>
            <w:gridSpan w:val="5"/>
            <w:shd w:val="clear" w:color="auto" w:fill="FFFFFF"/>
          </w:tcPr>
          <w:p w:rsidR="00976059" w:rsidRPr="003F60CB" w:rsidRDefault="00976059" w:rsidP="005955CC">
            <w:pPr>
              <w:shd w:val="clear" w:color="auto" w:fill="FFFFFF"/>
              <w:ind w:right="19" w:hanging="5"/>
              <w:contextualSpacing/>
              <w:rPr>
                <w:sz w:val="28"/>
                <w:szCs w:val="28"/>
              </w:rPr>
            </w:pPr>
            <w:r w:rsidRPr="003F60CB">
              <w:rPr>
                <w:color w:val="000000"/>
                <w:spacing w:val="1"/>
                <w:sz w:val="28"/>
                <w:szCs w:val="28"/>
              </w:rPr>
              <w:t xml:space="preserve">розробити,створити, </w:t>
            </w:r>
            <w:r w:rsidRPr="003F60CB">
              <w:rPr>
                <w:color w:val="000000"/>
                <w:spacing w:val="-3"/>
                <w:sz w:val="28"/>
                <w:szCs w:val="28"/>
              </w:rPr>
              <w:t xml:space="preserve">поєднати, </w:t>
            </w:r>
            <w:r w:rsidRPr="003F60CB">
              <w:rPr>
                <w:color w:val="000000"/>
                <w:spacing w:val="-1"/>
                <w:sz w:val="28"/>
                <w:szCs w:val="28"/>
              </w:rPr>
              <w:t>синтезувати, кла</w:t>
            </w:r>
            <w:r w:rsidRPr="003F60CB">
              <w:rPr>
                <w:color w:val="000000"/>
                <w:spacing w:val="-2"/>
                <w:sz w:val="28"/>
                <w:szCs w:val="28"/>
              </w:rPr>
              <w:t xml:space="preserve">сифікувати, </w:t>
            </w:r>
            <w:r w:rsidRPr="003F60CB">
              <w:rPr>
                <w:color w:val="000000"/>
                <w:spacing w:val="-3"/>
                <w:sz w:val="28"/>
                <w:szCs w:val="28"/>
              </w:rPr>
              <w:t xml:space="preserve">сформулювати, </w:t>
            </w:r>
            <w:r w:rsidRPr="003F60CB">
              <w:rPr>
                <w:color w:val="000000"/>
                <w:spacing w:val="-4"/>
                <w:sz w:val="28"/>
                <w:szCs w:val="28"/>
              </w:rPr>
              <w:t>модифікувати</w:t>
            </w:r>
          </w:p>
        </w:tc>
        <w:tc>
          <w:tcPr>
            <w:tcW w:w="5741" w:type="dxa"/>
            <w:gridSpan w:val="2"/>
            <w:shd w:val="clear" w:color="auto" w:fill="FFFFFF"/>
          </w:tcPr>
          <w:p w:rsidR="00976059" w:rsidRPr="003F60CB" w:rsidRDefault="00976059" w:rsidP="005955CC">
            <w:pPr>
              <w:shd w:val="clear" w:color="auto" w:fill="FFFFFF"/>
              <w:ind w:right="317" w:hanging="5"/>
              <w:contextualSpacing/>
              <w:rPr>
                <w:sz w:val="28"/>
                <w:szCs w:val="28"/>
              </w:rPr>
            </w:pPr>
            <w:r w:rsidRPr="003F60CB">
              <w:rPr>
                <w:color w:val="000000"/>
                <w:spacing w:val="-1"/>
                <w:sz w:val="28"/>
                <w:szCs w:val="28"/>
              </w:rPr>
              <w:t xml:space="preserve">явища, концепції, схеми, теорії, відношення, </w:t>
            </w:r>
            <w:r w:rsidRPr="003F60CB">
              <w:rPr>
                <w:color w:val="000000"/>
                <w:spacing w:val="-2"/>
                <w:sz w:val="28"/>
                <w:szCs w:val="28"/>
              </w:rPr>
              <w:t>абстракції, узагальнення, гіпотези, способи, відкриття</w:t>
            </w:r>
          </w:p>
        </w:tc>
      </w:tr>
      <w:tr w:rsidR="00976059" w:rsidRPr="003F60CB" w:rsidTr="00976059">
        <w:trPr>
          <w:trHeight w:hRule="exact" w:val="353"/>
          <w:jc w:val="center"/>
        </w:trPr>
        <w:tc>
          <w:tcPr>
            <w:tcW w:w="9660" w:type="dxa"/>
            <w:gridSpan w:val="8"/>
            <w:shd w:val="clear" w:color="auto" w:fill="FFFFFF"/>
          </w:tcPr>
          <w:p w:rsidR="00976059" w:rsidRPr="003F60CB" w:rsidRDefault="00976059" w:rsidP="005955CC">
            <w:pPr>
              <w:shd w:val="clear" w:color="auto" w:fill="FFFFFF"/>
              <w:ind w:left="77" w:right="91"/>
              <w:contextualSpacing/>
              <w:jc w:val="center"/>
              <w:rPr>
                <w:sz w:val="28"/>
                <w:szCs w:val="28"/>
              </w:rPr>
            </w:pPr>
            <w:r w:rsidRPr="003F60CB">
              <w:rPr>
                <w:color w:val="000000"/>
                <w:spacing w:val="-3"/>
                <w:sz w:val="28"/>
                <w:szCs w:val="28"/>
              </w:rPr>
              <w:t xml:space="preserve">Оцінювання (вміння визначити цінність та придатність певних засобів для </w:t>
            </w:r>
            <w:r w:rsidRPr="003F60CB">
              <w:rPr>
                <w:color w:val="000000"/>
                <w:spacing w:val="-1"/>
                <w:sz w:val="28"/>
                <w:szCs w:val="28"/>
              </w:rPr>
              <w:t>досягнення певної мети)</w:t>
            </w:r>
          </w:p>
        </w:tc>
      </w:tr>
      <w:tr w:rsidR="00976059" w:rsidRPr="003F60CB" w:rsidTr="00976059">
        <w:trPr>
          <w:trHeight w:hRule="exact" w:val="1090"/>
          <w:jc w:val="center"/>
        </w:trPr>
        <w:tc>
          <w:tcPr>
            <w:tcW w:w="1618" w:type="dxa"/>
            <w:shd w:val="clear" w:color="auto" w:fill="FFFFFF"/>
          </w:tcPr>
          <w:p w:rsidR="00976059" w:rsidRPr="003F60CB" w:rsidRDefault="00976059" w:rsidP="005955CC">
            <w:pPr>
              <w:shd w:val="clear" w:color="auto" w:fill="FFFFFF"/>
              <w:ind w:left="10" w:right="67" w:hanging="10"/>
              <w:contextualSpacing/>
              <w:rPr>
                <w:sz w:val="28"/>
                <w:szCs w:val="28"/>
              </w:rPr>
            </w:pPr>
            <w:r w:rsidRPr="003F60CB">
              <w:rPr>
                <w:color w:val="000000"/>
                <w:spacing w:val="-3"/>
                <w:sz w:val="28"/>
                <w:szCs w:val="28"/>
              </w:rPr>
              <w:t xml:space="preserve">Оцінювання за </w:t>
            </w:r>
            <w:r w:rsidRPr="003F60CB">
              <w:rPr>
                <w:color w:val="000000"/>
                <w:spacing w:val="-4"/>
                <w:sz w:val="28"/>
                <w:szCs w:val="28"/>
              </w:rPr>
              <w:t xml:space="preserve">внутрішніми </w:t>
            </w:r>
            <w:r w:rsidRPr="003F60CB">
              <w:rPr>
                <w:color w:val="000000"/>
                <w:spacing w:val="-3"/>
                <w:sz w:val="28"/>
                <w:szCs w:val="28"/>
              </w:rPr>
              <w:t>критеріями</w:t>
            </w:r>
          </w:p>
        </w:tc>
        <w:tc>
          <w:tcPr>
            <w:tcW w:w="2301" w:type="dxa"/>
            <w:gridSpan w:val="5"/>
            <w:shd w:val="clear" w:color="auto" w:fill="FFFFFF"/>
          </w:tcPr>
          <w:p w:rsidR="00976059" w:rsidRPr="003F60CB" w:rsidRDefault="00976059" w:rsidP="005955CC">
            <w:pPr>
              <w:shd w:val="clear" w:color="auto" w:fill="FFFFFF"/>
              <w:ind w:right="34"/>
              <w:contextualSpacing/>
              <w:rPr>
                <w:sz w:val="28"/>
                <w:szCs w:val="28"/>
              </w:rPr>
            </w:pPr>
            <w:r w:rsidRPr="003F60CB">
              <w:rPr>
                <w:color w:val="000000"/>
                <w:spacing w:val="-3"/>
                <w:sz w:val="28"/>
                <w:szCs w:val="28"/>
              </w:rPr>
              <w:t xml:space="preserve">винести судження, </w:t>
            </w:r>
            <w:r w:rsidRPr="003F60CB">
              <w:rPr>
                <w:color w:val="000000"/>
                <w:spacing w:val="-4"/>
                <w:sz w:val="28"/>
                <w:szCs w:val="28"/>
              </w:rPr>
              <w:t xml:space="preserve">довести, пдтвердити, </w:t>
            </w:r>
            <w:r w:rsidRPr="003F60CB">
              <w:rPr>
                <w:color w:val="000000"/>
                <w:sz w:val="28"/>
                <w:szCs w:val="28"/>
              </w:rPr>
              <w:t xml:space="preserve">оцінити, прийняти </w:t>
            </w:r>
            <w:r w:rsidRPr="003F60CB">
              <w:rPr>
                <w:color w:val="000000"/>
                <w:spacing w:val="-1"/>
                <w:sz w:val="28"/>
                <w:szCs w:val="28"/>
              </w:rPr>
              <w:t>рішення</w:t>
            </w:r>
          </w:p>
        </w:tc>
        <w:tc>
          <w:tcPr>
            <w:tcW w:w="5741" w:type="dxa"/>
            <w:gridSpan w:val="2"/>
            <w:shd w:val="clear" w:color="auto" w:fill="FFFFFF"/>
          </w:tcPr>
          <w:p w:rsidR="00976059" w:rsidRPr="003F60CB" w:rsidRDefault="00976059" w:rsidP="005955CC">
            <w:pPr>
              <w:shd w:val="clear" w:color="auto" w:fill="FFFFFF"/>
              <w:ind w:right="336" w:hanging="5"/>
              <w:contextualSpacing/>
              <w:rPr>
                <w:sz w:val="28"/>
                <w:szCs w:val="28"/>
              </w:rPr>
            </w:pPr>
            <w:r w:rsidRPr="003F60CB">
              <w:rPr>
                <w:color w:val="000000"/>
                <w:spacing w:val="-3"/>
                <w:sz w:val="28"/>
                <w:szCs w:val="28"/>
              </w:rPr>
              <w:t>акуратність, постійність, хиб</w:t>
            </w:r>
            <w:r w:rsidRPr="003F60CB">
              <w:rPr>
                <w:color w:val="000000"/>
                <w:spacing w:val="-1"/>
                <w:sz w:val="28"/>
                <w:szCs w:val="28"/>
              </w:rPr>
              <w:t xml:space="preserve">ність, надійність, недоліки, </w:t>
            </w:r>
            <w:r w:rsidRPr="003F60CB">
              <w:rPr>
                <w:color w:val="000000"/>
                <w:spacing w:val="-2"/>
                <w:sz w:val="28"/>
                <w:szCs w:val="28"/>
              </w:rPr>
              <w:t>помилки, точність</w:t>
            </w:r>
          </w:p>
        </w:tc>
      </w:tr>
      <w:tr w:rsidR="00976059" w:rsidRPr="003F60CB" w:rsidTr="00976059">
        <w:trPr>
          <w:trHeight w:hRule="exact" w:val="1077"/>
          <w:jc w:val="center"/>
        </w:trPr>
        <w:tc>
          <w:tcPr>
            <w:tcW w:w="1618" w:type="dxa"/>
            <w:shd w:val="clear" w:color="auto" w:fill="FFFFFF"/>
          </w:tcPr>
          <w:p w:rsidR="00976059" w:rsidRPr="003F60CB" w:rsidRDefault="00976059" w:rsidP="005955CC">
            <w:pPr>
              <w:shd w:val="clear" w:color="auto" w:fill="FFFFFF"/>
              <w:ind w:left="10" w:right="139" w:hanging="5"/>
              <w:contextualSpacing/>
              <w:rPr>
                <w:sz w:val="28"/>
                <w:szCs w:val="28"/>
              </w:rPr>
            </w:pPr>
            <w:r w:rsidRPr="003F60CB">
              <w:rPr>
                <w:color w:val="000000"/>
                <w:spacing w:val="-2"/>
                <w:sz w:val="28"/>
                <w:szCs w:val="28"/>
              </w:rPr>
              <w:t xml:space="preserve">Оцінювання </w:t>
            </w:r>
            <w:r w:rsidRPr="003F60CB">
              <w:rPr>
                <w:color w:val="000000"/>
                <w:spacing w:val="-3"/>
                <w:sz w:val="28"/>
                <w:szCs w:val="28"/>
              </w:rPr>
              <w:t>за зовнішніми критеріями</w:t>
            </w:r>
          </w:p>
        </w:tc>
        <w:tc>
          <w:tcPr>
            <w:tcW w:w="2301" w:type="dxa"/>
            <w:gridSpan w:val="5"/>
            <w:shd w:val="clear" w:color="auto" w:fill="FFFFFF"/>
          </w:tcPr>
          <w:p w:rsidR="00976059" w:rsidRPr="003F60CB" w:rsidRDefault="00976059" w:rsidP="005955CC">
            <w:pPr>
              <w:shd w:val="clear" w:color="auto" w:fill="FFFFFF"/>
              <w:ind w:right="58"/>
              <w:contextualSpacing/>
              <w:rPr>
                <w:sz w:val="28"/>
                <w:szCs w:val="28"/>
              </w:rPr>
            </w:pPr>
            <w:r w:rsidRPr="003F60CB">
              <w:rPr>
                <w:color w:val="000000"/>
                <w:spacing w:val="-2"/>
                <w:sz w:val="28"/>
                <w:szCs w:val="28"/>
              </w:rPr>
              <w:t xml:space="preserve">винести судження, </w:t>
            </w:r>
            <w:r w:rsidRPr="003F60CB">
              <w:rPr>
                <w:color w:val="000000"/>
                <w:spacing w:val="-3"/>
                <w:sz w:val="28"/>
                <w:szCs w:val="28"/>
              </w:rPr>
              <w:t xml:space="preserve">довести, розглянути, </w:t>
            </w:r>
            <w:r w:rsidRPr="003F60CB">
              <w:rPr>
                <w:color w:val="000000"/>
                <w:spacing w:val="-2"/>
                <w:sz w:val="28"/>
                <w:szCs w:val="28"/>
              </w:rPr>
              <w:t>порівняти, протиста</w:t>
            </w:r>
            <w:r w:rsidRPr="003F60CB">
              <w:rPr>
                <w:color w:val="000000"/>
                <w:spacing w:val="-3"/>
                <w:sz w:val="28"/>
                <w:szCs w:val="28"/>
              </w:rPr>
              <w:t>вити, стандартизувати</w:t>
            </w:r>
          </w:p>
        </w:tc>
        <w:tc>
          <w:tcPr>
            <w:tcW w:w="5741" w:type="dxa"/>
            <w:gridSpan w:val="2"/>
            <w:shd w:val="clear" w:color="auto" w:fill="FFFFFF"/>
          </w:tcPr>
          <w:p w:rsidR="00976059" w:rsidRPr="003F60CB" w:rsidRDefault="00976059" w:rsidP="005955CC">
            <w:pPr>
              <w:shd w:val="clear" w:color="auto" w:fill="FFFFFF"/>
              <w:ind w:right="96"/>
              <w:contextualSpacing/>
              <w:rPr>
                <w:sz w:val="28"/>
                <w:szCs w:val="28"/>
              </w:rPr>
            </w:pPr>
            <w:r w:rsidRPr="003F60CB">
              <w:rPr>
                <w:color w:val="000000"/>
                <w:spacing w:val="-2"/>
                <w:sz w:val="28"/>
                <w:szCs w:val="28"/>
              </w:rPr>
              <w:t>кінцева мета, аль</w:t>
            </w:r>
            <w:r w:rsidRPr="003F60CB">
              <w:rPr>
                <w:color w:val="000000"/>
                <w:spacing w:val="-1"/>
                <w:sz w:val="28"/>
                <w:szCs w:val="28"/>
              </w:rPr>
              <w:t xml:space="preserve">тернативи, напрями діяльності, </w:t>
            </w:r>
            <w:r w:rsidRPr="003F60CB">
              <w:rPr>
                <w:color w:val="000000"/>
                <w:spacing w:val="-2"/>
                <w:sz w:val="28"/>
                <w:szCs w:val="28"/>
              </w:rPr>
              <w:t>узагальнення</w:t>
            </w:r>
          </w:p>
        </w:tc>
      </w:tr>
    </w:tbl>
    <w:p w:rsidR="00976059" w:rsidRPr="003F60CB" w:rsidRDefault="00976059" w:rsidP="005955CC">
      <w:pPr>
        <w:shd w:val="clear" w:color="auto" w:fill="FFFFFF"/>
        <w:ind w:left="5" w:right="34" w:firstLine="336"/>
        <w:contextualSpacing/>
        <w:jc w:val="both"/>
        <w:rPr>
          <w:sz w:val="28"/>
          <w:szCs w:val="28"/>
        </w:rPr>
      </w:pPr>
      <w:r w:rsidRPr="003F60CB">
        <w:rPr>
          <w:color w:val="000000"/>
          <w:spacing w:val="6"/>
          <w:sz w:val="28"/>
          <w:szCs w:val="28"/>
        </w:rPr>
        <w:t xml:space="preserve">Досвідчені вчителі досить часто самостійно складають завдання для тематичного опитування. Пропонуємо таблицю, за допомогою якої вам </w:t>
      </w:r>
      <w:r w:rsidRPr="003F60CB">
        <w:rPr>
          <w:color w:val="000000"/>
          <w:spacing w:val="5"/>
          <w:sz w:val="28"/>
          <w:szCs w:val="28"/>
        </w:rPr>
        <w:t>буде простіше розподілити питання за кількістю балів.</w:t>
      </w:r>
    </w:p>
    <w:p w:rsidR="00976059" w:rsidRPr="003F60CB" w:rsidRDefault="00976059" w:rsidP="005955CC">
      <w:pPr>
        <w:shd w:val="clear" w:color="auto" w:fill="FFFFFF"/>
        <w:ind w:left="341"/>
        <w:contextualSpacing/>
        <w:rPr>
          <w:color w:val="000000"/>
          <w:spacing w:val="-4"/>
          <w:sz w:val="28"/>
          <w:szCs w:val="28"/>
        </w:rPr>
      </w:pPr>
      <w:r w:rsidRPr="003F60CB">
        <w:rPr>
          <w:color w:val="000000"/>
          <w:spacing w:val="-4"/>
          <w:sz w:val="28"/>
          <w:szCs w:val="28"/>
        </w:rPr>
        <w:t>Ключові слова для формування запитань на шести таксономічних рівнях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868"/>
        <w:gridCol w:w="19"/>
        <w:gridCol w:w="1129"/>
        <w:gridCol w:w="19"/>
        <w:gridCol w:w="5310"/>
      </w:tblGrid>
      <w:tr w:rsidR="00976059" w:rsidRPr="003F60CB" w:rsidTr="00976059">
        <w:trPr>
          <w:trHeight w:hRule="exact" w:val="278"/>
        </w:trPr>
        <w:tc>
          <w:tcPr>
            <w:tcW w:w="1535" w:type="pct"/>
            <w:shd w:val="clear" w:color="auto" w:fill="FFFFFF"/>
          </w:tcPr>
          <w:p w:rsidR="00976059" w:rsidRPr="003F60CB" w:rsidRDefault="00976059" w:rsidP="005955CC">
            <w:pPr>
              <w:shd w:val="clear" w:color="auto" w:fill="FFFFFF"/>
              <w:ind w:left="499"/>
              <w:contextualSpacing/>
              <w:rPr>
                <w:sz w:val="28"/>
                <w:szCs w:val="28"/>
              </w:rPr>
            </w:pPr>
            <w:r w:rsidRPr="003F60CB">
              <w:rPr>
                <w:b/>
                <w:bCs/>
                <w:color w:val="000000"/>
                <w:spacing w:val="-7"/>
                <w:sz w:val="28"/>
                <w:szCs w:val="28"/>
              </w:rPr>
              <w:t>Таксономічний рівень</w:t>
            </w:r>
          </w:p>
        </w:tc>
        <w:tc>
          <w:tcPr>
            <w:tcW w:w="614" w:type="pct"/>
            <w:gridSpan w:val="2"/>
            <w:shd w:val="clear" w:color="auto" w:fill="FFFFFF"/>
          </w:tcPr>
          <w:p w:rsidR="00976059" w:rsidRPr="003F60CB" w:rsidRDefault="00976059" w:rsidP="005955CC">
            <w:pPr>
              <w:shd w:val="clear" w:color="auto" w:fill="FFFFFF"/>
              <w:ind w:left="274"/>
              <w:contextualSpacing/>
              <w:rPr>
                <w:sz w:val="28"/>
                <w:szCs w:val="28"/>
              </w:rPr>
            </w:pPr>
            <w:r w:rsidRPr="003F60CB">
              <w:rPr>
                <w:b/>
                <w:bCs/>
                <w:color w:val="000000"/>
                <w:spacing w:val="-7"/>
                <w:sz w:val="28"/>
                <w:szCs w:val="28"/>
              </w:rPr>
              <w:t>Бали</w:t>
            </w:r>
          </w:p>
        </w:tc>
        <w:tc>
          <w:tcPr>
            <w:tcW w:w="2851" w:type="pct"/>
            <w:gridSpan w:val="2"/>
            <w:shd w:val="clear" w:color="auto" w:fill="FFFFFF"/>
          </w:tcPr>
          <w:p w:rsidR="00976059" w:rsidRPr="003F60CB" w:rsidRDefault="00976059" w:rsidP="005955CC">
            <w:pPr>
              <w:shd w:val="clear" w:color="auto" w:fill="FFFFFF"/>
              <w:ind w:left="302"/>
              <w:contextualSpacing/>
              <w:rPr>
                <w:sz w:val="28"/>
                <w:szCs w:val="28"/>
              </w:rPr>
            </w:pPr>
            <w:r w:rsidRPr="003F60CB">
              <w:rPr>
                <w:b/>
                <w:bCs/>
                <w:color w:val="000000"/>
                <w:spacing w:val="-5"/>
                <w:sz w:val="28"/>
                <w:szCs w:val="28"/>
              </w:rPr>
              <w:t>Приклади інфінітивів</w:t>
            </w:r>
          </w:p>
        </w:tc>
      </w:tr>
      <w:tr w:rsidR="00976059" w:rsidRPr="003F60CB" w:rsidTr="00976059">
        <w:trPr>
          <w:trHeight w:hRule="exact" w:val="680"/>
        </w:trPr>
        <w:tc>
          <w:tcPr>
            <w:tcW w:w="1535" w:type="pct"/>
            <w:shd w:val="clear" w:color="auto" w:fill="FFFFFF"/>
          </w:tcPr>
          <w:p w:rsidR="00976059" w:rsidRPr="003F60CB" w:rsidRDefault="00976059" w:rsidP="005955CC">
            <w:pPr>
              <w:shd w:val="clear" w:color="auto" w:fill="FFFFFF"/>
              <w:ind w:left="14" w:right="115"/>
              <w:contextualSpacing/>
              <w:rPr>
                <w:sz w:val="28"/>
                <w:szCs w:val="28"/>
              </w:rPr>
            </w:pPr>
            <w:r w:rsidRPr="003F60CB">
              <w:rPr>
                <w:color w:val="000000"/>
                <w:sz w:val="28"/>
                <w:szCs w:val="28"/>
              </w:rPr>
              <w:t xml:space="preserve">Знання </w:t>
            </w:r>
            <w:r w:rsidRPr="003F60CB">
              <w:rPr>
                <w:color w:val="000000"/>
                <w:spacing w:val="-2"/>
                <w:sz w:val="28"/>
                <w:szCs w:val="28"/>
              </w:rPr>
              <w:t xml:space="preserve">(запам’ятовування попередньо </w:t>
            </w:r>
            <w:r w:rsidRPr="003F60CB">
              <w:rPr>
                <w:color w:val="000000"/>
                <w:spacing w:val="-4"/>
                <w:sz w:val="28"/>
                <w:szCs w:val="28"/>
              </w:rPr>
              <w:t>вивченого матеріалу)</w:t>
            </w:r>
          </w:p>
        </w:tc>
        <w:tc>
          <w:tcPr>
            <w:tcW w:w="614" w:type="pct"/>
            <w:gridSpan w:val="2"/>
            <w:shd w:val="clear" w:color="auto" w:fill="FFFFFF"/>
          </w:tcPr>
          <w:p w:rsidR="00976059" w:rsidRPr="003F60CB" w:rsidRDefault="00976059" w:rsidP="005955CC">
            <w:pPr>
              <w:shd w:val="clear" w:color="auto" w:fill="FFFFFF"/>
              <w:ind w:left="336"/>
              <w:contextualSpacing/>
              <w:rPr>
                <w:b/>
                <w:sz w:val="28"/>
                <w:szCs w:val="28"/>
              </w:rPr>
            </w:pPr>
            <w:r w:rsidRPr="003F60CB">
              <w:rPr>
                <w:b/>
                <w:color w:val="000000"/>
                <w:sz w:val="28"/>
                <w:szCs w:val="28"/>
              </w:rPr>
              <w:t>1-3</w:t>
            </w:r>
          </w:p>
        </w:tc>
        <w:tc>
          <w:tcPr>
            <w:tcW w:w="2851" w:type="pct"/>
            <w:gridSpan w:val="2"/>
            <w:shd w:val="clear" w:color="auto" w:fill="FFFFFF"/>
          </w:tcPr>
          <w:p w:rsidR="00976059" w:rsidRPr="003F60CB" w:rsidRDefault="00976059" w:rsidP="005955CC">
            <w:pPr>
              <w:shd w:val="clear" w:color="auto" w:fill="FFFFFF"/>
              <w:ind w:right="317"/>
              <w:contextualSpacing/>
              <w:rPr>
                <w:sz w:val="28"/>
                <w:szCs w:val="28"/>
              </w:rPr>
            </w:pPr>
            <w:r w:rsidRPr="003F60CB">
              <w:rPr>
                <w:color w:val="000000"/>
                <w:spacing w:val="-2"/>
                <w:sz w:val="28"/>
                <w:szCs w:val="28"/>
              </w:rPr>
              <w:t xml:space="preserve">визначити, засвоїти, </w:t>
            </w:r>
            <w:r w:rsidRPr="003F60CB">
              <w:rPr>
                <w:color w:val="000000"/>
                <w:spacing w:val="-4"/>
                <w:sz w:val="28"/>
                <w:szCs w:val="28"/>
              </w:rPr>
              <w:t xml:space="preserve">ідентифікувати, згадати, </w:t>
            </w:r>
            <w:r w:rsidRPr="003F60CB">
              <w:rPr>
                <w:color w:val="000000"/>
                <w:spacing w:val="-1"/>
                <w:sz w:val="28"/>
                <w:szCs w:val="28"/>
              </w:rPr>
              <w:t xml:space="preserve">впізнати, назвати, </w:t>
            </w:r>
            <w:r w:rsidRPr="003F60CB">
              <w:rPr>
                <w:color w:val="000000"/>
                <w:spacing w:val="-6"/>
                <w:sz w:val="28"/>
                <w:szCs w:val="28"/>
              </w:rPr>
              <w:t>перерахувати</w:t>
            </w:r>
          </w:p>
        </w:tc>
      </w:tr>
      <w:tr w:rsidR="00976059" w:rsidRPr="003F60CB" w:rsidTr="00976059">
        <w:trPr>
          <w:trHeight w:val="967"/>
        </w:trPr>
        <w:tc>
          <w:tcPr>
            <w:tcW w:w="1545" w:type="pct"/>
            <w:gridSpan w:val="2"/>
            <w:shd w:val="clear" w:color="auto" w:fill="FFFFFF"/>
          </w:tcPr>
          <w:p w:rsidR="00976059" w:rsidRPr="003F60CB" w:rsidRDefault="00976059" w:rsidP="005955CC">
            <w:pPr>
              <w:shd w:val="clear" w:color="auto" w:fill="FFFFFF"/>
              <w:ind w:left="24"/>
              <w:contextualSpacing/>
              <w:rPr>
                <w:sz w:val="28"/>
                <w:szCs w:val="28"/>
              </w:rPr>
            </w:pPr>
            <w:r w:rsidRPr="003F60CB">
              <w:rPr>
                <w:color w:val="000000"/>
                <w:sz w:val="28"/>
                <w:szCs w:val="28"/>
              </w:rPr>
              <w:t xml:space="preserve">Розуміння </w:t>
            </w:r>
            <w:r w:rsidRPr="003F60CB">
              <w:rPr>
                <w:color w:val="000000"/>
                <w:spacing w:val="1"/>
                <w:sz w:val="28"/>
                <w:szCs w:val="28"/>
              </w:rPr>
              <w:t xml:space="preserve">(розуміння смислу вивченого </w:t>
            </w:r>
            <w:r w:rsidRPr="003F60CB">
              <w:rPr>
                <w:color w:val="000000"/>
                <w:spacing w:val="-2"/>
                <w:sz w:val="28"/>
                <w:szCs w:val="28"/>
              </w:rPr>
              <w:t>матеріалу)</w:t>
            </w:r>
          </w:p>
        </w:tc>
        <w:tc>
          <w:tcPr>
            <w:tcW w:w="614" w:type="pct"/>
            <w:gridSpan w:val="2"/>
            <w:shd w:val="clear" w:color="auto" w:fill="FFFFFF"/>
          </w:tcPr>
          <w:p w:rsidR="00976059" w:rsidRPr="003F60CB" w:rsidRDefault="00976059" w:rsidP="005955CC">
            <w:pPr>
              <w:shd w:val="clear" w:color="auto" w:fill="FFFFFF"/>
              <w:contextualSpacing/>
              <w:jc w:val="center"/>
              <w:rPr>
                <w:sz w:val="28"/>
                <w:szCs w:val="28"/>
              </w:rPr>
            </w:pPr>
            <w:r w:rsidRPr="003F60CB">
              <w:rPr>
                <w:b/>
                <w:bCs/>
                <w:color w:val="000000"/>
                <w:sz w:val="28"/>
                <w:szCs w:val="28"/>
              </w:rPr>
              <w:t>4-6</w:t>
            </w:r>
          </w:p>
        </w:tc>
        <w:tc>
          <w:tcPr>
            <w:tcW w:w="2841" w:type="pct"/>
            <w:shd w:val="clear" w:color="auto" w:fill="FFFFFF"/>
            <w:vAlign w:val="bottom"/>
          </w:tcPr>
          <w:p w:rsidR="00976059" w:rsidRPr="003F60CB" w:rsidRDefault="00976059" w:rsidP="005955CC">
            <w:pPr>
              <w:shd w:val="clear" w:color="auto" w:fill="FFFFFF"/>
              <w:ind w:left="10"/>
              <w:contextualSpacing/>
              <w:rPr>
                <w:sz w:val="28"/>
                <w:szCs w:val="28"/>
              </w:rPr>
            </w:pPr>
            <w:r w:rsidRPr="003F60CB">
              <w:rPr>
                <w:color w:val="000000"/>
                <w:spacing w:val="2"/>
                <w:sz w:val="28"/>
                <w:szCs w:val="28"/>
              </w:rPr>
              <w:t xml:space="preserve">викласти, доповнити, </w:t>
            </w:r>
            <w:r w:rsidRPr="003F60CB">
              <w:rPr>
                <w:color w:val="000000"/>
                <w:spacing w:val="1"/>
                <w:sz w:val="28"/>
                <w:szCs w:val="28"/>
              </w:rPr>
              <w:t xml:space="preserve">трансформувати, прочитати, переказати власними словами, перегрупувати, пояснити, </w:t>
            </w:r>
            <w:r w:rsidRPr="003F60CB">
              <w:rPr>
                <w:color w:val="000000"/>
                <w:spacing w:val="-1"/>
                <w:sz w:val="28"/>
                <w:szCs w:val="28"/>
              </w:rPr>
              <w:t>проілюструвати</w:t>
            </w:r>
          </w:p>
          <w:p w:rsidR="00976059" w:rsidRPr="003F60CB" w:rsidRDefault="00976059" w:rsidP="005955CC">
            <w:pPr>
              <w:shd w:val="clear" w:color="auto" w:fill="FFFFFF"/>
              <w:ind w:left="5"/>
              <w:contextualSpacing/>
              <w:rPr>
                <w:sz w:val="28"/>
                <w:szCs w:val="28"/>
              </w:rPr>
            </w:pPr>
            <w:r w:rsidRPr="003F60CB">
              <w:rPr>
                <w:color w:val="000000"/>
                <w:sz w:val="28"/>
                <w:szCs w:val="28"/>
              </w:rPr>
              <w:t xml:space="preserve">прикладами, підготувати, </w:t>
            </w:r>
            <w:r w:rsidRPr="003F60CB">
              <w:rPr>
                <w:color w:val="000000"/>
                <w:spacing w:val="-1"/>
                <w:sz w:val="28"/>
                <w:szCs w:val="28"/>
              </w:rPr>
              <w:t xml:space="preserve">представити, </w:t>
            </w:r>
            <w:r w:rsidRPr="003F60CB">
              <w:rPr>
                <w:color w:val="000000"/>
                <w:sz w:val="28"/>
                <w:szCs w:val="28"/>
              </w:rPr>
              <w:t xml:space="preserve">перефразувати, </w:t>
            </w:r>
            <w:r w:rsidRPr="003F60CB">
              <w:rPr>
                <w:color w:val="000000"/>
                <w:spacing w:val="1"/>
                <w:sz w:val="28"/>
                <w:szCs w:val="28"/>
              </w:rPr>
              <w:t>ствердити зобразити, пр</w:t>
            </w:r>
            <w:r w:rsidRPr="003F60CB">
              <w:rPr>
                <w:color w:val="000000"/>
                <w:spacing w:val="-1"/>
                <w:sz w:val="28"/>
                <w:szCs w:val="28"/>
              </w:rPr>
              <w:t>одемонструвати</w:t>
            </w:r>
          </w:p>
        </w:tc>
      </w:tr>
      <w:tr w:rsidR="00976059" w:rsidRPr="003F60CB" w:rsidTr="00976059">
        <w:trPr>
          <w:trHeight w:val="865"/>
        </w:trPr>
        <w:tc>
          <w:tcPr>
            <w:tcW w:w="1545" w:type="pct"/>
            <w:gridSpan w:val="2"/>
            <w:shd w:val="clear" w:color="auto" w:fill="FFFFFF"/>
          </w:tcPr>
          <w:p w:rsidR="00976059" w:rsidRPr="003F60CB" w:rsidRDefault="00976059" w:rsidP="005955CC">
            <w:pPr>
              <w:shd w:val="clear" w:color="auto" w:fill="FFFFFF"/>
              <w:ind w:left="19"/>
              <w:contextualSpacing/>
              <w:rPr>
                <w:sz w:val="28"/>
                <w:szCs w:val="28"/>
              </w:rPr>
            </w:pPr>
            <w:r w:rsidRPr="003F60CB">
              <w:rPr>
                <w:color w:val="000000"/>
                <w:spacing w:val="1"/>
                <w:sz w:val="28"/>
                <w:szCs w:val="28"/>
              </w:rPr>
              <w:t xml:space="preserve">Застосування </w:t>
            </w:r>
            <w:r w:rsidRPr="003F60CB">
              <w:rPr>
                <w:color w:val="000000"/>
                <w:spacing w:val="2"/>
                <w:sz w:val="28"/>
                <w:szCs w:val="28"/>
              </w:rPr>
              <w:t xml:space="preserve">(вміння використати вивчений </w:t>
            </w:r>
            <w:r w:rsidRPr="003F60CB">
              <w:rPr>
                <w:color w:val="000000"/>
                <w:spacing w:val="-1"/>
                <w:sz w:val="28"/>
                <w:szCs w:val="28"/>
              </w:rPr>
              <w:t>матеріал у нових ситуаціях)</w:t>
            </w:r>
          </w:p>
        </w:tc>
        <w:tc>
          <w:tcPr>
            <w:tcW w:w="614" w:type="pct"/>
            <w:gridSpan w:val="2"/>
            <w:shd w:val="clear" w:color="auto" w:fill="FFFFFF"/>
          </w:tcPr>
          <w:p w:rsidR="00976059" w:rsidRPr="003F60CB" w:rsidRDefault="00976059" w:rsidP="005955CC">
            <w:pPr>
              <w:shd w:val="clear" w:color="auto" w:fill="FFFFFF"/>
              <w:contextualSpacing/>
              <w:jc w:val="center"/>
              <w:rPr>
                <w:sz w:val="28"/>
                <w:szCs w:val="28"/>
              </w:rPr>
            </w:pPr>
            <w:r w:rsidRPr="003F60CB">
              <w:rPr>
                <w:b/>
                <w:bCs/>
                <w:color w:val="000000"/>
                <w:sz w:val="28"/>
                <w:szCs w:val="28"/>
              </w:rPr>
              <w:t>7-9</w:t>
            </w:r>
          </w:p>
        </w:tc>
        <w:tc>
          <w:tcPr>
            <w:tcW w:w="2841" w:type="pct"/>
            <w:shd w:val="clear" w:color="auto" w:fill="FFFFFF"/>
          </w:tcPr>
          <w:p w:rsidR="00976059" w:rsidRPr="003F60CB" w:rsidRDefault="00976059" w:rsidP="005955CC">
            <w:pPr>
              <w:shd w:val="clear" w:color="auto" w:fill="FFFFFF"/>
              <w:contextualSpacing/>
              <w:rPr>
                <w:sz w:val="28"/>
                <w:szCs w:val="28"/>
              </w:rPr>
            </w:pPr>
            <w:r w:rsidRPr="003F60CB">
              <w:rPr>
                <w:color w:val="000000"/>
                <w:sz w:val="28"/>
                <w:szCs w:val="28"/>
              </w:rPr>
              <w:t xml:space="preserve">застосувати, узагальнити, </w:t>
            </w:r>
            <w:r w:rsidRPr="003F60CB">
              <w:rPr>
                <w:color w:val="000000"/>
                <w:spacing w:val="1"/>
                <w:sz w:val="28"/>
                <w:szCs w:val="28"/>
              </w:rPr>
              <w:t xml:space="preserve">співвіднести, вибрати, розвинути, організувати, використати, застосувати, перенести, </w:t>
            </w:r>
            <w:r w:rsidRPr="003F60CB">
              <w:rPr>
                <w:color w:val="000000"/>
                <w:spacing w:val="-2"/>
                <w:sz w:val="28"/>
                <w:szCs w:val="28"/>
              </w:rPr>
              <w:t>реструктурувати,</w:t>
            </w:r>
            <w:r w:rsidRPr="003F60CB">
              <w:rPr>
                <w:color w:val="000000"/>
                <w:sz w:val="28"/>
                <w:szCs w:val="28"/>
              </w:rPr>
              <w:t>класифікувати</w:t>
            </w:r>
          </w:p>
        </w:tc>
      </w:tr>
      <w:tr w:rsidR="00976059" w:rsidRPr="003F60CB" w:rsidTr="00976059">
        <w:trPr>
          <w:trHeight w:val="759"/>
        </w:trPr>
        <w:tc>
          <w:tcPr>
            <w:tcW w:w="1545" w:type="pct"/>
            <w:gridSpan w:val="2"/>
            <w:vMerge w:val="restart"/>
            <w:shd w:val="clear" w:color="auto" w:fill="FFFFFF"/>
          </w:tcPr>
          <w:p w:rsidR="00976059" w:rsidRPr="003F60CB" w:rsidRDefault="00976059" w:rsidP="005955CC">
            <w:pPr>
              <w:shd w:val="clear" w:color="auto" w:fill="FFFFFF"/>
              <w:ind w:left="10"/>
              <w:contextualSpacing/>
              <w:rPr>
                <w:sz w:val="28"/>
                <w:szCs w:val="28"/>
              </w:rPr>
            </w:pPr>
            <w:r w:rsidRPr="003F60CB">
              <w:rPr>
                <w:color w:val="000000"/>
                <w:spacing w:val="-1"/>
                <w:sz w:val="28"/>
                <w:szCs w:val="28"/>
              </w:rPr>
              <w:t>Аналіз</w:t>
            </w:r>
          </w:p>
          <w:p w:rsidR="00976059" w:rsidRPr="003F60CB" w:rsidRDefault="00976059" w:rsidP="005955CC">
            <w:pPr>
              <w:shd w:val="clear" w:color="auto" w:fill="FFFFFF"/>
              <w:ind w:left="14"/>
              <w:contextualSpacing/>
              <w:rPr>
                <w:sz w:val="28"/>
                <w:szCs w:val="28"/>
              </w:rPr>
            </w:pPr>
            <w:r w:rsidRPr="003F60CB">
              <w:rPr>
                <w:color w:val="000000"/>
                <w:spacing w:val="2"/>
                <w:sz w:val="28"/>
                <w:szCs w:val="28"/>
              </w:rPr>
              <w:t>(уміння розчленити ціле на</w:t>
            </w:r>
          </w:p>
          <w:p w:rsidR="00976059" w:rsidRPr="003F60CB" w:rsidRDefault="00976059" w:rsidP="005955CC">
            <w:pPr>
              <w:shd w:val="clear" w:color="auto" w:fill="FFFFFF"/>
              <w:ind w:left="14"/>
              <w:contextualSpacing/>
              <w:rPr>
                <w:sz w:val="28"/>
                <w:szCs w:val="28"/>
              </w:rPr>
            </w:pPr>
            <w:r w:rsidRPr="003F60CB">
              <w:rPr>
                <w:color w:val="000000"/>
                <w:spacing w:val="1"/>
                <w:sz w:val="28"/>
                <w:szCs w:val="28"/>
              </w:rPr>
              <w:t>складові елементи).</w:t>
            </w:r>
          </w:p>
          <w:p w:rsidR="00976059" w:rsidRPr="003F60CB" w:rsidRDefault="00976059" w:rsidP="005955CC">
            <w:pPr>
              <w:shd w:val="clear" w:color="auto" w:fill="FFFFFF"/>
              <w:ind w:left="19"/>
              <w:contextualSpacing/>
              <w:rPr>
                <w:sz w:val="28"/>
                <w:szCs w:val="28"/>
              </w:rPr>
            </w:pPr>
            <w:r w:rsidRPr="003F60CB">
              <w:rPr>
                <w:color w:val="000000"/>
                <w:spacing w:val="1"/>
                <w:sz w:val="28"/>
                <w:szCs w:val="28"/>
              </w:rPr>
              <w:t>Синтез</w:t>
            </w:r>
          </w:p>
          <w:p w:rsidR="00976059" w:rsidRPr="003F60CB" w:rsidRDefault="00976059" w:rsidP="005955CC">
            <w:pPr>
              <w:shd w:val="clear" w:color="auto" w:fill="FFFFFF"/>
              <w:ind w:left="19"/>
              <w:contextualSpacing/>
              <w:rPr>
                <w:sz w:val="28"/>
                <w:szCs w:val="28"/>
              </w:rPr>
            </w:pPr>
            <w:r w:rsidRPr="003F60CB">
              <w:rPr>
                <w:color w:val="000000"/>
                <w:spacing w:val="1"/>
                <w:sz w:val="28"/>
                <w:szCs w:val="28"/>
              </w:rPr>
              <w:t>(уміння створити ціле з частин)</w:t>
            </w:r>
          </w:p>
          <w:p w:rsidR="00976059" w:rsidRPr="003F60CB" w:rsidRDefault="00976059" w:rsidP="005955CC">
            <w:pPr>
              <w:shd w:val="clear" w:color="auto" w:fill="FFFFFF"/>
              <w:ind w:left="19"/>
              <w:contextualSpacing/>
              <w:rPr>
                <w:sz w:val="28"/>
                <w:szCs w:val="28"/>
              </w:rPr>
            </w:pPr>
            <w:r w:rsidRPr="003F60CB">
              <w:rPr>
                <w:color w:val="000000"/>
                <w:sz w:val="28"/>
                <w:szCs w:val="28"/>
              </w:rPr>
              <w:t>Оцінка</w:t>
            </w:r>
          </w:p>
          <w:p w:rsidR="00976059" w:rsidRPr="003F60CB" w:rsidRDefault="00976059" w:rsidP="005955CC">
            <w:pPr>
              <w:shd w:val="clear" w:color="auto" w:fill="FFFFFF"/>
              <w:ind w:left="14"/>
              <w:contextualSpacing/>
              <w:rPr>
                <w:sz w:val="28"/>
                <w:szCs w:val="28"/>
              </w:rPr>
            </w:pPr>
            <w:r w:rsidRPr="003F60CB">
              <w:rPr>
                <w:color w:val="000000"/>
                <w:spacing w:val="2"/>
                <w:sz w:val="28"/>
                <w:szCs w:val="28"/>
              </w:rPr>
              <w:t>(вміння визначити цінність та</w:t>
            </w:r>
          </w:p>
          <w:p w:rsidR="00976059" w:rsidRPr="003F60CB" w:rsidRDefault="00976059" w:rsidP="005955CC">
            <w:pPr>
              <w:shd w:val="clear" w:color="auto" w:fill="FFFFFF"/>
              <w:ind w:left="14"/>
              <w:contextualSpacing/>
              <w:rPr>
                <w:sz w:val="28"/>
                <w:szCs w:val="28"/>
              </w:rPr>
            </w:pPr>
            <w:r w:rsidRPr="003F60CB">
              <w:rPr>
                <w:color w:val="000000"/>
                <w:sz w:val="28"/>
                <w:szCs w:val="28"/>
              </w:rPr>
              <w:t>придатність певних засобів для</w:t>
            </w:r>
          </w:p>
          <w:p w:rsidR="00976059" w:rsidRPr="003F60CB" w:rsidRDefault="00976059" w:rsidP="005955CC">
            <w:pPr>
              <w:shd w:val="clear" w:color="auto" w:fill="FFFFFF"/>
              <w:contextualSpacing/>
              <w:rPr>
                <w:sz w:val="28"/>
                <w:szCs w:val="28"/>
              </w:rPr>
            </w:pPr>
            <w:r w:rsidRPr="003F60CB">
              <w:rPr>
                <w:color w:val="000000"/>
                <w:spacing w:val="2"/>
                <w:sz w:val="28"/>
                <w:szCs w:val="28"/>
              </w:rPr>
              <w:t>досягнення певної мети)</w:t>
            </w:r>
          </w:p>
        </w:tc>
        <w:tc>
          <w:tcPr>
            <w:tcW w:w="614" w:type="pct"/>
            <w:gridSpan w:val="2"/>
            <w:vMerge w:val="restart"/>
            <w:shd w:val="clear" w:color="auto" w:fill="FFFFFF"/>
          </w:tcPr>
          <w:p w:rsidR="00976059" w:rsidRPr="003F60CB" w:rsidRDefault="00976059" w:rsidP="005955CC">
            <w:pPr>
              <w:shd w:val="clear" w:color="auto" w:fill="FFFFFF"/>
              <w:contextualSpacing/>
              <w:jc w:val="center"/>
              <w:rPr>
                <w:sz w:val="28"/>
                <w:szCs w:val="28"/>
              </w:rPr>
            </w:pPr>
            <w:r w:rsidRPr="003F60CB">
              <w:rPr>
                <w:b/>
                <w:bCs/>
                <w:color w:val="000000"/>
                <w:spacing w:val="3"/>
                <w:sz w:val="28"/>
                <w:szCs w:val="28"/>
              </w:rPr>
              <w:t>10-12</w:t>
            </w:r>
          </w:p>
        </w:tc>
        <w:tc>
          <w:tcPr>
            <w:tcW w:w="2841" w:type="pct"/>
            <w:shd w:val="clear" w:color="auto" w:fill="FFFFFF"/>
          </w:tcPr>
          <w:p w:rsidR="00976059" w:rsidRPr="003F60CB" w:rsidRDefault="00976059" w:rsidP="005955CC">
            <w:pPr>
              <w:shd w:val="clear" w:color="auto" w:fill="FFFFFF"/>
              <w:contextualSpacing/>
              <w:rPr>
                <w:sz w:val="28"/>
                <w:szCs w:val="28"/>
              </w:rPr>
            </w:pPr>
            <w:r w:rsidRPr="003F60CB">
              <w:rPr>
                <w:color w:val="000000"/>
                <w:spacing w:val="1"/>
                <w:sz w:val="28"/>
                <w:szCs w:val="28"/>
              </w:rPr>
              <w:t xml:space="preserve">вирізнити, прослідкувати, </w:t>
            </w:r>
            <w:r w:rsidRPr="003F60CB">
              <w:rPr>
                <w:color w:val="000000"/>
                <w:sz w:val="28"/>
                <w:szCs w:val="28"/>
              </w:rPr>
              <w:t xml:space="preserve">класифікувати, відокремити, віднести до </w:t>
            </w:r>
            <w:r w:rsidRPr="003F60CB">
              <w:rPr>
                <w:color w:val="000000"/>
                <w:spacing w:val="-1"/>
                <w:sz w:val="28"/>
                <w:szCs w:val="28"/>
              </w:rPr>
              <w:t xml:space="preserve">категорії, розрахувати, </w:t>
            </w:r>
            <w:r w:rsidRPr="003F60CB">
              <w:rPr>
                <w:color w:val="000000"/>
                <w:sz w:val="28"/>
                <w:szCs w:val="28"/>
              </w:rPr>
              <w:t xml:space="preserve">проаналізувати, </w:t>
            </w:r>
            <w:r w:rsidRPr="003F60CB">
              <w:rPr>
                <w:color w:val="000000"/>
                <w:spacing w:val="1"/>
                <w:sz w:val="28"/>
                <w:szCs w:val="28"/>
              </w:rPr>
              <w:t xml:space="preserve">протиставити, віднайти, </w:t>
            </w:r>
            <w:r w:rsidRPr="003F60CB">
              <w:rPr>
                <w:color w:val="000000"/>
                <w:sz w:val="28"/>
                <w:szCs w:val="28"/>
              </w:rPr>
              <w:t>порівняти</w:t>
            </w:r>
          </w:p>
        </w:tc>
      </w:tr>
      <w:tr w:rsidR="00976059" w:rsidRPr="003F60CB" w:rsidTr="00976059">
        <w:trPr>
          <w:trHeight w:val="1068"/>
        </w:trPr>
        <w:tc>
          <w:tcPr>
            <w:tcW w:w="1545" w:type="pct"/>
            <w:gridSpan w:val="2"/>
            <w:vMerge/>
            <w:tcBorders>
              <w:bottom w:val="single" w:sz="4" w:space="0" w:color="auto"/>
            </w:tcBorders>
            <w:shd w:val="clear" w:color="auto" w:fill="FFFFFF"/>
          </w:tcPr>
          <w:p w:rsidR="00976059" w:rsidRPr="003F60CB" w:rsidRDefault="00976059" w:rsidP="005955CC">
            <w:pPr>
              <w:shd w:val="clear" w:color="auto" w:fill="FFFFFF"/>
              <w:contextualSpacing/>
              <w:rPr>
                <w:sz w:val="28"/>
                <w:szCs w:val="28"/>
              </w:rPr>
            </w:pPr>
          </w:p>
        </w:tc>
        <w:tc>
          <w:tcPr>
            <w:tcW w:w="614" w:type="pct"/>
            <w:gridSpan w:val="2"/>
            <w:vMerge/>
            <w:tcBorders>
              <w:bottom w:val="single" w:sz="4" w:space="0" w:color="auto"/>
            </w:tcBorders>
            <w:shd w:val="clear" w:color="auto" w:fill="FFFFFF"/>
          </w:tcPr>
          <w:p w:rsidR="00976059" w:rsidRPr="003F60CB" w:rsidRDefault="00976059" w:rsidP="005955CC">
            <w:pPr>
              <w:shd w:val="clear" w:color="auto" w:fill="FFFFFF"/>
              <w:contextualSpacing/>
              <w:jc w:val="center"/>
              <w:rPr>
                <w:sz w:val="28"/>
                <w:szCs w:val="28"/>
              </w:rPr>
            </w:pPr>
          </w:p>
        </w:tc>
        <w:tc>
          <w:tcPr>
            <w:tcW w:w="2841" w:type="pct"/>
            <w:tcBorders>
              <w:bottom w:val="single" w:sz="4" w:space="0" w:color="auto"/>
            </w:tcBorders>
            <w:shd w:val="clear" w:color="auto" w:fill="FFFFFF"/>
          </w:tcPr>
          <w:p w:rsidR="00976059" w:rsidRPr="003F60CB" w:rsidRDefault="00976059" w:rsidP="005955CC">
            <w:pPr>
              <w:shd w:val="clear" w:color="auto" w:fill="FFFFFF"/>
              <w:contextualSpacing/>
              <w:rPr>
                <w:sz w:val="28"/>
                <w:szCs w:val="28"/>
              </w:rPr>
            </w:pPr>
            <w:r w:rsidRPr="003F60CB">
              <w:rPr>
                <w:color w:val="000000"/>
                <w:spacing w:val="1"/>
                <w:sz w:val="28"/>
                <w:szCs w:val="28"/>
              </w:rPr>
              <w:t xml:space="preserve">створити, скласти, видозмінити, </w:t>
            </w:r>
            <w:r w:rsidRPr="003F60CB">
              <w:rPr>
                <w:color w:val="000000"/>
                <w:spacing w:val="-1"/>
                <w:sz w:val="28"/>
                <w:szCs w:val="28"/>
              </w:rPr>
              <w:t xml:space="preserve">задокументувати, </w:t>
            </w:r>
            <w:r w:rsidRPr="003F60CB">
              <w:rPr>
                <w:color w:val="000000"/>
                <w:spacing w:val="1"/>
                <w:sz w:val="28"/>
                <w:szCs w:val="28"/>
              </w:rPr>
              <w:t xml:space="preserve">запропонувати, спланувати, виготовити, розробити, видозмінити, уточнити, поєднати, </w:t>
            </w:r>
            <w:r w:rsidRPr="003F60CB">
              <w:rPr>
                <w:color w:val="000000"/>
                <w:sz w:val="28"/>
                <w:szCs w:val="28"/>
              </w:rPr>
              <w:t xml:space="preserve">організувати, синтезувати, </w:t>
            </w:r>
            <w:r w:rsidRPr="003F60CB">
              <w:rPr>
                <w:color w:val="000000"/>
                <w:spacing w:val="-1"/>
                <w:sz w:val="28"/>
                <w:szCs w:val="28"/>
              </w:rPr>
              <w:t>модифікувати</w:t>
            </w:r>
          </w:p>
        </w:tc>
      </w:tr>
      <w:tr w:rsidR="00976059" w:rsidRPr="003F60CB" w:rsidTr="00976059">
        <w:trPr>
          <w:trHeight w:val="531"/>
        </w:trPr>
        <w:tc>
          <w:tcPr>
            <w:tcW w:w="1545" w:type="pct"/>
            <w:gridSpan w:val="2"/>
            <w:vMerge/>
            <w:tcBorders>
              <w:bottom w:val="single" w:sz="4" w:space="0" w:color="auto"/>
            </w:tcBorders>
            <w:shd w:val="clear" w:color="auto" w:fill="FFFFFF"/>
          </w:tcPr>
          <w:p w:rsidR="00976059" w:rsidRPr="003F60CB" w:rsidRDefault="00976059" w:rsidP="005955CC">
            <w:pPr>
              <w:shd w:val="clear" w:color="auto" w:fill="FFFFFF"/>
              <w:contextualSpacing/>
              <w:rPr>
                <w:sz w:val="28"/>
                <w:szCs w:val="28"/>
              </w:rPr>
            </w:pPr>
          </w:p>
        </w:tc>
        <w:tc>
          <w:tcPr>
            <w:tcW w:w="614" w:type="pct"/>
            <w:gridSpan w:val="2"/>
            <w:vMerge/>
            <w:tcBorders>
              <w:bottom w:val="single" w:sz="4" w:space="0" w:color="auto"/>
            </w:tcBorders>
            <w:shd w:val="clear" w:color="auto" w:fill="FFFFFF"/>
          </w:tcPr>
          <w:p w:rsidR="00976059" w:rsidRPr="003F60CB" w:rsidRDefault="00976059" w:rsidP="005955CC">
            <w:pPr>
              <w:shd w:val="clear" w:color="auto" w:fill="FFFFFF"/>
              <w:contextualSpacing/>
              <w:rPr>
                <w:sz w:val="28"/>
                <w:szCs w:val="28"/>
              </w:rPr>
            </w:pPr>
          </w:p>
        </w:tc>
        <w:tc>
          <w:tcPr>
            <w:tcW w:w="2841" w:type="pct"/>
            <w:tcBorders>
              <w:bottom w:val="single" w:sz="4" w:space="0" w:color="auto"/>
            </w:tcBorders>
            <w:shd w:val="clear" w:color="auto" w:fill="FFFFFF"/>
          </w:tcPr>
          <w:p w:rsidR="00976059" w:rsidRPr="003F60CB" w:rsidRDefault="00976059" w:rsidP="005955CC">
            <w:pPr>
              <w:shd w:val="clear" w:color="auto" w:fill="FFFFFF"/>
              <w:contextualSpacing/>
              <w:rPr>
                <w:sz w:val="28"/>
                <w:szCs w:val="28"/>
              </w:rPr>
            </w:pPr>
            <w:r w:rsidRPr="003F60CB">
              <w:rPr>
                <w:color w:val="000000"/>
                <w:spacing w:val="1"/>
                <w:sz w:val="28"/>
                <w:szCs w:val="28"/>
              </w:rPr>
              <w:t xml:space="preserve">винести судження, довести, підтвердити, оцінити, </w:t>
            </w:r>
            <w:r w:rsidRPr="003F60CB">
              <w:rPr>
                <w:color w:val="000000"/>
                <w:spacing w:val="3"/>
                <w:sz w:val="28"/>
                <w:szCs w:val="28"/>
              </w:rPr>
              <w:t xml:space="preserve">прийняти рішення, </w:t>
            </w:r>
            <w:r w:rsidRPr="003F60CB">
              <w:rPr>
                <w:color w:val="000000"/>
                <w:sz w:val="28"/>
                <w:szCs w:val="28"/>
              </w:rPr>
              <w:t>стандартизувати, схвалити</w:t>
            </w:r>
          </w:p>
        </w:tc>
      </w:tr>
    </w:tbl>
    <w:p w:rsidR="00976059" w:rsidRPr="003F60CB" w:rsidRDefault="00976059" w:rsidP="005955CC">
      <w:pPr>
        <w:shd w:val="clear" w:color="auto" w:fill="FFFFFF"/>
        <w:ind w:left="1642" w:right="1642"/>
        <w:contextualSpacing/>
        <w:jc w:val="center"/>
        <w:rPr>
          <w:b/>
          <w:bCs/>
          <w:color w:val="000000"/>
          <w:spacing w:val="-10"/>
          <w:sz w:val="28"/>
          <w:szCs w:val="28"/>
        </w:rPr>
      </w:pPr>
    </w:p>
    <w:p w:rsidR="00976059" w:rsidRPr="003F60CB" w:rsidRDefault="00976059" w:rsidP="005955CC">
      <w:pPr>
        <w:shd w:val="clear" w:color="auto" w:fill="FFFFFF"/>
        <w:ind w:left="1642" w:right="1642"/>
        <w:contextualSpacing/>
        <w:jc w:val="center"/>
        <w:rPr>
          <w:sz w:val="28"/>
          <w:szCs w:val="28"/>
        </w:rPr>
      </w:pPr>
      <w:r w:rsidRPr="003F60CB">
        <w:rPr>
          <w:b/>
          <w:bCs/>
          <w:color w:val="000000"/>
          <w:spacing w:val="-10"/>
          <w:sz w:val="28"/>
          <w:szCs w:val="28"/>
        </w:rPr>
        <w:t>Питання відповідно до рівнів навчальних досягнень</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70"/>
        <w:gridCol w:w="8170"/>
        <w:gridCol w:w="1260"/>
      </w:tblGrid>
      <w:tr w:rsidR="00976059" w:rsidRPr="003F60CB" w:rsidTr="00976059">
        <w:trPr>
          <w:trHeight w:hRule="exact" w:val="566"/>
        </w:trPr>
        <w:tc>
          <w:tcPr>
            <w:tcW w:w="470" w:type="dxa"/>
            <w:shd w:val="clear" w:color="auto" w:fill="FFFFFF"/>
          </w:tcPr>
          <w:p w:rsidR="00976059" w:rsidRPr="003F60CB" w:rsidRDefault="00976059" w:rsidP="005955CC">
            <w:pPr>
              <w:shd w:val="clear" w:color="auto" w:fill="FFFFFF"/>
              <w:contextualSpacing/>
              <w:jc w:val="center"/>
              <w:rPr>
                <w:sz w:val="28"/>
                <w:szCs w:val="28"/>
              </w:rPr>
            </w:pPr>
            <w:r w:rsidRPr="003F60CB">
              <w:rPr>
                <w:b/>
                <w:bCs/>
                <w:color w:val="000000"/>
                <w:sz w:val="28"/>
                <w:szCs w:val="28"/>
              </w:rPr>
              <w:t xml:space="preserve">№ </w:t>
            </w:r>
            <w:r w:rsidRPr="003F60CB">
              <w:rPr>
                <w:b/>
                <w:bCs/>
                <w:color w:val="000000"/>
                <w:spacing w:val="1"/>
                <w:sz w:val="28"/>
                <w:szCs w:val="28"/>
              </w:rPr>
              <w:t>з/п</w:t>
            </w:r>
          </w:p>
        </w:tc>
        <w:tc>
          <w:tcPr>
            <w:tcW w:w="8170" w:type="dxa"/>
            <w:shd w:val="clear" w:color="auto" w:fill="FFFFFF"/>
          </w:tcPr>
          <w:p w:rsidR="00976059" w:rsidRPr="003F60CB" w:rsidRDefault="00976059" w:rsidP="005955CC">
            <w:pPr>
              <w:shd w:val="clear" w:color="auto" w:fill="FFFFFF"/>
              <w:ind w:left="946"/>
              <w:contextualSpacing/>
              <w:rPr>
                <w:sz w:val="28"/>
                <w:szCs w:val="28"/>
              </w:rPr>
            </w:pPr>
            <w:r w:rsidRPr="003F60CB">
              <w:rPr>
                <w:b/>
                <w:bCs/>
                <w:color w:val="000000"/>
                <w:spacing w:val="-10"/>
                <w:sz w:val="28"/>
                <w:szCs w:val="28"/>
              </w:rPr>
              <w:t>Ключові слова для складання питань</w:t>
            </w:r>
          </w:p>
        </w:tc>
        <w:tc>
          <w:tcPr>
            <w:tcW w:w="1260" w:type="dxa"/>
            <w:shd w:val="clear" w:color="auto" w:fill="FFFFFF"/>
          </w:tcPr>
          <w:p w:rsidR="00976059" w:rsidRPr="003F60CB" w:rsidRDefault="00976059" w:rsidP="005955CC">
            <w:pPr>
              <w:shd w:val="clear" w:color="auto" w:fill="FFFFFF"/>
              <w:ind w:left="43" w:right="67"/>
              <w:contextualSpacing/>
              <w:jc w:val="center"/>
              <w:rPr>
                <w:sz w:val="28"/>
                <w:szCs w:val="28"/>
              </w:rPr>
            </w:pPr>
            <w:r w:rsidRPr="003F60CB">
              <w:rPr>
                <w:b/>
                <w:bCs/>
                <w:color w:val="000000"/>
                <w:spacing w:val="-12"/>
                <w:sz w:val="28"/>
                <w:szCs w:val="28"/>
              </w:rPr>
              <w:t xml:space="preserve">Кількість </w:t>
            </w:r>
            <w:r w:rsidRPr="003F60CB">
              <w:rPr>
                <w:b/>
                <w:bCs/>
                <w:color w:val="000000"/>
                <w:spacing w:val="-11"/>
                <w:sz w:val="28"/>
                <w:szCs w:val="28"/>
              </w:rPr>
              <w:t>балів</w:t>
            </w:r>
          </w:p>
        </w:tc>
      </w:tr>
      <w:tr w:rsidR="00976059" w:rsidRPr="003F60CB" w:rsidTr="00976059">
        <w:trPr>
          <w:trHeight w:hRule="exact" w:val="878"/>
        </w:trPr>
        <w:tc>
          <w:tcPr>
            <w:tcW w:w="470" w:type="dxa"/>
            <w:shd w:val="clear" w:color="auto" w:fill="FFFFFF"/>
          </w:tcPr>
          <w:p w:rsidR="00976059" w:rsidRPr="003F60CB" w:rsidRDefault="00976059" w:rsidP="005955CC">
            <w:pPr>
              <w:shd w:val="clear" w:color="auto" w:fill="FFFFFF"/>
              <w:contextualSpacing/>
              <w:jc w:val="center"/>
              <w:rPr>
                <w:sz w:val="28"/>
                <w:szCs w:val="28"/>
              </w:rPr>
            </w:pPr>
            <w:r w:rsidRPr="003F60CB">
              <w:rPr>
                <w:b/>
                <w:bCs/>
                <w:color w:val="000000"/>
                <w:sz w:val="28"/>
                <w:szCs w:val="28"/>
              </w:rPr>
              <w:t>1</w:t>
            </w:r>
          </w:p>
        </w:tc>
        <w:tc>
          <w:tcPr>
            <w:tcW w:w="8170" w:type="dxa"/>
            <w:shd w:val="clear" w:color="auto" w:fill="FFFFFF"/>
          </w:tcPr>
          <w:p w:rsidR="00976059" w:rsidRPr="003F60CB" w:rsidRDefault="00976059" w:rsidP="005955CC">
            <w:pPr>
              <w:shd w:val="clear" w:color="auto" w:fill="FFFFFF"/>
              <w:ind w:right="504"/>
              <w:contextualSpacing/>
              <w:rPr>
                <w:sz w:val="28"/>
                <w:szCs w:val="28"/>
              </w:rPr>
            </w:pPr>
            <w:r w:rsidRPr="003F60CB">
              <w:rPr>
                <w:color w:val="000000"/>
                <w:spacing w:val="2"/>
                <w:sz w:val="28"/>
                <w:szCs w:val="28"/>
              </w:rPr>
              <w:t xml:space="preserve">Назвіть..., в якому році..., хто був..., коли закінчилася..., де проходило..., </w:t>
            </w:r>
            <w:r w:rsidRPr="003F60CB">
              <w:rPr>
                <w:color w:val="000000"/>
                <w:spacing w:val="1"/>
                <w:sz w:val="28"/>
                <w:szCs w:val="28"/>
              </w:rPr>
              <w:t>перерахуйте..., дайте визначення</w:t>
            </w:r>
          </w:p>
        </w:tc>
        <w:tc>
          <w:tcPr>
            <w:tcW w:w="1260" w:type="dxa"/>
            <w:shd w:val="clear" w:color="auto" w:fill="FFFFFF"/>
          </w:tcPr>
          <w:p w:rsidR="00976059" w:rsidRPr="003F60CB" w:rsidRDefault="00976059" w:rsidP="005955CC">
            <w:pPr>
              <w:shd w:val="clear" w:color="auto" w:fill="FFFFFF"/>
              <w:contextualSpacing/>
              <w:jc w:val="center"/>
              <w:rPr>
                <w:sz w:val="28"/>
                <w:szCs w:val="28"/>
              </w:rPr>
            </w:pPr>
            <w:r w:rsidRPr="003F60CB">
              <w:rPr>
                <w:color w:val="000000"/>
                <w:sz w:val="28"/>
                <w:szCs w:val="28"/>
              </w:rPr>
              <w:t>1-3</w:t>
            </w:r>
          </w:p>
        </w:tc>
      </w:tr>
      <w:tr w:rsidR="00976059" w:rsidRPr="003F60CB" w:rsidTr="00976059">
        <w:trPr>
          <w:trHeight w:hRule="exact" w:val="1436"/>
        </w:trPr>
        <w:tc>
          <w:tcPr>
            <w:tcW w:w="470" w:type="dxa"/>
            <w:shd w:val="clear" w:color="auto" w:fill="FFFFFF"/>
          </w:tcPr>
          <w:p w:rsidR="00976059" w:rsidRPr="003F60CB" w:rsidRDefault="00976059" w:rsidP="005955CC">
            <w:pPr>
              <w:shd w:val="clear" w:color="auto" w:fill="FFFFFF"/>
              <w:contextualSpacing/>
              <w:jc w:val="center"/>
              <w:rPr>
                <w:sz w:val="28"/>
                <w:szCs w:val="28"/>
              </w:rPr>
            </w:pPr>
            <w:r w:rsidRPr="003F60CB">
              <w:rPr>
                <w:b/>
                <w:bCs/>
                <w:color w:val="000000"/>
                <w:sz w:val="28"/>
                <w:szCs w:val="28"/>
              </w:rPr>
              <w:t>2</w:t>
            </w:r>
          </w:p>
        </w:tc>
        <w:tc>
          <w:tcPr>
            <w:tcW w:w="8170" w:type="dxa"/>
            <w:shd w:val="clear" w:color="auto" w:fill="FFFFFF"/>
          </w:tcPr>
          <w:p w:rsidR="00976059" w:rsidRPr="003F60CB" w:rsidRDefault="00976059" w:rsidP="005955CC">
            <w:pPr>
              <w:shd w:val="clear" w:color="auto" w:fill="FFFFFF"/>
              <w:ind w:right="792"/>
              <w:contextualSpacing/>
              <w:rPr>
                <w:sz w:val="28"/>
                <w:szCs w:val="28"/>
              </w:rPr>
            </w:pPr>
            <w:r w:rsidRPr="003F60CB">
              <w:rPr>
                <w:color w:val="000000"/>
                <w:sz w:val="28"/>
                <w:szCs w:val="28"/>
              </w:rPr>
              <w:t xml:space="preserve">Закінчить фразу, чому..., трансформуйте вираз..., </w:t>
            </w:r>
            <w:r w:rsidRPr="003F60CB">
              <w:rPr>
                <w:color w:val="000000"/>
                <w:spacing w:val="3"/>
                <w:sz w:val="28"/>
                <w:szCs w:val="28"/>
              </w:rPr>
              <w:t xml:space="preserve">встановіть взаємозв’язок між об’єктом та його </w:t>
            </w:r>
            <w:r w:rsidRPr="003F60CB">
              <w:rPr>
                <w:color w:val="000000"/>
                <w:spacing w:val="2"/>
                <w:sz w:val="28"/>
                <w:szCs w:val="28"/>
              </w:rPr>
              <w:t>властивостями, розкажіть своїми словами..., розташуйте в хронологічному порядку...</w:t>
            </w:r>
          </w:p>
        </w:tc>
        <w:tc>
          <w:tcPr>
            <w:tcW w:w="1260" w:type="dxa"/>
            <w:shd w:val="clear" w:color="auto" w:fill="FFFFFF"/>
          </w:tcPr>
          <w:p w:rsidR="00976059" w:rsidRPr="003F60CB" w:rsidRDefault="00976059" w:rsidP="005955CC">
            <w:pPr>
              <w:shd w:val="clear" w:color="auto" w:fill="FFFFFF"/>
              <w:contextualSpacing/>
              <w:jc w:val="center"/>
              <w:rPr>
                <w:sz w:val="28"/>
                <w:szCs w:val="28"/>
              </w:rPr>
            </w:pPr>
            <w:r w:rsidRPr="003F60CB">
              <w:rPr>
                <w:color w:val="000000"/>
                <w:sz w:val="28"/>
                <w:szCs w:val="28"/>
              </w:rPr>
              <w:t>4-6</w:t>
            </w:r>
          </w:p>
        </w:tc>
      </w:tr>
      <w:tr w:rsidR="00976059" w:rsidRPr="003F60CB" w:rsidTr="00976059">
        <w:trPr>
          <w:trHeight w:hRule="exact" w:val="1564"/>
        </w:trPr>
        <w:tc>
          <w:tcPr>
            <w:tcW w:w="470" w:type="dxa"/>
            <w:shd w:val="clear" w:color="auto" w:fill="FFFFFF"/>
          </w:tcPr>
          <w:p w:rsidR="00976059" w:rsidRPr="003F60CB" w:rsidRDefault="00976059" w:rsidP="005955CC">
            <w:pPr>
              <w:shd w:val="clear" w:color="auto" w:fill="FFFFFF"/>
              <w:contextualSpacing/>
              <w:jc w:val="center"/>
              <w:rPr>
                <w:sz w:val="28"/>
                <w:szCs w:val="28"/>
              </w:rPr>
            </w:pPr>
            <w:r w:rsidRPr="003F60CB">
              <w:rPr>
                <w:b/>
                <w:bCs/>
                <w:color w:val="000000"/>
                <w:sz w:val="28"/>
                <w:szCs w:val="28"/>
              </w:rPr>
              <w:t>3</w:t>
            </w:r>
          </w:p>
        </w:tc>
        <w:tc>
          <w:tcPr>
            <w:tcW w:w="8170" w:type="dxa"/>
            <w:shd w:val="clear" w:color="auto" w:fill="FFFFFF"/>
          </w:tcPr>
          <w:p w:rsidR="00976059" w:rsidRPr="003F60CB" w:rsidRDefault="00976059" w:rsidP="005955CC">
            <w:pPr>
              <w:shd w:val="clear" w:color="auto" w:fill="FFFFFF"/>
              <w:ind w:right="293" w:hanging="10"/>
              <w:contextualSpacing/>
              <w:rPr>
                <w:sz w:val="28"/>
                <w:szCs w:val="28"/>
              </w:rPr>
            </w:pPr>
            <w:r w:rsidRPr="003F60CB">
              <w:rPr>
                <w:color w:val="000000"/>
                <w:spacing w:val="3"/>
                <w:sz w:val="28"/>
                <w:szCs w:val="28"/>
              </w:rPr>
              <w:t xml:space="preserve">Яка структура..., класифікуйте..., що є причиною..., що є наслідком..., порівняйте..., проаналізуйте причини..., знайдіть рішення..., запропонуйте алгоритм., наведіть аргументи...,  знайдіть </w:t>
            </w:r>
            <w:r w:rsidRPr="003F60CB">
              <w:rPr>
                <w:color w:val="000000"/>
                <w:sz w:val="28"/>
                <w:szCs w:val="28"/>
              </w:rPr>
              <w:t xml:space="preserve">альтернативу..., складіть із елементів..., які можливості </w:t>
            </w:r>
            <w:r w:rsidRPr="003F60CB">
              <w:rPr>
                <w:color w:val="000000"/>
                <w:spacing w:val="3"/>
                <w:sz w:val="28"/>
                <w:szCs w:val="28"/>
              </w:rPr>
              <w:t>пояснення...</w:t>
            </w:r>
          </w:p>
        </w:tc>
        <w:tc>
          <w:tcPr>
            <w:tcW w:w="1260" w:type="dxa"/>
            <w:shd w:val="clear" w:color="auto" w:fill="FFFFFF"/>
          </w:tcPr>
          <w:p w:rsidR="00976059" w:rsidRPr="003F60CB" w:rsidRDefault="00976059" w:rsidP="005955CC">
            <w:pPr>
              <w:shd w:val="clear" w:color="auto" w:fill="FFFFFF"/>
              <w:contextualSpacing/>
              <w:jc w:val="center"/>
              <w:rPr>
                <w:sz w:val="28"/>
                <w:szCs w:val="28"/>
              </w:rPr>
            </w:pPr>
            <w:r w:rsidRPr="003F60CB">
              <w:rPr>
                <w:color w:val="000000"/>
                <w:sz w:val="28"/>
                <w:szCs w:val="28"/>
              </w:rPr>
              <w:t>7-9</w:t>
            </w:r>
          </w:p>
        </w:tc>
      </w:tr>
      <w:tr w:rsidR="00976059" w:rsidRPr="003F60CB" w:rsidTr="00976059">
        <w:trPr>
          <w:trHeight w:hRule="exact" w:val="1605"/>
        </w:trPr>
        <w:tc>
          <w:tcPr>
            <w:tcW w:w="470" w:type="dxa"/>
            <w:shd w:val="clear" w:color="auto" w:fill="FFFFFF"/>
          </w:tcPr>
          <w:p w:rsidR="00976059" w:rsidRPr="003F60CB" w:rsidRDefault="00976059" w:rsidP="005955CC">
            <w:pPr>
              <w:shd w:val="clear" w:color="auto" w:fill="FFFFFF"/>
              <w:contextualSpacing/>
              <w:jc w:val="center"/>
              <w:rPr>
                <w:sz w:val="28"/>
                <w:szCs w:val="28"/>
              </w:rPr>
            </w:pPr>
            <w:r w:rsidRPr="003F60CB">
              <w:rPr>
                <w:b/>
                <w:bCs/>
                <w:color w:val="000000"/>
                <w:sz w:val="28"/>
                <w:szCs w:val="28"/>
              </w:rPr>
              <w:t>4</w:t>
            </w:r>
          </w:p>
        </w:tc>
        <w:tc>
          <w:tcPr>
            <w:tcW w:w="8170" w:type="dxa"/>
            <w:shd w:val="clear" w:color="auto" w:fill="FFFFFF"/>
          </w:tcPr>
          <w:p w:rsidR="00976059" w:rsidRPr="003F60CB" w:rsidRDefault="00976059" w:rsidP="005955CC">
            <w:pPr>
              <w:shd w:val="clear" w:color="auto" w:fill="FFFFFF"/>
              <w:ind w:right="115"/>
              <w:contextualSpacing/>
              <w:rPr>
                <w:sz w:val="28"/>
                <w:szCs w:val="28"/>
              </w:rPr>
            </w:pPr>
            <w:r w:rsidRPr="003F60CB">
              <w:rPr>
                <w:color w:val="000000"/>
                <w:sz w:val="28"/>
                <w:szCs w:val="28"/>
              </w:rPr>
              <w:t xml:space="preserve">Оцініть логіку..., опишіть переваги..., виділіть критерії..., </w:t>
            </w:r>
            <w:r w:rsidRPr="003F60CB">
              <w:rPr>
                <w:color w:val="000000"/>
                <w:spacing w:val="2"/>
                <w:sz w:val="28"/>
                <w:szCs w:val="28"/>
              </w:rPr>
              <w:t xml:space="preserve">що ви думаєте про..., оцініть, складіть алгоритм опису </w:t>
            </w:r>
            <w:r w:rsidRPr="003F60CB">
              <w:rPr>
                <w:color w:val="000000"/>
                <w:sz w:val="28"/>
                <w:szCs w:val="28"/>
              </w:rPr>
              <w:t xml:space="preserve">приладу (дайте йому характеристику), складіть алгоритм </w:t>
            </w:r>
            <w:r w:rsidRPr="003F60CB">
              <w:rPr>
                <w:color w:val="000000"/>
                <w:spacing w:val="3"/>
                <w:sz w:val="28"/>
                <w:szCs w:val="28"/>
              </w:rPr>
              <w:t xml:space="preserve">опису величини й опишіть способи вимірювання, </w:t>
            </w:r>
            <w:r w:rsidRPr="003F60CB">
              <w:rPr>
                <w:color w:val="000000"/>
                <w:spacing w:val="2"/>
                <w:sz w:val="28"/>
                <w:szCs w:val="28"/>
              </w:rPr>
              <w:t xml:space="preserve">складіть алгоритм проведення експерименту і вкажіть необхідні матеріали і прилади для його проведення, складіть алгоритм ведення спостереження за об’єктом </w:t>
            </w:r>
            <w:r w:rsidRPr="003F60CB">
              <w:rPr>
                <w:color w:val="000000"/>
                <w:spacing w:val="3"/>
                <w:sz w:val="28"/>
                <w:szCs w:val="28"/>
              </w:rPr>
              <w:t xml:space="preserve">і запропонуйте критерії оцінювання і форми фіксації </w:t>
            </w:r>
            <w:r w:rsidRPr="003F60CB">
              <w:rPr>
                <w:color w:val="000000"/>
                <w:spacing w:val="1"/>
                <w:sz w:val="28"/>
                <w:szCs w:val="28"/>
              </w:rPr>
              <w:t>спостережень</w:t>
            </w:r>
          </w:p>
        </w:tc>
        <w:tc>
          <w:tcPr>
            <w:tcW w:w="1260" w:type="dxa"/>
            <w:shd w:val="clear" w:color="auto" w:fill="FFFFFF"/>
          </w:tcPr>
          <w:p w:rsidR="00976059" w:rsidRPr="003F60CB" w:rsidRDefault="00976059" w:rsidP="005955CC">
            <w:pPr>
              <w:shd w:val="clear" w:color="auto" w:fill="FFFFFF"/>
              <w:contextualSpacing/>
              <w:jc w:val="center"/>
              <w:rPr>
                <w:sz w:val="28"/>
                <w:szCs w:val="28"/>
              </w:rPr>
            </w:pPr>
            <w:r w:rsidRPr="003F60CB">
              <w:rPr>
                <w:color w:val="000000"/>
                <w:spacing w:val="-12"/>
                <w:sz w:val="28"/>
                <w:szCs w:val="28"/>
              </w:rPr>
              <w:t>10-12</w:t>
            </w:r>
          </w:p>
        </w:tc>
      </w:tr>
    </w:tbl>
    <w:p w:rsidR="00976059" w:rsidRPr="003F60CB" w:rsidRDefault="00976059" w:rsidP="005955CC">
      <w:pPr>
        <w:pStyle w:val="a9"/>
        <w:tabs>
          <w:tab w:val="clear" w:pos="4677"/>
          <w:tab w:val="clear" w:pos="9355"/>
        </w:tabs>
        <w:contextualSpacing/>
        <w:rPr>
          <w:sz w:val="28"/>
          <w:szCs w:val="28"/>
          <w:lang w:val="uk-UA" w:eastAsia="uk-UA"/>
        </w:rPr>
      </w:pPr>
    </w:p>
    <w:p w:rsidR="00976059" w:rsidRPr="003F60CB" w:rsidRDefault="00976059" w:rsidP="00976059">
      <w:pPr>
        <w:pStyle w:val="1"/>
        <w:rPr>
          <w:rFonts w:ascii="Times New Roman" w:hAnsi="Times New Roman" w:cs="Times New Roman"/>
          <w:sz w:val="28"/>
          <w:szCs w:val="28"/>
        </w:rPr>
      </w:pPr>
      <w:r w:rsidRPr="003F60CB">
        <w:rPr>
          <w:rFonts w:ascii="Times New Roman" w:hAnsi="Times New Roman" w:cs="Times New Roman"/>
          <w:sz w:val="28"/>
          <w:szCs w:val="28"/>
        </w:rPr>
        <w:t>Як розробити диференційовані завдання для тематичного оцінювання навчальних досягнень учнів?</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Оцінювання результатів навчання учнів історії передбачає оцінювання засвоєних ними знань і сформованих умінь та навичок. Таке оцінювання можна провести, пропонуючи учням на уроках тематичного оцінювання усні запитання, письмові завдання, насамперед тестові. Завдання з вибором однієї відповіді з декількох дозволять перевірити такі знання і уміння учнів:</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 знання дат, хронологічних меж, періодів найбільш важливих історичних подій і процесів;</w:t>
      </w:r>
    </w:p>
    <w:p w:rsidR="00976059" w:rsidRPr="003F60CB" w:rsidRDefault="00976059" w:rsidP="00976059">
      <w:pPr>
        <w:shd w:val="clear" w:color="auto" w:fill="FFFFFF"/>
        <w:autoSpaceDE w:val="0"/>
        <w:autoSpaceDN w:val="0"/>
        <w:adjustRightInd w:val="0"/>
        <w:ind w:firstLine="709"/>
        <w:jc w:val="both"/>
        <w:rPr>
          <w:color w:val="000000"/>
          <w:sz w:val="28"/>
          <w:szCs w:val="28"/>
        </w:rPr>
      </w:pPr>
      <w:r w:rsidRPr="003F60CB">
        <w:rPr>
          <w:color w:val="000000"/>
          <w:sz w:val="28"/>
          <w:szCs w:val="28"/>
        </w:rPr>
        <w:t xml:space="preserve">• знання фактів – місця, обставин, учасників, результатів подій; співвіднесення одиничних фактів і типових загальних явищ; </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 визначення характерних суттєвих рис історичних явищ і подій;</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 групування (класифікація) фактів за вказаною ознакою;</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 знання історичних понять термінів, їх визначень;</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 розкриття причинно-наслідкових зв’язків між подіями.</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Однак для перевірки таких елементів підготовки учнів з історії, як опрацювання (аналіз, застосування, оцінка) історичних джерел і документів, порівняння, зіставлення, обгрунтування власного ставлення учня, його позиції, оцінки щодо історичної події, явища, діяча, тести виступають лише як частина прийомів контролю. Для підсумкової атестації учнів потрібно використовувати також такі форми контролю, як розгорнуті усні та письмові відповіді, есе, твори, дослідження, проекти тощо.</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 xml:space="preserve">Розробити диференційовані завдання для тематичного оцінювання означає створити такі завдання, які передбачають виявлення в учнів певного (початкового, середнього, достатнього, високого) рівнів навчальних досягнень учнів. Рівень навчальних досягнень визначається за такими </w:t>
      </w:r>
      <w:r w:rsidRPr="003F60CB">
        <w:rPr>
          <w:b/>
          <w:i/>
          <w:color w:val="000000"/>
          <w:sz w:val="28"/>
          <w:szCs w:val="28"/>
        </w:rPr>
        <w:t>критеріями</w:t>
      </w:r>
      <w:r w:rsidRPr="003F60CB">
        <w:rPr>
          <w:color w:val="000000"/>
          <w:sz w:val="28"/>
          <w:szCs w:val="28"/>
        </w:rPr>
        <w:t>:</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7"/>
        <w:gridCol w:w="518"/>
        <w:gridCol w:w="10"/>
        <w:gridCol w:w="8095"/>
      </w:tblGrid>
      <w:tr w:rsidR="00976059" w:rsidRPr="003F60CB" w:rsidTr="00976059">
        <w:trPr>
          <w:cantSplit/>
          <w:trHeight w:val="1134"/>
        </w:trPr>
        <w:tc>
          <w:tcPr>
            <w:tcW w:w="1277" w:type="dxa"/>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rPr>
            </w:pPr>
            <w:r w:rsidRPr="003F60CB">
              <w:rPr>
                <w:b/>
                <w:bCs/>
                <w:color w:val="000000"/>
                <w:sz w:val="28"/>
                <w:szCs w:val="28"/>
              </w:rPr>
              <w:t>Рівні навчальних досягнень учнів</w:t>
            </w:r>
          </w:p>
        </w:tc>
        <w:tc>
          <w:tcPr>
            <w:tcW w:w="518" w:type="dxa"/>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rPr>
            </w:pPr>
            <w:r w:rsidRPr="003F60CB">
              <w:rPr>
                <w:b/>
                <w:bCs/>
                <w:color w:val="000000"/>
                <w:sz w:val="28"/>
                <w:szCs w:val="28"/>
              </w:rPr>
              <w:t>Бали</w:t>
            </w:r>
          </w:p>
        </w:tc>
        <w:tc>
          <w:tcPr>
            <w:tcW w:w="8105" w:type="dxa"/>
            <w:gridSpan w:val="2"/>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b/>
                <w:bCs/>
                <w:color w:val="000000"/>
                <w:sz w:val="28"/>
                <w:szCs w:val="28"/>
              </w:rPr>
              <w:t>Критерії оцінювання навчальних досягнень учнів</w:t>
            </w:r>
          </w:p>
        </w:tc>
      </w:tr>
      <w:tr w:rsidR="00976059" w:rsidRPr="003F60CB" w:rsidTr="00976059">
        <w:trPr>
          <w:trHeight w:val="259"/>
        </w:trPr>
        <w:tc>
          <w:tcPr>
            <w:tcW w:w="1277"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b/>
                <w:bCs/>
                <w:color w:val="000000"/>
                <w:sz w:val="28"/>
                <w:szCs w:val="28"/>
              </w:rPr>
              <w:t>1</w:t>
            </w:r>
          </w:p>
        </w:tc>
        <w:tc>
          <w:tcPr>
            <w:tcW w:w="518"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b/>
                <w:bCs/>
                <w:color w:val="000000"/>
                <w:sz w:val="28"/>
                <w:szCs w:val="28"/>
              </w:rPr>
              <w:t>2</w:t>
            </w:r>
          </w:p>
        </w:tc>
        <w:tc>
          <w:tcPr>
            <w:tcW w:w="8105" w:type="dxa"/>
            <w:gridSpan w:val="2"/>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b/>
                <w:bCs/>
                <w:color w:val="000000"/>
                <w:sz w:val="28"/>
                <w:szCs w:val="28"/>
              </w:rPr>
              <w:t>3</w:t>
            </w:r>
          </w:p>
        </w:tc>
      </w:tr>
      <w:tr w:rsidR="00976059" w:rsidRPr="003F60CB" w:rsidTr="00976059">
        <w:trPr>
          <w:trHeight w:val="461"/>
        </w:trPr>
        <w:tc>
          <w:tcPr>
            <w:tcW w:w="1277"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b/>
                <w:bCs/>
                <w:color w:val="000000"/>
                <w:sz w:val="28"/>
                <w:szCs w:val="28"/>
              </w:rPr>
              <w:t>І. Початковий</w:t>
            </w:r>
          </w:p>
        </w:tc>
        <w:tc>
          <w:tcPr>
            <w:tcW w:w="518"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b/>
                <w:bCs/>
                <w:color w:val="000000"/>
                <w:sz w:val="28"/>
                <w:szCs w:val="28"/>
              </w:rPr>
              <w:t>1</w:t>
            </w:r>
          </w:p>
        </w:tc>
        <w:tc>
          <w:tcPr>
            <w:tcW w:w="8105" w:type="dxa"/>
            <w:gridSpan w:val="2"/>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Учень може назвати одну-дві події, дати, історичні постаті чи історико-географічні об’єкти</w:t>
            </w:r>
          </w:p>
        </w:tc>
      </w:tr>
      <w:tr w:rsidR="00976059" w:rsidRPr="003F60CB" w:rsidTr="00976059">
        <w:trPr>
          <w:trHeight w:val="1066"/>
        </w:trPr>
        <w:tc>
          <w:tcPr>
            <w:tcW w:w="1277" w:type="dxa"/>
            <w:shd w:val="clear" w:color="auto" w:fill="FFFFFF"/>
          </w:tcPr>
          <w:p w:rsidR="00976059" w:rsidRPr="003F60CB" w:rsidRDefault="00976059" w:rsidP="00976059">
            <w:pPr>
              <w:autoSpaceDE w:val="0"/>
              <w:autoSpaceDN w:val="0"/>
              <w:adjustRightInd w:val="0"/>
              <w:rPr>
                <w:sz w:val="28"/>
                <w:szCs w:val="28"/>
              </w:rPr>
            </w:pPr>
          </w:p>
          <w:p w:rsidR="00976059" w:rsidRPr="003F60CB" w:rsidRDefault="00976059" w:rsidP="00976059">
            <w:pPr>
              <w:autoSpaceDE w:val="0"/>
              <w:autoSpaceDN w:val="0"/>
              <w:adjustRightInd w:val="0"/>
              <w:rPr>
                <w:sz w:val="28"/>
                <w:szCs w:val="28"/>
              </w:rPr>
            </w:pPr>
          </w:p>
        </w:tc>
        <w:tc>
          <w:tcPr>
            <w:tcW w:w="518"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b/>
                <w:bCs/>
                <w:color w:val="000000"/>
                <w:sz w:val="28"/>
                <w:szCs w:val="28"/>
              </w:rPr>
              <w:t>2</w:t>
            </w:r>
          </w:p>
        </w:tc>
        <w:tc>
          <w:tcPr>
            <w:tcW w:w="8105" w:type="dxa"/>
            <w:gridSpan w:val="2"/>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Учень називає декілька подій, дат, історичних постатей або історико-географічних об’єктів; вибирає правильний варіант відповіді з двох запропонованих (на рівні «так – ні»); має загальне уявлення про лічбу часу в історії, визначає послідовність однієї події (на рівні «раніше – пізніше»)</w:t>
            </w:r>
          </w:p>
        </w:tc>
      </w:tr>
      <w:tr w:rsidR="00976059" w:rsidRPr="003F60CB" w:rsidTr="00976059">
        <w:trPr>
          <w:trHeight w:val="864"/>
        </w:trPr>
        <w:tc>
          <w:tcPr>
            <w:tcW w:w="1277" w:type="dxa"/>
            <w:shd w:val="clear" w:color="auto" w:fill="FFFFFF"/>
          </w:tcPr>
          <w:p w:rsidR="00976059" w:rsidRPr="003F60CB" w:rsidRDefault="00976059" w:rsidP="00976059">
            <w:pPr>
              <w:autoSpaceDE w:val="0"/>
              <w:autoSpaceDN w:val="0"/>
              <w:adjustRightInd w:val="0"/>
              <w:rPr>
                <w:sz w:val="28"/>
                <w:szCs w:val="28"/>
              </w:rPr>
            </w:pPr>
          </w:p>
          <w:p w:rsidR="00976059" w:rsidRPr="003F60CB" w:rsidRDefault="00976059" w:rsidP="00976059">
            <w:pPr>
              <w:autoSpaceDE w:val="0"/>
              <w:autoSpaceDN w:val="0"/>
              <w:adjustRightInd w:val="0"/>
              <w:rPr>
                <w:sz w:val="28"/>
                <w:szCs w:val="28"/>
              </w:rPr>
            </w:pPr>
          </w:p>
        </w:tc>
        <w:tc>
          <w:tcPr>
            <w:tcW w:w="518"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b/>
                <w:bCs/>
                <w:color w:val="000000"/>
                <w:sz w:val="28"/>
                <w:szCs w:val="28"/>
              </w:rPr>
              <w:t>3</w:t>
            </w:r>
          </w:p>
        </w:tc>
        <w:tc>
          <w:tcPr>
            <w:tcW w:w="8105" w:type="dxa"/>
            <w:gridSpan w:val="2"/>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Учень може двома-трьома простими реченнями розповісти про історичну подію чи постать; впізнати історичну подію, постать за описом; співвіднести рік зі столітгям, століття – з тисячоліттям (на рівні «так – ні»); має загальне уявлення про історичну карту</w:t>
            </w:r>
          </w:p>
        </w:tc>
      </w:tr>
      <w:tr w:rsidR="00976059" w:rsidRPr="003F60CB" w:rsidTr="00976059">
        <w:trPr>
          <w:trHeight w:val="1085"/>
        </w:trPr>
        <w:tc>
          <w:tcPr>
            <w:tcW w:w="1277" w:type="dxa"/>
            <w:shd w:val="clear" w:color="auto" w:fill="FFFFFF"/>
          </w:tcPr>
          <w:p w:rsidR="00976059" w:rsidRPr="003F60CB" w:rsidRDefault="00976059" w:rsidP="00976059">
            <w:pPr>
              <w:shd w:val="clear" w:color="auto" w:fill="FFFFFF"/>
              <w:autoSpaceDE w:val="0"/>
              <w:autoSpaceDN w:val="0"/>
              <w:adjustRightInd w:val="0"/>
              <w:rPr>
                <w:b/>
                <w:bCs/>
                <w:color w:val="000000"/>
                <w:sz w:val="28"/>
                <w:szCs w:val="28"/>
              </w:rPr>
            </w:pPr>
            <w:r w:rsidRPr="003F60CB">
              <w:rPr>
                <w:b/>
                <w:bCs/>
                <w:color w:val="000000"/>
                <w:sz w:val="28"/>
                <w:szCs w:val="28"/>
                <w:lang w:val="en-US"/>
              </w:rPr>
              <w:t xml:space="preserve">II. </w:t>
            </w:r>
          </w:p>
          <w:p w:rsidR="00976059" w:rsidRPr="003F60CB" w:rsidRDefault="00976059" w:rsidP="00976059">
            <w:pPr>
              <w:shd w:val="clear" w:color="auto" w:fill="FFFFFF"/>
              <w:autoSpaceDE w:val="0"/>
              <w:autoSpaceDN w:val="0"/>
              <w:adjustRightInd w:val="0"/>
              <w:rPr>
                <w:sz w:val="28"/>
                <w:szCs w:val="28"/>
              </w:rPr>
            </w:pPr>
            <w:r w:rsidRPr="003F60CB">
              <w:rPr>
                <w:b/>
                <w:bCs/>
                <w:color w:val="000000"/>
                <w:sz w:val="28"/>
                <w:szCs w:val="28"/>
              </w:rPr>
              <w:t>Середній</w:t>
            </w:r>
          </w:p>
        </w:tc>
        <w:tc>
          <w:tcPr>
            <w:tcW w:w="518"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b/>
                <w:bCs/>
                <w:color w:val="000000"/>
                <w:sz w:val="28"/>
                <w:szCs w:val="28"/>
              </w:rPr>
              <w:t>4</w:t>
            </w:r>
          </w:p>
        </w:tc>
        <w:tc>
          <w:tcPr>
            <w:tcW w:w="8105" w:type="dxa"/>
            <w:gridSpan w:val="2"/>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Учень може репродуктивно відтворити (у межах чотирьох–шести простих речень) частину навчального матеріалу теми; дати визначення історичних термінів, поданих у тексті підручника або вчителем; назвати одну–дві основні дати; показати на карті історико-географічний об’єкт</w:t>
            </w:r>
          </w:p>
        </w:tc>
      </w:tr>
      <w:tr w:rsidR="00976059" w:rsidRPr="003F60CB" w:rsidTr="00976059">
        <w:trPr>
          <w:trHeight w:val="864"/>
        </w:trPr>
        <w:tc>
          <w:tcPr>
            <w:tcW w:w="1277" w:type="dxa"/>
            <w:shd w:val="clear" w:color="auto" w:fill="FFFFFF"/>
          </w:tcPr>
          <w:p w:rsidR="00976059" w:rsidRPr="003F60CB" w:rsidRDefault="00976059" w:rsidP="00976059">
            <w:pPr>
              <w:autoSpaceDE w:val="0"/>
              <w:autoSpaceDN w:val="0"/>
              <w:adjustRightInd w:val="0"/>
              <w:rPr>
                <w:sz w:val="28"/>
                <w:szCs w:val="28"/>
              </w:rPr>
            </w:pPr>
          </w:p>
          <w:p w:rsidR="00976059" w:rsidRPr="003F60CB" w:rsidRDefault="00976059" w:rsidP="00976059">
            <w:pPr>
              <w:autoSpaceDE w:val="0"/>
              <w:autoSpaceDN w:val="0"/>
              <w:adjustRightInd w:val="0"/>
              <w:rPr>
                <w:sz w:val="28"/>
                <w:szCs w:val="28"/>
              </w:rPr>
            </w:pPr>
          </w:p>
        </w:tc>
        <w:tc>
          <w:tcPr>
            <w:tcW w:w="518"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b/>
                <w:bCs/>
                <w:color w:val="000000"/>
                <w:sz w:val="28"/>
                <w:szCs w:val="28"/>
              </w:rPr>
              <w:t>5</w:t>
            </w:r>
          </w:p>
        </w:tc>
        <w:tc>
          <w:tcPr>
            <w:tcW w:w="8105" w:type="dxa"/>
            <w:gridSpan w:val="2"/>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Учень може відтворити основний зміст навчальної теми, відповідаючи на запитання вчителя; визначати окремі ознаки історичних понять, назвати основні дати; за допомогою вчителя може показати на історичній карті основні місця подій</w:t>
            </w:r>
          </w:p>
        </w:tc>
      </w:tr>
      <w:tr w:rsidR="00976059" w:rsidRPr="003F60CB" w:rsidTr="00976059">
        <w:trPr>
          <w:trHeight w:val="1498"/>
        </w:trPr>
        <w:tc>
          <w:tcPr>
            <w:tcW w:w="1277" w:type="dxa"/>
            <w:shd w:val="clear" w:color="auto" w:fill="FFFFFF"/>
          </w:tcPr>
          <w:p w:rsidR="00976059" w:rsidRPr="003F60CB" w:rsidRDefault="00976059" w:rsidP="00976059">
            <w:pPr>
              <w:autoSpaceDE w:val="0"/>
              <w:autoSpaceDN w:val="0"/>
              <w:adjustRightInd w:val="0"/>
              <w:rPr>
                <w:sz w:val="28"/>
                <w:szCs w:val="28"/>
              </w:rPr>
            </w:pPr>
          </w:p>
          <w:p w:rsidR="00976059" w:rsidRPr="003F60CB" w:rsidRDefault="00976059" w:rsidP="00976059">
            <w:pPr>
              <w:autoSpaceDE w:val="0"/>
              <w:autoSpaceDN w:val="0"/>
              <w:adjustRightInd w:val="0"/>
              <w:rPr>
                <w:sz w:val="28"/>
                <w:szCs w:val="28"/>
              </w:rPr>
            </w:pPr>
          </w:p>
        </w:tc>
        <w:tc>
          <w:tcPr>
            <w:tcW w:w="518"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b/>
                <w:bCs/>
                <w:color w:val="000000"/>
                <w:sz w:val="28"/>
                <w:szCs w:val="28"/>
              </w:rPr>
              <w:t>6</w:t>
            </w:r>
          </w:p>
        </w:tc>
        <w:tc>
          <w:tcPr>
            <w:tcW w:w="8105" w:type="dxa"/>
            <w:gridSpan w:val="2"/>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Учень у цілому самостійно відтворює фактичний матеріал теми; може дати стислу характеристику історичній постаті (за алгоритмом); встановити послідовність подій на основі знання їх дат; у цілому правильно вживає історичні терміни; може показати на карті місця основних подій, користуватись за допомогою вчителя (зразок, пам’ятка, алгоритм) джерелами історичної інформації (наочними та текстовими, що подаються у підручнику)</w:t>
            </w:r>
          </w:p>
        </w:tc>
      </w:tr>
      <w:tr w:rsidR="00976059" w:rsidRPr="003F60CB" w:rsidTr="00976059">
        <w:trPr>
          <w:trHeight w:val="1326"/>
        </w:trPr>
        <w:tc>
          <w:tcPr>
            <w:tcW w:w="1277"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b/>
                <w:bCs/>
                <w:color w:val="000000"/>
                <w:sz w:val="28"/>
                <w:szCs w:val="28"/>
                <w:lang w:val="en-US"/>
              </w:rPr>
              <w:t xml:space="preserve">III. </w:t>
            </w:r>
            <w:r w:rsidRPr="003F60CB">
              <w:rPr>
                <w:b/>
                <w:bCs/>
                <w:color w:val="000000"/>
                <w:sz w:val="28"/>
                <w:szCs w:val="28"/>
              </w:rPr>
              <w:t>Достатній</w:t>
            </w:r>
          </w:p>
        </w:tc>
        <w:tc>
          <w:tcPr>
            <w:tcW w:w="518" w:type="dxa"/>
            <w:shd w:val="clear" w:color="auto" w:fill="FFFFFF"/>
          </w:tcPr>
          <w:p w:rsidR="00976059" w:rsidRPr="003F60CB" w:rsidRDefault="00976059" w:rsidP="00976059">
            <w:pPr>
              <w:shd w:val="clear" w:color="auto" w:fill="FFFFFF"/>
              <w:autoSpaceDE w:val="0"/>
              <w:autoSpaceDN w:val="0"/>
              <w:adjustRightInd w:val="0"/>
              <w:rPr>
                <w:b/>
                <w:sz w:val="28"/>
                <w:szCs w:val="28"/>
              </w:rPr>
            </w:pPr>
            <w:r w:rsidRPr="003F60CB">
              <w:rPr>
                <w:b/>
                <w:bCs/>
                <w:color w:val="000000"/>
                <w:sz w:val="28"/>
                <w:szCs w:val="28"/>
              </w:rPr>
              <w:t>7</w:t>
            </w:r>
          </w:p>
        </w:tc>
        <w:tc>
          <w:tcPr>
            <w:tcW w:w="8105" w:type="dxa"/>
            <w:gridSpan w:val="2"/>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Учень у цілому послідовно та логічно самостійно відтворює навчальний матеріал теми, виявляє розуміння історичної термінології, дає загальну характеристику події (причини, наслідки, значення), виокремлює окремі ознаки явищ та процесів; «читає» історичні карти і картосхеми з опорою на їх легенду; встановлює послідовність і тривалість історичних подій; використовує наведені у підручнику документи як джерело знань</w:t>
            </w:r>
          </w:p>
        </w:tc>
      </w:tr>
      <w:tr w:rsidR="00976059" w:rsidRPr="003F60CB" w:rsidTr="00976059">
        <w:trPr>
          <w:trHeight w:val="1448"/>
        </w:trPr>
        <w:tc>
          <w:tcPr>
            <w:tcW w:w="1277" w:type="dxa"/>
            <w:shd w:val="clear" w:color="auto" w:fill="FFFFFF"/>
          </w:tcPr>
          <w:p w:rsidR="00976059" w:rsidRPr="003F60CB" w:rsidRDefault="00976059" w:rsidP="00976059">
            <w:pPr>
              <w:autoSpaceDE w:val="0"/>
              <w:autoSpaceDN w:val="0"/>
              <w:adjustRightInd w:val="0"/>
              <w:rPr>
                <w:sz w:val="28"/>
                <w:szCs w:val="28"/>
              </w:rPr>
            </w:pPr>
          </w:p>
          <w:p w:rsidR="00976059" w:rsidRPr="003F60CB" w:rsidRDefault="00976059" w:rsidP="00976059">
            <w:pPr>
              <w:autoSpaceDE w:val="0"/>
              <w:autoSpaceDN w:val="0"/>
              <w:adjustRightInd w:val="0"/>
              <w:rPr>
                <w:sz w:val="28"/>
                <w:szCs w:val="28"/>
              </w:rPr>
            </w:pPr>
          </w:p>
        </w:tc>
        <w:tc>
          <w:tcPr>
            <w:tcW w:w="518" w:type="dxa"/>
            <w:shd w:val="clear" w:color="auto" w:fill="FFFFFF"/>
          </w:tcPr>
          <w:p w:rsidR="00976059" w:rsidRPr="003F60CB" w:rsidRDefault="00976059" w:rsidP="00976059">
            <w:pPr>
              <w:shd w:val="clear" w:color="auto" w:fill="FFFFFF"/>
              <w:autoSpaceDE w:val="0"/>
              <w:autoSpaceDN w:val="0"/>
              <w:adjustRightInd w:val="0"/>
              <w:rPr>
                <w:b/>
                <w:sz w:val="28"/>
                <w:szCs w:val="28"/>
              </w:rPr>
            </w:pPr>
            <w:r w:rsidRPr="003F60CB">
              <w:rPr>
                <w:b/>
                <w:bCs/>
                <w:color w:val="000000"/>
                <w:sz w:val="28"/>
                <w:szCs w:val="28"/>
              </w:rPr>
              <w:t>8</w:t>
            </w:r>
          </w:p>
        </w:tc>
        <w:tc>
          <w:tcPr>
            <w:tcW w:w="8105" w:type="dxa"/>
            <w:gridSpan w:val="2"/>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Учень володіє навчальним матеріалом і використовує знання за аналогією, дає у цілому правильне визначення історичних понять, аналізує історичні факти на основі їхнього опису і наочного відображення, порівнює однорідні історичні події та явища, характеризує причинно-наслідкові зв’язки між історичними явищами у межах теми, встановлює синхронність подій у межах теми; використовуючи легенду карти, супроводжує показ історичних об’єктів їх словесним описом</w:t>
            </w:r>
          </w:p>
        </w:tc>
      </w:tr>
      <w:tr w:rsidR="00976059" w:rsidRPr="003F60CB" w:rsidTr="00976059">
        <w:trPr>
          <w:trHeight w:val="1609"/>
        </w:trPr>
        <w:tc>
          <w:tcPr>
            <w:tcW w:w="1277" w:type="dxa"/>
            <w:shd w:val="clear" w:color="auto" w:fill="FFFFFF"/>
          </w:tcPr>
          <w:p w:rsidR="00976059" w:rsidRPr="003F60CB" w:rsidRDefault="00976059" w:rsidP="00976059">
            <w:pPr>
              <w:shd w:val="clear" w:color="auto" w:fill="FFFFFF"/>
              <w:autoSpaceDE w:val="0"/>
              <w:autoSpaceDN w:val="0"/>
              <w:adjustRightInd w:val="0"/>
              <w:rPr>
                <w:sz w:val="28"/>
                <w:szCs w:val="28"/>
              </w:rPr>
            </w:pPr>
          </w:p>
        </w:tc>
        <w:tc>
          <w:tcPr>
            <w:tcW w:w="528" w:type="dxa"/>
            <w:gridSpan w:val="2"/>
            <w:shd w:val="clear" w:color="auto" w:fill="FFFFFF"/>
          </w:tcPr>
          <w:p w:rsidR="00976059" w:rsidRPr="003F60CB" w:rsidRDefault="00976059" w:rsidP="00976059">
            <w:pPr>
              <w:shd w:val="clear" w:color="auto" w:fill="FFFFFF"/>
              <w:autoSpaceDE w:val="0"/>
              <w:autoSpaceDN w:val="0"/>
              <w:adjustRightInd w:val="0"/>
              <w:rPr>
                <w:b/>
                <w:sz w:val="28"/>
                <w:szCs w:val="28"/>
              </w:rPr>
            </w:pPr>
            <w:r w:rsidRPr="003F60CB">
              <w:rPr>
                <w:b/>
                <w:color w:val="000000"/>
                <w:sz w:val="28"/>
                <w:szCs w:val="28"/>
              </w:rPr>
              <w:t>9</w:t>
            </w:r>
          </w:p>
        </w:tc>
        <w:tc>
          <w:tcPr>
            <w:tcW w:w="8095"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Учень достатньою мірою оперує навчальним матеріалом, узагальнює окремі факти і формулює нескладні висновки, обґрунтовує свої висновки конкретними фактами, залученими з підручника (наочних посібників, історичних документів); може дати порівняльну характеристику історичних явлщ, визначення поняттям; у цілому самостійно встановлює причин-но-наслідкові зв’язки; встановлює синхронність подій у межах курсу; може аналізувати зміст історичної карти, узагальнювати та застосовувати ці знання</w:t>
            </w:r>
          </w:p>
        </w:tc>
      </w:tr>
      <w:tr w:rsidR="00976059" w:rsidRPr="003F60CB" w:rsidTr="00976059">
        <w:trPr>
          <w:trHeight w:val="1590"/>
        </w:trPr>
        <w:tc>
          <w:tcPr>
            <w:tcW w:w="1277" w:type="dxa"/>
            <w:shd w:val="clear" w:color="auto" w:fill="FFFFFF"/>
          </w:tcPr>
          <w:p w:rsidR="00976059" w:rsidRPr="003F60CB" w:rsidRDefault="00976059" w:rsidP="00976059">
            <w:pPr>
              <w:shd w:val="clear" w:color="auto" w:fill="FFFFFF"/>
              <w:autoSpaceDE w:val="0"/>
              <w:autoSpaceDN w:val="0"/>
              <w:adjustRightInd w:val="0"/>
              <w:rPr>
                <w:b/>
                <w:color w:val="000000"/>
                <w:sz w:val="28"/>
                <w:szCs w:val="28"/>
              </w:rPr>
            </w:pPr>
            <w:r w:rsidRPr="003F60CB">
              <w:rPr>
                <w:b/>
                <w:color w:val="000000"/>
                <w:sz w:val="28"/>
                <w:szCs w:val="28"/>
                <w:lang w:val="en-US"/>
              </w:rPr>
              <w:t>IV.</w:t>
            </w:r>
          </w:p>
          <w:p w:rsidR="00976059" w:rsidRPr="003F60CB" w:rsidRDefault="00976059" w:rsidP="00976059">
            <w:pPr>
              <w:shd w:val="clear" w:color="auto" w:fill="FFFFFF"/>
              <w:autoSpaceDE w:val="0"/>
              <w:autoSpaceDN w:val="0"/>
              <w:adjustRightInd w:val="0"/>
              <w:rPr>
                <w:b/>
                <w:sz w:val="28"/>
                <w:szCs w:val="28"/>
              </w:rPr>
            </w:pPr>
            <w:r w:rsidRPr="003F60CB">
              <w:rPr>
                <w:b/>
                <w:color w:val="000000"/>
                <w:sz w:val="28"/>
                <w:szCs w:val="28"/>
                <w:lang w:val="en-US"/>
              </w:rPr>
              <w:t xml:space="preserve"> </w:t>
            </w:r>
            <w:r w:rsidRPr="003F60CB">
              <w:rPr>
                <w:b/>
                <w:color w:val="000000"/>
                <w:sz w:val="28"/>
                <w:szCs w:val="28"/>
              </w:rPr>
              <w:t>Високий</w:t>
            </w:r>
          </w:p>
        </w:tc>
        <w:tc>
          <w:tcPr>
            <w:tcW w:w="528" w:type="dxa"/>
            <w:gridSpan w:val="2"/>
            <w:shd w:val="clear" w:color="auto" w:fill="FFFFFF"/>
          </w:tcPr>
          <w:p w:rsidR="00976059" w:rsidRPr="003F60CB" w:rsidRDefault="00976059" w:rsidP="00976059">
            <w:pPr>
              <w:shd w:val="clear" w:color="auto" w:fill="FFFFFF"/>
              <w:autoSpaceDE w:val="0"/>
              <w:autoSpaceDN w:val="0"/>
              <w:adjustRightInd w:val="0"/>
              <w:rPr>
                <w:b/>
                <w:sz w:val="28"/>
                <w:szCs w:val="28"/>
              </w:rPr>
            </w:pPr>
            <w:r w:rsidRPr="003F60CB">
              <w:rPr>
                <w:b/>
                <w:color w:val="000000"/>
                <w:sz w:val="28"/>
                <w:szCs w:val="28"/>
              </w:rPr>
              <w:t>10</w:t>
            </w:r>
          </w:p>
        </w:tc>
        <w:tc>
          <w:tcPr>
            <w:tcW w:w="8095"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Учень володіє одержаними знаннями та використовує їх для розв’язання нової навчальної проблеми; виявляє розуміння історичних процесів; робить аргументовані висновки; характеризує історичні явища і процеси, використовуючи різні джерела інформації; рецензує відповіді учнів; зіставляє й систематизує дані історичних карт і застосовує їх під час характеристики подій, явищ, процесів; встановлює синхронність подій вітчизняної та всесвітньої історії</w:t>
            </w:r>
          </w:p>
        </w:tc>
      </w:tr>
      <w:tr w:rsidR="00976059" w:rsidRPr="003F60CB" w:rsidTr="00976059">
        <w:trPr>
          <w:trHeight w:val="1074"/>
        </w:trPr>
        <w:tc>
          <w:tcPr>
            <w:tcW w:w="1277" w:type="dxa"/>
            <w:shd w:val="clear" w:color="auto" w:fill="FFFFFF"/>
          </w:tcPr>
          <w:p w:rsidR="00976059" w:rsidRPr="003F60CB" w:rsidRDefault="00976059" w:rsidP="00976059">
            <w:pPr>
              <w:autoSpaceDE w:val="0"/>
              <w:autoSpaceDN w:val="0"/>
              <w:adjustRightInd w:val="0"/>
              <w:rPr>
                <w:sz w:val="28"/>
                <w:szCs w:val="28"/>
              </w:rPr>
            </w:pPr>
          </w:p>
          <w:p w:rsidR="00976059" w:rsidRPr="003F60CB" w:rsidRDefault="00976059" w:rsidP="00976059">
            <w:pPr>
              <w:autoSpaceDE w:val="0"/>
              <w:autoSpaceDN w:val="0"/>
              <w:adjustRightInd w:val="0"/>
              <w:rPr>
                <w:sz w:val="28"/>
                <w:szCs w:val="28"/>
              </w:rPr>
            </w:pPr>
          </w:p>
        </w:tc>
        <w:tc>
          <w:tcPr>
            <w:tcW w:w="528" w:type="dxa"/>
            <w:gridSpan w:val="2"/>
            <w:shd w:val="clear" w:color="auto" w:fill="FFFFFF"/>
          </w:tcPr>
          <w:p w:rsidR="00976059" w:rsidRPr="003F60CB" w:rsidRDefault="00976059" w:rsidP="00976059">
            <w:pPr>
              <w:shd w:val="clear" w:color="auto" w:fill="FFFFFF"/>
              <w:autoSpaceDE w:val="0"/>
              <w:autoSpaceDN w:val="0"/>
              <w:adjustRightInd w:val="0"/>
              <w:rPr>
                <w:b/>
                <w:sz w:val="28"/>
                <w:szCs w:val="28"/>
              </w:rPr>
            </w:pPr>
            <w:r w:rsidRPr="003F60CB">
              <w:rPr>
                <w:b/>
                <w:color w:val="000000"/>
                <w:sz w:val="28"/>
                <w:szCs w:val="28"/>
              </w:rPr>
              <w:t>11</w:t>
            </w:r>
          </w:p>
        </w:tc>
        <w:tc>
          <w:tcPr>
            <w:tcW w:w="8095"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Учень володіє глибокими і міцними знаннями, може вільно висловлювати власні судження і переконливо їх аргументувати; може аналізувати історичну інформацію, співвідносити історичні процеси з періодом (епохою) на основі наукової періодизації історії; має достатньо міцні навички роботи з історичною картою</w:t>
            </w:r>
          </w:p>
        </w:tc>
      </w:tr>
      <w:tr w:rsidR="00976059" w:rsidRPr="003F60CB" w:rsidTr="00976059">
        <w:trPr>
          <w:trHeight w:val="731"/>
        </w:trPr>
        <w:tc>
          <w:tcPr>
            <w:tcW w:w="1277" w:type="dxa"/>
            <w:shd w:val="clear" w:color="auto" w:fill="FFFFFF"/>
          </w:tcPr>
          <w:p w:rsidR="00976059" w:rsidRPr="003F60CB" w:rsidRDefault="00976059" w:rsidP="00976059">
            <w:pPr>
              <w:autoSpaceDE w:val="0"/>
              <w:autoSpaceDN w:val="0"/>
              <w:adjustRightInd w:val="0"/>
              <w:rPr>
                <w:sz w:val="28"/>
                <w:szCs w:val="28"/>
              </w:rPr>
            </w:pPr>
          </w:p>
          <w:p w:rsidR="00976059" w:rsidRPr="003F60CB" w:rsidRDefault="00976059" w:rsidP="00976059">
            <w:pPr>
              <w:autoSpaceDE w:val="0"/>
              <w:autoSpaceDN w:val="0"/>
              <w:adjustRightInd w:val="0"/>
              <w:rPr>
                <w:sz w:val="28"/>
                <w:szCs w:val="28"/>
              </w:rPr>
            </w:pPr>
          </w:p>
        </w:tc>
        <w:tc>
          <w:tcPr>
            <w:tcW w:w="528" w:type="dxa"/>
            <w:gridSpan w:val="2"/>
            <w:shd w:val="clear" w:color="auto" w:fill="FFFFFF"/>
          </w:tcPr>
          <w:p w:rsidR="00976059" w:rsidRPr="003F60CB" w:rsidRDefault="00976059" w:rsidP="00976059">
            <w:pPr>
              <w:shd w:val="clear" w:color="auto" w:fill="FFFFFF"/>
              <w:autoSpaceDE w:val="0"/>
              <w:autoSpaceDN w:val="0"/>
              <w:adjustRightInd w:val="0"/>
              <w:rPr>
                <w:b/>
                <w:sz w:val="28"/>
                <w:szCs w:val="28"/>
              </w:rPr>
            </w:pPr>
            <w:r w:rsidRPr="003F60CB">
              <w:rPr>
                <w:b/>
                <w:color w:val="000000"/>
                <w:sz w:val="28"/>
                <w:szCs w:val="28"/>
              </w:rPr>
              <w:t>12</w:t>
            </w:r>
          </w:p>
        </w:tc>
        <w:tc>
          <w:tcPr>
            <w:tcW w:w="8095"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Учень у повному обсязі опанував програмовий матеріал; має глибокі й міцні знання, здатний, відповідно до вікових особливостей, презентувати власну інтерпретацію (версію, розуміння, оцінку) історичних явищ</w:t>
            </w:r>
          </w:p>
        </w:tc>
      </w:tr>
    </w:tbl>
    <w:p w:rsidR="00976059" w:rsidRPr="003F60CB" w:rsidRDefault="00976059" w:rsidP="00976059">
      <w:pPr>
        <w:shd w:val="clear" w:color="auto" w:fill="FFFFFF"/>
        <w:autoSpaceDE w:val="0"/>
        <w:autoSpaceDN w:val="0"/>
        <w:adjustRightInd w:val="0"/>
        <w:ind w:firstLine="709"/>
        <w:jc w:val="both"/>
        <w:rPr>
          <w:color w:val="000000"/>
          <w:sz w:val="28"/>
          <w:szCs w:val="28"/>
        </w:rPr>
      </w:pPr>
    </w:p>
    <w:p w:rsidR="00976059" w:rsidRPr="003F60CB" w:rsidRDefault="00976059" w:rsidP="00976059">
      <w:pPr>
        <w:shd w:val="clear" w:color="auto" w:fill="FFFFFF"/>
        <w:autoSpaceDE w:val="0"/>
        <w:autoSpaceDN w:val="0"/>
        <w:adjustRightInd w:val="0"/>
        <w:ind w:firstLine="709"/>
        <w:jc w:val="both"/>
        <w:rPr>
          <w:color w:val="000000"/>
          <w:sz w:val="28"/>
          <w:szCs w:val="28"/>
          <w:lang w:eastAsia="ru-RU"/>
        </w:rPr>
      </w:pPr>
      <w:r w:rsidRPr="003F60CB">
        <w:rPr>
          <w:color w:val="000000"/>
          <w:sz w:val="28"/>
          <w:szCs w:val="28"/>
          <w:lang w:eastAsia="ru-RU"/>
        </w:rPr>
        <w:t>Учнівські компетенції, що випливають зі структури історичної свідомості</w:t>
      </w:r>
    </w:p>
    <w:tbl>
      <w:tblPr>
        <w:tblW w:w="9530" w:type="dxa"/>
        <w:tblInd w:w="40" w:type="dxa"/>
        <w:tblLayout w:type="fixed"/>
        <w:tblCellMar>
          <w:left w:w="40" w:type="dxa"/>
          <w:right w:w="40" w:type="dxa"/>
        </w:tblCellMar>
        <w:tblLook w:val="0000" w:firstRow="0" w:lastRow="0" w:firstColumn="0" w:lastColumn="0" w:noHBand="0" w:noVBand="0"/>
      </w:tblPr>
      <w:tblGrid>
        <w:gridCol w:w="399"/>
        <w:gridCol w:w="318"/>
        <w:gridCol w:w="635"/>
        <w:gridCol w:w="991"/>
        <w:gridCol w:w="1202"/>
        <w:gridCol w:w="1202"/>
        <w:gridCol w:w="1196"/>
        <w:gridCol w:w="1202"/>
        <w:gridCol w:w="1202"/>
        <w:gridCol w:w="1183"/>
      </w:tblGrid>
      <w:tr w:rsidR="00976059" w:rsidRPr="003F60CB" w:rsidTr="00976059">
        <w:trPr>
          <w:trHeight w:val="367"/>
        </w:trPr>
        <w:tc>
          <w:tcPr>
            <w:tcW w:w="399" w:type="dxa"/>
            <w:tcBorders>
              <w:top w:val="nil"/>
              <w:left w:val="nil"/>
              <w:bottom w:val="single" w:sz="6" w:space="0" w:color="auto"/>
              <w:right w:val="nil"/>
            </w:tcBorders>
            <w:vAlign w:val="center"/>
          </w:tcPr>
          <w:p w:rsidR="00976059" w:rsidRPr="003F60CB" w:rsidRDefault="00976059" w:rsidP="00976059">
            <w:pPr>
              <w:autoSpaceDE w:val="0"/>
              <w:autoSpaceDN w:val="0"/>
              <w:adjustRightInd w:val="0"/>
              <w:rPr>
                <w:sz w:val="28"/>
                <w:szCs w:val="28"/>
                <w:lang w:eastAsia="ru-RU"/>
              </w:rPr>
            </w:pPr>
          </w:p>
          <w:p w:rsidR="00976059" w:rsidRPr="003F60CB" w:rsidRDefault="00976059" w:rsidP="00976059">
            <w:pPr>
              <w:autoSpaceDE w:val="0"/>
              <w:autoSpaceDN w:val="0"/>
              <w:adjustRightInd w:val="0"/>
              <w:rPr>
                <w:sz w:val="28"/>
                <w:szCs w:val="28"/>
                <w:lang w:eastAsia="ru-RU"/>
              </w:rPr>
            </w:pPr>
          </w:p>
        </w:tc>
        <w:tc>
          <w:tcPr>
            <w:tcW w:w="318" w:type="dxa"/>
            <w:tcBorders>
              <w:top w:val="nil"/>
              <w:left w:val="nil"/>
              <w:bottom w:val="single" w:sz="6" w:space="0" w:color="auto"/>
              <w:right w:val="nil"/>
            </w:tcBorders>
            <w:vAlign w:val="center"/>
          </w:tcPr>
          <w:p w:rsidR="00976059" w:rsidRPr="003F60CB" w:rsidRDefault="00976059" w:rsidP="00976059">
            <w:pPr>
              <w:autoSpaceDE w:val="0"/>
              <w:autoSpaceDN w:val="0"/>
              <w:adjustRightInd w:val="0"/>
              <w:rPr>
                <w:sz w:val="28"/>
                <w:szCs w:val="28"/>
                <w:lang w:eastAsia="ru-RU"/>
              </w:rPr>
            </w:pPr>
          </w:p>
          <w:p w:rsidR="00976059" w:rsidRPr="003F60CB" w:rsidRDefault="00976059" w:rsidP="00976059">
            <w:pPr>
              <w:autoSpaceDE w:val="0"/>
              <w:autoSpaceDN w:val="0"/>
              <w:adjustRightInd w:val="0"/>
              <w:rPr>
                <w:sz w:val="28"/>
                <w:szCs w:val="28"/>
                <w:lang w:eastAsia="ru-RU"/>
              </w:rPr>
            </w:pPr>
          </w:p>
        </w:tc>
        <w:tc>
          <w:tcPr>
            <w:tcW w:w="635" w:type="dxa"/>
            <w:tcBorders>
              <w:top w:val="nil"/>
              <w:left w:val="nil"/>
              <w:bottom w:val="single" w:sz="6" w:space="0" w:color="auto"/>
              <w:right w:val="nil"/>
            </w:tcBorders>
            <w:vAlign w:val="center"/>
          </w:tcPr>
          <w:p w:rsidR="00976059" w:rsidRPr="003F60CB" w:rsidRDefault="00976059" w:rsidP="00976059">
            <w:pPr>
              <w:autoSpaceDE w:val="0"/>
              <w:autoSpaceDN w:val="0"/>
              <w:adjustRightInd w:val="0"/>
              <w:rPr>
                <w:sz w:val="28"/>
                <w:szCs w:val="28"/>
                <w:lang w:eastAsia="ru-RU"/>
              </w:rPr>
            </w:pPr>
          </w:p>
          <w:p w:rsidR="00976059" w:rsidRPr="003F60CB" w:rsidRDefault="00976059" w:rsidP="00976059">
            <w:pPr>
              <w:autoSpaceDE w:val="0"/>
              <w:autoSpaceDN w:val="0"/>
              <w:adjustRightInd w:val="0"/>
              <w:rPr>
                <w:sz w:val="28"/>
                <w:szCs w:val="28"/>
                <w:lang w:eastAsia="ru-RU"/>
              </w:rPr>
            </w:pPr>
          </w:p>
        </w:tc>
        <w:tc>
          <w:tcPr>
            <w:tcW w:w="6995" w:type="dxa"/>
            <w:gridSpan w:val="6"/>
            <w:tcBorders>
              <w:top w:val="nil"/>
              <w:left w:val="nil"/>
              <w:bottom w:val="single" w:sz="6" w:space="0" w:color="auto"/>
              <w:right w:val="nil"/>
            </w:tcBorders>
            <w:vAlign w:val="center"/>
          </w:tcPr>
          <w:p w:rsidR="00976059" w:rsidRPr="003F60CB" w:rsidRDefault="00976059" w:rsidP="00976059">
            <w:pPr>
              <w:autoSpaceDE w:val="0"/>
              <w:autoSpaceDN w:val="0"/>
              <w:adjustRightInd w:val="0"/>
              <w:rPr>
                <w:sz w:val="28"/>
                <w:szCs w:val="28"/>
                <w:lang w:eastAsia="ru-RU"/>
              </w:rPr>
            </w:pPr>
          </w:p>
          <w:p w:rsidR="00976059" w:rsidRPr="003F60CB" w:rsidRDefault="00976059" w:rsidP="00976059">
            <w:pPr>
              <w:autoSpaceDE w:val="0"/>
              <w:autoSpaceDN w:val="0"/>
              <w:adjustRightInd w:val="0"/>
              <w:rPr>
                <w:sz w:val="28"/>
                <w:szCs w:val="28"/>
                <w:lang w:eastAsia="ru-RU"/>
              </w:rPr>
            </w:pPr>
          </w:p>
        </w:tc>
        <w:tc>
          <w:tcPr>
            <w:tcW w:w="1183" w:type="dxa"/>
            <w:tcBorders>
              <w:top w:val="nil"/>
              <w:left w:val="nil"/>
              <w:bottom w:val="single" w:sz="6" w:space="0" w:color="auto"/>
              <w:right w:val="nil"/>
            </w:tcBorders>
            <w:vAlign w:val="center"/>
          </w:tcPr>
          <w:p w:rsidR="00976059" w:rsidRPr="003F60CB" w:rsidRDefault="00976059" w:rsidP="00976059">
            <w:pPr>
              <w:autoSpaceDE w:val="0"/>
              <w:autoSpaceDN w:val="0"/>
              <w:adjustRightInd w:val="0"/>
              <w:rPr>
                <w:sz w:val="28"/>
                <w:szCs w:val="28"/>
                <w:lang w:eastAsia="ru-RU"/>
              </w:rPr>
            </w:pPr>
          </w:p>
          <w:p w:rsidR="00976059" w:rsidRPr="003F60CB" w:rsidRDefault="00976059" w:rsidP="00976059">
            <w:pPr>
              <w:autoSpaceDE w:val="0"/>
              <w:autoSpaceDN w:val="0"/>
              <w:adjustRightInd w:val="0"/>
              <w:rPr>
                <w:sz w:val="28"/>
                <w:szCs w:val="28"/>
                <w:lang w:eastAsia="ru-RU"/>
              </w:rPr>
            </w:pPr>
          </w:p>
        </w:tc>
      </w:tr>
      <w:tr w:rsidR="00976059" w:rsidRPr="003F60CB" w:rsidTr="00976059">
        <w:trPr>
          <w:trHeight w:val="677"/>
        </w:trPr>
        <w:tc>
          <w:tcPr>
            <w:tcW w:w="1352" w:type="dxa"/>
            <w:gridSpan w:val="3"/>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en-US" w:eastAsia="ru-RU"/>
              </w:rPr>
              <w:t>C</w:t>
            </w:r>
            <w:r w:rsidRPr="003F60CB">
              <w:rPr>
                <w:color w:val="000000"/>
                <w:sz w:val="28"/>
                <w:szCs w:val="28"/>
                <w:lang w:eastAsia="ru-RU"/>
              </w:rPr>
              <w:t>п</w:t>
            </w:r>
            <w:r w:rsidRPr="003F60CB">
              <w:rPr>
                <w:color w:val="000000"/>
                <w:sz w:val="28"/>
                <w:szCs w:val="28"/>
                <w:lang w:val="ru-RU" w:eastAsia="ru-RU"/>
              </w:rPr>
              <w:t>особи спри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йняття</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Компетенції</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Часу</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Простору</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Історичності</w:t>
            </w:r>
          </w:p>
        </w:tc>
        <w:tc>
          <w:tcPr>
            <w:tcW w:w="119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Дійсності та джерел інформації</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Ідентичності</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Цінностей</w:t>
            </w:r>
          </w:p>
        </w:tc>
        <w:tc>
          <w:tcPr>
            <w:tcW w:w="118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b/>
                <w:bCs/>
                <w:color w:val="000000"/>
                <w:sz w:val="28"/>
                <w:szCs w:val="28"/>
                <w:lang w:eastAsia="ru-RU"/>
              </w:rPr>
              <w:t xml:space="preserve">ДІЇ, </w:t>
            </w:r>
            <w:r w:rsidRPr="003F60CB">
              <w:rPr>
                <w:b/>
                <w:bCs/>
                <w:color w:val="000000"/>
                <w:sz w:val="28"/>
                <w:szCs w:val="28"/>
                <w:lang w:val="ru-RU" w:eastAsia="ru-RU"/>
              </w:rPr>
              <w:t xml:space="preserve">3 </w:t>
            </w:r>
            <w:r w:rsidRPr="003F60CB">
              <w:rPr>
                <w:b/>
                <w:bCs/>
                <w:color w:val="000000"/>
                <w:sz w:val="28"/>
                <w:szCs w:val="28"/>
                <w:lang w:eastAsia="ru-RU"/>
              </w:rPr>
              <w:t>НИМИ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пов'язані</w:t>
            </w:r>
          </w:p>
        </w:tc>
      </w:tr>
      <w:tr w:rsidR="00976059" w:rsidRPr="003F60CB" w:rsidTr="00976059">
        <w:trPr>
          <w:trHeight w:val="245"/>
        </w:trPr>
        <w:tc>
          <w:tcPr>
            <w:tcW w:w="39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1</w:t>
            </w:r>
          </w:p>
        </w:tc>
        <w:tc>
          <w:tcPr>
            <w:tcW w:w="318"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2</w:t>
            </w: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3</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4</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5</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6</w:t>
            </w:r>
          </w:p>
        </w:tc>
        <w:tc>
          <w:tcPr>
            <w:tcW w:w="119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7</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8</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9</w:t>
            </w:r>
          </w:p>
        </w:tc>
        <w:tc>
          <w:tcPr>
            <w:tcW w:w="118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val="ru-RU" w:eastAsia="ru-RU"/>
              </w:rPr>
              <w:t>10</w:t>
            </w:r>
          </w:p>
        </w:tc>
      </w:tr>
      <w:tr w:rsidR="00976059" w:rsidRPr="003F60CB" w:rsidTr="00976059">
        <w:trPr>
          <w:trHeight w:val="1656"/>
        </w:trPr>
        <w:tc>
          <w:tcPr>
            <w:tcW w:w="399" w:type="dxa"/>
            <w:tcBorders>
              <w:top w:val="single" w:sz="6" w:space="0" w:color="auto"/>
              <w:left w:val="single" w:sz="6" w:space="0" w:color="auto"/>
              <w:bottom w:val="single" w:sz="6" w:space="0" w:color="auto"/>
              <w:right w:val="nil"/>
            </w:tcBorders>
            <w:shd w:val="clear" w:color="auto" w:fill="FFFFFF"/>
            <w:textDirection w:val="btLr"/>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 xml:space="preserve">Знання </w:t>
            </w:r>
            <w:r w:rsidRPr="003F60CB">
              <w:rPr>
                <w:color w:val="000000"/>
                <w:sz w:val="28"/>
                <w:szCs w:val="28"/>
                <w:lang w:val="ru-RU" w:eastAsia="ru-RU"/>
              </w:rPr>
              <w:t>(Знати)</w:t>
            </w:r>
          </w:p>
        </w:tc>
        <w:tc>
          <w:tcPr>
            <w:tcW w:w="318" w:type="dxa"/>
            <w:tcBorders>
              <w:top w:val="single" w:sz="6" w:space="0" w:color="auto"/>
              <w:left w:val="nil"/>
              <w:bottom w:val="single" w:sz="6" w:space="0" w:color="auto"/>
              <w:right w:val="nil"/>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35" w:type="dxa"/>
            <w:tcBorders>
              <w:top w:val="single" w:sz="6" w:space="0" w:color="auto"/>
              <w:left w:val="nil"/>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Дати, події</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Місце знахо</w:t>
            </w:r>
            <w:r w:rsidRPr="003F60CB">
              <w:rPr>
                <w:color w:val="000000"/>
                <w:sz w:val="28"/>
                <w:szCs w:val="28"/>
                <w:lang w:eastAsia="ru-RU"/>
              </w:rPr>
              <w:softHyphen/>
              <w:t>дження, тери</w:t>
            </w:r>
            <w:r w:rsidRPr="003F60CB">
              <w:rPr>
                <w:color w:val="000000"/>
                <w:sz w:val="28"/>
                <w:szCs w:val="28"/>
                <w:lang w:eastAsia="ru-RU"/>
              </w:rPr>
              <w:softHyphen/>
              <w:t>торіальні межі історичних об'єктів</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Історичні події та постаті</w:t>
            </w:r>
          </w:p>
        </w:tc>
        <w:tc>
          <w:tcPr>
            <w:tcW w:w="119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Що є події або особи (реальні й вигадані); джерела ін</w:t>
            </w:r>
            <w:r w:rsidRPr="003F60CB">
              <w:rPr>
                <w:color w:val="000000"/>
                <w:sz w:val="28"/>
                <w:szCs w:val="28"/>
                <w:lang w:eastAsia="ru-RU"/>
              </w:rPr>
              <w:softHyphen/>
              <w:t>формації та орієнтовну основудій що</w:t>
            </w:r>
            <w:r w:rsidRPr="003F60CB">
              <w:rPr>
                <w:color w:val="000000"/>
                <w:sz w:val="28"/>
                <w:szCs w:val="28"/>
                <w:lang w:eastAsia="ru-RU"/>
              </w:rPr>
              <w:softHyphen/>
              <w:t>до їх вивчення</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Основні етно</w:t>
            </w:r>
            <w:r w:rsidRPr="003F60CB">
              <w:rPr>
                <w:color w:val="000000"/>
                <w:sz w:val="28"/>
                <w:szCs w:val="28"/>
                <w:lang w:eastAsia="ru-RU"/>
              </w:rPr>
              <w:softHyphen/>
              <w:t>си, соціально-економічні групи, полі</w:t>
            </w:r>
            <w:r w:rsidRPr="003F60CB">
              <w:rPr>
                <w:color w:val="000000"/>
                <w:sz w:val="28"/>
                <w:szCs w:val="28"/>
                <w:lang w:eastAsia="ru-RU"/>
              </w:rPr>
              <w:softHyphen/>
              <w:t>тичні сили тощо</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Основні моральні та етичні цін</w:t>
            </w:r>
            <w:r w:rsidRPr="003F60CB">
              <w:rPr>
                <w:color w:val="000000"/>
                <w:sz w:val="28"/>
                <w:szCs w:val="28"/>
                <w:lang w:eastAsia="ru-RU"/>
              </w:rPr>
              <w:softHyphen/>
              <w:t>ності та їх систему</w:t>
            </w:r>
          </w:p>
        </w:tc>
        <w:tc>
          <w:tcPr>
            <w:tcW w:w="118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Називати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дати, факти, постаті; по</w:t>
            </w:r>
            <w:r w:rsidRPr="003F60CB">
              <w:rPr>
                <w:color w:val="000000"/>
                <w:sz w:val="28"/>
                <w:szCs w:val="28"/>
                <w:lang w:eastAsia="ru-RU"/>
              </w:rPr>
              <w:softHyphen/>
              <w:t>казувати на карті</w:t>
            </w:r>
          </w:p>
        </w:tc>
      </w:tr>
      <w:tr w:rsidR="00976059" w:rsidRPr="003F60CB" w:rsidTr="00976059">
        <w:trPr>
          <w:cantSplit/>
          <w:trHeight w:val="1253"/>
        </w:trPr>
        <w:tc>
          <w:tcPr>
            <w:tcW w:w="399" w:type="dxa"/>
            <w:vMerge w:val="restart"/>
            <w:tcBorders>
              <w:top w:val="single" w:sz="6" w:space="0" w:color="auto"/>
              <w:left w:val="single" w:sz="6" w:space="0" w:color="auto"/>
              <w:bottom w:val="nil"/>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Уміння (Уміти)</w:t>
            </w:r>
          </w:p>
        </w:tc>
        <w:tc>
          <w:tcPr>
            <w:tcW w:w="318" w:type="dxa"/>
            <w:tcBorders>
              <w:top w:val="single" w:sz="6" w:space="0" w:color="auto"/>
              <w:left w:val="single" w:sz="6" w:space="0" w:color="auto"/>
              <w:bottom w:val="single" w:sz="6" w:space="0" w:color="auto"/>
              <w:right w:val="nil"/>
            </w:tcBorders>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lang w:val="ru-RU" w:eastAsia="ru-RU"/>
              </w:rPr>
            </w:pPr>
            <w:r w:rsidRPr="003F60CB">
              <w:rPr>
                <w:sz w:val="28"/>
                <w:szCs w:val="28"/>
                <w:lang w:val="ru-RU" w:eastAsia="ru-RU"/>
              </w:rPr>
              <w:t xml:space="preserve">Образні </w:t>
            </w:r>
          </w:p>
        </w:tc>
        <w:tc>
          <w:tcPr>
            <w:tcW w:w="635" w:type="dxa"/>
            <w:tcBorders>
              <w:top w:val="single" w:sz="6" w:space="0" w:color="auto"/>
              <w:left w:val="nil"/>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Створюва</w:t>
            </w:r>
            <w:r w:rsidRPr="003F60CB">
              <w:rPr>
                <w:color w:val="000000"/>
                <w:sz w:val="28"/>
                <w:szCs w:val="28"/>
                <w:lang w:eastAsia="ru-RU"/>
              </w:rPr>
              <w:softHyphen/>
              <w:t>ти часові асоціації</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Створювати картини міс</w:t>
            </w:r>
            <w:r w:rsidRPr="003F60CB">
              <w:rPr>
                <w:color w:val="000000"/>
                <w:sz w:val="28"/>
                <w:szCs w:val="28"/>
                <w:lang w:eastAsia="ru-RU"/>
              </w:rPr>
              <w:softHyphen/>
              <w:t>цевості</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Створювати характерні образи часу</w:t>
            </w:r>
          </w:p>
        </w:tc>
        <w:tc>
          <w:tcPr>
            <w:tcW w:w="119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Описувати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історичні</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джерела</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Створювати образ пред</w:t>
            </w:r>
            <w:r w:rsidRPr="003F60CB">
              <w:rPr>
                <w:color w:val="000000"/>
                <w:sz w:val="28"/>
                <w:szCs w:val="28"/>
                <w:lang w:eastAsia="ru-RU"/>
              </w:rPr>
              <w:softHyphen/>
              <w:t>ставників пев</w:t>
            </w:r>
            <w:r w:rsidRPr="003F60CB">
              <w:rPr>
                <w:color w:val="000000"/>
                <w:sz w:val="28"/>
                <w:szCs w:val="28"/>
                <w:lang w:eastAsia="ru-RU"/>
              </w:rPr>
              <w:softHyphen/>
              <w:t>ної групи (етнІч.,соц., політ.) або статі</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Описувати ідеали лю</w:t>
            </w:r>
            <w:r w:rsidRPr="003F60CB">
              <w:rPr>
                <w:color w:val="000000"/>
                <w:sz w:val="28"/>
                <w:szCs w:val="28"/>
                <w:lang w:eastAsia="ru-RU"/>
              </w:rPr>
              <w:softHyphen/>
              <w:t>дини певного часу</w:t>
            </w:r>
          </w:p>
        </w:tc>
        <w:tc>
          <w:tcPr>
            <w:tcW w:w="118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Описувати</w:t>
            </w:r>
          </w:p>
        </w:tc>
      </w:tr>
      <w:tr w:rsidR="00976059" w:rsidRPr="003F60CB" w:rsidTr="00976059">
        <w:trPr>
          <w:cantSplit/>
          <w:trHeight w:val="1440"/>
        </w:trPr>
        <w:tc>
          <w:tcPr>
            <w:tcW w:w="399" w:type="dxa"/>
            <w:vMerge w:val="restart"/>
            <w:tcBorders>
              <w:top w:val="nil"/>
              <w:left w:val="single" w:sz="6" w:space="0" w:color="auto"/>
              <w:bottom w:val="nil"/>
              <w:right w:val="single" w:sz="6" w:space="0" w:color="auto"/>
            </w:tcBorders>
            <w:shd w:val="clear" w:color="auto" w:fill="FFFFFF"/>
            <w:textDirection w:val="btLr"/>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318" w:type="dxa"/>
            <w:vMerge w:val="restart"/>
            <w:tcBorders>
              <w:top w:val="single" w:sz="6" w:space="0" w:color="auto"/>
              <w:left w:val="single" w:sz="6" w:space="0" w:color="auto"/>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lang w:val="ru-RU" w:eastAsia="ru-RU"/>
              </w:rPr>
            </w:pPr>
            <w:r w:rsidRPr="003F60CB">
              <w:rPr>
                <w:sz w:val="28"/>
                <w:szCs w:val="28"/>
                <w:lang w:val="ru-RU" w:eastAsia="ru-RU"/>
              </w:rPr>
              <w:t xml:space="preserve">Логічні </w:t>
            </w:r>
          </w:p>
        </w:tc>
        <w:tc>
          <w:tcPr>
            <w:tcW w:w="635" w:type="dxa"/>
            <w:tcBorders>
              <w:top w:val="single" w:sz="6" w:space="0" w:color="auto"/>
              <w:left w:val="single" w:sz="6" w:space="0" w:color="auto"/>
              <w:bottom w:val="single" w:sz="6" w:space="0" w:color="auto"/>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lang w:val="ru-RU" w:eastAsia="ru-RU"/>
              </w:rPr>
            </w:pPr>
            <w:r w:rsidRPr="003F60CB">
              <w:rPr>
                <w:sz w:val="28"/>
                <w:szCs w:val="28"/>
                <w:lang w:val="ru-RU" w:eastAsia="ru-RU"/>
              </w:rPr>
              <w:t>Виділяти головне</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Виділяти точку відлі</w:t>
            </w:r>
            <w:r w:rsidRPr="003F60CB">
              <w:rPr>
                <w:color w:val="000000"/>
                <w:sz w:val="28"/>
                <w:szCs w:val="28"/>
                <w:lang w:eastAsia="ru-RU"/>
              </w:rPr>
              <w:softHyphen/>
              <w:t>ку часу</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Виділяти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особливості місцевості</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Визначати зміни ужитті людей, полі</w:t>
            </w:r>
            <w:r w:rsidRPr="003F60CB">
              <w:rPr>
                <w:color w:val="000000"/>
                <w:sz w:val="28"/>
                <w:szCs w:val="28"/>
                <w:lang w:eastAsia="ru-RU"/>
              </w:rPr>
              <w:softHyphen/>
              <w:t>тиці, еконо</w:t>
            </w:r>
            <w:r w:rsidRPr="003F60CB">
              <w:rPr>
                <w:color w:val="000000"/>
                <w:sz w:val="28"/>
                <w:szCs w:val="28"/>
                <w:lang w:eastAsia="ru-RU"/>
              </w:rPr>
              <w:softHyphen/>
              <w:t>міці та сус</w:t>
            </w:r>
            <w:r w:rsidRPr="003F60CB">
              <w:rPr>
                <w:color w:val="000000"/>
                <w:sz w:val="28"/>
                <w:szCs w:val="28"/>
                <w:lang w:eastAsia="ru-RU"/>
              </w:rPr>
              <w:softHyphen/>
              <w:t>пільстві</w:t>
            </w:r>
          </w:p>
        </w:tc>
        <w:tc>
          <w:tcPr>
            <w:tcW w:w="119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Розрізняти факт і точку зору, виокрем</w:t>
            </w:r>
            <w:r w:rsidRPr="003F60CB">
              <w:rPr>
                <w:color w:val="000000"/>
                <w:sz w:val="28"/>
                <w:szCs w:val="28"/>
                <w:lang w:eastAsia="ru-RU"/>
              </w:rPr>
              <w:softHyphen/>
              <w:t>лювати джере</w:t>
            </w:r>
            <w:r w:rsidRPr="003F60CB">
              <w:rPr>
                <w:color w:val="000000"/>
                <w:sz w:val="28"/>
                <w:szCs w:val="28"/>
                <w:lang w:eastAsia="ru-RU"/>
              </w:rPr>
              <w:softHyphen/>
              <w:t>ла первинної та вторинної ін</w:t>
            </w:r>
            <w:r w:rsidRPr="003F60CB">
              <w:rPr>
                <w:color w:val="000000"/>
                <w:sz w:val="28"/>
                <w:szCs w:val="28"/>
                <w:lang w:eastAsia="ru-RU"/>
              </w:rPr>
              <w:softHyphen/>
              <w:t>формації</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Виокремлю</w:t>
            </w:r>
            <w:r w:rsidRPr="003F60CB">
              <w:rPr>
                <w:color w:val="000000"/>
                <w:sz w:val="28"/>
                <w:szCs w:val="28"/>
                <w:lang w:eastAsia="ru-RU"/>
              </w:rPr>
              <w:softHyphen/>
              <w:t>вати етнічні, соціальні, політичні групи</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Виділяти го</w:t>
            </w:r>
            <w:r w:rsidRPr="003F60CB">
              <w:rPr>
                <w:color w:val="000000"/>
                <w:sz w:val="28"/>
                <w:szCs w:val="28"/>
                <w:lang w:eastAsia="ru-RU"/>
              </w:rPr>
              <w:softHyphen/>
              <w:t>ловні мораль</w:t>
            </w:r>
            <w:r w:rsidRPr="003F60CB">
              <w:rPr>
                <w:color w:val="000000"/>
                <w:sz w:val="28"/>
                <w:szCs w:val="28"/>
                <w:lang w:eastAsia="ru-RU"/>
              </w:rPr>
              <w:softHyphen/>
              <w:t>ні та етичні норми</w:t>
            </w:r>
          </w:p>
        </w:tc>
        <w:tc>
          <w:tcPr>
            <w:tcW w:w="118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Називати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характерні</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риси</w:t>
            </w:r>
          </w:p>
        </w:tc>
      </w:tr>
      <w:tr w:rsidR="00976059" w:rsidRPr="003F60CB" w:rsidTr="00976059">
        <w:trPr>
          <w:cantSplit/>
          <w:trHeight w:val="1253"/>
        </w:trPr>
        <w:tc>
          <w:tcPr>
            <w:tcW w:w="399" w:type="dxa"/>
            <w:vMerge w:val="restart"/>
            <w:tcBorders>
              <w:top w:val="nil"/>
              <w:left w:val="single" w:sz="6" w:space="0" w:color="auto"/>
              <w:right w:val="single" w:sz="6" w:space="0" w:color="auto"/>
            </w:tcBorders>
            <w:shd w:val="clear" w:color="auto" w:fill="FFFFFF"/>
            <w:textDirection w:val="btLr"/>
          </w:tcPr>
          <w:p w:rsidR="00976059" w:rsidRPr="003F60CB" w:rsidRDefault="00976059" w:rsidP="00976059">
            <w:pPr>
              <w:autoSpaceDE w:val="0"/>
              <w:autoSpaceDN w:val="0"/>
              <w:adjustRightInd w:val="0"/>
              <w:rPr>
                <w:sz w:val="28"/>
                <w:szCs w:val="28"/>
                <w:lang w:val="ru-RU" w:eastAsia="ru-RU"/>
              </w:rPr>
            </w:pPr>
          </w:p>
          <w:p w:rsidR="00976059" w:rsidRPr="003F60CB" w:rsidRDefault="00976059" w:rsidP="00976059">
            <w:pPr>
              <w:autoSpaceDE w:val="0"/>
              <w:autoSpaceDN w:val="0"/>
              <w:adjustRightInd w:val="0"/>
              <w:rPr>
                <w:sz w:val="28"/>
                <w:szCs w:val="28"/>
                <w:lang w:val="ru-RU" w:eastAsia="ru-RU"/>
              </w:rPr>
            </w:pPr>
          </w:p>
        </w:tc>
        <w:tc>
          <w:tcPr>
            <w:tcW w:w="318" w:type="dxa"/>
            <w:vMerge/>
            <w:tcBorders>
              <w:left w:val="single" w:sz="6" w:space="0" w:color="auto"/>
              <w:right w:val="single" w:sz="6" w:space="0" w:color="auto"/>
            </w:tcBorders>
            <w:shd w:val="clear" w:color="auto" w:fill="FFFFFF"/>
          </w:tcPr>
          <w:p w:rsidR="00976059" w:rsidRPr="003F60CB" w:rsidRDefault="00976059" w:rsidP="00976059">
            <w:pPr>
              <w:autoSpaceDE w:val="0"/>
              <w:autoSpaceDN w:val="0"/>
              <w:adjustRightInd w:val="0"/>
              <w:rPr>
                <w:sz w:val="28"/>
                <w:szCs w:val="28"/>
                <w:lang w:val="ru-RU" w:eastAsia="ru-RU"/>
              </w:rPr>
            </w:pPr>
          </w:p>
        </w:tc>
        <w:tc>
          <w:tcPr>
            <w:tcW w:w="635" w:type="dxa"/>
            <w:tcBorders>
              <w:top w:val="single" w:sz="6" w:space="0" w:color="auto"/>
              <w:left w:val="single" w:sz="6" w:space="0" w:color="auto"/>
              <w:bottom w:val="single" w:sz="6" w:space="0" w:color="auto"/>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lang w:val="ru-RU" w:eastAsia="ru-RU"/>
              </w:rPr>
            </w:pPr>
            <w:r w:rsidRPr="003F60CB">
              <w:rPr>
                <w:sz w:val="28"/>
                <w:szCs w:val="28"/>
                <w:lang w:val="ru-RU" w:eastAsia="ru-RU"/>
              </w:rPr>
              <w:t>аналізувати</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Виділяти етапи істо</w:t>
            </w:r>
            <w:r w:rsidRPr="003F60CB">
              <w:rPr>
                <w:color w:val="000000"/>
                <w:sz w:val="28"/>
                <w:szCs w:val="28"/>
                <w:lang w:eastAsia="ru-RU"/>
              </w:rPr>
              <w:softHyphen/>
              <w:t>ричних</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подій та процесів</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Виділяти при</w:t>
            </w:r>
            <w:r w:rsidRPr="003F60CB">
              <w:rPr>
                <w:color w:val="000000"/>
                <w:sz w:val="28"/>
                <w:szCs w:val="28"/>
                <w:lang w:eastAsia="ru-RU"/>
              </w:rPr>
              <w:softHyphen/>
              <w:t>родні геогра</w:t>
            </w:r>
            <w:r w:rsidRPr="003F60CB">
              <w:rPr>
                <w:color w:val="000000"/>
                <w:sz w:val="28"/>
                <w:szCs w:val="28"/>
                <w:lang w:eastAsia="ru-RU"/>
              </w:rPr>
              <w:softHyphen/>
              <w:t>фічні та Інші умови</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Визначати динаміку роз</w:t>
            </w:r>
            <w:r w:rsidRPr="003F60CB">
              <w:rPr>
                <w:color w:val="000000"/>
                <w:sz w:val="28"/>
                <w:szCs w:val="28"/>
                <w:lang w:eastAsia="ru-RU"/>
              </w:rPr>
              <w:softHyphen/>
              <w:t>витку подій</w:t>
            </w:r>
          </w:p>
        </w:tc>
        <w:tc>
          <w:tcPr>
            <w:tcW w:w="119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Аналізувати дані історич</w:t>
            </w:r>
            <w:r w:rsidRPr="003F60CB">
              <w:rPr>
                <w:color w:val="000000"/>
                <w:sz w:val="28"/>
                <w:szCs w:val="28"/>
                <w:lang w:eastAsia="ru-RU"/>
              </w:rPr>
              <w:softHyphen/>
              <w:t>них джерел</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Аналізувати етнічну, со</w:t>
            </w:r>
            <w:r w:rsidRPr="003F60CB">
              <w:rPr>
                <w:color w:val="000000"/>
                <w:sz w:val="28"/>
                <w:szCs w:val="28"/>
                <w:lang w:eastAsia="ru-RU"/>
              </w:rPr>
              <w:softHyphen/>
              <w:t>ціальну, полі</w:t>
            </w:r>
            <w:r w:rsidRPr="003F60CB">
              <w:rPr>
                <w:color w:val="000000"/>
                <w:sz w:val="28"/>
                <w:szCs w:val="28"/>
                <w:lang w:eastAsia="ru-RU"/>
              </w:rPr>
              <w:softHyphen/>
              <w:t>тичну струк</w:t>
            </w:r>
            <w:r w:rsidRPr="003F60CB">
              <w:rPr>
                <w:color w:val="000000"/>
                <w:sz w:val="28"/>
                <w:szCs w:val="28"/>
                <w:lang w:eastAsia="ru-RU"/>
              </w:rPr>
              <w:softHyphen/>
              <w:t>туру суспільства</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Визначати складові мо</w:t>
            </w:r>
            <w:r w:rsidRPr="003F60CB">
              <w:rPr>
                <w:color w:val="000000"/>
                <w:sz w:val="28"/>
                <w:szCs w:val="28"/>
                <w:lang w:eastAsia="ru-RU"/>
              </w:rPr>
              <w:softHyphen/>
              <w:t xml:space="preserve">ральних та   </w:t>
            </w:r>
            <w:r w:rsidRPr="003F60CB">
              <w:rPr>
                <w:i/>
                <w:iCs/>
                <w:color w:val="000000"/>
                <w:sz w:val="28"/>
                <w:szCs w:val="28"/>
                <w:vertAlign w:val="subscript"/>
                <w:lang w:eastAsia="ru-RU"/>
              </w:rPr>
              <w:t xml:space="preserve">г </w:t>
            </w:r>
            <w:r w:rsidRPr="003F60CB">
              <w:rPr>
                <w:color w:val="000000"/>
                <w:sz w:val="28"/>
                <w:szCs w:val="28"/>
                <w:lang w:eastAsia="ru-RU"/>
              </w:rPr>
              <w:t>етичних вчень</w:t>
            </w:r>
          </w:p>
        </w:tc>
        <w:tc>
          <w:tcPr>
            <w:tcW w:w="118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Називати</w:t>
            </w:r>
          </w:p>
          <w:p w:rsidR="00976059" w:rsidRPr="003F60CB" w:rsidRDefault="00976059" w:rsidP="00976059">
            <w:pPr>
              <w:shd w:val="clear" w:color="auto" w:fill="FFFFFF"/>
              <w:autoSpaceDE w:val="0"/>
              <w:autoSpaceDN w:val="0"/>
              <w:adjustRightInd w:val="0"/>
              <w:rPr>
                <w:sz w:val="28"/>
                <w:szCs w:val="28"/>
                <w:lang w:val="ru-RU" w:eastAsia="ru-RU"/>
              </w:rPr>
            </w:pPr>
            <w:r w:rsidRPr="003F60CB">
              <w:rPr>
                <w:color w:val="000000"/>
                <w:sz w:val="28"/>
                <w:szCs w:val="28"/>
                <w:lang w:eastAsia="ru-RU"/>
              </w:rPr>
              <w:t>складові</w:t>
            </w:r>
          </w:p>
        </w:tc>
      </w:tr>
      <w:tr w:rsidR="00976059" w:rsidRPr="003F60CB" w:rsidTr="00976059">
        <w:trPr>
          <w:cantSplit/>
          <w:trHeight w:val="1253"/>
        </w:trPr>
        <w:tc>
          <w:tcPr>
            <w:tcW w:w="399" w:type="dxa"/>
            <w:vMerge/>
            <w:tcBorders>
              <w:left w:val="single" w:sz="6" w:space="0" w:color="auto"/>
              <w:right w:val="single" w:sz="6" w:space="0" w:color="auto"/>
            </w:tcBorders>
            <w:shd w:val="clear" w:color="auto" w:fill="FFFFFF"/>
            <w:textDirection w:val="btLr"/>
          </w:tcPr>
          <w:p w:rsidR="00976059" w:rsidRPr="003F60CB" w:rsidRDefault="00976059" w:rsidP="00976059">
            <w:pPr>
              <w:autoSpaceDE w:val="0"/>
              <w:autoSpaceDN w:val="0"/>
              <w:adjustRightInd w:val="0"/>
              <w:rPr>
                <w:sz w:val="28"/>
                <w:szCs w:val="28"/>
                <w:lang w:val="ru-RU" w:eastAsia="ru-RU"/>
              </w:rPr>
            </w:pPr>
          </w:p>
        </w:tc>
        <w:tc>
          <w:tcPr>
            <w:tcW w:w="318" w:type="dxa"/>
            <w:vMerge/>
            <w:tcBorders>
              <w:left w:val="single" w:sz="6" w:space="0" w:color="auto"/>
              <w:right w:val="single" w:sz="6" w:space="0" w:color="auto"/>
            </w:tcBorders>
            <w:shd w:val="clear" w:color="auto" w:fill="FFFFFF"/>
          </w:tcPr>
          <w:p w:rsidR="00976059" w:rsidRPr="003F60CB" w:rsidRDefault="00976059" w:rsidP="00976059">
            <w:pPr>
              <w:autoSpaceDE w:val="0"/>
              <w:autoSpaceDN w:val="0"/>
              <w:adjustRightInd w:val="0"/>
              <w:rPr>
                <w:sz w:val="28"/>
                <w:szCs w:val="28"/>
                <w:lang w:val="ru-RU" w:eastAsia="ru-RU"/>
              </w:rPr>
            </w:pPr>
          </w:p>
        </w:tc>
        <w:tc>
          <w:tcPr>
            <w:tcW w:w="635" w:type="dxa"/>
            <w:tcBorders>
              <w:top w:val="single" w:sz="6" w:space="0" w:color="auto"/>
              <w:left w:val="single" w:sz="6" w:space="0" w:color="auto"/>
              <w:bottom w:val="single" w:sz="6" w:space="0" w:color="auto"/>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lang w:val="ru-RU" w:eastAsia="ru-RU"/>
              </w:rPr>
            </w:pPr>
            <w:r w:rsidRPr="003F60CB">
              <w:rPr>
                <w:sz w:val="28"/>
                <w:szCs w:val="28"/>
                <w:lang w:val="ru-RU" w:eastAsia="ru-RU"/>
              </w:rPr>
              <w:t xml:space="preserve">Порівнювати </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Порівнювати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події за ча-</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сом, коли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вони відбува</w:t>
            </w:r>
            <w:r w:rsidRPr="003F60CB">
              <w:rPr>
                <w:color w:val="000000"/>
                <w:sz w:val="28"/>
                <w:szCs w:val="28"/>
              </w:rPr>
              <w:softHyphen/>
              <w:t>лися, та їхню</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тривалість</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Порівнювати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істори ко- гео-</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графічні умо-</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ви різних регіонів</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Порівнювати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історичні</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події, явища</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та процеси</w:t>
            </w:r>
          </w:p>
        </w:tc>
        <w:tc>
          <w:tcPr>
            <w:tcW w:w="119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Порівнювати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факти та їх</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інтерпрета-</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цію; дані різних джерел</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Порівнювати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станови ще</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різних груп</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населення</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Порівнювати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моральні цін-</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ності різних</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систем</w:t>
            </w:r>
          </w:p>
        </w:tc>
        <w:tc>
          <w:tcPr>
            <w:tcW w:w="118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Порівнювати</w:t>
            </w:r>
          </w:p>
        </w:tc>
      </w:tr>
      <w:tr w:rsidR="00976059" w:rsidRPr="003F60CB" w:rsidTr="00976059">
        <w:trPr>
          <w:cantSplit/>
          <w:trHeight w:val="1253"/>
        </w:trPr>
        <w:tc>
          <w:tcPr>
            <w:tcW w:w="399" w:type="dxa"/>
            <w:vMerge/>
            <w:tcBorders>
              <w:left w:val="single" w:sz="6" w:space="0" w:color="auto"/>
              <w:right w:val="single" w:sz="6" w:space="0" w:color="auto"/>
            </w:tcBorders>
            <w:shd w:val="clear" w:color="auto" w:fill="FFFFFF"/>
            <w:textDirection w:val="btLr"/>
          </w:tcPr>
          <w:p w:rsidR="00976059" w:rsidRPr="003F60CB" w:rsidRDefault="00976059" w:rsidP="00976059">
            <w:pPr>
              <w:autoSpaceDE w:val="0"/>
              <w:autoSpaceDN w:val="0"/>
              <w:adjustRightInd w:val="0"/>
              <w:rPr>
                <w:sz w:val="28"/>
                <w:szCs w:val="28"/>
                <w:lang w:val="ru-RU" w:eastAsia="ru-RU"/>
              </w:rPr>
            </w:pPr>
          </w:p>
        </w:tc>
        <w:tc>
          <w:tcPr>
            <w:tcW w:w="318" w:type="dxa"/>
            <w:vMerge/>
            <w:tcBorders>
              <w:left w:val="single" w:sz="6" w:space="0" w:color="auto"/>
              <w:right w:val="single" w:sz="6" w:space="0" w:color="auto"/>
            </w:tcBorders>
            <w:shd w:val="clear" w:color="auto" w:fill="FFFFFF"/>
          </w:tcPr>
          <w:p w:rsidR="00976059" w:rsidRPr="003F60CB" w:rsidRDefault="00976059" w:rsidP="00976059">
            <w:pPr>
              <w:autoSpaceDE w:val="0"/>
              <w:autoSpaceDN w:val="0"/>
              <w:adjustRightInd w:val="0"/>
              <w:rPr>
                <w:sz w:val="28"/>
                <w:szCs w:val="28"/>
                <w:lang w:val="ru-RU" w:eastAsia="ru-RU"/>
              </w:rPr>
            </w:pPr>
          </w:p>
        </w:tc>
        <w:tc>
          <w:tcPr>
            <w:tcW w:w="635" w:type="dxa"/>
            <w:tcBorders>
              <w:top w:val="single" w:sz="6" w:space="0" w:color="auto"/>
              <w:left w:val="single" w:sz="6" w:space="0" w:color="auto"/>
              <w:bottom w:val="single" w:sz="6" w:space="0" w:color="auto"/>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spacing w:line="180" w:lineRule="atLeast"/>
              <w:ind w:left="113" w:right="113"/>
              <w:rPr>
                <w:sz w:val="28"/>
                <w:szCs w:val="28"/>
                <w:lang w:val="ru-RU" w:eastAsia="ru-RU"/>
              </w:rPr>
            </w:pPr>
            <w:r w:rsidRPr="003F60CB">
              <w:rPr>
                <w:sz w:val="28"/>
                <w:szCs w:val="28"/>
                <w:lang w:val="ru-RU" w:eastAsia="ru-RU"/>
              </w:rPr>
              <w:t>Визначати причинно- наслідкові зв’язки</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Визначати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наступність</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подій у часі</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Визначати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залежність дій</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людей від гео-</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графічного</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середовища та наслідки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їхніх дій</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Визначати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причини та</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наслідки змін</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у суспільстві</w:t>
            </w:r>
          </w:p>
        </w:tc>
        <w:tc>
          <w:tcPr>
            <w:tcW w:w="119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Визначати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причини різ-</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них інтерпре-</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тацій подій</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у джерелах</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Визначати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мотиви діяль-</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ності різних</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груп людей та</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окремих осіб</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Визначати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причини по-</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ширення мо-</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ральних цін-</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ностей та наслідки цього</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процесу</w:t>
            </w:r>
          </w:p>
        </w:tc>
        <w:tc>
          <w:tcPr>
            <w:tcW w:w="118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Висловлювати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судження що-</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до причин</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і наслідків</w:t>
            </w:r>
          </w:p>
        </w:tc>
      </w:tr>
      <w:tr w:rsidR="00976059" w:rsidRPr="003F60CB" w:rsidTr="00976059">
        <w:trPr>
          <w:cantSplit/>
          <w:trHeight w:val="1253"/>
        </w:trPr>
        <w:tc>
          <w:tcPr>
            <w:tcW w:w="399" w:type="dxa"/>
            <w:vMerge/>
            <w:tcBorders>
              <w:left w:val="single" w:sz="6" w:space="0" w:color="auto"/>
              <w:bottom w:val="single" w:sz="6" w:space="0" w:color="auto"/>
              <w:right w:val="single" w:sz="6" w:space="0" w:color="auto"/>
            </w:tcBorders>
            <w:shd w:val="clear" w:color="auto" w:fill="FFFFFF"/>
            <w:textDirection w:val="btLr"/>
          </w:tcPr>
          <w:p w:rsidR="00976059" w:rsidRPr="003F60CB" w:rsidRDefault="00976059" w:rsidP="00976059">
            <w:pPr>
              <w:autoSpaceDE w:val="0"/>
              <w:autoSpaceDN w:val="0"/>
              <w:adjustRightInd w:val="0"/>
              <w:rPr>
                <w:sz w:val="28"/>
                <w:szCs w:val="28"/>
                <w:lang w:val="ru-RU" w:eastAsia="ru-RU"/>
              </w:rPr>
            </w:pPr>
          </w:p>
        </w:tc>
        <w:tc>
          <w:tcPr>
            <w:tcW w:w="318" w:type="dxa"/>
            <w:vMerge/>
            <w:tcBorders>
              <w:left w:val="single" w:sz="6" w:space="0" w:color="auto"/>
              <w:bottom w:val="single" w:sz="6" w:space="0" w:color="auto"/>
              <w:right w:val="single" w:sz="6" w:space="0" w:color="auto"/>
            </w:tcBorders>
            <w:shd w:val="clear" w:color="auto" w:fill="FFFFFF"/>
          </w:tcPr>
          <w:p w:rsidR="00976059" w:rsidRPr="003F60CB" w:rsidRDefault="00976059" w:rsidP="00976059">
            <w:pPr>
              <w:autoSpaceDE w:val="0"/>
              <w:autoSpaceDN w:val="0"/>
              <w:adjustRightInd w:val="0"/>
              <w:rPr>
                <w:sz w:val="28"/>
                <w:szCs w:val="28"/>
                <w:lang w:val="ru-RU" w:eastAsia="ru-RU"/>
              </w:rPr>
            </w:pPr>
          </w:p>
        </w:tc>
        <w:tc>
          <w:tcPr>
            <w:tcW w:w="635" w:type="dxa"/>
            <w:tcBorders>
              <w:top w:val="single" w:sz="6" w:space="0" w:color="auto"/>
              <w:left w:val="single" w:sz="6" w:space="0" w:color="auto"/>
              <w:bottom w:val="single" w:sz="6" w:space="0" w:color="auto"/>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spacing w:line="180" w:lineRule="atLeast"/>
              <w:ind w:left="113" w:right="113"/>
              <w:rPr>
                <w:sz w:val="28"/>
                <w:szCs w:val="28"/>
                <w:lang w:val="ru-RU" w:eastAsia="ru-RU"/>
              </w:rPr>
            </w:pPr>
            <w:r w:rsidRPr="003F60CB">
              <w:rPr>
                <w:sz w:val="28"/>
                <w:szCs w:val="28"/>
                <w:lang w:val="ru-RU" w:eastAsia="ru-RU"/>
              </w:rPr>
              <w:t xml:space="preserve">Конкретизувати </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ВІДНОСИТИ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діти та події</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до відповід-</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них історич-</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них періодів</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та епох</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Визначати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приналеж-</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ність місце-</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вості до пев-</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них регіонів</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Відносити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події та явища</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до певного</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історичного</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процесу</w:t>
            </w:r>
          </w:p>
        </w:tc>
        <w:tc>
          <w:tcPr>
            <w:tcW w:w="119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Відносити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джерела до</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певної групи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та інформа-</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цію до певної</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категорії</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Відносити кон-</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кретних осіб та</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груп людей до</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певних етніч-</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них, соціально-</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економічних та</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політичних категорій</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Відносити пев-</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ні норми до</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конкретних</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моральних та</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етнічних сис-</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тем</w:t>
            </w:r>
          </w:p>
        </w:tc>
        <w:tc>
          <w:tcPr>
            <w:tcW w:w="118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Наводити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приклади</w:t>
            </w:r>
          </w:p>
        </w:tc>
      </w:tr>
      <w:tr w:rsidR="00976059" w:rsidRPr="003F60CB" w:rsidTr="00976059">
        <w:trPr>
          <w:cantSplit/>
          <w:trHeight w:val="1253"/>
        </w:trPr>
        <w:tc>
          <w:tcPr>
            <w:tcW w:w="399" w:type="dxa"/>
            <w:vMerge w:val="restart"/>
            <w:tcBorders>
              <w:top w:val="nil"/>
              <w:left w:val="single" w:sz="6" w:space="0" w:color="auto"/>
              <w:right w:val="single" w:sz="6" w:space="0" w:color="auto"/>
            </w:tcBorders>
            <w:shd w:val="clear" w:color="auto" w:fill="FFFFFF"/>
            <w:textDirection w:val="btLr"/>
          </w:tcPr>
          <w:p w:rsidR="00976059" w:rsidRPr="003F60CB" w:rsidRDefault="00976059" w:rsidP="00976059">
            <w:pPr>
              <w:autoSpaceDE w:val="0"/>
              <w:autoSpaceDN w:val="0"/>
              <w:adjustRightInd w:val="0"/>
              <w:rPr>
                <w:sz w:val="28"/>
                <w:szCs w:val="28"/>
                <w:lang w:val="ru-RU" w:eastAsia="ru-RU"/>
              </w:rPr>
            </w:pPr>
          </w:p>
        </w:tc>
        <w:tc>
          <w:tcPr>
            <w:tcW w:w="318" w:type="dxa"/>
            <w:tcBorders>
              <w:top w:val="nil"/>
              <w:left w:val="single" w:sz="6" w:space="0" w:color="auto"/>
              <w:bottom w:val="single" w:sz="6" w:space="0" w:color="auto"/>
              <w:right w:val="single" w:sz="6" w:space="0" w:color="auto"/>
            </w:tcBorders>
            <w:shd w:val="clear" w:color="auto" w:fill="FFFFFF"/>
          </w:tcPr>
          <w:p w:rsidR="00976059" w:rsidRPr="003F60CB" w:rsidRDefault="00976059" w:rsidP="00976059">
            <w:pPr>
              <w:autoSpaceDE w:val="0"/>
              <w:autoSpaceDN w:val="0"/>
              <w:adjustRightInd w:val="0"/>
              <w:rPr>
                <w:sz w:val="28"/>
                <w:szCs w:val="28"/>
                <w:lang w:val="ru-RU" w:eastAsia="ru-RU"/>
              </w:rPr>
            </w:pPr>
          </w:p>
        </w:tc>
        <w:tc>
          <w:tcPr>
            <w:tcW w:w="635" w:type="dxa"/>
            <w:tcBorders>
              <w:top w:val="single" w:sz="6" w:space="0" w:color="auto"/>
              <w:left w:val="single" w:sz="6" w:space="0" w:color="auto"/>
              <w:bottom w:val="single" w:sz="6" w:space="0" w:color="auto"/>
              <w:right w:val="single" w:sz="6" w:space="0" w:color="auto"/>
            </w:tcBorders>
            <w:shd w:val="clear" w:color="auto" w:fill="FFFFFF"/>
            <w:textDirection w:val="btLr"/>
          </w:tcPr>
          <w:p w:rsidR="00976059" w:rsidRPr="003F60CB" w:rsidRDefault="00976059" w:rsidP="00976059">
            <w:pPr>
              <w:shd w:val="clear" w:color="auto" w:fill="FFFFFF"/>
              <w:autoSpaceDE w:val="0"/>
              <w:autoSpaceDN w:val="0"/>
              <w:adjustRightInd w:val="0"/>
              <w:spacing w:line="180" w:lineRule="atLeast"/>
              <w:ind w:left="113" w:right="113"/>
              <w:rPr>
                <w:sz w:val="28"/>
                <w:szCs w:val="28"/>
                <w:lang w:val="ru-RU" w:eastAsia="ru-RU"/>
              </w:rPr>
            </w:pPr>
            <w:r w:rsidRPr="003F60CB">
              <w:rPr>
                <w:sz w:val="28"/>
                <w:szCs w:val="28"/>
                <w:lang w:val="ru-RU" w:eastAsia="ru-RU"/>
              </w:rPr>
              <w:t>Тлумачити поняття</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Тлумачити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хроноло-</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гічні по-</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няття</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Тлумачити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істори ко-гео-</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графічні по-</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няття</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Тлумачити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історичні по-</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няття</w:t>
            </w:r>
          </w:p>
        </w:tc>
        <w:tc>
          <w:tcPr>
            <w:tcW w:w="119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Тлумачити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джерелознавчі</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поняття</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Тлумачити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етнічні, со-</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ціальні, полі-</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тичні поняття</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Тлумачити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аксіологічні та</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культурологіч-</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ні поняття</w:t>
            </w:r>
          </w:p>
        </w:tc>
        <w:tc>
          <w:tcPr>
            <w:tcW w:w="118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Тлумачити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поняття</w:t>
            </w:r>
          </w:p>
        </w:tc>
      </w:tr>
      <w:tr w:rsidR="00976059" w:rsidRPr="003F60CB" w:rsidTr="00976059">
        <w:trPr>
          <w:cantSplit/>
          <w:trHeight w:val="1253"/>
        </w:trPr>
        <w:tc>
          <w:tcPr>
            <w:tcW w:w="399" w:type="dxa"/>
            <w:vMerge/>
            <w:tcBorders>
              <w:left w:val="single" w:sz="6" w:space="0" w:color="auto"/>
              <w:bottom w:val="single" w:sz="6" w:space="0" w:color="auto"/>
              <w:right w:val="single" w:sz="6" w:space="0" w:color="auto"/>
            </w:tcBorders>
            <w:shd w:val="clear" w:color="auto" w:fill="FFFFFF"/>
            <w:textDirection w:val="btLr"/>
          </w:tcPr>
          <w:p w:rsidR="00976059" w:rsidRPr="003F60CB" w:rsidRDefault="00976059" w:rsidP="00976059">
            <w:pPr>
              <w:autoSpaceDE w:val="0"/>
              <w:autoSpaceDN w:val="0"/>
              <w:adjustRightInd w:val="0"/>
              <w:rPr>
                <w:sz w:val="28"/>
                <w:szCs w:val="28"/>
                <w:lang w:val="ru-RU" w:eastAsia="ru-RU"/>
              </w:rPr>
            </w:pPr>
          </w:p>
        </w:tc>
        <w:tc>
          <w:tcPr>
            <w:tcW w:w="953" w:type="dxa"/>
            <w:gridSpan w:val="2"/>
            <w:tcBorders>
              <w:top w:val="nil"/>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spacing w:line="180" w:lineRule="atLeast"/>
              <w:ind w:left="113" w:right="113"/>
              <w:rPr>
                <w:sz w:val="28"/>
                <w:szCs w:val="28"/>
                <w:lang w:val="ru-RU" w:eastAsia="ru-RU"/>
              </w:rPr>
            </w:pPr>
            <w:r w:rsidRPr="003F60CB">
              <w:rPr>
                <w:sz w:val="28"/>
                <w:szCs w:val="28"/>
                <w:lang w:val="ru-RU" w:eastAsia="ru-RU"/>
              </w:rPr>
              <w:t xml:space="preserve">Оціночні </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Виявляти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ієрархіч-</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ність подій</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та три-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валість</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процесів</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Визначати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природні</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можливості</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регіону та їх</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вплив на долю</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людей</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Виявляти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прогресив-</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ність історич-</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них змін</w:t>
            </w:r>
          </w:p>
        </w:tc>
        <w:tc>
          <w:tcPr>
            <w:tcW w:w="1196"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Визначати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ступінь до-</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стовірності</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інформації та</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цінність іс-</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торичних джерел</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Визначати роль</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різних соціаль-</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них, політич-</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них груп та їх</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представників</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 історичному процесі</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Давати мо-</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ральну оцінку</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людей у пев-</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ній історичній</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ситуації</w:t>
            </w:r>
          </w:p>
        </w:tc>
        <w:tc>
          <w:tcPr>
            <w:tcW w:w="118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Висловлювати</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судження</w:t>
            </w:r>
          </w:p>
        </w:tc>
      </w:tr>
      <w:tr w:rsidR="00976059" w:rsidRPr="003F60CB" w:rsidTr="00976059">
        <w:trPr>
          <w:trHeight w:val="418"/>
        </w:trPr>
        <w:tc>
          <w:tcPr>
            <w:tcW w:w="399" w:type="dxa"/>
            <w:tcBorders>
              <w:top w:val="single" w:sz="6" w:space="0" w:color="auto"/>
              <w:left w:val="nil"/>
              <w:bottom w:val="nil"/>
              <w:right w:val="nil"/>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318" w:type="dxa"/>
            <w:tcBorders>
              <w:top w:val="single" w:sz="6" w:space="0" w:color="auto"/>
              <w:left w:val="nil"/>
              <w:bottom w:val="nil"/>
              <w:right w:val="nil"/>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635" w:type="dxa"/>
            <w:tcBorders>
              <w:top w:val="single" w:sz="6" w:space="0" w:color="auto"/>
              <w:left w:val="nil"/>
              <w:bottom w:val="nil"/>
              <w:right w:val="nil"/>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991" w:type="dxa"/>
            <w:tcBorders>
              <w:top w:val="single" w:sz="6" w:space="0" w:color="auto"/>
              <w:left w:val="nil"/>
              <w:bottom w:val="nil"/>
              <w:right w:val="nil"/>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202" w:type="dxa"/>
            <w:tcBorders>
              <w:top w:val="single" w:sz="6" w:space="0" w:color="auto"/>
              <w:left w:val="nil"/>
              <w:bottom w:val="nil"/>
              <w:right w:val="nil"/>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202" w:type="dxa"/>
            <w:tcBorders>
              <w:top w:val="single" w:sz="6" w:space="0" w:color="auto"/>
              <w:left w:val="nil"/>
              <w:bottom w:val="nil"/>
              <w:right w:val="nil"/>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96" w:type="dxa"/>
            <w:tcBorders>
              <w:top w:val="single" w:sz="6" w:space="0" w:color="auto"/>
              <w:left w:val="nil"/>
              <w:bottom w:val="nil"/>
              <w:right w:val="nil"/>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202" w:type="dxa"/>
            <w:tcBorders>
              <w:top w:val="single" w:sz="6" w:space="0" w:color="auto"/>
              <w:left w:val="nil"/>
              <w:bottom w:val="nil"/>
              <w:right w:val="nil"/>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202" w:type="dxa"/>
            <w:tcBorders>
              <w:top w:val="single" w:sz="6" w:space="0" w:color="auto"/>
              <w:left w:val="nil"/>
              <w:bottom w:val="nil"/>
              <w:right w:val="nil"/>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c>
          <w:tcPr>
            <w:tcW w:w="1183" w:type="dxa"/>
            <w:tcBorders>
              <w:top w:val="single" w:sz="6" w:space="0" w:color="auto"/>
              <w:left w:val="nil"/>
              <w:bottom w:val="nil"/>
              <w:right w:val="nil"/>
            </w:tcBorders>
            <w:shd w:val="clear" w:color="auto" w:fill="FFFFFF"/>
          </w:tcPr>
          <w:p w:rsidR="00976059" w:rsidRPr="003F60CB" w:rsidRDefault="00976059" w:rsidP="00976059">
            <w:pPr>
              <w:shd w:val="clear" w:color="auto" w:fill="FFFFFF"/>
              <w:autoSpaceDE w:val="0"/>
              <w:autoSpaceDN w:val="0"/>
              <w:adjustRightInd w:val="0"/>
              <w:rPr>
                <w:sz w:val="28"/>
                <w:szCs w:val="28"/>
                <w:lang w:val="ru-RU" w:eastAsia="ru-RU"/>
              </w:rPr>
            </w:pPr>
          </w:p>
        </w:tc>
      </w:tr>
    </w:tbl>
    <w:p w:rsidR="00976059" w:rsidRPr="003F60CB" w:rsidRDefault="00976059" w:rsidP="00976059">
      <w:pPr>
        <w:shd w:val="clear" w:color="auto" w:fill="FFFFFF"/>
        <w:autoSpaceDE w:val="0"/>
        <w:autoSpaceDN w:val="0"/>
        <w:adjustRightInd w:val="0"/>
        <w:jc w:val="both"/>
        <w:rPr>
          <w:color w:val="000000"/>
          <w:sz w:val="28"/>
          <w:szCs w:val="28"/>
          <w:lang w:eastAsia="ru-RU"/>
        </w:rPr>
      </w:pPr>
      <w:r w:rsidRPr="003F60CB">
        <w:rPr>
          <w:color w:val="000000"/>
          <w:sz w:val="28"/>
          <w:szCs w:val="28"/>
        </w:rPr>
        <w:t xml:space="preserve"> </w:t>
      </w:r>
    </w:p>
    <w:p w:rsidR="00976059" w:rsidRPr="003F60CB" w:rsidRDefault="00976059" w:rsidP="00976059">
      <w:pPr>
        <w:shd w:val="clear" w:color="auto" w:fill="FFFFFF"/>
        <w:autoSpaceDE w:val="0"/>
        <w:autoSpaceDN w:val="0"/>
        <w:adjustRightInd w:val="0"/>
        <w:ind w:firstLine="709"/>
        <w:jc w:val="both"/>
        <w:rPr>
          <w:sz w:val="28"/>
          <w:szCs w:val="28"/>
        </w:rPr>
      </w:pPr>
      <w:r w:rsidRPr="003F60CB">
        <w:rPr>
          <w:color w:val="000000"/>
          <w:sz w:val="28"/>
          <w:szCs w:val="28"/>
        </w:rPr>
        <w:t>Існує система завдань, спрямованих на розвиток інтелектуальних і спеціальних умінь. Такі завдання можна використовувати під час навчання і тематичного оцінювання, їх самостійне виконання дозволить визначити й оцінити рівень навчальних досягнень учнів. Вони логічно поєднуються у шість груп. Кожна позначається певною літерою й спрямована на виявлення в учнів рівня:</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загально інтелектуальних вмінь (виділяти головне, аналізувати, узагальнювати тощо), повноти, глибини і системності знань, набуття досвіду творчої діяльності (</w:t>
      </w:r>
      <w:r w:rsidRPr="003F60CB">
        <w:rPr>
          <w:i/>
          <w:iCs/>
          <w:color w:val="000000"/>
          <w:sz w:val="28"/>
          <w:szCs w:val="28"/>
        </w:rPr>
        <w:t>завдання А);</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xml:space="preserve">- вміння орієнтуватися в часі (локалізувати історичні події у часі) </w:t>
      </w:r>
      <w:r w:rsidRPr="003F60CB">
        <w:rPr>
          <w:i/>
          <w:iCs/>
          <w:color w:val="000000"/>
          <w:sz w:val="28"/>
          <w:szCs w:val="28"/>
        </w:rPr>
        <w:t>(завдання Б);</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xml:space="preserve">- вміння орієнтуватися в історичному просторі (локалізувати події у просторі) </w:t>
      </w:r>
      <w:r w:rsidRPr="003F60CB">
        <w:rPr>
          <w:i/>
          <w:iCs/>
          <w:color w:val="000000"/>
          <w:sz w:val="28"/>
          <w:szCs w:val="28"/>
        </w:rPr>
        <w:t>(завдання В);</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xml:space="preserve">- вміння порівнювати історичні явища, події та особи, виявляти зміни, що відбулися </w:t>
      </w:r>
      <w:r w:rsidRPr="003F60CB">
        <w:rPr>
          <w:i/>
          <w:iCs/>
          <w:color w:val="000000"/>
          <w:sz w:val="28"/>
          <w:szCs w:val="28"/>
        </w:rPr>
        <w:t>(завдання Г</w:t>
      </w:r>
      <w:r w:rsidRPr="003F60CB">
        <w:rPr>
          <w:color w:val="000000"/>
          <w:sz w:val="28"/>
          <w:szCs w:val="28"/>
        </w:rPr>
        <w:t>);</w:t>
      </w:r>
    </w:p>
    <w:p w:rsidR="00976059" w:rsidRPr="003F60CB" w:rsidRDefault="00976059" w:rsidP="00976059">
      <w:pPr>
        <w:widowControl w:val="0"/>
        <w:shd w:val="clear" w:color="auto" w:fill="FFFFFF"/>
        <w:tabs>
          <w:tab w:val="left" w:pos="350"/>
        </w:tabs>
        <w:autoSpaceDE w:val="0"/>
        <w:autoSpaceDN w:val="0"/>
        <w:adjustRightInd w:val="0"/>
        <w:jc w:val="both"/>
        <w:rPr>
          <w:i/>
          <w:iCs/>
          <w:color w:val="000000"/>
          <w:sz w:val="28"/>
          <w:szCs w:val="28"/>
        </w:rPr>
      </w:pPr>
      <w:r w:rsidRPr="003F60CB">
        <w:rPr>
          <w:color w:val="000000"/>
          <w:sz w:val="28"/>
          <w:szCs w:val="28"/>
        </w:rPr>
        <w:t xml:space="preserve">- вміння виявляти причинно-наслідкові зв’язки між історичними подіями, явищами та процесами </w:t>
      </w:r>
      <w:r w:rsidRPr="003F60CB">
        <w:rPr>
          <w:i/>
          <w:iCs/>
          <w:color w:val="000000"/>
          <w:sz w:val="28"/>
          <w:szCs w:val="28"/>
        </w:rPr>
        <w:t xml:space="preserve">(завдання Д); </w:t>
      </w:r>
      <w:r w:rsidRPr="003F60CB">
        <w:rPr>
          <w:color w:val="000000"/>
          <w:sz w:val="28"/>
          <w:szCs w:val="28"/>
        </w:rPr>
        <w:t xml:space="preserve">вміння аналізувати історичні джерела </w:t>
      </w:r>
      <w:r w:rsidRPr="003F60CB">
        <w:rPr>
          <w:i/>
          <w:iCs/>
          <w:color w:val="000000"/>
          <w:sz w:val="28"/>
          <w:szCs w:val="28"/>
        </w:rPr>
        <w:t>(завдання Е).</w:t>
      </w:r>
    </w:p>
    <w:p w:rsidR="00976059" w:rsidRPr="003F60CB" w:rsidRDefault="00976059" w:rsidP="00976059">
      <w:pPr>
        <w:shd w:val="clear" w:color="auto" w:fill="FFFFFF"/>
        <w:autoSpaceDE w:val="0"/>
        <w:autoSpaceDN w:val="0"/>
        <w:adjustRightInd w:val="0"/>
        <w:jc w:val="center"/>
        <w:rPr>
          <w:sz w:val="28"/>
          <w:szCs w:val="28"/>
        </w:rPr>
      </w:pPr>
      <w:r w:rsidRPr="003F60CB">
        <w:rPr>
          <w:b/>
          <w:bCs/>
          <w:color w:val="000000"/>
          <w:sz w:val="28"/>
          <w:szCs w:val="28"/>
        </w:rPr>
        <w:t>Критерії оцінювання навчальних досягнень учнів за компетентнісно-орієнтованим підхідом</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0"/>
        <w:gridCol w:w="1800"/>
        <w:gridCol w:w="1440"/>
        <w:gridCol w:w="1440"/>
        <w:gridCol w:w="1620"/>
        <w:gridCol w:w="1440"/>
        <w:gridCol w:w="1620"/>
      </w:tblGrid>
      <w:tr w:rsidR="00976059" w:rsidRPr="003F60CB" w:rsidTr="00976059">
        <w:trPr>
          <w:trHeight w:val="269"/>
        </w:trPr>
        <w:tc>
          <w:tcPr>
            <w:tcW w:w="9720" w:type="dxa"/>
            <w:gridSpan w:val="7"/>
            <w:shd w:val="clear" w:color="auto" w:fill="FFFFFF"/>
          </w:tcPr>
          <w:p w:rsidR="00976059" w:rsidRPr="003F60CB" w:rsidRDefault="00976059" w:rsidP="00976059">
            <w:pPr>
              <w:shd w:val="clear" w:color="auto" w:fill="FFFFFF"/>
              <w:autoSpaceDE w:val="0"/>
              <w:autoSpaceDN w:val="0"/>
              <w:adjustRightInd w:val="0"/>
              <w:jc w:val="center"/>
              <w:rPr>
                <w:sz w:val="28"/>
                <w:szCs w:val="28"/>
              </w:rPr>
            </w:pPr>
            <w:r w:rsidRPr="003F60CB">
              <w:rPr>
                <w:b/>
                <w:bCs/>
                <w:color w:val="000000"/>
                <w:sz w:val="28"/>
                <w:szCs w:val="28"/>
              </w:rPr>
              <w:t>Спеціальні історичні вміння</w:t>
            </w:r>
          </w:p>
        </w:tc>
      </w:tr>
      <w:tr w:rsidR="00976059" w:rsidRPr="003F60CB" w:rsidTr="00976059">
        <w:trPr>
          <w:trHeight w:val="1082"/>
        </w:trPr>
        <w:tc>
          <w:tcPr>
            <w:tcW w:w="360" w:type="dxa"/>
            <w:shd w:val="clear" w:color="auto" w:fill="FFFFFF"/>
            <w:textDirection w:val="btLr"/>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Рі-вень</w:t>
            </w:r>
          </w:p>
        </w:tc>
        <w:tc>
          <w:tcPr>
            <w:tcW w:w="1800"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b/>
                <w:bCs/>
                <w:color w:val="000000"/>
                <w:sz w:val="28"/>
                <w:szCs w:val="28"/>
              </w:rPr>
              <w:t>А. Загальні інтелектуальні вміння, якість знань</w:t>
            </w:r>
          </w:p>
        </w:tc>
        <w:tc>
          <w:tcPr>
            <w:tcW w:w="1440"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b/>
                <w:bCs/>
                <w:color w:val="000000"/>
                <w:sz w:val="28"/>
                <w:szCs w:val="28"/>
              </w:rPr>
              <w:t>Б. Орієнта-ція в часі</w:t>
            </w:r>
          </w:p>
        </w:tc>
        <w:tc>
          <w:tcPr>
            <w:tcW w:w="1440"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b/>
                <w:bCs/>
                <w:color w:val="000000"/>
                <w:sz w:val="28"/>
                <w:szCs w:val="28"/>
              </w:rPr>
              <w:t>В. Орієнтація в історичному просторі</w:t>
            </w:r>
          </w:p>
        </w:tc>
        <w:tc>
          <w:tcPr>
            <w:tcW w:w="1620"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b/>
                <w:bCs/>
                <w:color w:val="000000"/>
                <w:sz w:val="28"/>
                <w:szCs w:val="28"/>
              </w:rPr>
              <w:t>Г. Виявлення змін, порівнян-ня</w:t>
            </w:r>
          </w:p>
        </w:tc>
        <w:tc>
          <w:tcPr>
            <w:tcW w:w="1440"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b/>
                <w:bCs/>
                <w:color w:val="000000"/>
                <w:sz w:val="28"/>
                <w:szCs w:val="28"/>
              </w:rPr>
              <w:t>Д. Визначення причинно-наслідко-вих зв'язків</w:t>
            </w:r>
          </w:p>
        </w:tc>
        <w:tc>
          <w:tcPr>
            <w:tcW w:w="1620"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b/>
                <w:bCs/>
                <w:color w:val="000000"/>
                <w:sz w:val="28"/>
                <w:szCs w:val="28"/>
              </w:rPr>
              <w:t>Е. Робота з джерелами</w:t>
            </w:r>
          </w:p>
        </w:tc>
      </w:tr>
      <w:tr w:rsidR="00976059" w:rsidRPr="003F60CB" w:rsidTr="00976059">
        <w:trPr>
          <w:trHeight w:val="1250"/>
        </w:trPr>
        <w:tc>
          <w:tcPr>
            <w:tcW w:w="360" w:type="dxa"/>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rPr>
            </w:pPr>
            <w:r w:rsidRPr="003F60CB">
              <w:rPr>
                <w:sz w:val="28"/>
                <w:szCs w:val="28"/>
              </w:rPr>
              <w:t>Початковий</w:t>
            </w:r>
          </w:p>
        </w:tc>
        <w:tc>
          <w:tcPr>
            <w:tcW w:w="1800"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Пригадуван-ня окремих подій і постатей</w:t>
            </w:r>
          </w:p>
        </w:tc>
        <w:tc>
          <w:tcPr>
            <w:tcW w:w="1440"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На рівні «раніше -</w:t>
            </w:r>
          </w:p>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пізніше»</w:t>
            </w:r>
          </w:p>
        </w:tc>
        <w:tc>
          <w:tcPr>
            <w:tcW w:w="1440"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Прив’язування території, де відбувалися події до сторін світу</w:t>
            </w:r>
          </w:p>
        </w:tc>
        <w:tc>
          <w:tcPr>
            <w:tcW w:w="1620"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На рівні «краще -гірше»</w:t>
            </w:r>
          </w:p>
        </w:tc>
        <w:tc>
          <w:tcPr>
            <w:tcW w:w="1440"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Власних дій або окремих фактів за аналогом</w:t>
            </w:r>
          </w:p>
        </w:tc>
        <w:tc>
          <w:tcPr>
            <w:tcW w:w="1620" w:type="dxa"/>
            <w:shd w:val="clear" w:color="auto" w:fill="FFFFFF"/>
          </w:tcPr>
          <w:p w:rsidR="00976059" w:rsidRPr="003F60CB" w:rsidRDefault="00976059" w:rsidP="00976059">
            <w:pPr>
              <w:shd w:val="clear" w:color="auto" w:fill="FFFFFF"/>
              <w:autoSpaceDE w:val="0"/>
              <w:autoSpaceDN w:val="0"/>
              <w:adjustRightInd w:val="0"/>
              <w:jc w:val="center"/>
              <w:rPr>
                <w:sz w:val="28"/>
                <w:szCs w:val="28"/>
              </w:rPr>
            </w:pPr>
            <w:r w:rsidRPr="003F60CB">
              <w:rPr>
                <w:sz w:val="28"/>
                <w:szCs w:val="28"/>
              </w:rPr>
              <w:t>–</w:t>
            </w:r>
          </w:p>
        </w:tc>
      </w:tr>
      <w:tr w:rsidR="00976059" w:rsidRPr="003F60CB" w:rsidTr="00976059">
        <w:trPr>
          <w:trHeight w:val="1595"/>
        </w:trPr>
        <w:tc>
          <w:tcPr>
            <w:tcW w:w="360" w:type="dxa"/>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rPr>
            </w:pPr>
            <w:r w:rsidRPr="003F60CB">
              <w:rPr>
                <w:sz w:val="28"/>
                <w:szCs w:val="28"/>
              </w:rPr>
              <w:t>Середній</w:t>
            </w:r>
          </w:p>
        </w:tc>
        <w:tc>
          <w:tcPr>
            <w:tcW w:w="1800"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Виділення головного, відтворення значної частини фактичного матеріалу</w:t>
            </w:r>
          </w:p>
        </w:tc>
        <w:tc>
          <w:tcPr>
            <w:tcW w:w="1440"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Знання дат, орієнтація в хронологічній послідовно-сті</w:t>
            </w:r>
          </w:p>
        </w:tc>
        <w:tc>
          <w:tcPr>
            <w:tcW w:w="1440"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Загальна орієнтація на карті, спираючись на підказку</w:t>
            </w:r>
          </w:p>
        </w:tc>
        <w:tc>
          <w:tcPr>
            <w:tcW w:w="1620"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Визначення відмінностей за визначеними критеріями</w:t>
            </w:r>
          </w:p>
        </w:tc>
        <w:tc>
          <w:tcPr>
            <w:tcW w:w="1440"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Окремих подій</w:t>
            </w:r>
          </w:p>
        </w:tc>
        <w:tc>
          <w:tcPr>
            <w:tcW w:w="1620"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Аналіз , фрагментів джерел, спираючись на систему запитань і підказку вчителя</w:t>
            </w:r>
          </w:p>
        </w:tc>
      </w:tr>
      <w:tr w:rsidR="00976059" w:rsidRPr="003F60CB" w:rsidTr="00976059">
        <w:trPr>
          <w:trHeight w:val="1605"/>
        </w:trPr>
        <w:tc>
          <w:tcPr>
            <w:tcW w:w="360" w:type="dxa"/>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rPr>
            </w:pPr>
            <w:r w:rsidRPr="003F60CB">
              <w:rPr>
                <w:sz w:val="28"/>
                <w:szCs w:val="28"/>
              </w:rPr>
              <w:t>Достатній</w:t>
            </w:r>
          </w:p>
        </w:tc>
        <w:tc>
          <w:tcPr>
            <w:tcW w:w="1800"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Відтворення значної частини матеріалу теми з власними узагальненнями</w:t>
            </w:r>
          </w:p>
        </w:tc>
        <w:tc>
          <w:tcPr>
            <w:tcW w:w="1440"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Синхронізація подій та явищ, що відбувалися на одній території</w:t>
            </w:r>
          </w:p>
        </w:tc>
        <w:tc>
          <w:tcPr>
            <w:tcW w:w="1440"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Орієнтація на карті в межах визначеного завдання</w:t>
            </w:r>
          </w:p>
        </w:tc>
        <w:tc>
          <w:tcPr>
            <w:tcW w:w="1620"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Визначення відмінного і спільного за вільно обраними критеріями</w:t>
            </w:r>
          </w:p>
        </w:tc>
        <w:tc>
          <w:tcPr>
            <w:tcW w:w="1440"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Кількох подій або явищ за схемою «причина - явище - наслідок»</w:t>
            </w:r>
          </w:p>
        </w:tc>
        <w:tc>
          <w:tcPr>
            <w:tcW w:w="1620"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Залучення матеріалу джерел для розв’язання завдань</w:t>
            </w:r>
          </w:p>
        </w:tc>
      </w:tr>
      <w:tr w:rsidR="00976059" w:rsidRPr="003F60CB" w:rsidTr="00976059">
        <w:trPr>
          <w:trHeight w:val="2500"/>
        </w:trPr>
        <w:tc>
          <w:tcPr>
            <w:tcW w:w="360" w:type="dxa"/>
            <w:shd w:val="clear" w:color="auto" w:fill="FFFFFF"/>
            <w:textDirection w:val="btLr"/>
          </w:tcPr>
          <w:p w:rsidR="00976059" w:rsidRPr="003F60CB" w:rsidRDefault="00976059" w:rsidP="00976059">
            <w:pPr>
              <w:shd w:val="clear" w:color="auto" w:fill="FFFFFF"/>
              <w:autoSpaceDE w:val="0"/>
              <w:autoSpaceDN w:val="0"/>
              <w:adjustRightInd w:val="0"/>
              <w:ind w:left="113" w:right="113"/>
              <w:rPr>
                <w:sz w:val="28"/>
                <w:szCs w:val="28"/>
              </w:rPr>
            </w:pPr>
            <w:r w:rsidRPr="003F60CB">
              <w:rPr>
                <w:sz w:val="28"/>
                <w:szCs w:val="28"/>
              </w:rPr>
              <w:t>Високий</w:t>
            </w:r>
          </w:p>
        </w:tc>
        <w:tc>
          <w:tcPr>
            <w:tcW w:w="1800"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Поєднання оглядового викладу теми з деталізацією окремих моментів, широке узагальнення, розв’язання проблемних ситуацій</w:t>
            </w:r>
          </w:p>
        </w:tc>
        <w:tc>
          <w:tcPr>
            <w:tcW w:w="1440"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Вільна орієнтація у часі, визначення синхронності подій історії України з подіями всесвітньої історії</w:t>
            </w:r>
          </w:p>
        </w:tc>
        <w:tc>
          <w:tcPr>
            <w:tcW w:w="1440"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Вільна орієнтація на історичній карті, самостійне складання картосхеми</w:t>
            </w:r>
          </w:p>
        </w:tc>
        <w:tc>
          <w:tcPr>
            <w:tcW w:w="1620"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Вільне використання набутих вмінь</w:t>
            </w:r>
          </w:p>
        </w:tc>
        <w:tc>
          <w:tcPr>
            <w:tcW w:w="1440"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Комплексу причин і явищ складного явища</w:t>
            </w:r>
          </w:p>
        </w:tc>
        <w:tc>
          <w:tcPr>
            <w:tcW w:w="1620" w:type="dxa"/>
            <w:shd w:val="clear" w:color="auto" w:fill="FFFFFF"/>
          </w:tcPr>
          <w:p w:rsidR="00976059" w:rsidRPr="003F60CB" w:rsidRDefault="00976059" w:rsidP="00976059">
            <w:pPr>
              <w:shd w:val="clear" w:color="auto" w:fill="FFFFFF"/>
              <w:autoSpaceDE w:val="0"/>
              <w:autoSpaceDN w:val="0"/>
              <w:adjustRightInd w:val="0"/>
              <w:rPr>
                <w:sz w:val="28"/>
                <w:szCs w:val="28"/>
              </w:rPr>
            </w:pPr>
            <w:r w:rsidRPr="003F60CB">
              <w:rPr>
                <w:color w:val="000000"/>
                <w:sz w:val="28"/>
                <w:szCs w:val="28"/>
              </w:rPr>
              <w:t>Самостійний аналіз фрагменту джерела.</w:t>
            </w:r>
          </w:p>
        </w:tc>
      </w:tr>
    </w:tbl>
    <w:p w:rsidR="00976059" w:rsidRPr="003F60CB" w:rsidRDefault="00976059" w:rsidP="005955CC">
      <w:pPr>
        <w:widowControl w:val="0"/>
        <w:tabs>
          <w:tab w:val="left" w:pos="394"/>
        </w:tabs>
        <w:autoSpaceDE w:val="0"/>
        <w:autoSpaceDN w:val="0"/>
        <w:adjustRightInd w:val="0"/>
        <w:ind w:firstLine="391"/>
        <w:contextualSpacing/>
        <w:jc w:val="both"/>
        <w:rPr>
          <w:b/>
          <w:sz w:val="28"/>
          <w:szCs w:val="28"/>
        </w:rPr>
      </w:pPr>
      <w:r w:rsidRPr="003F60CB">
        <w:rPr>
          <w:b/>
          <w:sz w:val="28"/>
          <w:szCs w:val="28"/>
        </w:rPr>
        <w:t>Робота класного керівника</w:t>
      </w:r>
    </w:p>
    <w:p w:rsidR="00976059" w:rsidRPr="003F60CB" w:rsidRDefault="00976059" w:rsidP="005955CC">
      <w:pPr>
        <w:shd w:val="clear" w:color="auto" w:fill="FFFFFF"/>
        <w:autoSpaceDE w:val="0"/>
        <w:autoSpaceDN w:val="0"/>
        <w:adjustRightInd w:val="0"/>
        <w:ind w:firstLine="391"/>
        <w:contextualSpacing/>
        <w:outlineLvl w:val="0"/>
        <w:rPr>
          <w:b/>
          <w:bCs/>
          <w:color w:val="000000"/>
          <w:sz w:val="28"/>
          <w:szCs w:val="28"/>
        </w:rPr>
      </w:pPr>
      <w:r w:rsidRPr="003F60CB">
        <w:rPr>
          <w:b/>
          <w:bCs/>
          <w:color w:val="000000"/>
          <w:sz w:val="28"/>
          <w:szCs w:val="28"/>
        </w:rPr>
        <w:t>Обов’язки класного керівника</w:t>
      </w:r>
    </w:p>
    <w:p w:rsidR="00976059" w:rsidRPr="003F60CB" w:rsidRDefault="00976059" w:rsidP="005955CC">
      <w:pPr>
        <w:shd w:val="clear" w:color="auto" w:fill="FFFFFF"/>
        <w:autoSpaceDE w:val="0"/>
        <w:autoSpaceDN w:val="0"/>
        <w:adjustRightInd w:val="0"/>
        <w:ind w:firstLine="391"/>
        <w:contextualSpacing/>
        <w:jc w:val="both"/>
        <w:outlineLvl w:val="0"/>
        <w:rPr>
          <w:sz w:val="28"/>
          <w:szCs w:val="28"/>
        </w:rPr>
      </w:pPr>
      <w:r w:rsidRPr="003F60CB">
        <w:rPr>
          <w:b/>
          <w:bCs/>
          <w:color w:val="000000"/>
          <w:sz w:val="28"/>
          <w:szCs w:val="28"/>
        </w:rPr>
        <w:t>Організація навчально-виховного процесу в класі:</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регулярно контролює відвідуваність навчальних занять учнями свого класу (веде облік пропусків у класному журналі, кожен пропуск уроку повинен мати виправдувальний документ);</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проводить роботу з учителями-предметниками, спрямовану на поліпшення якості успішності учнів (аналізує поточні оцінки, регулярно перевіряє наявність виставлених у журнал оцінок у щоденнику учня; аналізує підсумкові оцінки й повідомляє їх батькам учня або особам, що їх заміняють);</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контролює дисципліну учнів класу, не залишає без уваги порушення дисципліни учнем на уроці й у позаурочній діяльності;</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стежить за зовнішнім виглядом учнів класу.</w:t>
      </w:r>
    </w:p>
    <w:p w:rsidR="00976059" w:rsidRPr="003F60CB" w:rsidRDefault="00976059" w:rsidP="005955CC">
      <w:pPr>
        <w:shd w:val="clear" w:color="auto" w:fill="FFFFFF"/>
        <w:autoSpaceDE w:val="0"/>
        <w:autoSpaceDN w:val="0"/>
        <w:adjustRightInd w:val="0"/>
        <w:ind w:firstLine="391"/>
        <w:contextualSpacing/>
        <w:jc w:val="both"/>
        <w:outlineLvl w:val="0"/>
        <w:rPr>
          <w:sz w:val="28"/>
          <w:szCs w:val="28"/>
        </w:rPr>
      </w:pPr>
      <w:r w:rsidRPr="003F60CB">
        <w:rPr>
          <w:b/>
          <w:bCs/>
          <w:color w:val="000000"/>
          <w:sz w:val="28"/>
          <w:szCs w:val="28"/>
        </w:rPr>
        <w:t>Організація позаурочної виховної роботи із класним колективом:</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вивчає особисті справи учнів, стан здоров’я, сімейну ситуацію;</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планує спільну діяльність учнів класу;</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проводить обов</w:t>
      </w:r>
      <w:r w:rsidRPr="003F60CB">
        <w:rPr>
          <w:color w:val="000000"/>
          <w:sz w:val="28"/>
          <w:szCs w:val="28"/>
          <w:lang w:val="ru-RU"/>
        </w:rPr>
        <w:t>’</w:t>
      </w:r>
      <w:r w:rsidRPr="003F60CB">
        <w:rPr>
          <w:color w:val="000000"/>
          <w:sz w:val="28"/>
          <w:szCs w:val="28"/>
        </w:rPr>
        <w:t>язкові позакласні заходи: класні години, години спілкування, інформаційні години;</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здійснює в класі необхідну педагогічну діагностику й залучає до цієї роботи психолога і соціального педагога;</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формує разом з учнями список справ класу;</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допомагає учням вибрати актив класу;</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допомагає в організації колективних творчих справ;</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організує походи, екскурсії в музеї й театри, відвідування виставок;</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організує виховну роботу в класі відповідно до вимог річного плану школи й плану виховної роботи в класі;</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залучає до здійснення процесу виховання учнів громадські й молодіжні організації.</w:t>
      </w:r>
    </w:p>
    <w:p w:rsidR="00976059" w:rsidRPr="003F60CB" w:rsidRDefault="00976059" w:rsidP="005955CC">
      <w:pPr>
        <w:shd w:val="clear" w:color="auto" w:fill="FFFFFF"/>
        <w:autoSpaceDE w:val="0"/>
        <w:autoSpaceDN w:val="0"/>
        <w:adjustRightInd w:val="0"/>
        <w:ind w:firstLine="391"/>
        <w:contextualSpacing/>
        <w:jc w:val="both"/>
        <w:outlineLvl w:val="0"/>
        <w:rPr>
          <w:sz w:val="28"/>
          <w:szCs w:val="28"/>
        </w:rPr>
      </w:pPr>
      <w:r w:rsidRPr="003F60CB">
        <w:rPr>
          <w:b/>
          <w:bCs/>
          <w:color w:val="000000"/>
          <w:sz w:val="28"/>
          <w:szCs w:val="28"/>
        </w:rPr>
        <w:t>Організація суспільно корисної праці учнів:</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організує чергування учнів у класі й школі;</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організує чергування учнів у шкільній їдальні;</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організує участь учнів у виробничій практиці;</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контролює виконання учнями вимог практики;</w:t>
      </w:r>
    </w:p>
    <w:p w:rsidR="00976059" w:rsidRPr="003F60CB" w:rsidRDefault="00976059" w:rsidP="005955CC">
      <w:pPr>
        <w:shd w:val="clear" w:color="auto" w:fill="FFFFFF"/>
        <w:autoSpaceDE w:val="0"/>
        <w:autoSpaceDN w:val="0"/>
        <w:adjustRightInd w:val="0"/>
        <w:ind w:firstLine="391"/>
        <w:contextualSpacing/>
        <w:jc w:val="both"/>
        <w:rPr>
          <w:color w:val="000000"/>
          <w:sz w:val="28"/>
          <w:szCs w:val="28"/>
        </w:rPr>
      </w:pPr>
      <w:r w:rsidRPr="003F60CB">
        <w:rPr>
          <w:color w:val="000000"/>
          <w:sz w:val="28"/>
          <w:szCs w:val="28"/>
        </w:rPr>
        <w:t>• організує прибирання кабінету, виконання учнями вимог санітарно-гігієнічного режиму школи;</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організує суспільно корисну працю учнів (прибирання об’єктів школи й пришкільної ділянки).</w:t>
      </w:r>
    </w:p>
    <w:p w:rsidR="00976059" w:rsidRPr="003F60CB" w:rsidRDefault="00976059" w:rsidP="005955CC">
      <w:pPr>
        <w:shd w:val="clear" w:color="auto" w:fill="FFFFFF"/>
        <w:autoSpaceDE w:val="0"/>
        <w:autoSpaceDN w:val="0"/>
        <w:adjustRightInd w:val="0"/>
        <w:ind w:firstLine="391"/>
        <w:contextualSpacing/>
        <w:jc w:val="both"/>
        <w:outlineLvl w:val="0"/>
        <w:rPr>
          <w:sz w:val="28"/>
          <w:szCs w:val="28"/>
        </w:rPr>
      </w:pPr>
      <w:r w:rsidRPr="003F60CB">
        <w:rPr>
          <w:b/>
          <w:bCs/>
          <w:color w:val="000000"/>
          <w:sz w:val="28"/>
          <w:szCs w:val="28"/>
        </w:rPr>
        <w:t>Організація співробітництва з батьками учнів:</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збирає відомості й заповнює сторінку відомостей про батьків у класному журналі;</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повідомляє батьків про проміжні й підсумкові результати навчальної діяльності учня;</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проводить вибори батьківського комітету класу й вибори представників батьківського колективу класу до складу піклувальної ради школи;</w:t>
      </w:r>
    </w:p>
    <w:p w:rsidR="00976059" w:rsidRPr="003F60CB" w:rsidRDefault="00976059" w:rsidP="005955CC">
      <w:pPr>
        <w:pStyle w:val="33"/>
        <w:spacing w:after="0"/>
        <w:ind w:firstLine="391"/>
        <w:contextualSpacing/>
        <w:jc w:val="both"/>
        <w:rPr>
          <w:sz w:val="28"/>
          <w:szCs w:val="28"/>
          <w:lang w:val="uk-UA"/>
        </w:rPr>
      </w:pPr>
      <w:r w:rsidRPr="003F60CB">
        <w:rPr>
          <w:sz w:val="28"/>
          <w:szCs w:val="28"/>
        </w:rPr>
        <w:t>- бере активну участь у долі дитини у важких життєвих ситуаціях; залучає громадські організації до вирішення долі дитини у важких життєвих ситуаціях;</w:t>
      </w:r>
    </w:p>
    <w:p w:rsidR="00976059" w:rsidRPr="003F60CB" w:rsidRDefault="00976059" w:rsidP="005955CC">
      <w:pPr>
        <w:pStyle w:val="33"/>
        <w:spacing w:after="0"/>
        <w:ind w:firstLine="391"/>
        <w:contextualSpacing/>
        <w:jc w:val="both"/>
        <w:rPr>
          <w:sz w:val="28"/>
          <w:szCs w:val="28"/>
          <w:lang w:val="uk-UA"/>
        </w:rPr>
      </w:pPr>
      <w:r w:rsidRPr="003F60CB">
        <w:rPr>
          <w:sz w:val="28"/>
          <w:szCs w:val="28"/>
          <w:lang w:val="uk-UA"/>
        </w:rPr>
        <w:t>- вимагає від батьків здійснення своїх батьківських обов’язків – контролю успішності дитини (через щоденники), дотримання дитиною санітарно-гігієнічних навичок, відвідування навчального закладу; веде індивідуальні співбесіди з батьками, консультації; проводить батьківські збори.</w:t>
      </w:r>
    </w:p>
    <w:p w:rsidR="00976059" w:rsidRPr="003F60CB" w:rsidRDefault="00976059" w:rsidP="005955CC">
      <w:pPr>
        <w:shd w:val="clear" w:color="auto" w:fill="FFFFFF"/>
        <w:autoSpaceDE w:val="0"/>
        <w:autoSpaceDN w:val="0"/>
        <w:adjustRightInd w:val="0"/>
        <w:ind w:firstLine="391"/>
        <w:contextualSpacing/>
        <w:jc w:val="both"/>
        <w:outlineLvl w:val="0"/>
        <w:rPr>
          <w:sz w:val="28"/>
          <w:szCs w:val="28"/>
        </w:rPr>
      </w:pPr>
      <w:r w:rsidRPr="003F60CB">
        <w:rPr>
          <w:b/>
          <w:bCs/>
          <w:color w:val="000000"/>
          <w:sz w:val="28"/>
          <w:szCs w:val="28"/>
        </w:rPr>
        <w:t>Організація вивчення соціальних умов учнів:</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вивчає житлово-побутові умови учня; відвідує учня вдома (якщо є потреба);</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готує необхідні документи для надання матеріальної допомоги учневі (якщо є потреба);</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допомагає учневі відстоювати свої права власності (якщо є потреба),</w:t>
      </w:r>
    </w:p>
    <w:p w:rsidR="00976059" w:rsidRPr="003F60CB" w:rsidRDefault="00976059" w:rsidP="005955CC">
      <w:pPr>
        <w:shd w:val="clear" w:color="auto" w:fill="FFFFFF"/>
        <w:autoSpaceDE w:val="0"/>
        <w:autoSpaceDN w:val="0"/>
        <w:adjustRightInd w:val="0"/>
        <w:ind w:firstLine="391"/>
        <w:contextualSpacing/>
        <w:jc w:val="both"/>
        <w:outlineLvl w:val="0"/>
        <w:rPr>
          <w:sz w:val="28"/>
          <w:szCs w:val="28"/>
        </w:rPr>
      </w:pPr>
      <w:r w:rsidRPr="003F60CB">
        <w:rPr>
          <w:b/>
          <w:bCs/>
          <w:color w:val="000000"/>
          <w:sz w:val="28"/>
          <w:szCs w:val="28"/>
        </w:rPr>
        <w:t>Організація роботи з документацією:</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вивчає й оформляє особисті справи;</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оформлює класний журнал;</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готує звіти з успішності за чверть і за рік;</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складає планування організації виховного процесу в класі.</w:t>
      </w:r>
    </w:p>
    <w:p w:rsidR="00976059" w:rsidRPr="003F60CB" w:rsidRDefault="00976059" w:rsidP="005955CC">
      <w:pPr>
        <w:shd w:val="clear" w:color="auto" w:fill="FFFFFF"/>
        <w:autoSpaceDE w:val="0"/>
        <w:autoSpaceDN w:val="0"/>
        <w:adjustRightInd w:val="0"/>
        <w:ind w:firstLine="391"/>
        <w:contextualSpacing/>
        <w:jc w:val="both"/>
        <w:rPr>
          <w:b/>
          <w:sz w:val="28"/>
          <w:szCs w:val="28"/>
        </w:rPr>
      </w:pPr>
      <w:r w:rsidRPr="003F60CB">
        <w:rPr>
          <w:b/>
          <w:color w:val="000000"/>
          <w:sz w:val="28"/>
          <w:szCs w:val="28"/>
        </w:rPr>
        <w:t>Організація підвищення рівня професійної майстерності:</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бере участь у роботі методичного об’єднання класних керівників;</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бере участь у курсах підвищення кваліфікації з виховної роботи;</w:t>
      </w:r>
    </w:p>
    <w:p w:rsidR="00976059" w:rsidRPr="003F60CB" w:rsidRDefault="00976059" w:rsidP="005955CC">
      <w:pPr>
        <w:shd w:val="clear" w:color="auto" w:fill="FFFFFF"/>
        <w:autoSpaceDE w:val="0"/>
        <w:autoSpaceDN w:val="0"/>
        <w:adjustRightInd w:val="0"/>
        <w:ind w:firstLine="391"/>
        <w:contextualSpacing/>
        <w:jc w:val="both"/>
        <w:rPr>
          <w:sz w:val="28"/>
          <w:szCs w:val="28"/>
        </w:rPr>
      </w:pPr>
      <w:r w:rsidRPr="003F60CB">
        <w:rPr>
          <w:color w:val="000000"/>
          <w:sz w:val="28"/>
          <w:szCs w:val="28"/>
        </w:rPr>
        <w:t>- вивчає методичну й спеціальну літературу;</w:t>
      </w:r>
    </w:p>
    <w:p w:rsidR="00976059" w:rsidRPr="003F60CB" w:rsidRDefault="00976059" w:rsidP="005955CC">
      <w:pPr>
        <w:ind w:firstLine="391"/>
        <w:contextualSpacing/>
        <w:jc w:val="both"/>
        <w:rPr>
          <w:color w:val="000000"/>
          <w:sz w:val="28"/>
          <w:szCs w:val="28"/>
        </w:rPr>
      </w:pPr>
      <w:r w:rsidRPr="003F60CB">
        <w:rPr>
          <w:color w:val="000000"/>
          <w:sz w:val="28"/>
          <w:szCs w:val="28"/>
        </w:rPr>
        <w:t>- ділиться досвідом з колегами з організації своєї діяльності.</w:t>
      </w:r>
    </w:p>
    <w:p w:rsidR="00976059" w:rsidRPr="003F60CB" w:rsidRDefault="00976059" w:rsidP="005955CC">
      <w:pPr>
        <w:shd w:val="clear" w:color="auto" w:fill="FFFFFF"/>
        <w:autoSpaceDE w:val="0"/>
        <w:autoSpaceDN w:val="0"/>
        <w:adjustRightInd w:val="0"/>
        <w:ind w:firstLine="391"/>
        <w:contextualSpacing/>
        <w:rPr>
          <w:sz w:val="28"/>
          <w:szCs w:val="28"/>
        </w:rPr>
      </w:pPr>
      <w:r w:rsidRPr="003F60CB">
        <w:rPr>
          <w:color w:val="000000"/>
          <w:sz w:val="28"/>
          <w:szCs w:val="28"/>
        </w:rPr>
        <w:t>Доцільно розглядати соціальний захист у діяльності класного керівни</w:t>
      </w:r>
      <w:r w:rsidRPr="003F60CB">
        <w:rPr>
          <w:color w:val="000000"/>
          <w:sz w:val="28"/>
          <w:szCs w:val="28"/>
        </w:rPr>
        <w:softHyphen/>
        <w:t>ка в широкому й у вузькому розумінні.</w:t>
      </w:r>
    </w:p>
    <w:p w:rsidR="00976059" w:rsidRPr="003F60CB" w:rsidRDefault="00976059" w:rsidP="005955CC">
      <w:pPr>
        <w:shd w:val="clear" w:color="auto" w:fill="FFFFFF"/>
        <w:autoSpaceDE w:val="0"/>
        <w:autoSpaceDN w:val="0"/>
        <w:adjustRightInd w:val="0"/>
        <w:ind w:firstLine="391"/>
        <w:contextualSpacing/>
        <w:rPr>
          <w:sz w:val="28"/>
          <w:szCs w:val="28"/>
        </w:rPr>
      </w:pPr>
      <w:r w:rsidRPr="003F60CB">
        <w:rPr>
          <w:color w:val="000000"/>
          <w:sz w:val="28"/>
          <w:szCs w:val="28"/>
        </w:rPr>
        <w:t>Соціальний захист вихованців у вузькому розумінні — це діяльність класного керівника, спрямована на захист дітей, які опинилися в особливо скрутному стані. Це діти з багатодітних родин, діти-інваліди, діти-сироти, діти-біженці й інші, які найбільше потребують екстреного соціального захисту.</w:t>
      </w:r>
    </w:p>
    <w:p w:rsidR="00976059" w:rsidRPr="003F60CB" w:rsidRDefault="00976059" w:rsidP="005955CC">
      <w:pPr>
        <w:shd w:val="clear" w:color="auto" w:fill="FFFFFF"/>
        <w:autoSpaceDE w:val="0"/>
        <w:autoSpaceDN w:val="0"/>
        <w:adjustRightInd w:val="0"/>
        <w:ind w:firstLine="391"/>
        <w:contextualSpacing/>
        <w:rPr>
          <w:sz w:val="28"/>
          <w:szCs w:val="28"/>
        </w:rPr>
      </w:pPr>
      <w:r w:rsidRPr="003F60CB">
        <w:rPr>
          <w:color w:val="000000"/>
          <w:sz w:val="28"/>
          <w:szCs w:val="28"/>
        </w:rPr>
        <w:t>Соціальний захист у широкому розумінні — це соціально-захисна робо</w:t>
      </w:r>
      <w:r w:rsidRPr="003F60CB">
        <w:rPr>
          <w:color w:val="000000"/>
          <w:sz w:val="28"/>
          <w:szCs w:val="28"/>
        </w:rPr>
        <w:softHyphen/>
        <w:t>та з усіма дітьми та їхніми батьками за різними напрямами. Отже, об'єктом соціального захисту, соціальних гарантій є всі діти, незалежно від їхнього походження, благополуччя батьків і умов життєдіяльності. Зрозуміло, при цьому залишається незаперечним принцип диференційованого підходу до різних категорій дітей, при цьому пріоритет належить найнезахишенішим категоріям дітей із малозабезпечених родин або родин із «груп ризику».</w:t>
      </w:r>
    </w:p>
    <w:p w:rsidR="00976059" w:rsidRPr="003F60CB" w:rsidRDefault="00976059" w:rsidP="005955CC">
      <w:pPr>
        <w:shd w:val="clear" w:color="auto" w:fill="FFFFFF"/>
        <w:autoSpaceDE w:val="0"/>
        <w:autoSpaceDN w:val="0"/>
        <w:adjustRightInd w:val="0"/>
        <w:ind w:firstLine="391"/>
        <w:contextualSpacing/>
        <w:rPr>
          <w:sz w:val="28"/>
          <w:szCs w:val="28"/>
        </w:rPr>
      </w:pPr>
      <w:r w:rsidRPr="003F60CB">
        <w:rPr>
          <w:color w:val="000000"/>
          <w:sz w:val="28"/>
          <w:szCs w:val="28"/>
        </w:rPr>
        <w:t>Соціальний захист дитини — це цільова соціальна функція діяльності класного керівника, реалізуючи яку, він повинен іти від гострих миттєвих ситуацій до випередження подій, спираючись на точний прогноз, захища</w:t>
      </w:r>
      <w:r w:rsidRPr="003F60CB">
        <w:rPr>
          <w:color w:val="000000"/>
          <w:sz w:val="28"/>
          <w:szCs w:val="28"/>
        </w:rPr>
        <w:softHyphen/>
        <w:t>ючи дитину від можливих проблем, які перед нею можуть постати.</w:t>
      </w:r>
    </w:p>
    <w:p w:rsidR="00976059" w:rsidRPr="003F60CB" w:rsidRDefault="00976059" w:rsidP="005955CC">
      <w:pPr>
        <w:ind w:firstLine="391"/>
        <w:contextualSpacing/>
        <w:jc w:val="both"/>
        <w:rPr>
          <w:color w:val="000000"/>
          <w:sz w:val="28"/>
          <w:szCs w:val="28"/>
        </w:rPr>
      </w:pPr>
    </w:p>
    <w:p w:rsidR="00976059" w:rsidRPr="003F60CB" w:rsidRDefault="00976059" w:rsidP="005955CC">
      <w:pPr>
        <w:ind w:firstLine="391"/>
        <w:contextualSpacing/>
        <w:jc w:val="both"/>
        <w:rPr>
          <w:color w:val="000000"/>
          <w:sz w:val="28"/>
          <w:szCs w:val="28"/>
          <w:lang w:eastAsia="ru-RU"/>
        </w:rPr>
      </w:pPr>
    </w:p>
    <w:p w:rsidR="00976059" w:rsidRPr="003F60CB" w:rsidRDefault="00976059" w:rsidP="005955CC">
      <w:pPr>
        <w:pStyle w:val="2"/>
        <w:spacing w:before="0" w:after="0"/>
        <w:ind w:firstLine="391"/>
        <w:contextualSpacing/>
        <w:rPr>
          <w:rFonts w:ascii="Times New Roman" w:hAnsi="Times New Roman" w:cs="Times New Roman"/>
          <w:lang w:val="uk-UA"/>
        </w:rPr>
      </w:pPr>
      <w:r w:rsidRPr="003F60CB">
        <w:rPr>
          <w:rFonts w:ascii="Times New Roman" w:hAnsi="Times New Roman" w:cs="Times New Roman"/>
        </w:rPr>
        <w:t>Як вивчити учнівський колектив (за М. І. Шиловою)</w:t>
      </w:r>
    </w:p>
    <w:tbl>
      <w:tblPr>
        <w:tblW w:w="10115" w:type="dxa"/>
        <w:jc w:val="right"/>
        <w:tblLayout w:type="fixed"/>
        <w:tblCellMar>
          <w:left w:w="40" w:type="dxa"/>
          <w:right w:w="40" w:type="dxa"/>
        </w:tblCellMar>
        <w:tblLook w:val="0000" w:firstRow="0" w:lastRow="0" w:firstColumn="0" w:lastColumn="0" w:noHBand="0" w:noVBand="0"/>
      </w:tblPr>
      <w:tblGrid>
        <w:gridCol w:w="1201"/>
        <w:gridCol w:w="2069"/>
        <w:gridCol w:w="2813"/>
        <w:gridCol w:w="2155"/>
        <w:gridCol w:w="1877"/>
      </w:tblGrid>
      <w:tr w:rsidR="00976059" w:rsidRPr="003F60CB" w:rsidTr="00976059">
        <w:trPr>
          <w:trHeight w:val="274"/>
          <w:jc w:val="right"/>
        </w:trPr>
        <w:tc>
          <w:tcPr>
            <w:tcW w:w="1201" w:type="dxa"/>
            <w:vMerge w:val="restart"/>
            <w:tcBorders>
              <w:top w:val="single" w:sz="6" w:space="0" w:color="auto"/>
              <w:left w:val="single" w:sz="6" w:space="0" w:color="auto"/>
              <w:bottom w:val="nil"/>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b/>
                <w:bCs/>
                <w:color w:val="000000"/>
                <w:sz w:val="28"/>
                <w:szCs w:val="28"/>
                <w:lang w:eastAsia="ru-RU"/>
              </w:rPr>
              <w:t>Показники розвитку</w:t>
            </w:r>
          </w:p>
        </w:tc>
        <w:tc>
          <w:tcPr>
            <w:tcW w:w="8914" w:type="dxa"/>
            <w:gridSpan w:val="4"/>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b/>
                <w:bCs/>
                <w:color w:val="000000"/>
                <w:sz w:val="28"/>
                <w:szCs w:val="28"/>
                <w:lang w:eastAsia="ru-RU"/>
              </w:rPr>
              <w:t>Ознаки прояву розвитку учнівського колективу</w:t>
            </w:r>
          </w:p>
        </w:tc>
      </w:tr>
      <w:tr w:rsidR="00976059" w:rsidRPr="003F60CB" w:rsidTr="00976059">
        <w:trPr>
          <w:trHeight w:val="456"/>
          <w:jc w:val="right"/>
        </w:trPr>
        <w:tc>
          <w:tcPr>
            <w:tcW w:w="1201" w:type="dxa"/>
            <w:tcBorders>
              <w:top w:val="nil"/>
              <w:left w:val="single" w:sz="6" w:space="0" w:color="auto"/>
              <w:bottom w:val="single" w:sz="6" w:space="0" w:color="auto"/>
              <w:right w:val="single" w:sz="6" w:space="0" w:color="auto"/>
            </w:tcBorders>
            <w:shd w:val="clear" w:color="auto" w:fill="FFFFFF"/>
          </w:tcPr>
          <w:p w:rsidR="00976059" w:rsidRPr="003F60CB" w:rsidRDefault="00976059" w:rsidP="005955CC">
            <w:pPr>
              <w:autoSpaceDE w:val="0"/>
              <w:autoSpaceDN w:val="0"/>
              <w:adjustRightInd w:val="0"/>
              <w:ind w:firstLine="391"/>
              <w:contextualSpacing/>
              <w:rPr>
                <w:sz w:val="28"/>
                <w:szCs w:val="28"/>
                <w:lang w:val="ru-RU" w:eastAsia="ru-RU"/>
              </w:rPr>
            </w:pPr>
          </w:p>
          <w:p w:rsidR="00976059" w:rsidRPr="003F60CB" w:rsidRDefault="00976059" w:rsidP="005955CC">
            <w:pPr>
              <w:autoSpaceDE w:val="0"/>
              <w:autoSpaceDN w:val="0"/>
              <w:adjustRightInd w:val="0"/>
              <w:ind w:firstLine="391"/>
              <w:contextualSpacing/>
              <w:rPr>
                <w:sz w:val="28"/>
                <w:szCs w:val="28"/>
                <w:lang w:val="ru-RU" w:eastAsia="ru-RU"/>
              </w:rPr>
            </w:pP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b/>
                <w:bCs/>
                <w:color w:val="000000"/>
                <w:sz w:val="28"/>
                <w:szCs w:val="28"/>
                <w:lang w:eastAsia="ru-RU"/>
              </w:rPr>
              <w:t>яскраво виявляються</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b/>
                <w:bCs/>
                <w:color w:val="000000"/>
                <w:sz w:val="28"/>
                <w:szCs w:val="28"/>
                <w:lang w:eastAsia="ru-RU"/>
              </w:rPr>
              <w:t>виявляються</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b/>
                <w:bCs/>
                <w:color w:val="000000"/>
                <w:sz w:val="28"/>
                <w:szCs w:val="28"/>
                <w:lang w:eastAsia="ru-RU"/>
              </w:rPr>
              <w:t>слабко виявляються</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color w:val="000000"/>
                <w:sz w:val="28"/>
                <w:szCs w:val="28"/>
                <w:lang w:eastAsia="ru-RU"/>
              </w:rPr>
              <w:t xml:space="preserve">дуже </w:t>
            </w:r>
            <w:r w:rsidRPr="003F60CB">
              <w:rPr>
                <w:b/>
                <w:bCs/>
                <w:color w:val="000000"/>
                <w:sz w:val="28"/>
                <w:szCs w:val="28"/>
                <w:lang w:eastAsia="ru-RU"/>
              </w:rPr>
              <w:t xml:space="preserve">слабко </w:t>
            </w:r>
            <w:r w:rsidRPr="003F60CB">
              <w:rPr>
                <w:color w:val="000000"/>
                <w:sz w:val="28"/>
                <w:szCs w:val="28"/>
                <w:lang w:eastAsia="ru-RU"/>
              </w:rPr>
              <w:t>виявляються</w:t>
            </w:r>
          </w:p>
        </w:tc>
      </w:tr>
      <w:tr w:rsidR="00976059" w:rsidRPr="003F60CB" w:rsidTr="00976059">
        <w:trPr>
          <w:trHeight w:val="662"/>
          <w:jc w:val="right"/>
        </w:trPr>
        <w:tc>
          <w:tcPr>
            <w:tcW w:w="120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color w:val="000000"/>
                <w:sz w:val="28"/>
                <w:szCs w:val="28"/>
                <w:lang w:eastAsia="ru-RU"/>
              </w:rPr>
              <w:t>Самоврядуван</w:t>
            </w:r>
            <w:r w:rsidRPr="003F60CB">
              <w:rPr>
                <w:color w:val="000000"/>
                <w:sz w:val="28"/>
                <w:szCs w:val="28"/>
                <w:lang w:eastAsia="ru-RU"/>
              </w:rPr>
              <w:softHyphen/>
              <w:t>ня</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color w:val="000000"/>
                <w:sz w:val="28"/>
                <w:szCs w:val="28"/>
                <w:lang w:eastAsia="ru-RU"/>
              </w:rPr>
              <w:t>У класі є реально діючі .органи само</w:t>
            </w:r>
            <w:r w:rsidRPr="003F60CB">
              <w:rPr>
                <w:color w:val="000000"/>
                <w:sz w:val="28"/>
                <w:szCs w:val="28"/>
                <w:lang w:eastAsia="ru-RU"/>
              </w:rPr>
              <w:softHyphen/>
              <w:t>врядування</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color w:val="000000"/>
                <w:sz w:val="28"/>
                <w:szCs w:val="28"/>
                <w:lang w:eastAsia="ru-RU"/>
              </w:rPr>
              <w:t>Органи самоврядування керу</w:t>
            </w:r>
            <w:r w:rsidRPr="003F60CB">
              <w:rPr>
                <w:color w:val="000000"/>
                <w:sz w:val="28"/>
                <w:szCs w:val="28"/>
                <w:lang w:eastAsia="ru-RU"/>
              </w:rPr>
              <w:softHyphen/>
              <w:t>ють переважно за інструкціями педагогів</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color w:val="000000"/>
                <w:sz w:val="28"/>
                <w:szCs w:val="28"/>
                <w:lang w:eastAsia="ru-RU"/>
              </w:rPr>
              <w:t xml:space="preserve">При особистій участі </w:t>
            </w:r>
            <w:r w:rsidRPr="003F60CB">
              <w:rPr>
                <w:b/>
                <w:bCs/>
                <w:color w:val="000000"/>
                <w:sz w:val="28"/>
                <w:szCs w:val="28"/>
                <w:lang w:eastAsia="ru-RU"/>
              </w:rPr>
              <w:t xml:space="preserve">і </w:t>
            </w:r>
            <w:r w:rsidRPr="003F60CB">
              <w:rPr>
                <w:color w:val="000000"/>
                <w:sz w:val="28"/>
                <w:szCs w:val="28"/>
                <w:lang w:eastAsia="ru-RU"/>
              </w:rPr>
              <w:t>підтримці педагогів</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color w:val="000000"/>
                <w:sz w:val="28"/>
                <w:szCs w:val="28"/>
                <w:lang w:eastAsia="ru-RU"/>
              </w:rPr>
              <w:t>Існуючі органи са юврядування не діють</w:t>
            </w:r>
          </w:p>
        </w:tc>
      </w:tr>
      <w:tr w:rsidR="00976059" w:rsidRPr="003F60CB" w:rsidTr="00976059">
        <w:trPr>
          <w:trHeight w:val="1061"/>
          <w:jc w:val="right"/>
        </w:trPr>
        <w:tc>
          <w:tcPr>
            <w:tcW w:w="120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color w:val="000000"/>
                <w:sz w:val="28"/>
                <w:szCs w:val="28"/>
                <w:lang w:eastAsia="ru-RU"/>
              </w:rPr>
              <w:t>Дисципліна і взаємна ви</w:t>
            </w:r>
            <w:r w:rsidRPr="003F60CB">
              <w:rPr>
                <w:color w:val="000000"/>
                <w:sz w:val="28"/>
                <w:szCs w:val="28"/>
                <w:lang w:eastAsia="ru-RU"/>
              </w:rPr>
              <w:softHyphen/>
              <w:t>могливість</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color w:val="000000"/>
                <w:sz w:val="28"/>
                <w:szCs w:val="28"/>
                <w:lang w:eastAsia="ru-RU"/>
              </w:rPr>
              <w:t>Переважають розумні, справедливі вимоги одне до одного. Вимо</w:t>
            </w:r>
            <w:r w:rsidRPr="003F60CB">
              <w:rPr>
                <w:color w:val="000000"/>
                <w:sz w:val="28"/>
                <w:szCs w:val="28"/>
                <w:lang w:eastAsia="ru-RU"/>
              </w:rPr>
              <w:softHyphen/>
              <w:t>ги приймаються і ви</w:t>
            </w:r>
            <w:r w:rsidRPr="003F60CB">
              <w:rPr>
                <w:color w:val="000000"/>
                <w:sz w:val="28"/>
                <w:szCs w:val="28"/>
                <w:lang w:eastAsia="ru-RU"/>
              </w:rPr>
              <w:softHyphen/>
              <w:t>конуються кожним</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color w:val="000000"/>
                <w:sz w:val="28"/>
                <w:szCs w:val="28"/>
                <w:lang w:eastAsia="ru-RU"/>
              </w:rPr>
              <w:t>Справедливі, розумні вимоги пред'являються і приймаються більшістю учнів</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color w:val="000000"/>
                <w:sz w:val="28"/>
                <w:szCs w:val="28"/>
                <w:lang w:eastAsia="ru-RU"/>
              </w:rPr>
              <w:t>Розумні вимоги пред'являються і при</w:t>
            </w:r>
            <w:r w:rsidRPr="003F60CB">
              <w:rPr>
                <w:color w:val="000000"/>
                <w:sz w:val="28"/>
                <w:szCs w:val="28"/>
                <w:lang w:eastAsia="ru-RU"/>
              </w:rPr>
              <w:softHyphen/>
              <w:t>ймаються незначною меншістю, переважно активом</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color w:val="000000"/>
                <w:sz w:val="28"/>
                <w:szCs w:val="28"/>
                <w:lang w:eastAsia="ru-RU"/>
              </w:rPr>
              <w:t>Вимогливість одне до одного відсутня, дисципліну підтри</w:t>
            </w:r>
            <w:r w:rsidRPr="003F60CB">
              <w:rPr>
                <w:color w:val="000000"/>
                <w:sz w:val="28"/>
                <w:szCs w:val="28"/>
                <w:lang w:eastAsia="ru-RU"/>
              </w:rPr>
              <w:softHyphen/>
              <w:t>мують лише педа-гоги</w:t>
            </w:r>
          </w:p>
        </w:tc>
      </w:tr>
      <w:tr w:rsidR="00976059" w:rsidRPr="003F60CB" w:rsidTr="00976059">
        <w:trPr>
          <w:trHeight w:val="344"/>
          <w:jc w:val="right"/>
        </w:trPr>
        <w:tc>
          <w:tcPr>
            <w:tcW w:w="120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color w:val="000000"/>
                <w:sz w:val="28"/>
                <w:szCs w:val="28"/>
                <w:lang w:eastAsia="ru-RU"/>
              </w:rPr>
              <w:t>Співробітни</w:t>
            </w:r>
            <w:r w:rsidRPr="003F60CB">
              <w:rPr>
                <w:color w:val="000000"/>
                <w:sz w:val="28"/>
                <w:szCs w:val="28"/>
                <w:lang w:eastAsia="ru-RU"/>
              </w:rPr>
              <w:softHyphen/>
              <w:t>цтво і пого</w:t>
            </w:r>
            <w:r w:rsidRPr="003F60CB">
              <w:rPr>
                <w:color w:val="000000"/>
                <w:sz w:val="28"/>
                <w:szCs w:val="28"/>
                <w:lang w:eastAsia="ru-RU"/>
              </w:rPr>
              <w:softHyphen/>
              <w:t>дженість у ро</w:t>
            </w:r>
            <w:r w:rsidRPr="003F60CB">
              <w:rPr>
                <w:color w:val="000000"/>
                <w:sz w:val="28"/>
                <w:szCs w:val="28"/>
                <w:lang w:eastAsia="ru-RU"/>
              </w:rPr>
              <w:softHyphen/>
              <w:t>боті</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color w:val="000000"/>
                <w:sz w:val="28"/>
                <w:szCs w:val="28"/>
                <w:lang w:eastAsia="ru-RU"/>
              </w:rPr>
              <w:t>Всі учні легко роз</w:t>
            </w:r>
            <w:r w:rsidRPr="003F60CB">
              <w:rPr>
                <w:color w:val="000000"/>
                <w:sz w:val="28"/>
                <w:szCs w:val="28"/>
                <w:lang w:eastAsia="ru-RU"/>
              </w:rPr>
              <w:softHyphen/>
              <w:t>поділяють між собою роботу, погоджують свої дії, як зі своїм класом, так і з інши</w:t>
            </w:r>
            <w:r w:rsidRPr="003F60CB">
              <w:rPr>
                <w:color w:val="000000"/>
                <w:sz w:val="28"/>
                <w:szCs w:val="28"/>
                <w:lang w:eastAsia="ru-RU"/>
              </w:rPr>
              <w:softHyphen/>
              <w:t>ми учнівськими колективами</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color w:val="000000"/>
                <w:sz w:val="28"/>
                <w:szCs w:val="28"/>
                <w:lang w:eastAsia="ru-RU"/>
              </w:rPr>
              <w:t>Більшість розподіляють між со</w:t>
            </w:r>
            <w:r w:rsidRPr="003F60CB">
              <w:rPr>
                <w:color w:val="000000"/>
                <w:sz w:val="28"/>
                <w:szCs w:val="28"/>
                <w:lang w:eastAsia="ru-RU"/>
              </w:rPr>
              <w:softHyphen/>
              <w:t>бою роботу, при узгодженні дій зустрічаються ускладнення, але вони швидко переборюються, робота виконується успішно</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color w:val="000000"/>
                <w:sz w:val="28"/>
                <w:szCs w:val="28"/>
                <w:lang w:eastAsia="ru-RU"/>
              </w:rPr>
              <w:t>Працює лише актив, при узгодженні дій спостерігаються су</w:t>
            </w:r>
            <w:r w:rsidRPr="003F60CB">
              <w:rPr>
                <w:color w:val="000000"/>
                <w:sz w:val="28"/>
                <w:szCs w:val="28"/>
                <w:lang w:eastAsia="ru-RU"/>
              </w:rPr>
              <w:softHyphen/>
              <w:t>перечки, сварки, об</w:t>
            </w:r>
            <w:r w:rsidRPr="003F60CB">
              <w:rPr>
                <w:color w:val="000000"/>
                <w:sz w:val="28"/>
                <w:szCs w:val="28"/>
                <w:lang w:eastAsia="ru-RU"/>
              </w:rPr>
              <w:softHyphen/>
              <w:t>рази</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color w:val="000000"/>
                <w:sz w:val="28"/>
                <w:szCs w:val="28"/>
                <w:lang w:eastAsia="ru-RU"/>
              </w:rPr>
              <w:t>У колективі не налагоджене співробітництво, кожний діє поо</w:t>
            </w:r>
            <w:r w:rsidRPr="003F60CB">
              <w:rPr>
                <w:color w:val="000000"/>
                <w:sz w:val="28"/>
                <w:szCs w:val="28"/>
                <w:lang w:eastAsia="ru-RU"/>
              </w:rPr>
              <w:softHyphen/>
              <w:t>динці</w:t>
            </w:r>
          </w:p>
        </w:tc>
      </w:tr>
      <w:tr w:rsidR="00976059" w:rsidRPr="003F60CB" w:rsidTr="00976059">
        <w:trPr>
          <w:trHeight w:val="658"/>
          <w:jc w:val="right"/>
        </w:trPr>
        <w:tc>
          <w:tcPr>
            <w:tcW w:w="120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color w:val="000000"/>
                <w:sz w:val="28"/>
                <w:szCs w:val="28"/>
                <w:lang w:eastAsia="ru-RU"/>
              </w:rPr>
              <w:t>Прагнення до спілкування у вільний час</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color w:val="000000"/>
                <w:sz w:val="28"/>
                <w:szCs w:val="28"/>
                <w:lang w:eastAsia="ru-RU"/>
              </w:rPr>
              <w:t>До спілкування прагне кожний, переважно з товаришами по класі</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color w:val="000000"/>
                <w:sz w:val="28"/>
                <w:szCs w:val="28"/>
                <w:lang w:eastAsia="ru-RU"/>
              </w:rPr>
              <w:t>Більшість прагне до спілку</w:t>
            </w:r>
            <w:r w:rsidRPr="003F60CB">
              <w:rPr>
                <w:color w:val="000000"/>
                <w:sz w:val="28"/>
                <w:szCs w:val="28"/>
                <w:lang w:eastAsia="ru-RU"/>
              </w:rPr>
              <w:softHyphen/>
              <w:t>вання і переважно спілкуються з товаришами по класі</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color w:val="000000"/>
                <w:sz w:val="28"/>
                <w:szCs w:val="28"/>
                <w:lang w:eastAsia="ru-RU"/>
              </w:rPr>
              <w:t xml:space="preserve">Спілкуються одне </w:t>
            </w:r>
            <w:r w:rsidRPr="003F60CB">
              <w:rPr>
                <w:b/>
                <w:bCs/>
                <w:color w:val="000000"/>
                <w:sz w:val="28"/>
                <w:szCs w:val="28"/>
                <w:lang w:eastAsia="ru-RU"/>
              </w:rPr>
              <w:t xml:space="preserve">з </w:t>
            </w:r>
            <w:r w:rsidRPr="003F60CB">
              <w:rPr>
                <w:color w:val="000000"/>
                <w:sz w:val="28"/>
                <w:szCs w:val="28"/>
                <w:lang w:eastAsia="ru-RU"/>
              </w:rPr>
              <w:t>од</w:t>
            </w:r>
            <w:r w:rsidRPr="003F60CB">
              <w:rPr>
                <w:color w:val="000000"/>
                <w:sz w:val="28"/>
                <w:szCs w:val="28"/>
                <w:lang w:eastAsia="ru-RU"/>
              </w:rPr>
              <w:softHyphen/>
              <w:t>ним незначна частина учнів</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color w:val="000000"/>
                <w:sz w:val="28"/>
                <w:szCs w:val="28"/>
                <w:lang w:eastAsia="ru-RU"/>
              </w:rPr>
              <w:t>Спілкування дуже обмежене</w:t>
            </w:r>
          </w:p>
        </w:tc>
      </w:tr>
      <w:tr w:rsidR="00976059" w:rsidRPr="003F60CB" w:rsidTr="00976059">
        <w:trPr>
          <w:trHeight w:val="658"/>
          <w:jc w:val="right"/>
        </w:trPr>
        <w:tc>
          <w:tcPr>
            <w:tcW w:w="120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color w:val="000000"/>
                <w:sz w:val="28"/>
                <w:szCs w:val="28"/>
                <w:lang w:eastAsia="ru-RU"/>
              </w:rPr>
              <w:t>Психологічний клімат</w:t>
            </w:r>
            <w:r w:rsidRPr="003F60CB">
              <w:rPr>
                <w:color w:val="000000"/>
                <w:sz w:val="28"/>
                <w:szCs w:val="28"/>
                <w:lang w:val="ru-RU" w:eastAsia="ru-RU"/>
              </w:rPr>
              <w:t>'</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color w:val="000000"/>
                <w:sz w:val="28"/>
                <w:szCs w:val="28"/>
                <w:lang w:eastAsia="ru-RU"/>
              </w:rPr>
              <w:t>Спостерігається спри</w:t>
            </w:r>
            <w:r w:rsidRPr="003F60CB">
              <w:rPr>
                <w:color w:val="000000"/>
                <w:sz w:val="28"/>
                <w:szCs w:val="28"/>
                <w:lang w:eastAsia="ru-RU"/>
              </w:rPr>
              <w:softHyphen/>
              <w:t>ятливий клімат</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color w:val="000000"/>
                <w:sz w:val="28"/>
                <w:szCs w:val="28"/>
                <w:lang w:eastAsia="ru-RU"/>
              </w:rPr>
              <w:t>Більшість учнів створили для себе сприятливий клімат</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color w:val="000000"/>
                <w:sz w:val="28"/>
                <w:szCs w:val="28"/>
                <w:lang w:eastAsia="ru-RU"/>
              </w:rPr>
              <w:t>Спостерігаються іноді конфлікти між групами</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color w:val="000000"/>
                <w:sz w:val="28"/>
                <w:szCs w:val="28"/>
                <w:lang w:eastAsia="ru-RU"/>
              </w:rPr>
              <w:t>Спостерігається не</w:t>
            </w:r>
            <w:r w:rsidRPr="003F60CB">
              <w:rPr>
                <w:color w:val="000000"/>
                <w:sz w:val="28"/>
                <w:szCs w:val="28"/>
                <w:lang w:eastAsia="ru-RU"/>
              </w:rPr>
              <w:softHyphen/>
              <w:t>сприятливий клімат</w:t>
            </w:r>
          </w:p>
        </w:tc>
      </w:tr>
      <w:tr w:rsidR="00976059" w:rsidRPr="003F60CB" w:rsidTr="00976059">
        <w:trPr>
          <w:trHeight w:val="1075"/>
          <w:jc w:val="right"/>
        </w:trPr>
        <w:tc>
          <w:tcPr>
            <w:tcW w:w="1201"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color w:val="000000"/>
                <w:sz w:val="28"/>
                <w:szCs w:val="28"/>
                <w:lang w:eastAsia="ru-RU"/>
              </w:rPr>
              <w:t>Творче самови</w:t>
            </w:r>
            <w:r w:rsidRPr="003F60CB">
              <w:rPr>
                <w:color w:val="000000"/>
                <w:sz w:val="28"/>
                <w:szCs w:val="28"/>
                <w:lang w:eastAsia="ru-RU"/>
              </w:rPr>
              <w:softHyphen/>
              <w:t>раження осо</w:t>
            </w:r>
            <w:r w:rsidRPr="003F60CB">
              <w:rPr>
                <w:color w:val="000000"/>
                <w:sz w:val="28"/>
                <w:szCs w:val="28"/>
                <w:lang w:eastAsia="ru-RU"/>
              </w:rPr>
              <w:softHyphen/>
              <w:t>бистості</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color w:val="000000"/>
                <w:sz w:val="28"/>
                <w:szCs w:val="28"/>
                <w:lang w:eastAsia="ru-RU"/>
              </w:rPr>
              <w:t>Кожен школяр зай</w:t>
            </w:r>
            <w:r w:rsidRPr="003F60CB">
              <w:rPr>
                <w:color w:val="000000"/>
                <w:sz w:val="28"/>
                <w:szCs w:val="28"/>
                <w:lang w:eastAsia="ru-RU"/>
              </w:rPr>
              <w:softHyphen/>
              <w:t>мається улюбленою справою: відвідує ,сек-</w:t>
            </w:r>
            <w:r w:rsidRPr="003F60CB">
              <w:rPr>
                <w:b/>
                <w:bCs/>
                <w:color w:val="000000"/>
                <w:sz w:val="28"/>
                <w:szCs w:val="28"/>
                <w:lang w:eastAsia="ru-RU"/>
              </w:rPr>
              <w:t xml:space="preserve">ції, </w:t>
            </w:r>
            <w:r w:rsidRPr="003F60CB">
              <w:rPr>
                <w:color w:val="000000"/>
                <w:sz w:val="28"/>
                <w:szCs w:val="28"/>
                <w:lang w:eastAsia="ru-RU"/>
              </w:rPr>
              <w:t xml:space="preserve">гуртки </w:t>
            </w:r>
            <w:r w:rsidRPr="003F60CB">
              <w:rPr>
                <w:b/>
                <w:bCs/>
                <w:color w:val="000000"/>
                <w:sz w:val="28"/>
                <w:szCs w:val="28"/>
                <w:lang w:eastAsia="ru-RU"/>
              </w:rPr>
              <w:t>тощо</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color w:val="000000"/>
                <w:sz w:val="28"/>
                <w:szCs w:val="28"/>
                <w:lang w:eastAsia="ru-RU"/>
              </w:rPr>
              <w:t>Більшість.учнів відвідують гур</w:t>
            </w:r>
            <w:r w:rsidRPr="003F60CB">
              <w:rPr>
                <w:color w:val="000000"/>
                <w:sz w:val="28"/>
                <w:szCs w:val="28"/>
                <w:lang w:eastAsia="ru-RU"/>
              </w:rPr>
              <w:softHyphen/>
              <w:t>тки, секції</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color w:val="000000"/>
                <w:sz w:val="28"/>
                <w:szCs w:val="28"/>
                <w:lang w:eastAsia="ru-RU"/>
              </w:rPr>
              <w:t>Лише частина учнів реалізують інтерес до улюбленої справи: відвідують гуртки, сек</w:t>
            </w:r>
            <w:r w:rsidRPr="003F60CB">
              <w:rPr>
                <w:color w:val="000000"/>
                <w:sz w:val="28"/>
                <w:szCs w:val="28"/>
                <w:lang w:eastAsia="ru-RU"/>
              </w:rPr>
              <w:softHyphen/>
              <w:t>ції тощо</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color w:val="000000"/>
                <w:sz w:val="28"/>
                <w:szCs w:val="28"/>
                <w:lang w:eastAsia="ru-RU"/>
              </w:rPr>
              <w:t>У колективі не створені умови для творчогр вира</w:t>
            </w:r>
            <w:r w:rsidRPr="003F60CB">
              <w:rPr>
                <w:color w:val="000000"/>
                <w:sz w:val="28"/>
                <w:szCs w:val="28"/>
                <w:lang w:eastAsia="ru-RU"/>
              </w:rPr>
              <w:softHyphen/>
              <w:t>ження особистості</w:t>
            </w:r>
          </w:p>
        </w:tc>
      </w:tr>
    </w:tbl>
    <w:p w:rsidR="00976059" w:rsidRPr="003F60CB" w:rsidRDefault="00976059" w:rsidP="005955CC">
      <w:pPr>
        <w:ind w:firstLine="391"/>
        <w:contextualSpacing/>
        <w:jc w:val="both"/>
        <w:rPr>
          <w:color w:val="000000"/>
          <w:sz w:val="28"/>
          <w:szCs w:val="28"/>
          <w:lang w:val="ru-RU" w:eastAsia="ru-RU"/>
        </w:rPr>
      </w:pPr>
    </w:p>
    <w:p w:rsidR="00976059" w:rsidRPr="003F60CB" w:rsidRDefault="00976059" w:rsidP="005955CC">
      <w:pPr>
        <w:pStyle w:val="1"/>
        <w:spacing w:before="0" w:after="0"/>
        <w:ind w:firstLine="391"/>
        <w:contextualSpacing/>
        <w:rPr>
          <w:rFonts w:ascii="Times New Roman" w:hAnsi="Times New Roman" w:cs="Times New Roman"/>
          <w:sz w:val="28"/>
          <w:szCs w:val="28"/>
        </w:rPr>
      </w:pPr>
      <w:r w:rsidRPr="003F60CB">
        <w:rPr>
          <w:rFonts w:ascii="Times New Roman" w:hAnsi="Times New Roman" w:cs="Times New Roman"/>
          <w:sz w:val="28"/>
          <w:szCs w:val="28"/>
        </w:rPr>
        <w:t>Як домогтися дисципліни в класі?</w:t>
      </w:r>
    </w:p>
    <w:p w:rsidR="00976059" w:rsidRPr="003F60CB" w:rsidRDefault="00976059" w:rsidP="005955CC">
      <w:pPr>
        <w:shd w:val="clear" w:color="auto" w:fill="FFFFFF"/>
        <w:autoSpaceDE w:val="0"/>
        <w:autoSpaceDN w:val="0"/>
        <w:adjustRightInd w:val="0"/>
        <w:ind w:firstLine="391"/>
        <w:contextualSpacing/>
        <w:rPr>
          <w:color w:val="000000"/>
          <w:sz w:val="28"/>
          <w:szCs w:val="28"/>
          <w:lang w:eastAsia="ru-RU"/>
        </w:rPr>
      </w:pPr>
      <w:r w:rsidRPr="003F60CB">
        <w:rPr>
          <w:color w:val="000000"/>
          <w:sz w:val="28"/>
          <w:szCs w:val="28"/>
          <w:lang w:eastAsia="ru-RU"/>
        </w:rPr>
        <w:t>Уникайте конфронтації. Як правило, якщо хтось і вийде переможцем, то це –</w:t>
      </w:r>
      <w:r w:rsidRPr="003F60CB">
        <w:rPr>
          <w:color w:val="000000"/>
          <w:sz w:val="28"/>
          <w:szCs w:val="28"/>
          <w:lang w:val="ru-RU" w:eastAsia="ru-RU"/>
        </w:rPr>
        <w:t xml:space="preserve"> </w:t>
      </w:r>
      <w:r w:rsidRPr="003F60CB">
        <w:rPr>
          <w:color w:val="000000"/>
          <w:sz w:val="28"/>
          <w:szCs w:val="28"/>
          <w:lang w:eastAsia="ru-RU"/>
        </w:rPr>
        <w:t>учень.</w:t>
      </w:r>
    </w:p>
    <w:p w:rsidR="00976059" w:rsidRPr="003F60CB" w:rsidRDefault="00976059" w:rsidP="005955CC">
      <w:pPr>
        <w:shd w:val="clear" w:color="auto" w:fill="FFFFFF"/>
        <w:autoSpaceDE w:val="0"/>
        <w:autoSpaceDN w:val="0"/>
        <w:adjustRightInd w:val="0"/>
        <w:ind w:firstLine="391"/>
        <w:contextualSpacing/>
        <w:rPr>
          <w:color w:val="000000"/>
          <w:sz w:val="28"/>
          <w:szCs w:val="28"/>
          <w:lang w:eastAsia="ru-RU"/>
        </w:rPr>
      </w:pPr>
      <w:r w:rsidRPr="003F60CB">
        <w:rPr>
          <w:color w:val="000000"/>
          <w:sz w:val="28"/>
          <w:szCs w:val="28"/>
          <w:lang w:eastAsia="ru-RU"/>
        </w:rPr>
        <w:t>Пам’ятайте,</w:t>
      </w:r>
      <w:r w:rsidRPr="003F60CB">
        <w:rPr>
          <w:sz w:val="28"/>
          <w:szCs w:val="28"/>
        </w:rPr>
        <w:t xml:space="preserve"> що проблеми зазвичай приховані не в дітях, а у батьках, оточенні, учительському колективі.</w:t>
      </w:r>
    </w:p>
    <w:p w:rsidR="00976059" w:rsidRPr="003F60CB" w:rsidRDefault="00976059" w:rsidP="005955CC">
      <w:pPr>
        <w:shd w:val="clear" w:color="auto" w:fill="FFFFFF"/>
        <w:autoSpaceDE w:val="0"/>
        <w:autoSpaceDN w:val="0"/>
        <w:adjustRightInd w:val="0"/>
        <w:ind w:firstLine="391"/>
        <w:contextualSpacing/>
        <w:rPr>
          <w:i/>
          <w:iCs/>
          <w:color w:val="000000"/>
          <w:sz w:val="28"/>
          <w:szCs w:val="28"/>
          <w:lang w:eastAsia="ru-RU"/>
        </w:rPr>
      </w:pPr>
      <w:r w:rsidRPr="003F60CB">
        <w:rPr>
          <w:i/>
          <w:iCs/>
          <w:color w:val="000000"/>
          <w:sz w:val="28"/>
          <w:szCs w:val="28"/>
          <w:lang w:eastAsia="ru-RU"/>
        </w:rPr>
        <w:t>Засоби впливу:</w:t>
      </w:r>
    </w:p>
    <w:p w:rsidR="00976059" w:rsidRPr="003F60CB" w:rsidRDefault="00976059" w:rsidP="005955CC">
      <w:pPr>
        <w:shd w:val="clear" w:color="auto" w:fill="FFFFFF"/>
        <w:autoSpaceDE w:val="0"/>
        <w:autoSpaceDN w:val="0"/>
        <w:adjustRightInd w:val="0"/>
        <w:ind w:firstLine="391"/>
        <w:contextualSpacing/>
        <w:rPr>
          <w:sz w:val="28"/>
          <w:szCs w:val="28"/>
          <w:lang w:val="ru-RU" w:eastAsia="ru-RU"/>
        </w:rPr>
      </w:pPr>
      <w:r w:rsidRPr="003F60CB">
        <w:rPr>
          <w:sz w:val="28"/>
          <w:szCs w:val="28"/>
        </w:rPr>
        <w:t>– Особистий приклад – могутній фактор виховного впливу.</w:t>
      </w:r>
      <w:r w:rsidRPr="003F60CB">
        <w:rPr>
          <w:b/>
          <w:sz w:val="28"/>
          <w:szCs w:val="28"/>
        </w:rPr>
        <w:t xml:space="preserve"> Педагогічний такт визначає стиль поведінки учителя, спричиняє упевненість учнів у доброзичливості вчителя, його чуйності, доброті, толерантності.</w:t>
      </w:r>
      <w:r w:rsidRPr="003F60CB">
        <w:rPr>
          <w:color w:val="000000"/>
          <w:sz w:val="28"/>
          <w:szCs w:val="28"/>
          <w:lang w:eastAsia="ru-RU"/>
        </w:rPr>
        <w:t xml:space="preserve"> Контролюйте неґативні почуття, які можуть проявитися.</w:t>
      </w:r>
      <w:r w:rsidRPr="003F60CB">
        <w:rPr>
          <w:color w:val="000000"/>
          <w:sz w:val="28"/>
          <w:szCs w:val="28"/>
        </w:rPr>
        <w:t xml:space="preserve"> Вмійте керувати власними емоціями.</w:t>
      </w:r>
    </w:p>
    <w:p w:rsidR="00976059" w:rsidRPr="003F60CB" w:rsidRDefault="00976059" w:rsidP="003359DD">
      <w:pPr>
        <w:shd w:val="clear" w:color="auto" w:fill="FFFFFF"/>
        <w:autoSpaceDE w:val="0"/>
        <w:autoSpaceDN w:val="0"/>
        <w:adjustRightInd w:val="0"/>
        <w:ind w:firstLine="391"/>
        <w:contextualSpacing/>
        <w:jc w:val="both"/>
        <w:rPr>
          <w:sz w:val="28"/>
          <w:szCs w:val="28"/>
        </w:rPr>
      </w:pPr>
      <w:r w:rsidRPr="003F60CB">
        <w:rPr>
          <w:i/>
          <w:iCs/>
          <w:color w:val="000000"/>
          <w:sz w:val="28"/>
          <w:szCs w:val="28"/>
          <w:lang w:eastAsia="ru-RU"/>
        </w:rPr>
        <w:t>- Створіть  в класі атмосферу (доброзичливу), яка б не призводила до порушення дисципліни.</w:t>
      </w:r>
      <w:r w:rsidRPr="003F60CB">
        <w:rPr>
          <w:sz w:val="28"/>
          <w:szCs w:val="28"/>
        </w:rPr>
        <w:t xml:space="preserve"> Позитивні думки створюють сприятливі ситуації у житті, негативні – навпаки. Все що робиться – до кращого.</w:t>
      </w:r>
    </w:p>
    <w:p w:rsidR="00976059" w:rsidRPr="003F60CB" w:rsidRDefault="00976059" w:rsidP="003359DD">
      <w:pPr>
        <w:shd w:val="clear" w:color="auto" w:fill="FFFFFF"/>
        <w:autoSpaceDE w:val="0"/>
        <w:autoSpaceDN w:val="0"/>
        <w:adjustRightInd w:val="0"/>
        <w:ind w:firstLine="391"/>
        <w:contextualSpacing/>
        <w:jc w:val="both"/>
        <w:rPr>
          <w:sz w:val="28"/>
          <w:szCs w:val="28"/>
        </w:rPr>
      </w:pPr>
      <w:r w:rsidRPr="003F60CB">
        <w:rPr>
          <w:sz w:val="28"/>
          <w:szCs w:val="28"/>
        </w:rPr>
        <w:t>-Організувати різноманітні форми спілкування, у тому числі і неформальне спілкування з дітьми.</w:t>
      </w:r>
    </w:p>
    <w:p w:rsidR="00976059" w:rsidRPr="003F60CB" w:rsidRDefault="00976059" w:rsidP="003359DD">
      <w:pPr>
        <w:shd w:val="clear" w:color="auto" w:fill="FFFFFF"/>
        <w:autoSpaceDE w:val="0"/>
        <w:autoSpaceDN w:val="0"/>
        <w:adjustRightInd w:val="0"/>
        <w:ind w:firstLine="391"/>
        <w:contextualSpacing/>
        <w:jc w:val="both"/>
        <w:rPr>
          <w:sz w:val="28"/>
          <w:szCs w:val="28"/>
        </w:rPr>
      </w:pPr>
      <w:r w:rsidRPr="003F60CB">
        <w:rPr>
          <w:sz w:val="28"/>
          <w:szCs w:val="28"/>
        </w:rPr>
        <w:t xml:space="preserve">- </w:t>
      </w:r>
      <w:r w:rsidRPr="003F60CB">
        <w:rPr>
          <w:color w:val="000000"/>
          <w:sz w:val="28"/>
          <w:szCs w:val="28"/>
        </w:rPr>
        <w:t>Використовуйте рольові ігри (з метою формування нових моделей поведінки, тому що зміна позицій сприяє зміненню ставлення до власної поведінки).</w:t>
      </w:r>
    </w:p>
    <w:p w:rsidR="00976059" w:rsidRPr="003F60CB" w:rsidRDefault="00976059" w:rsidP="003359DD">
      <w:pPr>
        <w:shd w:val="clear" w:color="auto" w:fill="FFFFFF"/>
        <w:autoSpaceDE w:val="0"/>
        <w:autoSpaceDN w:val="0"/>
        <w:adjustRightInd w:val="0"/>
        <w:ind w:firstLine="391"/>
        <w:contextualSpacing/>
        <w:jc w:val="both"/>
        <w:rPr>
          <w:sz w:val="28"/>
          <w:szCs w:val="28"/>
        </w:rPr>
      </w:pPr>
      <w:r w:rsidRPr="003F60CB">
        <w:rPr>
          <w:sz w:val="28"/>
          <w:szCs w:val="28"/>
        </w:rPr>
        <w:t>- Поважайте потребу учнів у визнанні, повазі й самоствердженні.</w:t>
      </w:r>
    </w:p>
    <w:p w:rsidR="00976059" w:rsidRPr="003F60CB" w:rsidRDefault="00976059" w:rsidP="003359DD">
      <w:pPr>
        <w:ind w:firstLine="391"/>
        <w:contextualSpacing/>
        <w:jc w:val="both"/>
        <w:rPr>
          <w:color w:val="000000"/>
          <w:sz w:val="28"/>
          <w:szCs w:val="28"/>
          <w:lang w:eastAsia="ru-RU"/>
        </w:rPr>
      </w:pPr>
      <w:r w:rsidRPr="003F60CB">
        <w:rPr>
          <w:color w:val="000000"/>
          <w:sz w:val="28"/>
          <w:szCs w:val="28"/>
          <w:lang w:eastAsia="ru-RU"/>
        </w:rPr>
        <w:t xml:space="preserve">- Виробіть двостороннє доброзичливе спілкування між учнями і вчителем. </w:t>
      </w:r>
    </w:p>
    <w:p w:rsidR="00976059" w:rsidRPr="003F60CB" w:rsidRDefault="00976059" w:rsidP="003359DD">
      <w:pPr>
        <w:ind w:firstLine="391"/>
        <w:contextualSpacing/>
        <w:jc w:val="both"/>
        <w:rPr>
          <w:sz w:val="28"/>
          <w:szCs w:val="28"/>
        </w:rPr>
      </w:pPr>
      <w:r w:rsidRPr="003F60CB">
        <w:rPr>
          <w:color w:val="000000"/>
          <w:sz w:val="28"/>
          <w:szCs w:val="28"/>
          <w:lang w:eastAsia="ru-RU"/>
        </w:rPr>
        <w:t xml:space="preserve">- Пам’ятайте, що </w:t>
      </w:r>
      <w:r w:rsidRPr="003F60CB">
        <w:rPr>
          <w:sz w:val="28"/>
          <w:szCs w:val="28"/>
        </w:rPr>
        <w:t xml:space="preserve">те що бачить і відчуває одна людина, в точності не може бачити і відчувати інша, тому немає поганих чи хороших людей – є унікальні. У Стародавній Греції певний час існував розкол: одні учені вважали, що існують тільки додатні числа, інші – лише від’ємні. Примирила їх алгебра, що поєднала і додатні, і від’ємні числа. Тому дитину слід сприймати як Всесвіт, якому поєднуються і позитивні, і негативні (це теж умовно) риси. </w:t>
      </w:r>
    </w:p>
    <w:p w:rsidR="00976059" w:rsidRPr="003F60CB" w:rsidRDefault="00976059" w:rsidP="003359DD">
      <w:pPr>
        <w:ind w:firstLine="391"/>
        <w:contextualSpacing/>
        <w:jc w:val="both"/>
        <w:rPr>
          <w:sz w:val="28"/>
          <w:szCs w:val="28"/>
        </w:rPr>
      </w:pPr>
      <w:r w:rsidRPr="003F60CB">
        <w:rPr>
          <w:sz w:val="28"/>
          <w:szCs w:val="28"/>
        </w:rPr>
        <w:t>- Виробіть індивідуальні методи впливу, виходячи із унікальності вихованців), які оберігають честь і гідність учнівського колективу, кожного учня, не принижуючи і не возвеличуючи його. Один і той же засіб виховного впливу може дати різні результати, залежно щодо кого, коли, за яких умов і як його застосовують.  Всі пам’ятаємо правило – «Ставтеся до людини так, як хочите, щоб вона ставилася до вас». «Як чудово», – подумала пташка і назбирала свої найулюбленіші ягоди та віднесла своїй подрузі корові, щоб потішити її. Та з’їла і здохла. Мораль: ми далеко не завжди знаємо, що добре для нас, тим більше для інших.</w:t>
      </w:r>
    </w:p>
    <w:p w:rsidR="00976059" w:rsidRPr="003F60CB" w:rsidRDefault="00976059" w:rsidP="003359DD">
      <w:pPr>
        <w:ind w:firstLine="391"/>
        <w:contextualSpacing/>
        <w:jc w:val="both"/>
        <w:rPr>
          <w:color w:val="000000"/>
          <w:sz w:val="28"/>
          <w:szCs w:val="28"/>
          <w:lang w:eastAsia="ru-RU"/>
        </w:rPr>
      </w:pPr>
      <w:r w:rsidRPr="003F60CB">
        <w:rPr>
          <w:color w:val="000000"/>
          <w:sz w:val="28"/>
          <w:szCs w:val="28"/>
          <w:lang w:eastAsia="ru-RU"/>
        </w:rPr>
        <w:t>- Схвалюйте участь класу в прийнятті правил (учні можуть їх самі склас</w:t>
      </w:r>
      <w:r w:rsidRPr="003F60CB">
        <w:rPr>
          <w:color w:val="000000"/>
          <w:sz w:val="28"/>
          <w:szCs w:val="28"/>
          <w:lang w:eastAsia="ru-RU"/>
        </w:rPr>
        <w:softHyphen/>
        <w:t xml:space="preserve">ти, тоді відчуватимуть більшу відповідальність за виконання). </w:t>
      </w:r>
      <w:r w:rsidRPr="003F60CB">
        <w:rPr>
          <w:sz w:val="28"/>
          <w:szCs w:val="28"/>
        </w:rPr>
        <w:t>Навколишній світ – це наш світ! Звідси особиста відповідальність за свій світ, за свої вчинки.</w:t>
      </w:r>
    </w:p>
    <w:p w:rsidR="00976059" w:rsidRPr="003F60CB" w:rsidRDefault="00976059" w:rsidP="003359DD">
      <w:pPr>
        <w:ind w:firstLine="391"/>
        <w:contextualSpacing/>
        <w:jc w:val="both"/>
        <w:rPr>
          <w:color w:val="000000"/>
          <w:sz w:val="28"/>
          <w:szCs w:val="28"/>
          <w:lang w:eastAsia="ru-RU"/>
        </w:rPr>
      </w:pPr>
      <w:r w:rsidRPr="003F60CB">
        <w:rPr>
          <w:color w:val="000000"/>
          <w:sz w:val="28"/>
          <w:szCs w:val="28"/>
          <w:lang w:eastAsia="ru-RU"/>
        </w:rPr>
        <w:t>- Забезпе</w:t>
      </w:r>
      <w:r w:rsidRPr="003F60CB">
        <w:rPr>
          <w:color w:val="000000"/>
          <w:sz w:val="28"/>
          <w:szCs w:val="28"/>
          <w:lang w:eastAsia="ru-RU"/>
        </w:rPr>
        <w:softHyphen/>
        <w:t>чуйте учням успішне навчання.</w:t>
      </w:r>
      <w:r w:rsidRPr="003F60CB">
        <w:rPr>
          <w:sz w:val="28"/>
          <w:szCs w:val="28"/>
        </w:rPr>
        <w:t xml:space="preserve"> Правильно організована робота допоможе кожному учневі відчути себе здібним.</w:t>
      </w:r>
    </w:p>
    <w:p w:rsidR="00976059" w:rsidRPr="003F60CB" w:rsidRDefault="00976059" w:rsidP="003359DD">
      <w:pPr>
        <w:ind w:firstLine="391"/>
        <w:contextualSpacing/>
        <w:jc w:val="both"/>
        <w:rPr>
          <w:color w:val="000000"/>
          <w:sz w:val="28"/>
          <w:szCs w:val="28"/>
          <w:lang w:eastAsia="ru-RU"/>
        </w:rPr>
      </w:pPr>
      <w:r w:rsidRPr="003F60CB">
        <w:rPr>
          <w:color w:val="000000"/>
          <w:sz w:val="28"/>
          <w:szCs w:val="28"/>
          <w:lang w:val="ru-RU" w:eastAsia="ru-RU"/>
        </w:rPr>
        <w:t xml:space="preserve">- </w:t>
      </w:r>
      <w:r w:rsidRPr="003F60CB">
        <w:rPr>
          <w:color w:val="000000"/>
          <w:sz w:val="28"/>
          <w:szCs w:val="28"/>
          <w:lang w:eastAsia="ru-RU"/>
        </w:rPr>
        <w:t xml:space="preserve">Ставтеся до всіх учнів однаково. </w:t>
      </w:r>
    </w:p>
    <w:p w:rsidR="00976059" w:rsidRPr="003F60CB" w:rsidRDefault="00976059" w:rsidP="003359DD">
      <w:pPr>
        <w:shd w:val="clear" w:color="auto" w:fill="FFFFFF"/>
        <w:autoSpaceDE w:val="0"/>
        <w:autoSpaceDN w:val="0"/>
        <w:adjustRightInd w:val="0"/>
        <w:ind w:firstLine="391"/>
        <w:contextualSpacing/>
        <w:jc w:val="both"/>
        <w:rPr>
          <w:sz w:val="28"/>
          <w:szCs w:val="28"/>
          <w:lang w:val="ru-RU" w:eastAsia="ru-RU"/>
        </w:rPr>
      </w:pPr>
      <w:r w:rsidRPr="003F60CB">
        <w:rPr>
          <w:i/>
          <w:iCs/>
          <w:color w:val="000000"/>
          <w:sz w:val="28"/>
          <w:szCs w:val="28"/>
          <w:lang w:eastAsia="ru-RU"/>
        </w:rPr>
        <w:t xml:space="preserve">- </w:t>
      </w:r>
      <w:r w:rsidRPr="003F60CB">
        <w:rPr>
          <w:color w:val="000000"/>
          <w:sz w:val="28"/>
          <w:szCs w:val="28"/>
          <w:lang w:val="ru-RU" w:eastAsia="ru-RU"/>
        </w:rPr>
        <w:t xml:space="preserve"> </w:t>
      </w:r>
      <w:r w:rsidRPr="003F60CB">
        <w:rPr>
          <w:color w:val="000000"/>
          <w:sz w:val="28"/>
          <w:szCs w:val="28"/>
          <w:lang w:eastAsia="ru-RU"/>
        </w:rPr>
        <w:t>Заохочуйте демократичний спосіб адміністрування, навчання і ви</w:t>
      </w:r>
      <w:r w:rsidRPr="003F60CB">
        <w:rPr>
          <w:color w:val="000000"/>
          <w:sz w:val="28"/>
          <w:szCs w:val="28"/>
          <w:lang w:eastAsia="ru-RU"/>
        </w:rPr>
        <w:softHyphen/>
        <w:t>ховання дітей.</w:t>
      </w:r>
    </w:p>
    <w:p w:rsidR="00976059" w:rsidRPr="003F60CB" w:rsidRDefault="00976059" w:rsidP="003359DD">
      <w:pPr>
        <w:ind w:firstLine="391"/>
        <w:contextualSpacing/>
        <w:jc w:val="both"/>
        <w:rPr>
          <w:sz w:val="28"/>
          <w:szCs w:val="28"/>
        </w:rPr>
      </w:pPr>
      <w:r w:rsidRPr="003F60CB">
        <w:rPr>
          <w:sz w:val="28"/>
          <w:szCs w:val="28"/>
        </w:rPr>
        <w:t>- Допоможіть сформувати внутрішню стратегію учнів для зустрічі зі складними життєвими ситуаціями. Наприклад, напруга від стресових ситуацій не учить, а руйнує. Ніхто з нас не хоче бути жертвою, але й бути тираном – це означає знищувати себе. Замість думок: Мені зробили боляче. Світ несправедливий, ввести думки: я сам себе образив за допомогою цієї людини. Важливо замислитися чим я створила цю ситуацію (вчинками, емоціями, думками). І чого ця ситуація має мене навчити. Будь-яка стесова ситуація – це підказка для нас. Випробування роблять нас сильнішими, загартовуючи і розкриваючи внутрішні ресурси. Навіть якщо до кінця не розумієш, що відбувається, то сприймай ситуації з вдячністю, без претензій, як урок.  Люди, які роблять нам боляче, допомагають стати нам мудрішими, загартованішими.</w:t>
      </w:r>
    </w:p>
    <w:p w:rsidR="00976059" w:rsidRPr="003F60CB" w:rsidRDefault="00976059" w:rsidP="003359DD">
      <w:pPr>
        <w:ind w:firstLine="391"/>
        <w:contextualSpacing/>
        <w:jc w:val="both"/>
        <w:rPr>
          <w:sz w:val="28"/>
          <w:szCs w:val="28"/>
        </w:rPr>
      </w:pPr>
      <w:r w:rsidRPr="003F60CB">
        <w:rPr>
          <w:color w:val="000000"/>
          <w:sz w:val="28"/>
          <w:szCs w:val="28"/>
          <w:lang w:val="ru-RU" w:eastAsia="ru-RU"/>
        </w:rPr>
        <w:t xml:space="preserve">- </w:t>
      </w:r>
      <w:r w:rsidRPr="003F60CB">
        <w:rPr>
          <w:color w:val="000000"/>
          <w:sz w:val="28"/>
          <w:szCs w:val="28"/>
          <w:lang w:eastAsia="ru-RU"/>
        </w:rPr>
        <w:t>Запропонуйте учню вихід з ситуації.</w:t>
      </w:r>
      <w:r w:rsidRPr="003F60CB">
        <w:rPr>
          <w:sz w:val="28"/>
          <w:szCs w:val="28"/>
        </w:rPr>
        <w:t xml:space="preserve"> Своєю поведінкою дорослі демонструють конструкцію вчинків дітей. Наприклад, Ігор штовхнув Михайла. Останній отримав пораду від батька «дати здачу». Звідси модель: якщо тобі неприємно – задоволення (або заспокоєння) принесе біль іншого. З іншого боку, Ігор отримує урок: треба бути готовим до несправедливої агресії (штовхнув ненароком) і вміти на неї відповісти тим самим. Дітям навіюють уявлення про вічну боротьбу, звідсіля напруженість і страх. Людина, яка бореться із ворожим світом, насправді не живе, а виживає. Слід змінити ставлення до життя як можливості (неймовірно, але даної тобі!) реалізувати право на щастя. Переконайте дітей, що контакт з іншими людьми є корисний для нас самих. Наприклад, образа може викликати не тільки агресію, але думку – Я таким не буду!, або жалість до людини, яка за оболонкою слів приховує свою слабкість і комплекси.</w:t>
      </w:r>
    </w:p>
    <w:p w:rsidR="00976059" w:rsidRPr="003F60CB" w:rsidRDefault="00976059" w:rsidP="003359DD">
      <w:pPr>
        <w:shd w:val="clear" w:color="auto" w:fill="FFFFFF"/>
        <w:autoSpaceDE w:val="0"/>
        <w:autoSpaceDN w:val="0"/>
        <w:adjustRightInd w:val="0"/>
        <w:ind w:firstLine="391"/>
        <w:contextualSpacing/>
        <w:jc w:val="both"/>
        <w:rPr>
          <w:sz w:val="28"/>
          <w:szCs w:val="28"/>
          <w:lang w:val="ru-RU" w:eastAsia="ru-RU"/>
        </w:rPr>
      </w:pPr>
      <w:r w:rsidRPr="003F60CB">
        <w:rPr>
          <w:color w:val="000000"/>
          <w:sz w:val="28"/>
          <w:szCs w:val="28"/>
          <w:lang w:val="ru-RU" w:eastAsia="ru-RU"/>
        </w:rPr>
        <w:t xml:space="preserve">- </w:t>
      </w:r>
      <w:r w:rsidRPr="003F60CB">
        <w:rPr>
          <w:color w:val="000000"/>
          <w:sz w:val="28"/>
          <w:szCs w:val="28"/>
          <w:lang w:eastAsia="ru-RU"/>
        </w:rPr>
        <w:t>Не допускайте погіршення ситуації.</w:t>
      </w:r>
      <w:r w:rsidRPr="003F60CB">
        <w:rPr>
          <w:sz w:val="28"/>
          <w:szCs w:val="28"/>
        </w:rPr>
        <w:t xml:space="preserve"> </w:t>
      </w:r>
      <w:r w:rsidRPr="003F60CB">
        <w:rPr>
          <w:color w:val="000000"/>
          <w:sz w:val="28"/>
          <w:szCs w:val="28"/>
          <w:lang w:eastAsia="ru-RU"/>
        </w:rPr>
        <w:t>Звертайте увагу на поведінку, а не на учня.</w:t>
      </w:r>
    </w:p>
    <w:p w:rsidR="00976059" w:rsidRPr="003F60CB" w:rsidRDefault="00976059" w:rsidP="003359DD">
      <w:pPr>
        <w:shd w:val="clear" w:color="auto" w:fill="FFFFFF"/>
        <w:autoSpaceDE w:val="0"/>
        <w:autoSpaceDN w:val="0"/>
        <w:adjustRightInd w:val="0"/>
        <w:ind w:firstLine="391"/>
        <w:contextualSpacing/>
        <w:jc w:val="both"/>
        <w:rPr>
          <w:sz w:val="28"/>
          <w:szCs w:val="28"/>
          <w:lang w:eastAsia="ru-RU"/>
        </w:rPr>
      </w:pPr>
      <w:r w:rsidRPr="003F60CB">
        <w:rPr>
          <w:sz w:val="28"/>
          <w:szCs w:val="28"/>
        </w:rPr>
        <w:t>У стосунках з учнями завжди потрібне почуття міри, неприпустимість крайнощів. Учитель завжди має бути твердим, непохитним, послідовним у своїх вимогах і водночас гнучким, здатним переглядати окремі свої рішення і вимоги, якщо це зумовлено конкретними обставинами та інтересами справи.</w:t>
      </w:r>
    </w:p>
    <w:p w:rsidR="00976059" w:rsidRPr="003F60CB" w:rsidRDefault="00976059" w:rsidP="003359DD">
      <w:pPr>
        <w:shd w:val="clear" w:color="auto" w:fill="FFFFFF"/>
        <w:autoSpaceDE w:val="0"/>
        <w:autoSpaceDN w:val="0"/>
        <w:adjustRightInd w:val="0"/>
        <w:ind w:firstLine="391"/>
        <w:contextualSpacing/>
        <w:jc w:val="both"/>
        <w:rPr>
          <w:color w:val="000000"/>
          <w:sz w:val="28"/>
          <w:szCs w:val="28"/>
          <w:lang w:eastAsia="ru-RU"/>
        </w:rPr>
      </w:pPr>
      <w:r w:rsidRPr="003F60CB">
        <w:rPr>
          <w:color w:val="000000"/>
          <w:sz w:val="28"/>
          <w:szCs w:val="28"/>
          <w:lang w:eastAsia="ru-RU"/>
        </w:rPr>
        <w:t>- Уникайте вимушених зізнань. Звинувачений учень на</w:t>
      </w:r>
      <w:r w:rsidRPr="003F60CB">
        <w:rPr>
          <w:color w:val="000000"/>
          <w:sz w:val="28"/>
          <w:szCs w:val="28"/>
          <w:lang w:eastAsia="ru-RU"/>
        </w:rPr>
        <w:softHyphen/>
        <w:t>певно буде брехати.  - - Умійте вибачатися перед дітьми.</w:t>
      </w:r>
    </w:p>
    <w:p w:rsidR="00976059" w:rsidRPr="003F60CB" w:rsidRDefault="00976059" w:rsidP="003359DD">
      <w:pPr>
        <w:ind w:firstLine="391"/>
        <w:contextualSpacing/>
        <w:jc w:val="both"/>
        <w:rPr>
          <w:color w:val="000000"/>
          <w:sz w:val="28"/>
          <w:szCs w:val="28"/>
          <w:lang w:eastAsia="ru-RU"/>
        </w:rPr>
      </w:pPr>
      <w:r w:rsidRPr="003F60CB">
        <w:rPr>
          <w:color w:val="000000"/>
          <w:sz w:val="28"/>
          <w:szCs w:val="28"/>
          <w:lang w:eastAsia="ru-RU"/>
        </w:rPr>
        <w:t>- Натякніть учневі, який дошкуляє іншим, що йому тре</w:t>
      </w:r>
      <w:r w:rsidRPr="003F60CB">
        <w:rPr>
          <w:color w:val="000000"/>
          <w:sz w:val="28"/>
          <w:szCs w:val="28"/>
          <w:lang w:eastAsia="ru-RU"/>
        </w:rPr>
        <w:softHyphen/>
        <w:t>ба вибачитись, але не примушуйте його це робити. Якщо Ви змусите учня вибачитись, то з його боку це може бути лицемір</w:t>
      </w:r>
      <w:r w:rsidRPr="003F60CB">
        <w:rPr>
          <w:color w:val="000000"/>
          <w:sz w:val="28"/>
          <w:szCs w:val="28"/>
          <w:lang w:eastAsia="ru-RU"/>
        </w:rPr>
        <w:softHyphen/>
        <w:t>ством.</w:t>
      </w:r>
    </w:p>
    <w:p w:rsidR="00976059" w:rsidRPr="003F60CB" w:rsidRDefault="00976059" w:rsidP="003359DD">
      <w:pPr>
        <w:shd w:val="clear" w:color="auto" w:fill="FFFFFF"/>
        <w:autoSpaceDE w:val="0"/>
        <w:autoSpaceDN w:val="0"/>
        <w:adjustRightInd w:val="0"/>
        <w:ind w:firstLine="391"/>
        <w:contextualSpacing/>
        <w:jc w:val="both"/>
        <w:rPr>
          <w:color w:val="000000"/>
          <w:sz w:val="28"/>
          <w:szCs w:val="28"/>
          <w:lang w:eastAsia="ru-RU"/>
        </w:rPr>
      </w:pPr>
      <w:r w:rsidRPr="003F60CB">
        <w:rPr>
          <w:color w:val="000000"/>
          <w:sz w:val="28"/>
          <w:szCs w:val="28"/>
          <w:lang w:eastAsia="ru-RU"/>
        </w:rPr>
        <w:t>- Остерігайтесь масового покарання, якщо учень винен, то він сам повинен відповідати за це, а не цілий клас чи ряд.</w:t>
      </w:r>
      <w:r w:rsidRPr="003F60CB">
        <w:rPr>
          <w:b/>
          <w:i/>
          <w:color w:val="000000"/>
          <w:sz w:val="28"/>
          <w:szCs w:val="28"/>
        </w:rPr>
        <w:t xml:space="preserve"> </w:t>
      </w:r>
      <w:r w:rsidRPr="003F60CB">
        <w:rPr>
          <w:color w:val="000000"/>
          <w:sz w:val="28"/>
          <w:szCs w:val="28"/>
        </w:rPr>
        <w:t>Хвалити слід у присутності колективу, а робити зауваження наодинці. Не слід називати прізвищ учнів під час аналізу письмових і практичних робіт, виставляючи напоказ їхні помилки і прорахунки.</w:t>
      </w:r>
      <w:r w:rsidRPr="003F60CB">
        <w:rPr>
          <w:color w:val="000000"/>
          <w:sz w:val="28"/>
          <w:szCs w:val="28"/>
          <w:lang w:eastAsia="ru-RU"/>
        </w:rPr>
        <w:t xml:space="preserve"> Якщо Ви змушені вдатися до покарання, робіть це тіль</w:t>
      </w:r>
      <w:r w:rsidRPr="003F60CB">
        <w:rPr>
          <w:color w:val="000000"/>
          <w:sz w:val="28"/>
          <w:szCs w:val="28"/>
          <w:lang w:eastAsia="ru-RU"/>
        </w:rPr>
        <w:softHyphen/>
        <w:t>ки тоді, коли маєте намір закріпити правильну поведінку від</w:t>
      </w:r>
      <w:r w:rsidRPr="003F60CB">
        <w:rPr>
          <w:color w:val="000000"/>
          <w:sz w:val="28"/>
          <w:szCs w:val="28"/>
          <w:lang w:eastAsia="ru-RU"/>
        </w:rPr>
        <w:softHyphen/>
        <w:t>разу після покарання.</w:t>
      </w:r>
    </w:p>
    <w:p w:rsidR="00976059" w:rsidRPr="003F60CB" w:rsidRDefault="00976059" w:rsidP="005955CC">
      <w:pPr>
        <w:shd w:val="clear" w:color="auto" w:fill="FFFFFF"/>
        <w:autoSpaceDE w:val="0"/>
        <w:autoSpaceDN w:val="0"/>
        <w:adjustRightInd w:val="0"/>
        <w:ind w:firstLine="391"/>
        <w:contextualSpacing/>
        <w:rPr>
          <w:sz w:val="28"/>
          <w:szCs w:val="28"/>
          <w:lang w:eastAsia="ru-RU"/>
        </w:rPr>
      </w:pPr>
    </w:p>
    <w:p w:rsidR="00976059" w:rsidRPr="003F60CB" w:rsidRDefault="00976059" w:rsidP="00C126F7">
      <w:pPr>
        <w:jc w:val="center"/>
        <w:rPr>
          <w:sz w:val="28"/>
          <w:szCs w:val="28"/>
        </w:rPr>
      </w:pPr>
    </w:p>
    <w:p w:rsidR="00976059" w:rsidRPr="003F60CB" w:rsidRDefault="00976059" w:rsidP="00976059">
      <w:pPr>
        <w:shd w:val="clear" w:color="auto" w:fill="FFFFFF"/>
        <w:autoSpaceDE w:val="0"/>
        <w:autoSpaceDN w:val="0"/>
        <w:adjustRightInd w:val="0"/>
        <w:jc w:val="center"/>
        <w:outlineLvl w:val="0"/>
        <w:rPr>
          <w:b/>
          <w:color w:val="000000"/>
          <w:sz w:val="28"/>
          <w:szCs w:val="28"/>
        </w:rPr>
      </w:pPr>
      <w:r w:rsidRPr="003F60CB">
        <w:rPr>
          <w:b/>
          <w:color w:val="000000"/>
          <w:sz w:val="28"/>
          <w:szCs w:val="28"/>
        </w:rPr>
        <w:t xml:space="preserve">Поради педагогам </w:t>
      </w:r>
      <w:r w:rsidRPr="003F60CB">
        <w:rPr>
          <w:b/>
          <w:bCs/>
          <w:color w:val="000000"/>
          <w:sz w:val="28"/>
          <w:szCs w:val="28"/>
        </w:rPr>
        <w:t xml:space="preserve">і </w:t>
      </w:r>
      <w:r w:rsidRPr="003F60CB">
        <w:rPr>
          <w:b/>
          <w:color w:val="000000"/>
          <w:sz w:val="28"/>
          <w:szCs w:val="28"/>
        </w:rPr>
        <w:t>батькам</w:t>
      </w:r>
    </w:p>
    <w:p w:rsidR="00976059" w:rsidRPr="003F60CB" w:rsidRDefault="00976059" w:rsidP="00976059">
      <w:pPr>
        <w:shd w:val="clear" w:color="auto" w:fill="FFFFFF"/>
        <w:autoSpaceDE w:val="0"/>
        <w:autoSpaceDN w:val="0"/>
        <w:adjustRightInd w:val="0"/>
        <w:jc w:val="center"/>
        <w:outlineLvl w:val="0"/>
        <w:rPr>
          <w:b/>
          <w:sz w:val="28"/>
          <w:szCs w:val="28"/>
        </w:rPr>
      </w:pPr>
      <w:r w:rsidRPr="003F60CB">
        <w:rPr>
          <w:b/>
          <w:color w:val="000000"/>
          <w:sz w:val="28"/>
          <w:szCs w:val="28"/>
        </w:rPr>
        <w:t>Немає рецептів правильного виховання!</w:t>
      </w:r>
      <w:r w:rsidRPr="003F60CB">
        <w:rPr>
          <w:color w:val="000000"/>
          <w:sz w:val="28"/>
          <w:szCs w:val="28"/>
          <w:lang w:eastAsia="ru-RU"/>
        </w:rPr>
        <w:t xml:space="preserve"> Взагалі сварки і викиди емоцій призводять лише до ви</w:t>
      </w:r>
      <w:r w:rsidRPr="003F60CB">
        <w:rPr>
          <w:color w:val="000000"/>
          <w:sz w:val="28"/>
          <w:szCs w:val="28"/>
          <w:lang w:eastAsia="ru-RU"/>
        </w:rPr>
        <w:softHyphen/>
        <w:t>снажливої боротьби, в якій не може бути переможця; переважно вона закінчується взаємною зневагою.</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Якщо:</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дитину постійно критикують, вона вчиться ненавидіти;</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дитину висміюють, вона стає замкнутою;</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дитину хвалять, вона вчиться бути шляхетною;</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дитину підтримують, вона вчиться цінувати себе;</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дитина росте в докорах, вона вчиться жити з почуттям провини;</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дитина росте в терпимості, вона вчиться розуміти інших;</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дитина росте в чесності, вона вчиться бути справедливою;</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дитина росте в безпеці, вона вчиться вірити в людей;</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дитина живе у ворожнечі, вона вчиться бути агресивною;</w:t>
      </w:r>
    </w:p>
    <w:p w:rsidR="00976059" w:rsidRPr="003F60CB" w:rsidRDefault="00976059" w:rsidP="00976059">
      <w:pPr>
        <w:shd w:val="clear" w:color="auto" w:fill="FFFFFF"/>
        <w:autoSpaceDE w:val="0"/>
        <w:autoSpaceDN w:val="0"/>
        <w:adjustRightInd w:val="0"/>
        <w:jc w:val="both"/>
        <w:rPr>
          <w:sz w:val="28"/>
          <w:szCs w:val="28"/>
        </w:rPr>
      </w:pPr>
      <w:r w:rsidRPr="003F60CB">
        <w:rPr>
          <w:color w:val="000000"/>
          <w:sz w:val="28"/>
          <w:szCs w:val="28"/>
        </w:rPr>
        <w:t>• дитина живе в розумінні і дружелюбності, вона вчиться знаходити любов у цьому світі.</w:t>
      </w:r>
    </w:p>
    <w:p w:rsidR="00976059" w:rsidRPr="003F60CB" w:rsidRDefault="00976059" w:rsidP="00976059">
      <w:pPr>
        <w:shd w:val="clear" w:color="auto" w:fill="FFFFFF"/>
        <w:autoSpaceDE w:val="0"/>
        <w:autoSpaceDN w:val="0"/>
        <w:adjustRightInd w:val="0"/>
        <w:ind w:firstLine="709"/>
        <w:jc w:val="both"/>
        <w:rPr>
          <w:color w:val="000000"/>
          <w:sz w:val="28"/>
          <w:szCs w:val="28"/>
        </w:rPr>
      </w:pPr>
    </w:p>
    <w:p w:rsidR="00976059" w:rsidRPr="003F60CB" w:rsidRDefault="00976059" w:rsidP="00976059">
      <w:pPr>
        <w:shd w:val="clear" w:color="auto" w:fill="FFFFFF"/>
        <w:autoSpaceDE w:val="0"/>
        <w:autoSpaceDN w:val="0"/>
        <w:adjustRightInd w:val="0"/>
        <w:rPr>
          <w:sz w:val="28"/>
          <w:szCs w:val="28"/>
          <w:lang w:eastAsia="ru-RU"/>
        </w:rPr>
      </w:pPr>
    </w:p>
    <w:p w:rsidR="00976059" w:rsidRPr="003F60CB" w:rsidRDefault="00C126F7" w:rsidP="00C126F7">
      <w:pPr>
        <w:pStyle w:val="2"/>
        <w:rPr>
          <w:rFonts w:ascii="Times New Roman" w:hAnsi="Times New Roman" w:cs="Times New Roman"/>
        </w:rPr>
      </w:pPr>
      <w:r w:rsidRPr="003F60CB">
        <w:rPr>
          <w:rFonts w:ascii="Times New Roman" w:hAnsi="Times New Roman" w:cs="Times New Roman"/>
          <w:lang w:val="uk-UA"/>
        </w:rPr>
        <w:t>Використана</w:t>
      </w:r>
      <w:r w:rsidR="00976059" w:rsidRPr="003F60CB">
        <w:rPr>
          <w:rFonts w:ascii="Times New Roman" w:hAnsi="Times New Roman" w:cs="Times New Roman"/>
        </w:rPr>
        <w:t xml:space="preserve"> література</w:t>
      </w:r>
    </w:p>
    <w:p w:rsidR="00976059" w:rsidRPr="003F60CB" w:rsidRDefault="00976059" w:rsidP="00C126F7">
      <w:pPr>
        <w:contextualSpacing/>
        <w:jc w:val="both"/>
        <w:rPr>
          <w:sz w:val="28"/>
          <w:szCs w:val="28"/>
        </w:rPr>
      </w:pPr>
      <w:r w:rsidRPr="003F60CB">
        <w:rPr>
          <w:sz w:val="28"/>
          <w:szCs w:val="28"/>
        </w:rPr>
        <w:t>Треф’як Я. Методика краєзнавчої роботи в національній школі. - Івано-Франківськ, 2002. – 110 с.</w:t>
      </w:r>
    </w:p>
    <w:p w:rsidR="00976059" w:rsidRPr="003F60CB" w:rsidRDefault="00976059" w:rsidP="00C126F7">
      <w:pPr>
        <w:contextualSpacing/>
        <w:jc w:val="both"/>
        <w:rPr>
          <w:sz w:val="28"/>
          <w:szCs w:val="28"/>
        </w:rPr>
      </w:pPr>
      <w:r w:rsidRPr="003F60CB">
        <w:rPr>
          <w:sz w:val="28"/>
          <w:szCs w:val="28"/>
        </w:rPr>
        <w:t>Ворожейкіна О. Сьогодні в нашому класі...Години спілкування, сценарії с</w:t>
      </w:r>
      <w:r w:rsidR="00C126F7" w:rsidRPr="003F60CB">
        <w:rPr>
          <w:sz w:val="28"/>
          <w:szCs w:val="28"/>
        </w:rPr>
        <w:t>вят та інші заходи. 5-6 класи. Х.: Вид.група «</w:t>
      </w:r>
      <w:r w:rsidR="00C126F7" w:rsidRPr="003F60CB">
        <w:rPr>
          <w:i/>
          <w:sz w:val="28"/>
          <w:szCs w:val="28"/>
        </w:rPr>
        <w:t>Основа</w:t>
      </w:r>
      <w:r w:rsidR="00C126F7" w:rsidRPr="003F60CB">
        <w:rPr>
          <w:sz w:val="28"/>
          <w:szCs w:val="28"/>
        </w:rPr>
        <w:t>», 2008.</w:t>
      </w:r>
      <w:r w:rsidRPr="003F60CB">
        <w:rPr>
          <w:sz w:val="28"/>
          <w:szCs w:val="28"/>
        </w:rPr>
        <w:t xml:space="preserve"> 203 с.</w:t>
      </w:r>
    </w:p>
    <w:p w:rsidR="00976059" w:rsidRPr="003F60CB" w:rsidRDefault="00976059" w:rsidP="00C126F7">
      <w:pPr>
        <w:contextualSpacing/>
        <w:jc w:val="both"/>
        <w:rPr>
          <w:sz w:val="28"/>
          <w:szCs w:val="28"/>
        </w:rPr>
      </w:pPr>
      <w:r w:rsidRPr="003F60CB">
        <w:rPr>
          <w:sz w:val="28"/>
          <w:szCs w:val="28"/>
        </w:rPr>
        <w:t>Туріщева Л., Гончаренко О. Вивчення ос</w:t>
      </w:r>
      <w:r w:rsidR="00C126F7" w:rsidRPr="003F60CB">
        <w:rPr>
          <w:sz w:val="28"/>
          <w:szCs w:val="28"/>
        </w:rPr>
        <w:t xml:space="preserve">обистості школяра і педагога. </w:t>
      </w:r>
      <w:r w:rsidRPr="003F60CB">
        <w:rPr>
          <w:sz w:val="28"/>
          <w:szCs w:val="28"/>
        </w:rPr>
        <w:t>Х:Вид. група «</w:t>
      </w:r>
      <w:r w:rsidRPr="003F60CB">
        <w:rPr>
          <w:i/>
          <w:sz w:val="28"/>
          <w:szCs w:val="28"/>
        </w:rPr>
        <w:t>Основа</w:t>
      </w:r>
      <w:r w:rsidR="00C126F7" w:rsidRPr="003F60CB">
        <w:rPr>
          <w:sz w:val="28"/>
          <w:szCs w:val="28"/>
        </w:rPr>
        <w:t>», 2007.</w:t>
      </w:r>
      <w:r w:rsidRPr="003F60CB">
        <w:rPr>
          <w:sz w:val="28"/>
          <w:szCs w:val="28"/>
        </w:rPr>
        <w:t xml:space="preserve"> 144 с.</w:t>
      </w:r>
    </w:p>
    <w:p w:rsidR="00976059" w:rsidRPr="003F60CB" w:rsidRDefault="00976059" w:rsidP="00C126F7">
      <w:pPr>
        <w:contextualSpacing/>
        <w:jc w:val="both"/>
        <w:rPr>
          <w:sz w:val="28"/>
          <w:szCs w:val="28"/>
        </w:rPr>
      </w:pPr>
      <w:r w:rsidRPr="003F60CB">
        <w:rPr>
          <w:sz w:val="28"/>
          <w:szCs w:val="28"/>
        </w:rPr>
        <w:t>Пометун О., Фрейман Г. Мето</w:t>
      </w:r>
      <w:r w:rsidR="00C126F7" w:rsidRPr="003F60CB">
        <w:rPr>
          <w:sz w:val="28"/>
          <w:szCs w:val="28"/>
        </w:rPr>
        <w:t xml:space="preserve">дика навчання історії в школі. К.: </w:t>
      </w:r>
      <w:r w:rsidR="00C126F7" w:rsidRPr="003F60CB">
        <w:rPr>
          <w:i/>
          <w:sz w:val="28"/>
          <w:szCs w:val="28"/>
        </w:rPr>
        <w:t>Генеза,</w:t>
      </w:r>
      <w:r w:rsidR="00C126F7" w:rsidRPr="003F60CB">
        <w:rPr>
          <w:sz w:val="28"/>
          <w:szCs w:val="28"/>
        </w:rPr>
        <w:t xml:space="preserve"> 2005.</w:t>
      </w:r>
      <w:r w:rsidRPr="003F60CB">
        <w:rPr>
          <w:sz w:val="28"/>
          <w:szCs w:val="28"/>
        </w:rPr>
        <w:t xml:space="preserve"> 328 с.</w:t>
      </w:r>
    </w:p>
    <w:p w:rsidR="00976059" w:rsidRPr="003F60CB" w:rsidRDefault="00976059" w:rsidP="00C126F7">
      <w:pPr>
        <w:contextualSpacing/>
        <w:jc w:val="both"/>
        <w:rPr>
          <w:color w:val="000000"/>
          <w:sz w:val="28"/>
          <w:szCs w:val="28"/>
          <w:lang w:eastAsia="ru-RU"/>
        </w:rPr>
      </w:pPr>
      <w:r w:rsidRPr="003F60CB">
        <w:rPr>
          <w:color w:val="000000"/>
          <w:sz w:val="28"/>
          <w:szCs w:val="28"/>
          <w:lang w:eastAsia="ru-RU"/>
        </w:rPr>
        <w:t xml:space="preserve">Байль Бриґіта. Дитина чемна і нечемна / Пер. з нім. М. Трофимука. Львів: </w:t>
      </w:r>
      <w:r w:rsidRPr="003F60CB">
        <w:rPr>
          <w:i/>
          <w:color w:val="000000"/>
          <w:sz w:val="28"/>
          <w:szCs w:val="28"/>
          <w:lang w:eastAsia="ru-RU"/>
        </w:rPr>
        <w:t>Свічадо</w:t>
      </w:r>
      <w:r w:rsidRPr="003F60CB">
        <w:rPr>
          <w:color w:val="000000"/>
          <w:sz w:val="28"/>
          <w:szCs w:val="28"/>
          <w:lang w:eastAsia="ru-RU"/>
        </w:rPr>
        <w:t xml:space="preserve">, </w:t>
      </w:r>
      <w:r w:rsidR="00C126F7" w:rsidRPr="003F60CB">
        <w:rPr>
          <w:color w:val="000000"/>
          <w:sz w:val="28"/>
          <w:szCs w:val="28"/>
          <w:lang w:eastAsia="ru-RU"/>
        </w:rPr>
        <w:t xml:space="preserve">2007. </w:t>
      </w:r>
      <w:r w:rsidRPr="003F60CB">
        <w:rPr>
          <w:color w:val="000000"/>
          <w:sz w:val="28"/>
          <w:szCs w:val="28"/>
          <w:lang w:eastAsia="ru-RU"/>
        </w:rPr>
        <w:t>256 с.</w:t>
      </w:r>
    </w:p>
    <w:p w:rsidR="00976059" w:rsidRPr="003F60CB" w:rsidRDefault="00976059" w:rsidP="00C126F7">
      <w:pPr>
        <w:contextualSpacing/>
        <w:jc w:val="both"/>
        <w:rPr>
          <w:color w:val="000000"/>
          <w:sz w:val="28"/>
          <w:szCs w:val="28"/>
          <w:lang w:eastAsia="ru-RU"/>
        </w:rPr>
      </w:pPr>
      <w:r w:rsidRPr="003F60CB">
        <w:rPr>
          <w:color w:val="000000"/>
          <w:sz w:val="28"/>
          <w:szCs w:val="28"/>
          <w:lang w:eastAsia="ru-RU"/>
        </w:rPr>
        <w:t>Цигульська Т</w:t>
      </w:r>
      <w:r w:rsidRPr="003F60CB">
        <w:rPr>
          <w:color w:val="000000"/>
          <w:sz w:val="28"/>
          <w:szCs w:val="28"/>
          <w:lang w:val="ru-RU" w:eastAsia="ru-RU"/>
        </w:rPr>
        <w:t xml:space="preserve">. Ф. </w:t>
      </w:r>
      <w:r w:rsidRPr="003F60CB">
        <w:rPr>
          <w:color w:val="000000"/>
          <w:sz w:val="28"/>
          <w:szCs w:val="28"/>
          <w:lang w:eastAsia="ru-RU"/>
        </w:rPr>
        <w:t>Загальна та прикладна психологія</w:t>
      </w:r>
      <w:r w:rsidR="00C126F7" w:rsidRPr="003F60CB">
        <w:rPr>
          <w:color w:val="000000"/>
          <w:sz w:val="28"/>
          <w:szCs w:val="28"/>
          <w:lang w:eastAsia="ru-RU"/>
        </w:rPr>
        <w:t>.</w:t>
      </w:r>
      <w:r w:rsidRPr="003F60CB">
        <w:rPr>
          <w:color w:val="000000"/>
          <w:sz w:val="28"/>
          <w:szCs w:val="28"/>
          <w:lang w:val="ru-RU" w:eastAsia="ru-RU"/>
        </w:rPr>
        <w:t xml:space="preserve"> </w:t>
      </w:r>
      <w:r w:rsidRPr="003F60CB">
        <w:rPr>
          <w:color w:val="000000"/>
          <w:sz w:val="28"/>
          <w:szCs w:val="28"/>
          <w:lang w:eastAsia="ru-RU"/>
        </w:rPr>
        <w:t xml:space="preserve">Київ: </w:t>
      </w:r>
      <w:r w:rsidRPr="003F60CB">
        <w:rPr>
          <w:i/>
          <w:color w:val="000000"/>
          <w:sz w:val="28"/>
          <w:szCs w:val="28"/>
          <w:lang w:eastAsia="ru-RU"/>
        </w:rPr>
        <w:t>Наукова думка</w:t>
      </w:r>
      <w:r w:rsidRPr="003F60CB">
        <w:rPr>
          <w:color w:val="000000"/>
          <w:sz w:val="28"/>
          <w:szCs w:val="28"/>
          <w:lang w:eastAsia="ru-RU"/>
        </w:rPr>
        <w:t xml:space="preserve">, </w:t>
      </w:r>
      <w:r w:rsidR="00C126F7" w:rsidRPr="003F60CB">
        <w:rPr>
          <w:color w:val="000000"/>
          <w:sz w:val="28"/>
          <w:szCs w:val="28"/>
          <w:lang w:val="ru-RU" w:eastAsia="ru-RU"/>
        </w:rPr>
        <w:t xml:space="preserve">2000. </w:t>
      </w:r>
      <w:r w:rsidRPr="003F60CB">
        <w:rPr>
          <w:color w:val="000000"/>
          <w:sz w:val="28"/>
          <w:szCs w:val="28"/>
          <w:lang w:eastAsia="ru-RU"/>
        </w:rPr>
        <w:t>190 с.</w:t>
      </w:r>
    </w:p>
    <w:p w:rsidR="00976059" w:rsidRPr="003F60CB" w:rsidRDefault="00976059" w:rsidP="00C126F7">
      <w:pPr>
        <w:shd w:val="clear" w:color="auto" w:fill="FFFFFF"/>
        <w:autoSpaceDE w:val="0"/>
        <w:autoSpaceDN w:val="0"/>
        <w:adjustRightInd w:val="0"/>
        <w:contextualSpacing/>
        <w:jc w:val="both"/>
        <w:rPr>
          <w:color w:val="000000"/>
          <w:sz w:val="28"/>
          <w:szCs w:val="28"/>
          <w:lang w:eastAsia="ru-RU"/>
        </w:rPr>
      </w:pPr>
      <w:r w:rsidRPr="003F60CB">
        <w:rPr>
          <w:bCs/>
          <w:color w:val="000000"/>
          <w:sz w:val="28"/>
          <w:szCs w:val="28"/>
          <w:lang w:eastAsia="ru-RU"/>
        </w:rPr>
        <w:t>Терно С. О.</w:t>
      </w:r>
      <w:r w:rsidRPr="003F60CB">
        <w:rPr>
          <w:sz w:val="28"/>
          <w:szCs w:val="28"/>
          <w:lang w:val="ru-RU" w:eastAsia="ru-RU"/>
        </w:rPr>
        <w:t xml:space="preserve"> </w:t>
      </w:r>
      <w:r w:rsidRPr="003F60CB">
        <w:rPr>
          <w:color w:val="000000"/>
          <w:sz w:val="28"/>
          <w:szCs w:val="28"/>
          <w:lang w:eastAsia="ru-RU"/>
        </w:rPr>
        <w:t>Проблемні задачі з історії. Дидактичний посібник для уч</w:t>
      </w:r>
      <w:r w:rsidRPr="003F60CB">
        <w:rPr>
          <w:color w:val="000000"/>
          <w:sz w:val="28"/>
          <w:szCs w:val="28"/>
          <w:lang w:eastAsia="ru-RU"/>
        </w:rPr>
        <w:softHyphen/>
        <w:t xml:space="preserve">нів </w:t>
      </w:r>
      <w:r w:rsidRPr="003F60CB">
        <w:rPr>
          <w:color w:val="000000"/>
          <w:sz w:val="28"/>
          <w:szCs w:val="28"/>
          <w:lang w:val="ru-RU" w:eastAsia="ru-RU"/>
        </w:rPr>
        <w:t xml:space="preserve">10-11 </w:t>
      </w:r>
      <w:r w:rsidRPr="003F60CB">
        <w:rPr>
          <w:color w:val="000000"/>
          <w:sz w:val="28"/>
          <w:szCs w:val="28"/>
          <w:lang w:eastAsia="ru-RU"/>
        </w:rPr>
        <w:t xml:space="preserve">класів. </w:t>
      </w:r>
      <w:r w:rsidRPr="003F60CB">
        <w:rPr>
          <w:color w:val="000000"/>
          <w:sz w:val="28"/>
          <w:szCs w:val="28"/>
          <w:lang w:val="ru-RU" w:eastAsia="ru-RU"/>
        </w:rPr>
        <w:t xml:space="preserve">- </w:t>
      </w:r>
      <w:r w:rsidRPr="003F60CB">
        <w:rPr>
          <w:color w:val="000000"/>
          <w:sz w:val="28"/>
          <w:szCs w:val="28"/>
          <w:lang w:eastAsia="ru-RU"/>
        </w:rPr>
        <w:t xml:space="preserve">Тернопіль: </w:t>
      </w:r>
      <w:r w:rsidRPr="003F60CB">
        <w:rPr>
          <w:i/>
          <w:color w:val="000000"/>
          <w:sz w:val="28"/>
          <w:szCs w:val="28"/>
          <w:lang w:eastAsia="ru-RU"/>
        </w:rPr>
        <w:t>Мандрівець</w:t>
      </w:r>
      <w:r w:rsidRPr="003F60CB">
        <w:rPr>
          <w:color w:val="000000"/>
          <w:sz w:val="28"/>
          <w:szCs w:val="28"/>
          <w:lang w:eastAsia="ru-RU"/>
        </w:rPr>
        <w:t xml:space="preserve">, </w:t>
      </w:r>
      <w:r w:rsidR="00C126F7" w:rsidRPr="003F60CB">
        <w:rPr>
          <w:color w:val="000000"/>
          <w:sz w:val="28"/>
          <w:szCs w:val="28"/>
          <w:lang w:val="ru-RU" w:eastAsia="ru-RU"/>
        </w:rPr>
        <w:t xml:space="preserve">2009. </w:t>
      </w:r>
      <w:r w:rsidRPr="003F60CB">
        <w:rPr>
          <w:color w:val="000000"/>
          <w:sz w:val="28"/>
          <w:szCs w:val="28"/>
          <w:lang w:val="ru-RU" w:eastAsia="ru-RU"/>
        </w:rPr>
        <w:t xml:space="preserve"> 40 </w:t>
      </w:r>
      <w:r w:rsidRPr="003F60CB">
        <w:rPr>
          <w:color w:val="000000"/>
          <w:sz w:val="28"/>
          <w:szCs w:val="28"/>
          <w:lang w:eastAsia="ru-RU"/>
        </w:rPr>
        <w:t>с.</w:t>
      </w:r>
    </w:p>
    <w:p w:rsidR="00976059" w:rsidRPr="003F60CB" w:rsidRDefault="00976059" w:rsidP="00C126F7">
      <w:pPr>
        <w:shd w:val="clear" w:color="auto" w:fill="FFFFFF"/>
        <w:autoSpaceDE w:val="0"/>
        <w:autoSpaceDN w:val="0"/>
        <w:adjustRightInd w:val="0"/>
        <w:contextualSpacing/>
        <w:jc w:val="both"/>
        <w:rPr>
          <w:color w:val="000000"/>
          <w:sz w:val="28"/>
          <w:szCs w:val="28"/>
          <w:lang w:val="ru-RU" w:eastAsia="ru-RU"/>
        </w:rPr>
      </w:pPr>
      <w:r w:rsidRPr="003F60CB">
        <w:rPr>
          <w:color w:val="000000"/>
          <w:sz w:val="28"/>
          <w:szCs w:val="28"/>
          <w:lang w:eastAsia="ru-RU"/>
        </w:rPr>
        <w:t xml:space="preserve">Подобєд О. А. Історія України. </w:t>
      </w:r>
      <w:r w:rsidRPr="003F60CB">
        <w:rPr>
          <w:color w:val="000000"/>
          <w:sz w:val="28"/>
          <w:szCs w:val="28"/>
          <w:lang w:val="ru-RU" w:eastAsia="ru-RU"/>
        </w:rPr>
        <w:t xml:space="preserve">5, 7 </w:t>
      </w:r>
      <w:r w:rsidRPr="003F60CB">
        <w:rPr>
          <w:color w:val="000000"/>
          <w:sz w:val="28"/>
          <w:szCs w:val="28"/>
          <w:lang w:eastAsia="ru-RU"/>
        </w:rPr>
        <w:t>класи: Нестандартні уроки. –</w:t>
      </w:r>
      <w:r w:rsidRPr="003F60CB">
        <w:rPr>
          <w:color w:val="000000"/>
          <w:sz w:val="28"/>
          <w:szCs w:val="28"/>
          <w:lang w:val="ru-RU" w:eastAsia="ru-RU"/>
        </w:rPr>
        <w:t xml:space="preserve"> </w:t>
      </w:r>
      <w:r w:rsidRPr="003F60CB">
        <w:rPr>
          <w:color w:val="000000"/>
          <w:sz w:val="28"/>
          <w:szCs w:val="28"/>
          <w:lang w:val="en-US" w:eastAsia="ru-RU"/>
        </w:rPr>
        <w:t>X</w:t>
      </w:r>
      <w:r w:rsidRPr="003F60CB">
        <w:rPr>
          <w:color w:val="000000"/>
          <w:sz w:val="28"/>
          <w:szCs w:val="28"/>
          <w:lang w:val="ru-RU" w:eastAsia="ru-RU"/>
        </w:rPr>
        <w:t xml:space="preserve">.: Веста: </w:t>
      </w:r>
      <w:r w:rsidRPr="003F60CB">
        <w:rPr>
          <w:color w:val="000000"/>
          <w:sz w:val="28"/>
          <w:szCs w:val="28"/>
          <w:lang w:eastAsia="ru-RU"/>
        </w:rPr>
        <w:t xml:space="preserve">Вид-во «Ранок», </w:t>
      </w:r>
      <w:r w:rsidRPr="003F60CB">
        <w:rPr>
          <w:color w:val="000000"/>
          <w:sz w:val="28"/>
          <w:szCs w:val="28"/>
          <w:lang w:val="ru-RU" w:eastAsia="ru-RU"/>
        </w:rPr>
        <w:t xml:space="preserve">2008. – 160 с. </w:t>
      </w:r>
    </w:p>
    <w:p w:rsidR="00976059" w:rsidRPr="003F60CB" w:rsidRDefault="00976059" w:rsidP="00C126F7">
      <w:pPr>
        <w:shd w:val="clear" w:color="auto" w:fill="FFFFFF"/>
        <w:autoSpaceDE w:val="0"/>
        <w:autoSpaceDN w:val="0"/>
        <w:adjustRightInd w:val="0"/>
        <w:contextualSpacing/>
        <w:jc w:val="both"/>
        <w:rPr>
          <w:sz w:val="28"/>
          <w:szCs w:val="28"/>
        </w:rPr>
      </w:pPr>
      <w:r w:rsidRPr="003F60CB">
        <w:rPr>
          <w:color w:val="000000"/>
          <w:sz w:val="28"/>
          <w:szCs w:val="28"/>
          <w:lang w:eastAsia="ru-RU"/>
        </w:rPr>
        <w:t>Пометун О. І. та ін.</w:t>
      </w:r>
      <w:r w:rsidRPr="003F60CB">
        <w:rPr>
          <w:sz w:val="28"/>
          <w:szCs w:val="28"/>
        </w:rPr>
        <w:t xml:space="preserve"> </w:t>
      </w:r>
      <w:r w:rsidRPr="003F60CB">
        <w:rPr>
          <w:color w:val="000000"/>
          <w:sz w:val="28"/>
          <w:szCs w:val="28"/>
          <w:lang w:eastAsia="ru-RU"/>
        </w:rPr>
        <w:t xml:space="preserve">Сучасний урок. Інтерактивні технології навчання: Наук.-метод. посібн./ О. І. Пометун, </w:t>
      </w:r>
      <w:r w:rsidRPr="003F60CB">
        <w:rPr>
          <w:color w:val="000000"/>
          <w:sz w:val="28"/>
          <w:szCs w:val="28"/>
          <w:lang w:val="ru-RU" w:eastAsia="ru-RU"/>
        </w:rPr>
        <w:t xml:space="preserve">Л. В. Пироженко. За ред. </w:t>
      </w:r>
      <w:r w:rsidRPr="003F60CB">
        <w:rPr>
          <w:color w:val="000000"/>
          <w:sz w:val="28"/>
          <w:szCs w:val="28"/>
          <w:lang w:eastAsia="ru-RU"/>
        </w:rPr>
        <w:t xml:space="preserve">О. І. Пометун. К.: Видавництво </w:t>
      </w:r>
      <w:r w:rsidRPr="003F60CB">
        <w:rPr>
          <w:i/>
          <w:color w:val="000000"/>
          <w:sz w:val="28"/>
          <w:szCs w:val="28"/>
          <w:lang w:eastAsia="ru-RU"/>
        </w:rPr>
        <w:t>А.С.К.,</w:t>
      </w:r>
      <w:r w:rsidRPr="003F60CB">
        <w:rPr>
          <w:color w:val="000000"/>
          <w:sz w:val="28"/>
          <w:szCs w:val="28"/>
          <w:lang w:eastAsia="ru-RU"/>
        </w:rPr>
        <w:t xml:space="preserve"> </w:t>
      </w:r>
      <w:r w:rsidR="00C126F7" w:rsidRPr="003F60CB">
        <w:rPr>
          <w:color w:val="000000"/>
          <w:sz w:val="28"/>
          <w:szCs w:val="28"/>
          <w:lang w:val="ru-RU" w:eastAsia="ru-RU"/>
        </w:rPr>
        <w:t>2004.</w:t>
      </w:r>
      <w:r w:rsidRPr="003F60CB">
        <w:rPr>
          <w:color w:val="000000"/>
          <w:sz w:val="28"/>
          <w:szCs w:val="28"/>
          <w:lang w:val="ru-RU" w:eastAsia="ru-RU"/>
        </w:rPr>
        <w:t xml:space="preserve"> 192 </w:t>
      </w:r>
      <w:r w:rsidRPr="003F60CB">
        <w:rPr>
          <w:color w:val="000000"/>
          <w:sz w:val="28"/>
          <w:szCs w:val="28"/>
          <w:lang w:eastAsia="ru-RU"/>
        </w:rPr>
        <w:t>с.</w:t>
      </w:r>
      <w:r w:rsidRPr="003F60CB">
        <w:rPr>
          <w:sz w:val="28"/>
          <w:szCs w:val="28"/>
        </w:rPr>
        <w:t xml:space="preserve"> </w:t>
      </w:r>
    </w:p>
    <w:p w:rsidR="00976059" w:rsidRPr="003F60CB" w:rsidRDefault="00976059" w:rsidP="00C126F7">
      <w:pPr>
        <w:shd w:val="clear" w:color="auto" w:fill="FFFFFF"/>
        <w:autoSpaceDE w:val="0"/>
        <w:autoSpaceDN w:val="0"/>
        <w:adjustRightInd w:val="0"/>
        <w:contextualSpacing/>
        <w:jc w:val="both"/>
        <w:rPr>
          <w:color w:val="000000"/>
          <w:sz w:val="28"/>
          <w:szCs w:val="28"/>
          <w:lang w:eastAsia="ru-RU"/>
        </w:rPr>
      </w:pPr>
      <w:r w:rsidRPr="003F60CB">
        <w:rPr>
          <w:color w:val="000000"/>
          <w:sz w:val="28"/>
          <w:szCs w:val="28"/>
          <w:lang w:val="ru-RU" w:eastAsia="ru-RU"/>
        </w:rPr>
        <w:t xml:space="preserve">Джон </w:t>
      </w:r>
      <w:r w:rsidRPr="003F60CB">
        <w:rPr>
          <w:color w:val="000000"/>
          <w:sz w:val="28"/>
          <w:szCs w:val="28"/>
          <w:lang w:eastAsia="ru-RU"/>
        </w:rPr>
        <w:t xml:space="preserve">Дьюї. Моральні принципи в освіті </w:t>
      </w:r>
      <w:r w:rsidRPr="003F60CB">
        <w:rPr>
          <w:color w:val="000000"/>
          <w:sz w:val="28"/>
          <w:szCs w:val="28"/>
          <w:lang w:val="ru-RU" w:eastAsia="ru-RU"/>
        </w:rPr>
        <w:t xml:space="preserve">/ </w:t>
      </w:r>
      <w:r w:rsidRPr="003F60CB">
        <w:rPr>
          <w:i/>
          <w:iCs/>
          <w:color w:val="000000"/>
          <w:sz w:val="28"/>
          <w:szCs w:val="28"/>
          <w:lang w:eastAsia="ru-RU"/>
        </w:rPr>
        <w:t xml:space="preserve">Пер. з </w:t>
      </w:r>
      <w:r w:rsidRPr="003F60CB">
        <w:rPr>
          <w:i/>
          <w:iCs/>
          <w:color w:val="000000"/>
          <w:sz w:val="28"/>
          <w:szCs w:val="28"/>
          <w:lang w:val="ru-RU" w:eastAsia="ru-RU"/>
        </w:rPr>
        <w:t xml:space="preserve">англ. </w:t>
      </w:r>
      <w:r w:rsidRPr="003F60CB">
        <w:rPr>
          <w:i/>
          <w:iCs/>
          <w:color w:val="000000"/>
          <w:sz w:val="28"/>
          <w:szCs w:val="28"/>
          <w:lang w:eastAsia="ru-RU"/>
        </w:rPr>
        <w:t xml:space="preserve">Мирослава Олійник. Львів: Літопис, 2001. </w:t>
      </w:r>
      <w:r w:rsidRPr="003F60CB">
        <w:rPr>
          <w:color w:val="000000"/>
          <w:sz w:val="28"/>
          <w:szCs w:val="28"/>
          <w:lang w:eastAsia="ru-RU"/>
        </w:rPr>
        <w:t>32 с.</w:t>
      </w:r>
    </w:p>
    <w:p w:rsidR="00976059" w:rsidRPr="003F60CB" w:rsidRDefault="00976059" w:rsidP="00C126F7">
      <w:pPr>
        <w:shd w:val="clear" w:color="auto" w:fill="FFFFFF"/>
        <w:autoSpaceDE w:val="0"/>
        <w:autoSpaceDN w:val="0"/>
        <w:adjustRightInd w:val="0"/>
        <w:contextualSpacing/>
        <w:jc w:val="both"/>
        <w:rPr>
          <w:color w:val="000000"/>
          <w:sz w:val="28"/>
          <w:szCs w:val="28"/>
          <w:lang w:val="ru-RU" w:eastAsia="ru-RU"/>
        </w:rPr>
      </w:pPr>
      <w:r w:rsidRPr="003F60CB">
        <w:rPr>
          <w:color w:val="000000"/>
          <w:sz w:val="28"/>
          <w:szCs w:val="28"/>
          <w:lang w:eastAsia="ru-RU"/>
        </w:rPr>
        <w:t xml:space="preserve">Шашура Л. Нестандартні уроки з історії України та всесвітньої історії в школі: Навчально-методичний посібник.  Тернопіль: Підручники і посібники, </w:t>
      </w:r>
      <w:r w:rsidRPr="003F60CB">
        <w:rPr>
          <w:color w:val="000000"/>
          <w:sz w:val="28"/>
          <w:szCs w:val="28"/>
          <w:lang w:val="ru-RU" w:eastAsia="ru-RU"/>
        </w:rPr>
        <w:t>2005. 64 с.</w:t>
      </w:r>
    </w:p>
    <w:p w:rsidR="00976059" w:rsidRPr="003F60CB" w:rsidRDefault="00976059" w:rsidP="00C126F7">
      <w:pPr>
        <w:shd w:val="clear" w:color="auto" w:fill="FFFFFF"/>
        <w:autoSpaceDE w:val="0"/>
        <w:autoSpaceDN w:val="0"/>
        <w:adjustRightInd w:val="0"/>
        <w:contextualSpacing/>
        <w:jc w:val="both"/>
        <w:rPr>
          <w:color w:val="000000"/>
          <w:sz w:val="28"/>
          <w:szCs w:val="28"/>
          <w:lang w:val="ru-RU" w:eastAsia="ru-RU"/>
        </w:rPr>
      </w:pPr>
      <w:r w:rsidRPr="003F60CB">
        <w:rPr>
          <w:color w:val="000000"/>
          <w:sz w:val="28"/>
          <w:szCs w:val="28"/>
          <w:lang w:eastAsia="ru-RU"/>
        </w:rPr>
        <w:t xml:space="preserve">Бесіди на етичні </w:t>
      </w:r>
      <w:r w:rsidRPr="003F60CB">
        <w:rPr>
          <w:color w:val="000000"/>
          <w:sz w:val="28"/>
          <w:szCs w:val="28"/>
          <w:lang w:val="ru-RU" w:eastAsia="ru-RU"/>
        </w:rPr>
        <w:t xml:space="preserve">теми </w:t>
      </w:r>
      <w:r w:rsidRPr="003F60CB">
        <w:rPr>
          <w:color w:val="000000"/>
          <w:sz w:val="28"/>
          <w:szCs w:val="28"/>
          <w:lang w:eastAsia="ru-RU"/>
        </w:rPr>
        <w:t xml:space="preserve">зі старшокласниками </w:t>
      </w:r>
      <w:r w:rsidRPr="003F60CB">
        <w:rPr>
          <w:color w:val="000000"/>
          <w:sz w:val="28"/>
          <w:szCs w:val="28"/>
          <w:lang w:val="ru-RU" w:eastAsia="ru-RU"/>
        </w:rPr>
        <w:t>/упоря</w:t>
      </w:r>
      <w:r w:rsidR="00C126F7" w:rsidRPr="003F60CB">
        <w:rPr>
          <w:color w:val="000000"/>
          <w:sz w:val="28"/>
          <w:szCs w:val="28"/>
          <w:lang w:val="ru-RU" w:eastAsia="ru-RU"/>
        </w:rPr>
        <w:t>д.: Л. Ше</w:t>
      </w:r>
      <w:r w:rsidR="00C126F7" w:rsidRPr="003F60CB">
        <w:rPr>
          <w:color w:val="000000"/>
          <w:sz w:val="28"/>
          <w:szCs w:val="28"/>
          <w:lang w:val="ru-RU" w:eastAsia="ru-RU"/>
        </w:rPr>
        <w:softHyphen/>
        <w:t xml:space="preserve">лестова, Н. Чиренко. </w:t>
      </w:r>
      <w:r w:rsidRPr="003F60CB">
        <w:rPr>
          <w:color w:val="000000"/>
          <w:sz w:val="28"/>
          <w:szCs w:val="28"/>
          <w:lang w:val="ru-RU" w:eastAsia="ru-RU"/>
        </w:rPr>
        <w:t xml:space="preserve"> К.: Шк. </w:t>
      </w:r>
      <w:r w:rsidRPr="003F60CB">
        <w:rPr>
          <w:color w:val="000000"/>
          <w:sz w:val="28"/>
          <w:szCs w:val="28"/>
          <w:lang w:eastAsia="ru-RU"/>
        </w:rPr>
        <w:t xml:space="preserve">світ, </w:t>
      </w:r>
      <w:r w:rsidR="00C126F7" w:rsidRPr="003F60CB">
        <w:rPr>
          <w:color w:val="000000"/>
          <w:sz w:val="28"/>
          <w:szCs w:val="28"/>
          <w:lang w:val="ru-RU" w:eastAsia="ru-RU"/>
        </w:rPr>
        <w:t>2009.</w:t>
      </w:r>
      <w:r w:rsidRPr="003F60CB">
        <w:rPr>
          <w:color w:val="000000"/>
          <w:sz w:val="28"/>
          <w:szCs w:val="28"/>
          <w:lang w:val="ru-RU" w:eastAsia="ru-RU"/>
        </w:rPr>
        <w:t xml:space="preserve">128 с. </w:t>
      </w:r>
    </w:p>
    <w:p w:rsidR="00976059" w:rsidRPr="003F60CB" w:rsidRDefault="00976059" w:rsidP="00C126F7">
      <w:pPr>
        <w:shd w:val="clear" w:color="auto" w:fill="FFFFFF"/>
        <w:autoSpaceDE w:val="0"/>
        <w:autoSpaceDN w:val="0"/>
        <w:adjustRightInd w:val="0"/>
        <w:contextualSpacing/>
        <w:jc w:val="both"/>
        <w:rPr>
          <w:bCs/>
          <w:color w:val="000000"/>
          <w:sz w:val="28"/>
          <w:szCs w:val="28"/>
          <w:lang w:val="ru-RU" w:eastAsia="ru-RU"/>
        </w:rPr>
      </w:pPr>
      <w:r w:rsidRPr="003F60CB">
        <w:rPr>
          <w:bCs/>
          <w:color w:val="000000"/>
          <w:sz w:val="28"/>
          <w:szCs w:val="28"/>
          <w:lang w:eastAsia="ru-RU"/>
        </w:rPr>
        <w:t>Нікітіна І. П.</w:t>
      </w:r>
      <w:r w:rsidRPr="003F60CB">
        <w:rPr>
          <w:color w:val="000000"/>
          <w:sz w:val="28"/>
          <w:szCs w:val="28"/>
          <w:lang w:eastAsia="ru-RU"/>
        </w:rPr>
        <w:t xml:space="preserve"> Науково-дослідницька діяльність учнів. 5-11 класи / автори-упорядн.: І. П. Ні</w:t>
      </w:r>
      <w:r w:rsidRPr="003F60CB">
        <w:rPr>
          <w:color w:val="000000"/>
          <w:sz w:val="28"/>
          <w:szCs w:val="28"/>
          <w:lang w:eastAsia="ru-RU"/>
        </w:rPr>
        <w:softHyphen/>
        <w:t xml:space="preserve">кітіна, Ю. О. Нікітін, В. В. Шеліхова, О. Л. Кожем'яка.  </w:t>
      </w:r>
      <w:r w:rsidRPr="003F60CB">
        <w:rPr>
          <w:color w:val="000000"/>
          <w:sz w:val="28"/>
          <w:szCs w:val="28"/>
          <w:lang w:val="en-US" w:eastAsia="ru-RU"/>
        </w:rPr>
        <w:t>X</w:t>
      </w:r>
      <w:r w:rsidRPr="003F60CB">
        <w:rPr>
          <w:color w:val="000000"/>
          <w:sz w:val="28"/>
          <w:szCs w:val="28"/>
          <w:lang w:val="ru-RU" w:eastAsia="ru-RU"/>
        </w:rPr>
        <w:t xml:space="preserve">.: </w:t>
      </w:r>
      <w:r w:rsidRPr="003F60CB">
        <w:rPr>
          <w:color w:val="000000"/>
          <w:sz w:val="28"/>
          <w:szCs w:val="28"/>
          <w:lang w:eastAsia="ru-RU"/>
        </w:rPr>
        <w:t>Вид. група «</w:t>
      </w:r>
      <w:r w:rsidRPr="003F60CB">
        <w:rPr>
          <w:i/>
          <w:color w:val="000000"/>
          <w:sz w:val="28"/>
          <w:szCs w:val="28"/>
          <w:lang w:eastAsia="ru-RU"/>
        </w:rPr>
        <w:t>Основа»</w:t>
      </w:r>
      <w:r w:rsidRPr="003F60CB">
        <w:rPr>
          <w:color w:val="000000"/>
          <w:sz w:val="28"/>
          <w:szCs w:val="28"/>
          <w:lang w:eastAsia="ru-RU"/>
        </w:rPr>
        <w:t xml:space="preserve">, </w:t>
      </w:r>
      <w:r w:rsidR="00C126F7" w:rsidRPr="003F60CB">
        <w:rPr>
          <w:color w:val="000000"/>
          <w:sz w:val="28"/>
          <w:szCs w:val="28"/>
          <w:lang w:val="ru-RU" w:eastAsia="ru-RU"/>
        </w:rPr>
        <w:t xml:space="preserve">2006. </w:t>
      </w:r>
      <w:r w:rsidRPr="003F60CB">
        <w:rPr>
          <w:color w:val="000000"/>
          <w:sz w:val="28"/>
          <w:szCs w:val="28"/>
          <w:lang w:val="ru-RU" w:eastAsia="ru-RU"/>
        </w:rPr>
        <w:t xml:space="preserve">144 </w:t>
      </w:r>
      <w:r w:rsidRPr="003F60CB">
        <w:rPr>
          <w:bCs/>
          <w:color w:val="000000"/>
          <w:sz w:val="28"/>
          <w:szCs w:val="28"/>
          <w:lang w:val="ru-RU" w:eastAsia="ru-RU"/>
        </w:rPr>
        <w:t>с.</w:t>
      </w:r>
    </w:p>
    <w:p w:rsidR="00976059" w:rsidRPr="003F60CB" w:rsidRDefault="00976059" w:rsidP="00C126F7">
      <w:pPr>
        <w:shd w:val="clear" w:color="auto" w:fill="FFFFFF"/>
        <w:autoSpaceDE w:val="0"/>
        <w:autoSpaceDN w:val="0"/>
        <w:adjustRightInd w:val="0"/>
        <w:contextualSpacing/>
        <w:jc w:val="both"/>
        <w:rPr>
          <w:sz w:val="28"/>
          <w:szCs w:val="28"/>
          <w:lang w:val="ru-RU" w:eastAsia="ru-RU"/>
        </w:rPr>
      </w:pPr>
      <w:r w:rsidRPr="003F60CB">
        <w:rPr>
          <w:bCs/>
          <w:color w:val="000000"/>
          <w:sz w:val="28"/>
          <w:szCs w:val="28"/>
          <w:lang w:eastAsia="ru-RU"/>
        </w:rPr>
        <w:t xml:space="preserve">Вукіна Н. </w:t>
      </w:r>
      <w:r w:rsidRPr="003F60CB">
        <w:rPr>
          <w:bCs/>
          <w:color w:val="000000"/>
          <w:sz w:val="28"/>
          <w:szCs w:val="28"/>
          <w:lang w:val="ru-RU" w:eastAsia="ru-RU"/>
        </w:rPr>
        <w:t xml:space="preserve">В., </w:t>
      </w:r>
      <w:r w:rsidRPr="003F60CB">
        <w:rPr>
          <w:bCs/>
          <w:color w:val="000000"/>
          <w:sz w:val="28"/>
          <w:szCs w:val="28"/>
          <w:lang w:eastAsia="ru-RU"/>
        </w:rPr>
        <w:t xml:space="preserve">Дементієвська Н. </w:t>
      </w:r>
      <w:r w:rsidRPr="003F60CB">
        <w:rPr>
          <w:bCs/>
          <w:color w:val="000000"/>
          <w:sz w:val="28"/>
          <w:szCs w:val="28"/>
          <w:lang w:val="ru-RU" w:eastAsia="ru-RU"/>
        </w:rPr>
        <w:t>П.</w:t>
      </w:r>
      <w:r w:rsidRPr="003F60CB">
        <w:rPr>
          <w:color w:val="000000"/>
          <w:sz w:val="28"/>
          <w:szCs w:val="28"/>
          <w:lang w:eastAsia="ru-RU"/>
        </w:rPr>
        <w:t xml:space="preserve"> Критичне мислення: як цього на</w:t>
      </w:r>
      <w:r w:rsidR="00C126F7" w:rsidRPr="003F60CB">
        <w:rPr>
          <w:color w:val="000000"/>
          <w:sz w:val="28"/>
          <w:szCs w:val="28"/>
          <w:lang w:eastAsia="ru-RU"/>
        </w:rPr>
        <w:t>вчати. Науково-методичний посіб</w:t>
      </w:r>
      <w:r w:rsidRPr="003F60CB">
        <w:rPr>
          <w:color w:val="000000"/>
          <w:sz w:val="28"/>
          <w:szCs w:val="28"/>
          <w:lang w:eastAsia="ru-RU"/>
        </w:rPr>
        <w:t xml:space="preserve">ник. </w:t>
      </w:r>
      <w:r w:rsidRPr="003F60CB">
        <w:rPr>
          <w:color w:val="000000"/>
          <w:sz w:val="28"/>
          <w:szCs w:val="28"/>
          <w:lang w:val="ru-RU" w:eastAsia="ru-RU"/>
        </w:rPr>
        <w:t xml:space="preserve"> </w:t>
      </w:r>
      <w:r w:rsidRPr="003F60CB">
        <w:rPr>
          <w:color w:val="000000"/>
          <w:sz w:val="28"/>
          <w:szCs w:val="28"/>
          <w:lang w:val="en-US" w:eastAsia="ru-RU"/>
        </w:rPr>
        <w:t>X</w:t>
      </w:r>
      <w:r w:rsidRPr="003F60CB">
        <w:rPr>
          <w:color w:val="000000"/>
          <w:sz w:val="28"/>
          <w:szCs w:val="28"/>
          <w:lang w:val="ru-RU" w:eastAsia="ru-RU"/>
        </w:rPr>
        <w:t xml:space="preserve">.: </w:t>
      </w:r>
      <w:r w:rsidRPr="003F60CB">
        <w:rPr>
          <w:color w:val="000000"/>
          <w:sz w:val="28"/>
          <w:szCs w:val="28"/>
          <w:lang w:eastAsia="ru-RU"/>
        </w:rPr>
        <w:t xml:space="preserve">Видавнича група «Основа»: «Тріада+», </w:t>
      </w:r>
      <w:r w:rsidR="00C126F7" w:rsidRPr="003F60CB">
        <w:rPr>
          <w:color w:val="000000"/>
          <w:sz w:val="28"/>
          <w:szCs w:val="28"/>
          <w:lang w:val="ru-RU" w:eastAsia="ru-RU"/>
        </w:rPr>
        <w:t>2007.</w:t>
      </w:r>
      <w:r w:rsidRPr="003F60CB">
        <w:rPr>
          <w:color w:val="000000"/>
          <w:sz w:val="28"/>
          <w:szCs w:val="28"/>
          <w:lang w:val="ru-RU" w:eastAsia="ru-RU"/>
        </w:rPr>
        <w:t xml:space="preserve"> 112 с.</w:t>
      </w:r>
    </w:p>
    <w:p w:rsidR="00976059" w:rsidRPr="003F60CB" w:rsidRDefault="00976059" w:rsidP="00C126F7">
      <w:pPr>
        <w:shd w:val="clear" w:color="auto" w:fill="FFFFFF"/>
        <w:autoSpaceDE w:val="0"/>
        <w:autoSpaceDN w:val="0"/>
        <w:adjustRightInd w:val="0"/>
        <w:contextualSpacing/>
        <w:jc w:val="both"/>
        <w:rPr>
          <w:color w:val="000000"/>
          <w:sz w:val="28"/>
          <w:szCs w:val="28"/>
          <w:lang w:val="ru-RU" w:eastAsia="ru-RU"/>
        </w:rPr>
      </w:pPr>
      <w:r w:rsidRPr="003F60CB">
        <w:rPr>
          <w:color w:val="000000"/>
          <w:sz w:val="28"/>
          <w:szCs w:val="28"/>
          <w:lang w:eastAsia="ru-RU"/>
        </w:rPr>
        <w:t xml:space="preserve">Книга вчителя історії, етики, основ правознавства:    Довідково-методичне видання </w:t>
      </w:r>
      <w:r w:rsidRPr="003F60CB">
        <w:rPr>
          <w:color w:val="000000"/>
          <w:sz w:val="28"/>
          <w:szCs w:val="28"/>
          <w:lang w:val="ru-RU" w:eastAsia="ru-RU"/>
        </w:rPr>
        <w:t xml:space="preserve">/ </w:t>
      </w:r>
      <w:r w:rsidRPr="003F60CB">
        <w:rPr>
          <w:color w:val="000000"/>
          <w:sz w:val="28"/>
          <w:szCs w:val="28"/>
          <w:lang w:eastAsia="ru-RU"/>
        </w:rPr>
        <w:t>Упоряд. Р</w:t>
      </w:r>
      <w:r w:rsidR="00C126F7" w:rsidRPr="003F60CB">
        <w:rPr>
          <w:color w:val="000000"/>
          <w:sz w:val="28"/>
          <w:szCs w:val="28"/>
          <w:lang w:eastAsia="ru-RU"/>
        </w:rPr>
        <w:t>. І. Євтушенко, О. В. Галєгова.</w:t>
      </w:r>
      <w:r w:rsidRPr="003F60CB">
        <w:rPr>
          <w:color w:val="000000"/>
          <w:sz w:val="28"/>
          <w:szCs w:val="28"/>
          <w:lang w:eastAsia="ru-RU"/>
        </w:rPr>
        <w:t xml:space="preserve"> Харків: ТОРСІНГ ПЛЮС, </w:t>
      </w:r>
      <w:r w:rsidR="00C126F7" w:rsidRPr="003F60CB">
        <w:rPr>
          <w:color w:val="000000"/>
          <w:sz w:val="28"/>
          <w:szCs w:val="28"/>
          <w:lang w:val="ru-RU" w:eastAsia="ru-RU"/>
        </w:rPr>
        <w:t>2005.</w:t>
      </w:r>
      <w:r w:rsidRPr="003F60CB">
        <w:rPr>
          <w:color w:val="000000"/>
          <w:sz w:val="28"/>
          <w:szCs w:val="28"/>
          <w:lang w:val="ru-RU" w:eastAsia="ru-RU"/>
        </w:rPr>
        <w:t xml:space="preserve"> 224 с.</w:t>
      </w:r>
    </w:p>
    <w:p w:rsidR="00976059" w:rsidRPr="003F60CB" w:rsidRDefault="00976059" w:rsidP="00C126F7">
      <w:pPr>
        <w:shd w:val="clear" w:color="auto" w:fill="FFFFFF"/>
        <w:autoSpaceDE w:val="0"/>
        <w:autoSpaceDN w:val="0"/>
        <w:adjustRightInd w:val="0"/>
        <w:contextualSpacing/>
        <w:jc w:val="both"/>
        <w:rPr>
          <w:color w:val="000000"/>
          <w:sz w:val="28"/>
          <w:szCs w:val="28"/>
          <w:lang w:val="ru-RU" w:eastAsia="ru-RU"/>
        </w:rPr>
      </w:pPr>
      <w:r w:rsidRPr="003F60CB">
        <w:rPr>
          <w:color w:val="000000"/>
          <w:sz w:val="28"/>
          <w:szCs w:val="28"/>
          <w:lang w:eastAsia="ru-RU"/>
        </w:rPr>
        <w:t xml:space="preserve">Рейс Філ. Секрети успішного навчання: практичні поради для студентів/ Пер. з </w:t>
      </w:r>
      <w:r w:rsidRPr="003F60CB">
        <w:rPr>
          <w:color w:val="000000"/>
          <w:sz w:val="28"/>
          <w:szCs w:val="28"/>
          <w:lang w:val="ru-RU" w:eastAsia="ru-RU"/>
        </w:rPr>
        <w:t xml:space="preserve">англ. </w:t>
      </w:r>
      <w:r w:rsidRPr="003F60CB">
        <w:rPr>
          <w:color w:val="000000"/>
          <w:sz w:val="28"/>
          <w:szCs w:val="28"/>
          <w:lang w:eastAsia="ru-RU"/>
        </w:rPr>
        <w:t>О. Гладкого</w:t>
      </w:r>
      <w:r w:rsidR="00C126F7" w:rsidRPr="003F60CB">
        <w:rPr>
          <w:color w:val="000000"/>
          <w:sz w:val="28"/>
          <w:szCs w:val="28"/>
          <w:lang w:eastAsia="ru-RU"/>
        </w:rPr>
        <w:t>.</w:t>
      </w:r>
      <w:r w:rsidRPr="003F60CB">
        <w:rPr>
          <w:color w:val="000000"/>
          <w:sz w:val="28"/>
          <w:szCs w:val="28"/>
          <w:lang w:val="ru-RU" w:eastAsia="ru-RU"/>
        </w:rPr>
        <w:t xml:space="preserve"> </w:t>
      </w:r>
      <w:r w:rsidRPr="003F60CB">
        <w:rPr>
          <w:color w:val="000000"/>
          <w:sz w:val="28"/>
          <w:szCs w:val="28"/>
          <w:lang w:eastAsia="ru-RU"/>
        </w:rPr>
        <w:t xml:space="preserve">Львів: </w:t>
      </w:r>
      <w:r w:rsidRPr="003F60CB">
        <w:rPr>
          <w:i/>
          <w:color w:val="000000"/>
          <w:sz w:val="28"/>
          <w:szCs w:val="28"/>
          <w:lang w:eastAsia="ru-RU"/>
        </w:rPr>
        <w:t>Свічадо</w:t>
      </w:r>
      <w:r w:rsidRPr="003F60CB">
        <w:rPr>
          <w:color w:val="000000"/>
          <w:sz w:val="28"/>
          <w:szCs w:val="28"/>
          <w:lang w:eastAsia="ru-RU"/>
        </w:rPr>
        <w:t xml:space="preserve">, </w:t>
      </w:r>
      <w:r w:rsidR="00C126F7" w:rsidRPr="003F60CB">
        <w:rPr>
          <w:color w:val="000000"/>
          <w:sz w:val="28"/>
          <w:szCs w:val="28"/>
          <w:lang w:val="ru-RU" w:eastAsia="ru-RU"/>
        </w:rPr>
        <w:t xml:space="preserve">2006. </w:t>
      </w:r>
      <w:r w:rsidRPr="003F60CB">
        <w:rPr>
          <w:color w:val="000000"/>
          <w:sz w:val="28"/>
          <w:szCs w:val="28"/>
          <w:lang w:val="ru-RU" w:eastAsia="ru-RU"/>
        </w:rPr>
        <w:t>256 с.</w:t>
      </w:r>
    </w:p>
    <w:p w:rsidR="00976059" w:rsidRPr="003F60CB" w:rsidRDefault="00976059" w:rsidP="00C126F7">
      <w:pPr>
        <w:shd w:val="clear" w:color="auto" w:fill="FFFFFF"/>
        <w:autoSpaceDE w:val="0"/>
        <w:autoSpaceDN w:val="0"/>
        <w:adjustRightInd w:val="0"/>
        <w:contextualSpacing/>
        <w:jc w:val="both"/>
        <w:rPr>
          <w:color w:val="000000"/>
          <w:sz w:val="28"/>
          <w:szCs w:val="28"/>
          <w:lang w:val="ru-RU" w:eastAsia="ru-RU"/>
        </w:rPr>
      </w:pPr>
      <w:r w:rsidRPr="003F60CB">
        <w:rPr>
          <w:color w:val="000000"/>
          <w:sz w:val="28"/>
          <w:szCs w:val="28"/>
          <w:lang w:eastAsia="ru-RU"/>
        </w:rPr>
        <w:t xml:space="preserve">Вєнцева Н. О. Дискусійні методи на уроках всесвітньої історії: </w:t>
      </w:r>
      <w:r w:rsidRPr="003F60CB">
        <w:rPr>
          <w:color w:val="000000"/>
          <w:sz w:val="28"/>
          <w:szCs w:val="28"/>
          <w:lang w:val="ru-RU" w:eastAsia="ru-RU"/>
        </w:rPr>
        <w:t xml:space="preserve">7-8 </w:t>
      </w:r>
      <w:r w:rsidRPr="003F60CB">
        <w:rPr>
          <w:color w:val="000000"/>
          <w:sz w:val="28"/>
          <w:szCs w:val="28"/>
          <w:lang w:eastAsia="ru-RU"/>
        </w:rPr>
        <w:t xml:space="preserve">класи </w:t>
      </w:r>
      <w:r w:rsidRPr="003F60CB">
        <w:rPr>
          <w:color w:val="000000"/>
          <w:sz w:val="28"/>
          <w:szCs w:val="28"/>
          <w:lang w:val="ru-RU" w:eastAsia="ru-RU"/>
        </w:rPr>
        <w:t xml:space="preserve">/ </w:t>
      </w:r>
      <w:r w:rsidRPr="003F60CB">
        <w:rPr>
          <w:color w:val="000000"/>
          <w:sz w:val="28"/>
          <w:szCs w:val="28"/>
          <w:lang w:eastAsia="ru-RU"/>
        </w:rPr>
        <w:t>Пе</w:t>
      </w:r>
      <w:r w:rsidRPr="003F60CB">
        <w:rPr>
          <w:color w:val="000000"/>
          <w:sz w:val="28"/>
          <w:szCs w:val="28"/>
          <w:lang w:eastAsia="ru-RU"/>
        </w:rPr>
        <w:softHyphen/>
        <w:t xml:space="preserve">редмова К. О. Баханова. </w:t>
      </w:r>
      <w:r w:rsidRPr="003F60CB">
        <w:rPr>
          <w:color w:val="000000"/>
          <w:sz w:val="28"/>
          <w:szCs w:val="28"/>
          <w:lang w:val="ru-RU" w:eastAsia="ru-RU"/>
        </w:rPr>
        <w:t xml:space="preserve"> </w:t>
      </w:r>
      <w:r w:rsidRPr="003F60CB">
        <w:rPr>
          <w:color w:val="000000"/>
          <w:sz w:val="28"/>
          <w:szCs w:val="28"/>
          <w:lang w:val="en-US" w:eastAsia="ru-RU"/>
        </w:rPr>
        <w:t>X</w:t>
      </w:r>
      <w:r w:rsidRPr="003F60CB">
        <w:rPr>
          <w:color w:val="000000"/>
          <w:sz w:val="28"/>
          <w:szCs w:val="28"/>
          <w:lang w:val="ru-RU" w:eastAsia="ru-RU"/>
        </w:rPr>
        <w:t xml:space="preserve">.: </w:t>
      </w:r>
      <w:r w:rsidRPr="003F60CB">
        <w:rPr>
          <w:color w:val="000000"/>
          <w:sz w:val="28"/>
          <w:szCs w:val="28"/>
          <w:lang w:eastAsia="ru-RU"/>
        </w:rPr>
        <w:t xml:space="preserve">Вид. група «Основа», </w:t>
      </w:r>
      <w:r w:rsidR="00C126F7" w:rsidRPr="003F60CB">
        <w:rPr>
          <w:color w:val="000000"/>
          <w:sz w:val="28"/>
          <w:szCs w:val="28"/>
          <w:lang w:val="ru-RU" w:eastAsia="ru-RU"/>
        </w:rPr>
        <w:t xml:space="preserve">2006. </w:t>
      </w:r>
      <w:r w:rsidRPr="003F60CB">
        <w:rPr>
          <w:color w:val="000000"/>
          <w:sz w:val="28"/>
          <w:szCs w:val="28"/>
          <w:lang w:val="ru-RU" w:eastAsia="ru-RU"/>
        </w:rPr>
        <w:t xml:space="preserve"> 160 с. </w:t>
      </w:r>
    </w:p>
    <w:p w:rsidR="00976059" w:rsidRPr="003F60CB" w:rsidRDefault="00976059" w:rsidP="00C126F7">
      <w:pPr>
        <w:shd w:val="clear" w:color="auto" w:fill="FFFFFF"/>
        <w:autoSpaceDE w:val="0"/>
        <w:autoSpaceDN w:val="0"/>
        <w:adjustRightInd w:val="0"/>
        <w:contextualSpacing/>
        <w:jc w:val="both"/>
        <w:rPr>
          <w:sz w:val="28"/>
          <w:szCs w:val="28"/>
          <w:lang w:val="ru-RU" w:eastAsia="ru-RU"/>
        </w:rPr>
      </w:pPr>
      <w:r w:rsidRPr="003F60CB">
        <w:rPr>
          <w:color w:val="000000"/>
          <w:sz w:val="28"/>
          <w:szCs w:val="28"/>
          <w:lang w:eastAsia="ru-RU"/>
        </w:rPr>
        <w:t>Левітас Ф. Л., Салата О. О.</w:t>
      </w:r>
      <w:r w:rsidRPr="003F60CB">
        <w:rPr>
          <w:sz w:val="28"/>
          <w:szCs w:val="28"/>
        </w:rPr>
        <w:t xml:space="preserve"> </w:t>
      </w:r>
      <w:r w:rsidRPr="003F60CB">
        <w:rPr>
          <w:color w:val="000000"/>
          <w:sz w:val="28"/>
          <w:szCs w:val="28"/>
          <w:lang w:eastAsia="ru-RU"/>
        </w:rPr>
        <w:t xml:space="preserve">Методика викладання історії. Посібник учителя. </w:t>
      </w:r>
      <w:r w:rsidRPr="003F60CB">
        <w:rPr>
          <w:color w:val="000000"/>
          <w:sz w:val="28"/>
          <w:szCs w:val="28"/>
          <w:lang w:val="en-US" w:eastAsia="ru-RU"/>
        </w:rPr>
        <w:t>X</w:t>
      </w:r>
      <w:r w:rsidRPr="003F60CB">
        <w:rPr>
          <w:color w:val="000000"/>
          <w:sz w:val="28"/>
          <w:szCs w:val="28"/>
          <w:lang w:val="ru-RU" w:eastAsia="ru-RU"/>
        </w:rPr>
        <w:t xml:space="preserve">.: </w:t>
      </w:r>
      <w:r w:rsidRPr="003F60CB">
        <w:rPr>
          <w:color w:val="000000"/>
          <w:sz w:val="28"/>
          <w:szCs w:val="28"/>
          <w:lang w:eastAsia="ru-RU"/>
        </w:rPr>
        <w:t>Вид. група</w:t>
      </w:r>
    </w:p>
    <w:p w:rsidR="00976059" w:rsidRPr="003F60CB" w:rsidRDefault="00976059" w:rsidP="00C126F7">
      <w:pPr>
        <w:shd w:val="clear" w:color="auto" w:fill="FFFFFF"/>
        <w:autoSpaceDE w:val="0"/>
        <w:autoSpaceDN w:val="0"/>
        <w:adjustRightInd w:val="0"/>
        <w:contextualSpacing/>
        <w:jc w:val="both"/>
        <w:rPr>
          <w:sz w:val="28"/>
          <w:szCs w:val="28"/>
        </w:rPr>
      </w:pPr>
      <w:r w:rsidRPr="003F60CB">
        <w:rPr>
          <w:color w:val="000000"/>
          <w:sz w:val="28"/>
          <w:szCs w:val="28"/>
          <w:lang w:eastAsia="ru-RU"/>
        </w:rPr>
        <w:t>«</w:t>
      </w:r>
      <w:r w:rsidRPr="003F60CB">
        <w:rPr>
          <w:i/>
          <w:color w:val="000000"/>
          <w:sz w:val="28"/>
          <w:szCs w:val="28"/>
          <w:lang w:eastAsia="ru-RU"/>
        </w:rPr>
        <w:t>Основа</w:t>
      </w:r>
      <w:r w:rsidRPr="003F60CB">
        <w:rPr>
          <w:color w:val="000000"/>
          <w:sz w:val="28"/>
          <w:szCs w:val="28"/>
          <w:lang w:eastAsia="ru-RU"/>
        </w:rPr>
        <w:t xml:space="preserve">», </w:t>
      </w:r>
      <w:r w:rsidR="00C126F7" w:rsidRPr="003F60CB">
        <w:rPr>
          <w:color w:val="000000"/>
          <w:sz w:val="28"/>
          <w:szCs w:val="28"/>
          <w:lang w:val="ru-RU" w:eastAsia="ru-RU"/>
        </w:rPr>
        <w:t xml:space="preserve">2006. </w:t>
      </w:r>
      <w:r w:rsidRPr="003F60CB">
        <w:rPr>
          <w:color w:val="000000"/>
          <w:sz w:val="28"/>
          <w:szCs w:val="28"/>
          <w:lang w:val="ru-RU" w:eastAsia="ru-RU"/>
        </w:rPr>
        <w:t xml:space="preserve"> </w:t>
      </w:r>
      <w:r w:rsidRPr="003F60CB">
        <w:rPr>
          <w:color w:val="000000"/>
          <w:sz w:val="28"/>
          <w:szCs w:val="28"/>
          <w:lang w:eastAsia="ru-RU"/>
        </w:rPr>
        <w:t>96 с.</w:t>
      </w:r>
      <w:r w:rsidRPr="003F60CB">
        <w:rPr>
          <w:sz w:val="28"/>
          <w:szCs w:val="28"/>
        </w:rPr>
        <w:t xml:space="preserve"> </w:t>
      </w:r>
    </w:p>
    <w:p w:rsidR="00976059" w:rsidRPr="003F60CB" w:rsidRDefault="00976059" w:rsidP="00C126F7">
      <w:pPr>
        <w:shd w:val="clear" w:color="auto" w:fill="FFFFFF"/>
        <w:autoSpaceDE w:val="0"/>
        <w:autoSpaceDN w:val="0"/>
        <w:adjustRightInd w:val="0"/>
        <w:contextualSpacing/>
        <w:jc w:val="both"/>
        <w:rPr>
          <w:color w:val="000000"/>
          <w:sz w:val="28"/>
          <w:szCs w:val="28"/>
          <w:lang w:val="ru-RU" w:eastAsia="ru-RU"/>
        </w:rPr>
      </w:pPr>
      <w:r w:rsidRPr="003F60CB">
        <w:rPr>
          <w:color w:val="000000"/>
          <w:sz w:val="28"/>
          <w:szCs w:val="28"/>
          <w:lang w:eastAsia="ru-RU"/>
        </w:rPr>
        <w:t>Мисан В.О.</w:t>
      </w:r>
      <w:r w:rsidRPr="003F60CB">
        <w:rPr>
          <w:sz w:val="28"/>
          <w:szCs w:val="28"/>
        </w:rPr>
        <w:t xml:space="preserve"> </w:t>
      </w:r>
      <w:r w:rsidRPr="003F60CB">
        <w:rPr>
          <w:color w:val="000000"/>
          <w:sz w:val="28"/>
          <w:szCs w:val="28"/>
          <w:lang w:eastAsia="ru-RU"/>
        </w:rPr>
        <w:t>Писемні джерела на уроках історії</w:t>
      </w:r>
      <w:r w:rsidRPr="003F60CB">
        <w:rPr>
          <w:color w:val="000000"/>
          <w:sz w:val="28"/>
          <w:szCs w:val="28"/>
          <w:lang w:val="ru-RU" w:eastAsia="ru-RU"/>
        </w:rPr>
        <w:t xml:space="preserve">: 5—11 </w:t>
      </w:r>
      <w:r w:rsidRPr="003F60CB">
        <w:rPr>
          <w:color w:val="000000"/>
          <w:sz w:val="28"/>
          <w:szCs w:val="28"/>
          <w:lang w:eastAsia="ru-RU"/>
        </w:rPr>
        <w:t>класи</w:t>
      </w:r>
      <w:r w:rsidRPr="003F60CB">
        <w:rPr>
          <w:color w:val="000000"/>
          <w:sz w:val="28"/>
          <w:szCs w:val="28"/>
          <w:lang w:val="ru-RU" w:eastAsia="ru-RU"/>
        </w:rPr>
        <w:t xml:space="preserve">: </w:t>
      </w:r>
      <w:r w:rsidR="00C126F7" w:rsidRPr="003F60CB">
        <w:rPr>
          <w:color w:val="000000"/>
          <w:sz w:val="28"/>
          <w:szCs w:val="28"/>
          <w:lang w:eastAsia="ru-RU"/>
        </w:rPr>
        <w:t>навчально-методич</w:t>
      </w:r>
      <w:r w:rsidR="00C126F7" w:rsidRPr="003F60CB">
        <w:rPr>
          <w:color w:val="000000"/>
          <w:sz w:val="28"/>
          <w:szCs w:val="28"/>
          <w:lang w:eastAsia="ru-RU"/>
        </w:rPr>
        <w:softHyphen/>
        <w:t xml:space="preserve">ний посібник. </w:t>
      </w:r>
      <w:r w:rsidRPr="003F60CB">
        <w:rPr>
          <w:color w:val="000000"/>
          <w:sz w:val="28"/>
          <w:szCs w:val="28"/>
          <w:lang w:eastAsia="ru-RU"/>
        </w:rPr>
        <w:t>К.</w:t>
      </w:r>
      <w:r w:rsidRPr="003F60CB">
        <w:rPr>
          <w:color w:val="000000"/>
          <w:sz w:val="28"/>
          <w:szCs w:val="28"/>
          <w:lang w:val="ru-RU" w:eastAsia="ru-RU"/>
        </w:rPr>
        <w:t xml:space="preserve">: </w:t>
      </w:r>
      <w:r w:rsidRPr="003F60CB">
        <w:rPr>
          <w:i/>
          <w:color w:val="000000"/>
          <w:sz w:val="28"/>
          <w:szCs w:val="28"/>
          <w:lang w:eastAsia="ru-RU"/>
        </w:rPr>
        <w:t>Шк. світ</w:t>
      </w:r>
      <w:r w:rsidRPr="003F60CB">
        <w:rPr>
          <w:color w:val="000000"/>
          <w:sz w:val="28"/>
          <w:szCs w:val="28"/>
          <w:lang w:eastAsia="ru-RU"/>
        </w:rPr>
        <w:t xml:space="preserve">, </w:t>
      </w:r>
      <w:r w:rsidR="00C126F7" w:rsidRPr="003F60CB">
        <w:rPr>
          <w:color w:val="000000"/>
          <w:sz w:val="28"/>
          <w:szCs w:val="28"/>
          <w:lang w:val="ru-RU" w:eastAsia="ru-RU"/>
        </w:rPr>
        <w:t>2009.</w:t>
      </w:r>
      <w:r w:rsidRPr="003F60CB">
        <w:rPr>
          <w:color w:val="000000"/>
          <w:sz w:val="28"/>
          <w:szCs w:val="28"/>
          <w:lang w:val="ru-RU" w:eastAsia="ru-RU"/>
        </w:rPr>
        <w:t xml:space="preserve"> 104 с. </w:t>
      </w:r>
    </w:p>
    <w:p w:rsidR="00976059" w:rsidRPr="003F60CB" w:rsidRDefault="00976059" w:rsidP="00C126F7">
      <w:pPr>
        <w:shd w:val="clear" w:color="auto" w:fill="FFFFFF"/>
        <w:autoSpaceDE w:val="0"/>
        <w:autoSpaceDN w:val="0"/>
        <w:adjustRightInd w:val="0"/>
        <w:contextualSpacing/>
        <w:jc w:val="both"/>
        <w:rPr>
          <w:color w:val="000000"/>
          <w:sz w:val="28"/>
          <w:szCs w:val="28"/>
          <w:lang w:eastAsia="ru-RU"/>
        </w:rPr>
      </w:pPr>
      <w:r w:rsidRPr="003F60CB">
        <w:rPr>
          <w:color w:val="000000"/>
          <w:sz w:val="28"/>
          <w:szCs w:val="28"/>
          <w:lang w:eastAsia="ru-RU"/>
        </w:rPr>
        <w:t xml:space="preserve">Баханов К. О. Організація особистісно орієнтованого навчання. Порадник молодого вчителя Історії. </w:t>
      </w:r>
      <w:r w:rsidRPr="003F60CB">
        <w:rPr>
          <w:color w:val="000000"/>
          <w:sz w:val="28"/>
          <w:szCs w:val="28"/>
          <w:lang w:val="en-US" w:eastAsia="ru-RU"/>
        </w:rPr>
        <w:t>X</w:t>
      </w:r>
      <w:r w:rsidRPr="003F60CB">
        <w:rPr>
          <w:color w:val="000000"/>
          <w:sz w:val="28"/>
          <w:szCs w:val="28"/>
          <w:lang w:eastAsia="ru-RU"/>
        </w:rPr>
        <w:t xml:space="preserve">.: Вид. група «Основа», </w:t>
      </w:r>
      <w:r w:rsidR="00C126F7" w:rsidRPr="003F60CB">
        <w:rPr>
          <w:color w:val="000000"/>
          <w:sz w:val="28"/>
          <w:szCs w:val="28"/>
          <w:lang w:eastAsia="ru-RU"/>
        </w:rPr>
        <w:t xml:space="preserve">2008. </w:t>
      </w:r>
      <w:r w:rsidRPr="003F60CB">
        <w:rPr>
          <w:color w:val="000000"/>
          <w:sz w:val="28"/>
          <w:szCs w:val="28"/>
          <w:lang w:eastAsia="ru-RU"/>
        </w:rPr>
        <w:t>159 с.</w:t>
      </w:r>
    </w:p>
    <w:p w:rsidR="00976059" w:rsidRPr="003F60CB" w:rsidRDefault="00976059" w:rsidP="00C126F7">
      <w:pPr>
        <w:shd w:val="clear" w:color="auto" w:fill="FFFFFF"/>
        <w:autoSpaceDE w:val="0"/>
        <w:autoSpaceDN w:val="0"/>
        <w:adjustRightInd w:val="0"/>
        <w:contextualSpacing/>
        <w:jc w:val="both"/>
        <w:rPr>
          <w:color w:val="000000"/>
          <w:sz w:val="28"/>
          <w:szCs w:val="28"/>
          <w:lang w:eastAsia="ru-RU"/>
        </w:rPr>
      </w:pPr>
      <w:r w:rsidRPr="003F60CB">
        <w:rPr>
          <w:color w:val="000000"/>
          <w:sz w:val="28"/>
          <w:szCs w:val="28"/>
          <w:lang w:eastAsia="ru-RU"/>
        </w:rPr>
        <w:t>Святокум О. Підсумкові контрольні роботи з історії України: концепці</w:t>
      </w:r>
      <w:r w:rsidR="00C126F7" w:rsidRPr="003F60CB">
        <w:rPr>
          <w:color w:val="000000"/>
          <w:sz w:val="28"/>
          <w:szCs w:val="28"/>
          <w:lang w:eastAsia="ru-RU"/>
        </w:rPr>
        <w:t xml:space="preserve">я, зміст, методика оцінювання. </w:t>
      </w:r>
      <w:r w:rsidRPr="003F60CB">
        <w:rPr>
          <w:i/>
          <w:color w:val="000000"/>
          <w:sz w:val="28"/>
          <w:szCs w:val="28"/>
          <w:lang w:eastAsia="ru-RU"/>
        </w:rPr>
        <w:t>Історія в школах України</w:t>
      </w:r>
      <w:r w:rsidR="00C126F7" w:rsidRPr="003F60CB">
        <w:rPr>
          <w:color w:val="000000"/>
          <w:sz w:val="28"/>
          <w:szCs w:val="28"/>
          <w:lang w:eastAsia="ru-RU"/>
        </w:rPr>
        <w:t>.  2011. №2-3.</w:t>
      </w:r>
      <w:r w:rsidRPr="003F60CB">
        <w:rPr>
          <w:color w:val="000000"/>
          <w:sz w:val="28"/>
          <w:szCs w:val="28"/>
          <w:lang w:eastAsia="ru-RU"/>
        </w:rPr>
        <w:t xml:space="preserve"> С.8-14.</w:t>
      </w:r>
    </w:p>
    <w:p w:rsidR="00976059" w:rsidRPr="003F60CB" w:rsidRDefault="00976059" w:rsidP="00C126F7">
      <w:pPr>
        <w:shd w:val="clear" w:color="auto" w:fill="FFFFFF"/>
        <w:autoSpaceDE w:val="0"/>
        <w:autoSpaceDN w:val="0"/>
        <w:adjustRightInd w:val="0"/>
        <w:contextualSpacing/>
        <w:jc w:val="both"/>
        <w:rPr>
          <w:color w:val="000000"/>
          <w:sz w:val="28"/>
          <w:szCs w:val="28"/>
          <w:lang w:eastAsia="ru-RU"/>
        </w:rPr>
      </w:pPr>
      <w:r w:rsidRPr="003F60CB">
        <w:rPr>
          <w:sz w:val="28"/>
          <w:szCs w:val="28"/>
        </w:rPr>
        <w:t>Терно С. Чому важливо розвивати критичне мислення учнів?</w:t>
      </w:r>
      <w:r w:rsidRPr="003F60CB">
        <w:rPr>
          <w:color w:val="000000"/>
          <w:sz w:val="28"/>
          <w:szCs w:val="28"/>
          <w:lang w:eastAsia="ru-RU"/>
        </w:rPr>
        <w:t xml:space="preserve">  </w:t>
      </w:r>
      <w:r w:rsidRPr="003F60CB">
        <w:rPr>
          <w:i/>
          <w:color w:val="000000"/>
          <w:sz w:val="28"/>
          <w:szCs w:val="28"/>
          <w:lang w:eastAsia="ru-RU"/>
        </w:rPr>
        <w:t>Історія в школах України</w:t>
      </w:r>
      <w:r w:rsidR="00C126F7" w:rsidRPr="003F60CB">
        <w:rPr>
          <w:color w:val="000000"/>
          <w:sz w:val="28"/>
          <w:szCs w:val="28"/>
          <w:lang w:eastAsia="ru-RU"/>
        </w:rPr>
        <w:t>.  2011.  №10.</w:t>
      </w:r>
      <w:r w:rsidRPr="003F60CB">
        <w:rPr>
          <w:color w:val="000000"/>
          <w:sz w:val="28"/>
          <w:szCs w:val="28"/>
          <w:lang w:eastAsia="ru-RU"/>
        </w:rPr>
        <w:t xml:space="preserve"> С.30-34.</w:t>
      </w:r>
    </w:p>
    <w:p w:rsidR="00C126F7" w:rsidRPr="003F60CB" w:rsidRDefault="00C126F7" w:rsidP="00C126F7">
      <w:pPr>
        <w:rPr>
          <w:sz w:val="28"/>
          <w:szCs w:val="28"/>
        </w:rPr>
      </w:pPr>
      <w:r w:rsidRPr="003F60CB">
        <w:rPr>
          <w:sz w:val="28"/>
          <w:szCs w:val="28"/>
        </w:rPr>
        <w:t xml:space="preserve">Дичківська І. М. Інноваційні педагогічні технології. Навчальний посібник. Київ. Академвидав. 2004. </w:t>
      </w:r>
    </w:p>
    <w:p w:rsidR="00C126F7" w:rsidRPr="003F60CB" w:rsidRDefault="00C126F7" w:rsidP="00C126F7">
      <w:pPr>
        <w:rPr>
          <w:sz w:val="28"/>
          <w:szCs w:val="28"/>
        </w:rPr>
      </w:pPr>
      <w:r w:rsidRPr="003F60CB">
        <w:rPr>
          <w:sz w:val="28"/>
          <w:szCs w:val="28"/>
        </w:rPr>
        <w:t>Діагностика і розвиток педагогічної майстерності у професійних навчальних закладах [Текст]: колективна монографія /авт. кол.: І.А.Зязюн, Е.О.Помиткін, Т.В.Іванова та</w:t>
      </w:r>
    </w:p>
    <w:p w:rsidR="00C126F7" w:rsidRPr="003F60CB" w:rsidRDefault="00C126F7" w:rsidP="00C126F7">
      <w:pPr>
        <w:rPr>
          <w:sz w:val="28"/>
          <w:szCs w:val="28"/>
        </w:rPr>
      </w:pPr>
      <w:r w:rsidRPr="003F60CB">
        <w:rPr>
          <w:sz w:val="28"/>
          <w:szCs w:val="28"/>
        </w:rPr>
        <w:t>ін. К. : Педагогічна думка, 2007. 262 с. </w:t>
      </w:r>
    </w:p>
    <w:p w:rsidR="00C126F7" w:rsidRPr="003F60CB" w:rsidRDefault="00C126F7" w:rsidP="00C126F7">
      <w:pPr>
        <w:rPr>
          <w:sz w:val="28"/>
          <w:szCs w:val="28"/>
        </w:rPr>
      </w:pPr>
      <w:r w:rsidRPr="003F60CB">
        <w:rPr>
          <w:sz w:val="28"/>
          <w:szCs w:val="28"/>
        </w:rPr>
        <w:t xml:space="preserve">Мирошниченко В. О. Використання сучасних інформаційних технологій: формування мультимедійної компетентності (для спеціальності - історія) [Текст]: навч.посібник. К. : </w:t>
      </w:r>
      <w:r w:rsidRPr="003F60CB">
        <w:rPr>
          <w:i/>
          <w:sz w:val="28"/>
          <w:szCs w:val="28"/>
        </w:rPr>
        <w:t>ЦУЛ</w:t>
      </w:r>
      <w:r w:rsidRPr="003F60CB">
        <w:rPr>
          <w:sz w:val="28"/>
          <w:szCs w:val="28"/>
        </w:rPr>
        <w:t>, 2018. 296 с. </w:t>
      </w:r>
    </w:p>
    <w:p w:rsidR="00C126F7" w:rsidRPr="003F60CB" w:rsidRDefault="00C126F7" w:rsidP="00C126F7">
      <w:pPr>
        <w:rPr>
          <w:sz w:val="28"/>
          <w:szCs w:val="28"/>
        </w:rPr>
      </w:pPr>
      <w:r w:rsidRPr="003F60CB">
        <w:rPr>
          <w:sz w:val="28"/>
          <w:szCs w:val="28"/>
        </w:rPr>
        <w:t xml:space="preserve">Цюняк О. Формування професійної готовності майбутніх педагогів до інноваційної діяльності [Текст]: практикум. Ів.-Франківськ : </w:t>
      </w:r>
      <w:r w:rsidRPr="003F60CB">
        <w:rPr>
          <w:i/>
          <w:sz w:val="28"/>
          <w:szCs w:val="28"/>
        </w:rPr>
        <w:t>НАІР</w:t>
      </w:r>
      <w:r w:rsidRPr="003F60CB">
        <w:rPr>
          <w:sz w:val="28"/>
          <w:szCs w:val="28"/>
        </w:rPr>
        <w:t>, 2020. 144 с. </w:t>
      </w:r>
    </w:p>
    <w:p w:rsidR="00C126F7" w:rsidRPr="003F60CB" w:rsidRDefault="00C126F7" w:rsidP="00C126F7">
      <w:pPr>
        <w:rPr>
          <w:i/>
          <w:sz w:val="28"/>
          <w:szCs w:val="28"/>
        </w:rPr>
      </w:pPr>
      <w:r w:rsidRPr="003F60CB">
        <w:rPr>
          <w:sz w:val="28"/>
          <w:szCs w:val="28"/>
        </w:rPr>
        <w:t xml:space="preserve">Биков В. Ю. Моніторинг рівня навчальних досягнень з використанням Інтернет-технологій [Текст] : монографія; за ред. В.Ю.Бикова, Ю.О.Жука.  К. : </w:t>
      </w:r>
      <w:r w:rsidRPr="003F60CB">
        <w:rPr>
          <w:i/>
          <w:sz w:val="28"/>
          <w:szCs w:val="28"/>
        </w:rPr>
        <w:t>Педагогічна</w:t>
      </w:r>
    </w:p>
    <w:p w:rsidR="00C126F7" w:rsidRPr="003F60CB" w:rsidRDefault="00C126F7" w:rsidP="00C126F7">
      <w:pPr>
        <w:rPr>
          <w:sz w:val="28"/>
          <w:szCs w:val="28"/>
        </w:rPr>
      </w:pPr>
      <w:r w:rsidRPr="003F60CB">
        <w:rPr>
          <w:i/>
          <w:sz w:val="28"/>
          <w:szCs w:val="28"/>
        </w:rPr>
        <w:t>думка</w:t>
      </w:r>
      <w:r w:rsidRPr="003F60CB">
        <w:rPr>
          <w:sz w:val="28"/>
          <w:szCs w:val="28"/>
        </w:rPr>
        <w:t>, 2008. 128 с. </w:t>
      </w:r>
    </w:p>
    <w:p w:rsidR="00C126F7" w:rsidRPr="003F60CB" w:rsidRDefault="00C126F7" w:rsidP="00C126F7">
      <w:pPr>
        <w:rPr>
          <w:sz w:val="28"/>
          <w:szCs w:val="28"/>
        </w:rPr>
      </w:pPr>
      <w:r w:rsidRPr="003F60CB">
        <w:rPr>
          <w:sz w:val="28"/>
          <w:szCs w:val="28"/>
        </w:rPr>
        <w:t>Кондур О. С. Управління якістю освітніх систем в умовах глобалізації: теорія, методика організації, практика: монографія .Ів.-Франківськ : НАІР, 2018. 488с.</w:t>
      </w:r>
    </w:p>
    <w:p w:rsidR="00C126F7" w:rsidRPr="003F60CB" w:rsidRDefault="00C126F7" w:rsidP="00C126F7">
      <w:pPr>
        <w:rPr>
          <w:sz w:val="28"/>
          <w:szCs w:val="28"/>
        </w:rPr>
      </w:pPr>
      <w:r w:rsidRPr="003F60CB">
        <w:rPr>
          <w:sz w:val="28"/>
          <w:szCs w:val="28"/>
        </w:rPr>
        <w:t xml:space="preserve">Освіта впродовж життя: зарубіжний досвід та національна практика: монографія / За заг. ред. Л. Прокопів, В. Стинської / Авторський колектив: Л. Прокопів,В. Стинська, Г.Білавич, Б. Савчук, І. Єгорова, В. Ковальчук, Ю. Москаленко, О. Гевко,С. Довбенко, Л. Бандура, І Завулічна, М. Олексюк, Т. Паска, С. Юрченко. Івано-Франківськ:НАІР, 2022. 288 с. </w:t>
      </w:r>
    </w:p>
    <w:p w:rsidR="00C126F7" w:rsidRPr="003F60CB" w:rsidRDefault="00C126F7" w:rsidP="00C126F7">
      <w:pPr>
        <w:rPr>
          <w:sz w:val="28"/>
          <w:szCs w:val="28"/>
        </w:rPr>
      </w:pPr>
      <w:r w:rsidRPr="003F60CB">
        <w:rPr>
          <w:sz w:val="28"/>
          <w:szCs w:val="28"/>
        </w:rPr>
        <w:t xml:space="preserve">Актуальні проблеми розвитку вищої освіти: навч.-метод. посіб. /авторський колектив: Завгородня Т.К., Нагачевська З.І, Савчук Б.П, Cтинська В.В., Стражнікова І.В., Єгорова І.В., Ковальчук В.М.,Прокопів Л.М, Салига Н.М./ За заг. ред. В.Стинської, Л.Прокопів/. Івано–Франківськ, 2021. 430 c. </w:t>
      </w:r>
    </w:p>
    <w:p w:rsidR="00C126F7" w:rsidRPr="003F60CB" w:rsidRDefault="00C126F7" w:rsidP="00C126F7">
      <w:pPr>
        <w:rPr>
          <w:sz w:val="28"/>
          <w:szCs w:val="28"/>
        </w:rPr>
      </w:pPr>
      <w:r w:rsidRPr="003F60CB">
        <w:rPr>
          <w:sz w:val="28"/>
          <w:szCs w:val="28"/>
        </w:rPr>
        <w:t>Кропельницька С. О., Кондур О. С., Криховецька З. М., Кулеша-Любінець М. М., Мигович Т. М. Проєктна діяльність як інноваційний тренд розвитку Університету 4.0. Стратегія післядипломної освіти для сталого розвитку : монографія; за ред. Н.М. Рідей, Л.М. Панченко К. : Вид-во НПУ ім. М.П. Драгоманова, 2020. С. 326-348.</w:t>
      </w:r>
    </w:p>
    <w:p w:rsidR="00C126F7" w:rsidRPr="003F60CB" w:rsidRDefault="00C126F7" w:rsidP="00C126F7">
      <w:pPr>
        <w:rPr>
          <w:sz w:val="28"/>
          <w:szCs w:val="28"/>
        </w:rPr>
      </w:pPr>
      <w:r w:rsidRPr="003F60CB">
        <w:rPr>
          <w:sz w:val="28"/>
          <w:szCs w:val="28"/>
        </w:rPr>
        <w:t>Шарко В.Д. Сучасний урок. К., 2006.224 с</w:t>
      </w:r>
    </w:p>
    <w:p w:rsidR="00C126F7" w:rsidRPr="003F60CB" w:rsidRDefault="00C126F7" w:rsidP="00C126F7">
      <w:pPr>
        <w:rPr>
          <w:sz w:val="28"/>
          <w:szCs w:val="28"/>
        </w:rPr>
      </w:pPr>
      <w:r w:rsidRPr="003F60CB">
        <w:rPr>
          <w:sz w:val="28"/>
          <w:szCs w:val="28"/>
        </w:rPr>
        <w:t xml:space="preserve">Баханов К. О. Організація особистісно-орієнтованого навчання : порадник молодого вчителя історії. Харків : </w:t>
      </w:r>
      <w:r w:rsidRPr="003F60CB">
        <w:rPr>
          <w:i/>
          <w:sz w:val="28"/>
          <w:szCs w:val="28"/>
        </w:rPr>
        <w:t>Основа</w:t>
      </w:r>
      <w:r w:rsidRPr="003F60CB">
        <w:rPr>
          <w:sz w:val="28"/>
          <w:szCs w:val="28"/>
        </w:rPr>
        <w:t xml:space="preserve">, 2008.  159 с </w:t>
      </w:r>
    </w:p>
    <w:p w:rsidR="00C126F7" w:rsidRPr="003F60CB" w:rsidRDefault="00C126F7" w:rsidP="00C126F7">
      <w:pPr>
        <w:rPr>
          <w:sz w:val="28"/>
          <w:szCs w:val="28"/>
        </w:rPr>
      </w:pPr>
      <w:r w:rsidRPr="003F60CB">
        <w:rPr>
          <w:sz w:val="28"/>
          <w:szCs w:val="28"/>
        </w:rPr>
        <w:t>Михайліченко М.В., Рудик Я.М. Освітні технології: навчальний посібник. К.: ЦП «КОМПРИНТ», 2016. 583 с.</w:t>
      </w:r>
    </w:p>
    <w:p w:rsidR="00C126F7" w:rsidRPr="003F60CB" w:rsidRDefault="00C126F7" w:rsidP="00C126F7">
      <w:pPr>
        <w:rPr>
          <w:sz w:val="28"/>
          <w:szCs w:val="28"/>
        </w:rPr>
      </w:pPr>
      <w:r w:rsidRPr="003F60CB">
        <w:rPr>
          <w:sz w:val="28"/>
          <w:szCs w:val="28"/>
        </w:rPr>
        <w:t>Gilles R.M., Adrian F. Collaborative Learning: The social and intellectual Outcomes of Learning in Groups. London: Farmer Press. – 2003.</w:t>
      </w:r>
    </w:p>
    <w:p w:rsidR="00C126F7" w:rsidRPr="003F60CB" w:rsidRDefault="00C126F7" w:rsidP="00C126F7">
      <w:pPr>
        <w:rPr>
          <w:sz w:val="28"/>
          <w:szCs w:val="28"/>
        </w:rPr>
      </w:pPr>
      <w:r w:rsidRPr="003F60CB">
        <w:rPr>
          <w:sz w:val="28"/>
          <w:szCs w:val="28"/>
        </w:rPr>
        <w:t xml:space="preserve">Савченко, О. Досвід реформування української освіти: уроки і подальший поступ [Текст]. </w:t>
      </w:r>
      <w:r w:rsidRPr="003F60CB">
        <w:rPr>
          <w:i/>
          <w:sz w:val="28"/>
          <w:szCs w:val="28"/>
        </w:rPr>
        <w:t>Шлях освіти</w:t>
      </w:r>
      <w:r w:rsidRPr="003F60CB">
        <w:rPr>
          <w:sz w:val="28"/>
          <w:szCs w:val="28"/>
        </w:rPr>
        <w:t>. 2010. № 3. С. 2-6.</w:t>
      </w:r>
    </w:p>
    <w:p w:rsidR="00C126F7" w:rsidRPr="003F60CB" w:rsidRDefault="00C126F7" w:rsidP="00C126F7">
      <w:pPr>
        <w:rPr>
          <w:sz w:val="28"/>
          <w:szCs w:val="28"/>
        </w:rPr>
      </w:pPr>
      <w:r w:rsidRPr="003F60CB">
        <w:rPr>
          <w:sz w:val="28"/>
          <w:szCs w:val="28"/>
        </w:rPr>
        <w:t>Кочубей, В. І. Шляхи модернізації освіти України в умовах інформаційного суспільства [Текст] / В. І. Кочубей // Матеріали наукової конференції за підсумками науково-дослідної і науковометодичної роботи кафедр Сумського державного педагогічного університету ім. А. С. Макаренка у 2007 р. / [ред. кол.: Н. І. Кириленко, О. В. Багацька, В. С. Бугрій та ін.]. Суми : [СумДПУ ім. А. С. Макаренка], 2008.  С. 133-134.</w:t>
      </w:r>
    </w:p>
    <w:p w:rsidR="00C126F7" w:rsidRPr="003F60CB" w:rsidRDefault="00C126F7" w:rsidP="00C126F7">
      <w:pPr>
        <w:rPr>
          <w:sz w:val="28"/>
          <w:szCs w:val="28"/>
        </w:rPr>
      </w:pPr>
      <w:r w:rsidRPr="003F60CB">
        <w:rPr>
          <w:sz w:val="28"/>
          <w:szCs w:val="28"/>
        </w:rPr>
        <w:t xml:space="preserve">Освітні технології: Навчал.метод. посібник /О.М. Пєхота, А.З. Кіктенко, О.М. Любарська та ін.; За заг. Ред. О.М. Пєхоти. К. :А.С.К.,. 2001. 256 с. </w:t>
      </w:r>
    </w:p>
    <w:p w:rsidR="00C126F7" w:rsidRPr="003F60CB" w:rsidRDefault="00C126F7" w:rsidP="00C126F7">
      <w:pPr>
        <w:rPr>
          <w:sz w:val="28"/>
          <w:szCs w:val="28"/>
        </w:rPr>
      </w:pPr>
      <w:r w:rsidRPr="003F60CB">
        <w:rPr>
          <w:sz w:val="28"/>
          <w:szCs w:val="28"/>
        </w:rPr>
        <w:t>Інноваційні технології навчання: навч. посібн. для студ. вищих технічних навчальних закладів / кол. авторів; відп. ред. Бахтіярова Х.Ш.; наук. ред. Арістова А.В.; упорядн. словника Волобуєва С.В. Київ : НТУ, 2017. 172 с. URL: https://ukreligieznavstvo.wordpress.com/2019/01/18/itn/</w:t>
      </w:r>
    </w:p>
    <w:p w:rsidR="00C126F7" w:rsidRPr="003F60CB" w:rsidRDefault="00C126F7" w:rsidP="00C126F7">
      <w:pPr>
        <w:rPr>
          <w:sz w:val="28"/>
          <w:szCs w:val="28"/>
        </w:rPr>
      </w:pPr>
      <w:r w:rsidRPr="003F60CB">
        <w:rPr>
          <w:sz w:val="28"/>
          <w:szCs w:val="28"/>
        </w:rPr>
        <w:t>Пєхота О.М. Особистісно-орієнтована освіта – [Електронний ресурс].  Режим доступу: http://lib.chdu.edu.ua/pdf/naukpraci/pedagogika/2000/7-1-4.pdf</w:t>
      </w:r>
    </w:p>
    <w:p w:rsidR="00C126F7" w:rsidRPr="003F60CB" w:rsidRDefault="00C126F7" w:rsidP="00C126F7">
      <w:pPr>
        <w:rPr>
          <w:sz w:val="28"/>
          <w:szCs w:val="28"/>
        </w:rPr>
      </w:pPr>
      <w:r w:rsidRPr="003F60CB">
        <w:rPr>
          <w:sz w:val="28"/>
          <w:szCs w:val="28"/>
        </w:rPr>
        <w:t xml:space="preserve">Лещенко М.П. Колаборативний підхід до розвитку ІКТ-компетентностей учителів і учнів загальноосвітніх навчальних закладів. </w:t>
      </w:r>
      <w:r w:rsidRPr="003F60CB">
        <w:rPr>
          <w:i/>
          <w:sz w:val="28"/>
          <w:szCs w:val="28"/>
        </w:rPr>
        <w:t>Інформаційні технології і засоби навчання</w:t>
      </w:r>
      <w:r w:rsidRPr="003F60CB">
        <w:rPr>
          <w:sz w:val="28"/>
          <w:szCs w:val="28"/>
        </w:rPr>
        <w:t>. 2012. №5 (31).  Режим доступу: </w:t>
      </w:r>
      <w:hyperlink r:id="rId43" w:history="1">
        <w:r w:rsidRPr="003F60CB">
          <w:rPr>
            <w:rStyle w:val="af1"/>
            <w:sz w:val="28"/>
            <w:szCs w:val="28"/>
          </w:rPr>
          <w:t>http://www.journal.iitta.gov.ua</w:t>
        </w:r>
      </w:hyperlink>
      <w:r w:rsidRPr="003F60CB">
        <w:rPr>
          <w:sz w:val="28"/>
          <w:szCs w:val="28"/>
        </w:rPr>
        <w:t>.</w:t>
      </w:r>
    </w:p>
    <w:p w:rsidR="00C126F7" w:rsidRPr="003F60CB" w:rsidRDefault="00C126F7" w:rsidP="00C126F7">
      <w:pPr>
        <w:rPr>
          <w:sz w:val="28"/>
          <w:szCs w:val="28"/>
        </w:rPr>
      </w:pPr>
      <w:r w:rsidRPr="003F60CB">
        <w:rPr>
          <w:sz w:val="28"/>
          <w:szCs w:val="28"/>
        </w:rPr>
        <w:t>Освітні інноваційні технології у процесі викладання навчальних дисциплін / ред.: О. А. Дубасенюк; Житомирський держ. ун-т ім. І.Франка. Житомир, 2004. 262 c.</w:t>
      </w:r>
    </w:p>
    <w:p w:rsidR="00C126F7" w:rsidRPr="003F60CB" w:rsidRDefault="00C126F7" w:rsidP="00C126F7">
      <w:pPr>
        <w:rPr>
          <w:sz w:val="28"/>
          <w:szCs w:val="28"/>
        </w:rPr>
      </w:pPr>
      <w:r w:rsidRPr="003F60CB">
        <w:rPr>
          <w:sz w:val="28"/>
          <w:szCs w:val="28"/>
        </w:rPr>
        <w:t xml:space="preserve">Ставицька І. В. Інформаційно-комунікаційні технології в освіті. ELR : </w:t>
      </w:r>
      <w:hyperlink r:id="rId44" w:history="1">
        <w:r w:rsidRPr="003F60CB">
          <w:rPr>
            <w:rStyle w:val="af1"/>
            <w:sz w:val="28"/>
            <w:szCs w:val="28"/>
          </w:rPr>
          <w:t>http://confesp.fl.kpi.ua/node/1103</w:t>
        </w:r>
      </w:hyperlink>
    </w:p>
    <w:p w:rsidR="00C126F7" w:rsidRPr="003F60CB" w:rsidRDefault="00C126F7" w:rsidP="00C126F7">
      <w:pPr>
        <w:rPr>
          <w:sz w:val="28"/>
          <w:szCs w:val="28"/>
        </w:rPr>
      </w:pPr>
      <w:r w:rsidRPr="003F60CB">
        <w:rPr>
          <w:sz w:val="28"/>
          <w:szCs w:val="28"/>
        </w:rPr>
        <w:t>Інноваційні педагогічні технології: посібник / за ред. О. І. Огієнко. Київ: Інститут педагогічної освіти та освіти дорослик НАПН України, 2016. 314 с.</w:t>
      </w:r>
    </w:p>
    <w:p w:rsidR="00C126F7" w:rsidRPr="003F60CB" w:rsidRDefault="00C126F7" w:rsidP="00C126F7">
      <w:pPr>
        <w:rPr>
          <w:sz w:val="28"/>
          <w:szCs w:val="28"/>
        </w:rPr>
      </w:pPr>
      <w:r w:rsidRPr="003F60CB">
        <w:rPr>
          <w:sz w:val="28"/>
          <w:szCs w:val="28"/>
        </w:rPr>
        <w:t>Мультфільм за 5 хвилин: онлайн-сервіси для створення анімації та монтажу</w:t>
      </w:r>
    </w:p>
    <w:p w:rsidR="00C126F7" w:rsidRPr="003F60CB" w:rsidRDefault="00F5799C" w:rsidP="00C126F7">
      <w:pPr>
        <w:rPr>
          <w:sz w:val="28"/>
          <w:szCs w:val="28"/>
        </w:rPr>
      </w:pPr>
      <w:hyperlink r:id="rId45" w:history="1">
        <w:r w:rsidR="00C126F7" w:rsidRPr="003F60CB">
          <w:rPr>
            <w:rStyle w:val="af1"/>
            <w:sz w:val="28"/>
            <w:szCs w:val="28"/>
          </w:rPr>
          <w:t>https://www.youtube.com/watch?v=tu93uGSCybg</w:t>
        </w:r>
      </w:hyperlink>
    </w:p>
    <w:p w:rsidR="00C126F7" w:rsidRPr="003F60CB" w:rsidRDefault="00C126F7" w:rsidP="00C126F7">
      <w:pPr>
        <w:rPr>
          <w:sz w:val="28"/>
          <w:szCs w:val="28"/>
        </w:rPr>
      </w:pPr>
      <w:r w:rsidRPr="003F60CB">
        <w:rPr>
          <w:sz w:val="28"/>
          <w:szCs w:val="28"/>
        </w:rPr>
        <w:t>Інформаційно-технологічний підхід до вирішення проблеми освіти [Текст]. Порівняльна педагогіка : навчальний посібник.  2-ге вид., стер. Суми : Університетська книга, 2013. С. 196-205.</w:t>
      </w:r>
    </w:p>
    <w:p w:rsidR="00C126F7" w:rsidRPr="003F60CB" w:rsidRDefault="00C126F7" w:rsidP="00C126F7">
      <w:pPr>
        <w:rPr>
          <w:sz w:val="28"/>
          <w:szCs w:val="28"/>
        </w:rPr>
      </w:pPr>
      <w:r w:rsidRPr="003F60CB">
        <w:rPr>
          <w:sz w:val="28"/>
          <w:szCs w:val="28"/>
        </w:rPr>
        <w:t>Пометун О.І. Сучасний урок. Інтерактивні технології навчання : наук.- метод. посібник / О.І. Пометун, Л.В. Пироженко. – К.: Видавництво А.С.К., 2004. – 192 с.</w:t>
      </w:r>
    </w:p>
    <w:p w:rsidR="00C126F7" w:rsidRPr="003F60CB" w:rsidRDefault="00C126F7" w:rsidP="00C126F7">
      <w:pPr>
        <w:rPr>
          <w:sz w:val="28"/>
          <w:szCs w:val="28"/>
        </w:rPr>
      </w:pPr>
      <w:r w:rsidRPr="003F60CB">
        <w:rPr>
          <w:sz w:val="28"/>
          <w:szCs w:val="28"/>
        </w:rPr>
        <w:t>Мадзігон В. М., Нісімчук А. С. Технологія креативної педагогічної освіти: монографія / Ін-т пед. технологій. Луцьк: Твердиня, 2011. 509 с.</w:t>
      </w:r>
    </w:p>
    <w:p w:rsidR="00C126F7" w:rsidRPr="003F60CB" w:rsidRDefault="00C126F7" w:rsidP="00C126F7">
      <w:pPr>
        <w:rPr>
          <w:sz w:val="28"/>
          <w:szCs w:val="28"/>
        </w:rPr>
      </w:pPr>
      <w:r w:rsidRPr="003F60CB">
        <w:rPr>
          <w:sz w:val="28"/>
          <w:szCs w:val="28"/>
        </w:rPr>
        <w:t xml:space="preserve">Федоренко В. Л. Ігровий університет: Інтелектуально-пізнавальні ігри україністичної тематики : посібник / В. Л. Федоренко. – К. : Грамота, 2007. – 304 с </w:t>
      </w:r>
    </w:p>
    <w:p w:rsidR="00C126F7" w:rsidRPr="003F60CB" w:rsidRDefault="00C126F7" w:rsidP="00C126F7">
      <w:pPr>
        <w:rPr>
          <w:sz w:val="28"/>
          <w:szCs w:val="28"/>
        </w:rPr>
      </w:pPr>
      <w:r w:rsidRPr="003F60CB">
        <w:rPr>
          <w:sz w:val="28"/>
          <w:szCs w:val="28"/>
        </w:rPr>
        <w:t>Дудченко В.С. Инновационная игра как метод исследования и развития организации [Электронный ресурс]. – Режим доступа: </w:t>
      </w:r>
      <w:hyperlink r:id="rId46" w:history="1">
        <w:r w:rsidRPr="003F60CB">
          <w:rPr>
            <w:rStyle w:val="af1"/>
            <w:sz w:val="28"/>
            <w:szCs w:val="28"/>
          </w:rPr>
          <w:t>http://conflictmanagement.ru/innovacionnaya-igra-kak-metod-issledovaniya-i-razvitiya-organizacii</w:t>
        </w:r>
      </w:hyperlink>
      <w:r w:rsidRPr="003F60CB">
        <w:rPr>
          <w:sz w:val="28"/>
          <w:szCs w:val="28"/>
        </w:rPr>
        <w:t>.</w:t>
      </w:r>
    </w:p>
    <w:p w:rsidR="00C126F7" w:rsidRPr="003F60CB" w:rsidRDefault="00C126F7" w:rsidP="00C126F7">
      <w:pPr>
        <w:rPr>
          <w:sz w:val="28"/>
          <w:szCs w:val="28"/>
        </w:rPr>
      </w:pPr>
      <w:r w:rsidRPr="003F60CB">
        <w:rPr>
          <w:sz w:val="28"/>
          <w:szCs w:val="28"/>
        </w:rPr>
        <w:t xml:space="preserve">Роговик Л. С. Психомоторні компоненти навчання. Енергія навчального простору в психомоторних іграх / Л. С. Роговик // Початкова школа. – 2004. – № 7. – С. 21 – 24. </w:t>
      </w:r>
    </w:p>
    <w:p w:rsidR="00C126F7" w:rsidRPr="003F60CB" w:rsidRDefault="00C126F7" w:rsidP="00C126F7">
      <w:pPr>
        <w:rPr>
          <w:sz w:val="28"/>
          <w:szCs w:val="28"/>
        </w:rPr>
      </w:pPr>
      <w:r w:rsidRPr="003F60CB">
        <w:rPr>
          <w:sz w:val="28"/>
          <w:szCs w:val="28"/>
        </w:rPr>
        <w:t>Reis, A. (2015) Thinking about Y.O.U (Your Online Utilities) about your didactic presentations and videos (14m10). Author and video director</w:t>
      </w:r>
    </w:p>
    <w:p w:rsidR="00C126F7" w:rsidRPr="003F60CB" w:rsidRDefault="00F5799C" w:rsidP="00C126F7">
      <w:pPr>
        <w:rPr>
          <w:rStyle w:val="af1"/>
          <w:sz w:val="28"/>
          <w:szCs w:val="28"/>
        </w:rPr>
      </w:pPr>
      <w:hyperlink r:id="rId47" w:history="1">
        <w:r w:rsidR="00C126F7" w:rsidRPr="003F60CB">
          <w:rPr>
            <w:rStyle w:val="af1"/>
            <w:sz w:val="28"/>
            <w:szCs w:val="28"/>
          </w:rPr>
          <w:t>https://youtu.be/zk400mYhkYs</w:t>
        </w:r>
      </w:hyperlink>
    </w:p>
    <w:p w:rsidR="00C126F7" w:rsidRPr="003F60CB" w:rsidRDefault="00C126F7" w:rsidP="00C126F7">
      <w:pPr>
        <w:rPr>
          <w:sz w:val="28"/>
          <w:szCs w:val="28"/>
        </w:rPr>
      </w:pPr>
      <w:r w:rsidRPr="003F60CB">
        <w:rPr>
          <w:sz w:val="28"/>
          <w:szCs w:val="28"/>
        </w:rPr>
        <w:t xml:space="preserve">Glazunova, O., Shyshkina, M. (2018). The Concept, Principles of Design and Implementation of the University Cloud - based Learning and Research Environment. Proceedings of the 14th International Conference on ICT in Education, Research and Industrial Applications. Integration, Harmonization and Knowledge Transfer, Volume II : Workshops (2104), 332-347. http://ceur-ws.org/Vol-2104/paper_158.pdf. </w:t>
      </w:r>
    </w:p>
    <w:p w:rsidR="00C126F7" w:rsidRPr="003F60CB" w:rsidRDefault="00C126F7" w:rsidP="00C126F7">
      <w:pPr>
        <w:rPr>
          <w:sz w:val="28"/>
          <w:szCs w:val="28"/>
        </w:rPr>
      </w:pPr>
      <w:r w:rsidRPr="003F60CB">
        <w:rPr>
          <w:sz w:val="28"/>
          <w:szCs w:val="28"/>
        </w:rPr>
        <w:t>Khan, M., &amp; Lulwani, M. (2023). Inspiration of Artificial Intelligence in Adult Education: A Narrative Overview. OSF Preprints, January 12. https://doi.org/10.31219/osf.io/zjqmn.  Uzwyshyn, R. J. (2023). From Open Science and Datasets to AI and Discovery. Trends &amp; issues in library technology, January 2023, 26-38. http://doi.org/10.13140/RG.2.2.20360.70404</w:t>
      </w:r>
    </w:p>
    <w:p w:rsidR="00C126F7" w:rsidRPr="003F60CB" w:rsidRDefault="00C126F7" w:rsidP="00C126F7">
      <w:pPr>
        <w:rPr>
          <w:sz w:val="28"/>
          <w:szCs w:val="28"/>
        </w:rPr>
      </w:pPr>
      <w:r w:rsidRPr="003F60CB">
        <w:rPr>
          <w:sz w:val="28"/>
          <w:szCs w:val="28"/>
        </w:rPr>
        <w:t xml:space="preserve">Віртуальна та доповнена реальність: як нові технології надихають вчитися. URL: </w:t>
      </w:r>
      <w:hyperlink r:id="rId48" w:history="1">
        <w:r w:rsidRPr="003F60CB">
          <w:rPr>
            <w:rStyle w:val="af1"/>
            <w:sz w:val="28"/>
            <w:szCs w:val="28"/>
          </w:rPr>
          <w:t>https://osvitoria.media/opinions/virtualna-ta-dopovnena-realnist-yakoyu-mozhe-butysuchasna-osvita/</w:t>
        </w:r>
      </w:hyperlink>
    </w:p>
    <w:p w:rsidR="00C126F7" w:rsidRPr="003F60CB" w:rsidRDefault="00C126F7" w:rsidP="00C126F7">
      <w:pPr>
        <w:rPr>
          <w:sz w:val="28"/>
          <w:szCs w:val="28"/>
        </w:rPr>
      </w:pPr>
      <w:r w:rsidRPr="003F60CB">
        <w:rPr>
          <w:sz w:val="28"/>
          <w:szCs w:val="28"/>
        </w:rPr>
        <w:t xml:space="preserve">Bondarenko, O., Pakhomova, O., Lewoniewski, W. (2019). The Didactic Potential of Virtual Information Educational Environment as a Tool of Geography Students Training. In: Kiv, A. E., Shyshkina, M. P. (eds.) Proceedings of the 2nd International Workshop on Augmented Reality in Education (AREdu 2019), Kryvyi Rih, Ukraine, March 22, 2019, CEUR-WS.org, pp. 13–23. </w:t>
      </w:r>
    </w:p>
    <w:p w:rsidR="00C126F7" w:rsidRPr="003F60CB" w:rsidRDefault="00C126F7" w:rsidP="00C126F7">
      <w:pPr>
        <w:rPr>
          <w:sz w:val="28"/>
          <w:szCs w:val="28"/>
        </w:rPr>
      </w:pPr>
      <w:r w:rsidRPr="003F60CB">
        <w:rPr>
          <w:sz w:val="28"/>
          <w:szCs w:val="28"/>
        </w:rPr>
        <w:t>Концептуальні засади реформування середньої школи «Нова українська школа» [Текст]. Міністерство освіти і науки України, 2016.  34 c. Режим доступу: </w:t>
      </w:r>
      <w:hyperlink r:id="rId49" w:history="1">
        <w:r w:rsidRPr="003F60CB">
          <w:rPr>
            <w:rStyle w:val="af1"/>
            <w:sz w:val="28"/>
            <w:szCs w:val="28"/>
          </w:rPr>
          <w:t>https://www.kmu.gov.ua/storage/app/media/reforms/</w:t>
        </w:r>
      </w:hyperlink>
      <w:r w:rsidRPr="003F60CB">
        <w:rPr>
          <w:sz w:val="28"/>
          <w:szCs w:val="28"/>
        </w:rPr>
        <w:t> ukrainska-shkola-compressed.pdf.</w:t>
      </w:r>
    </w:p>
    <w:p w:rsidR="00C126F7" w:rsidRPr="003F60CB" w:rsidRDefault="00C126F7" w:rsidP="00C126F7">
      <w:pPr>
        <w:rPr>
          <w:sz w:val="28"/>
          <w:szCs w:val="28"/>
        </w:rPr>
      </w:pPr>
      <w:r w:rsidRPr="003F60CB">
        <w:rPr>
          <w:sz w:val="28"/>
          <w:szCs w:val="28"/>
        </w:rPr>
        <w:t>Про загальну середню освіту [Електронний ресурс] : Закон України від 13.05.1999 р. № 651-XIV. – Режим доступу : </w:t>
      </w:r>
      <w:hyperlink r:id="rId50" w:history="1">
        <w:r w:rsidRPr="003F60CB">
          <w:rPr>
            <w:rStyle w:val="af1"/>
            <w:sz w:val="28"/>
            <w:szCs w:val="28"/>
          </w:rPr>
          <w:t>http://zakon3.rada.gov.ua/laws/show/651-14/page</w:t>
        </w:r>
      </w:hyperlink>
      <w:r w:rsidRPr="003F60CB">
        <w:rPr>
          <w:sz w:val="28"/>
          <w:szCs w:val="28"/>
        </w:rPr>
        <w:t>.</w:t>
      </w:r>
    </w:p>
    <w:p w:rsidR="00C126F7" w:rsidRPr="003F60CB" w:rsidRDefault="00C126F7" w:rsidP="00C126F7">
      <w:pPr>
        <w:rPr>
          <w:sz w:val="28"/>
          <w:szCs w:val="28"/>
        </w:rPr>
      </w:pPr>
      <w:r w:rsidRPr="003F60CB">
        <w:rPr>
          <w:sz w:val="28"/>
          <w:szCs w:val="28"/>
        </w:rPr>
        <w:t>Про освіту [Електронний ресурс] : Закон України від 05.09.2017 р. № 2145-VIII. – Режим доступу : </w:t>
      </w:r>
      <w:hyperlink r:id="rId51" w:history="1">
        <w:r w:rsidRPr="003F60CB">
          <w:rPr>
            <w:rStyle w:val="af1"/>
            <w:sz w:val="28"/>
            <w:szCs w:val="28"/>
          </w:rPr>
          <w:t>http://zakon2.rada.gov.ua/laws/show/2145-19/page</w:t>
        </w:r>
      </w:hyperlink>
      <w:r w:rsidRPr="003F60CB">
        <w:rPr>
          <w:sz w:val="28"/>
          <w:szCs w:val="28"/>
        </w:rPr>
        <w:t>.</w:t>
      </w:r>
    </w:p>
    <w:p w:rsidR="00C126F7" w:rsidRPr="003F60CB" w:rsidRDefault="00C126F7" w:rsidP="00C126F7">
      <w:pPr>
        <w:rPr>
          <w:sz w:val="28"/>
          <w:szCs w:val="28"/>
        </w:rPr>
      </w:pPr>
      <w:r w:rsidRPr="003F60CB">
        <w:rPr>
          <w:sz w:val="28"/>
          <w:szCs w:val="28"/>
        </w:rPr>
        <w:t>Михайліченко М.В., Рудик Я.М. Освітні технології: навчальний посібник. К.: ЦП «</w:t>
      </w:r>
      <w:r w:rsidRPr="003F60CB">
        <w:rPr>
          <w:i/>
          <w:sz w:val="28"/>
          <w:szCs w:val="28"/>
        </w:rPr>
        <w:t>КОМПРИНТ</w:t>
      </w:r>
      <w:r w:rsidRPr="003F60CB">
        <w:rPr>
          <w:sz w:val="28"/>
          <w:szCs w:val="28"/>
        </w:rPr>
        <w:t>», 2016. 583 с.</w:t>
      </w:r>
    </w:p>
    <w:p w:rsidR="00C126F7" w:rsidRPr="003F60CB" w:rsidRDefault="00C126F7" w:rsidP="00C126F7">
      <w:pPr>
        <w:rPr>
          <w:color w:val="C7254E"/>
          <w:sz w:val="28"/>
          <w:szCs w:val="28"/>
          <w:shd w:val="clear" w:color="auto" w:fill="F9F2F4"/>
        </w:rPr>
      </w:pPr>
      <w:r w:rsidRPr="003F60CB">
        <w:rPr>
          <w:color w:val="333333"/>
          <w:sz w:val="28"/>
          <w:szCs w:val="28"/>
          <w:shd w:val="clear" w:color="auto" w:fill="FFFFFF"/>
        </w:rPr>
        <w:t>Комп'ютерні ігри у процесі вивчення історії: американський досвід навчання учнів середньої школи //</w:t>
      </w:r>
      <w:r w:rsidRPr="003F60CB">
        <w:rPr>
          <w:color w:val="C7254E"/>
          <w:sz w:val="28"/>
          <w:szCs w:val="28"/>
          <w:shd w:val="clear" w:color="auto" w:fill="F9F2F4"/>
        </w:rPr>
        <w:t xml:space="preserve"> </w:t>
      </w:r>
      <w:hyperlink r:id="rId52" w:history="1">
        <w:r w:rsidRPr="003F60CB">
          <w:rPr>
            <w:rStyle w:val="af1"/>
            <w:sz w:val="28"/>
            <w:szCs w:val="28"/>
            <w:shd w:val="clear" w:color="auto" w:fill="F9F2F4"/>
          </w:rPr>
          <w:t>http://repository.sspu.edu.ua/handle/123456789/5051</w:t>
        </w:r>
      </w:hyperlink>
    </w:p>
    <w:p w:rsidR="00C126F7" w:rsidRPr="003F60CB" w:rsidRDefault="00C126F7" w:rsidP="00C126F7">
      <w:pPr>
        <w:rPr>
          <w:sz w:val="28"/>
          <w:szCs w:val="28"/>
        </w:rPr>
      </w:pPr>
      <w:r w:rsidRPr="003F60CB">
        <w:rPr>
          <w:sz w:val="28"/>
          <w:szCs w:val="28"/>
        </w:rPr>
        <w:t>Aktay, S. (2022). The usability of Images Generated by Artificial Intelligence (AI) in Education. International technology and education journal, 6 (2), 51-62. 3</w:t>
      </w:r>
    </w:p>
    <w:p w:rsidR="00C126F7" w:rsidRPr="003F60CB" w:rsidRDefault="00C126F7" w:rsidP="00C126F7">
      <w:pPr>
        <w:rPr>
          <w:sz w:val="28"/>
          <w:szCs w:val="28"/>
        </w:rPr>
      </w:pPr>
      <w:r w:rsidRPr="003F60CB">
        <w:rPr>
          <w:sz w:val="28"/>
          <w:szCs w:val="28"/>
        </w:rPr>
        <w:t xml:space="preserve">Alhumaid, K., Naqbi, S., Elsori, D. &amp; Mansoori, M. (2023). The adoption of artificial intelligence applications in education. International Journal of Data and Network Science, 7(1), 457-466. </w:t>
      </w:r>
      <w:hyperlink r:id="rId53" w:history="1">
        <w:r w:rsidRPr="003F60CB">
          <w:rPr>
            <w:rStyle w:val="af1"/>
            <w:sz w:val="28"/>
            <w:szCs w:val="28"/>
          </w:rPr>
          <w:t>https://www.growingscience.com/ijds/Vol7/ijdns_2022_115.pdf. 4</w:t>
        </w:r>
      </w:hyperlink>
    </w:p>
    <w:p w:rsidR="00C126F7" w:rsidRPr="003F60CB" w:rsidRDefault="00C126F7" w:rsidP="00C126F7">
      <w:pPr>
        <w:rPr>
          <w:sz w:val="28"/>
          <w:szCs w:val="28"/>
        </w:rPr>
      </w:pPr>
      <w:r w:rsidRPr="003F60CB">
        <w:rPr>
          <w:sz w:val="28"/>
          <w:szCs w:val="28"/>
        </w:rPr>
        <w:t>Awasthi, S., &amp; Soni, Y. (2023). Empowering Education System with Artificial Intelligence: Opportunities and Challenges. Shodh Samagam, 6 (1). http://www.shodhsamagam.com/admin/uploads/Empowering%20Education%20System% 20with%20Artificial%20Intelligence%20%20Opportunities%20and%20Challenges.pdf. 5</w:t>
      </w:r>
    </w:p>
    <w:p w:rsidR="00C126F7" w:rsidRPr="003F60CB" w:rsidRDefault="00C126F7" w:rsidP="00C126F7">
      <w:pPr>
        <w:rPr>
          <w:sz w:val="28"/>
          <w:szCs w:val="28"/>
        </w:rPr>
      </w:pPr>
      <w:r w:rsidRPr="003F60CB">
        <w:rPr>
          <w:sz w:val="28"/>
          <w:szCs w:val="28"/>
        </w:rPr>
        <w:t xml:space="preserve">Bykov, V., Mikulowski, D., Moravcik, O., Svetsky, S., &amp; Shyshkina, M. (2020). </w:t>
      </w:r>
    </w:p>
    <w:p w:rsidR="00C126F7" w:rsidRPr="003F60CB" w:rsidRDefault="00C126F7" w:rsidP="00C126F7">
      <w:pPr>
        <w:rPr>
          <w:sz w:val="28"/>
          <w:szCs w:val="28"/>
        </w:rPr>
      </w:pPr>
      <w:r w:rsidRPr="003F60CB">
        <w:rPr>
          <w:sz w:val="28"/>
          <w:szCs w:val="28"/>
        </w:rPr>
        <w:t xml:space="preserve">The use of the cloud-based open learning and research platform for collaboration in virtual teams. Information Technologies and Learning Tools, 76(2), 304–320. https://doi.org/10.33407/itlt.v76i2.3706. </w:t>
      </w:r>
    </w:p>
    <w:p w:rsidR="00C126F7" w:rsidRPr="003F60CB" w:rsidRDefault="00C126F7" w:rsidP="00C126F7">
      <w:pPr>
        <w:rPr>
          <w:sz w:val="28"/>
          <w:szCs w:val="28"/>
        </w:rPr>
      </w:pPr>
      <w:r w:rsidRPr="003F60CB">
        <w:rPr>
          <w:sz w:val="28"/>
          <w:szCs w:val="28"/>
        </w:rPr>
        <w:t xml:space="preserve">Chaka, C. (2023). Fourth industrial revolution—a review of applications, prospects, and challenges for artificial intelligence, robotics and blockchain in higher education. Research and Practice in Technology Enhanced Learning (RPTEL), 18(2). </w:t>
      </w:r>
      <w:hyperlink r:id="rId54" w:history="1">
        <w:r w:rsidRPr="003F60CB">
          <w:rPr>
            <w:rStyle w:val="af1"/>
            <w:sz w:val="28"/>
            <w:szCs w:val="28"/>
          </w:rPr>
          <w:t>http://rptel.apsce.net/index.php/RPTEL/article/view/2023-18002</w:t>
        </w:r>
      </w:hyperlink>
      <w:r w:rsidRPr="003F60CB">
        <w:rPr>
          <w:sz w:val="28"/>
          <w:szCs w:val="28"/>
        </w:rPr>
        <w:t>.</w:t>
      </w:r>
    </w:p>
    <w:p w:rsidR="00C126F7" w:rsidRPr="003F60CB" w:rsidRDefault="00C126F7" w:rsidP="00C126F7">
      <w:pPr>
        <w:rPr>
          <w:sz w:val="28"/>
          <w:szCs w:val="28"/>
        </w:rPr>
      </w:pPr>
      <w:r w:rsidRPr="003F60CB">
        <w:rPr>
          <w:sz w:val="28"/>
          <w:szCs w:val="28"/>
        </w:rPr>
        <w:t>Топчій Г. С. Ігрові педагогічні технології як умова професійного саморозвитку майбутнього вчителя: автореф. дис. ... канд. пед. наук: 13.00.04 / Харків. нац. пед. ун-т ім. Г. С. Сковороди. Х., 2011. 20 с.</w:t>
      </w:r>
    </w:p>
    <w:p w:rsidR="00C126F7" w:rsidRPr="003F60CB" w:rsidRDefault="00C126F7" w:rsidP="00C126F7">
      <w:pPr>
        <w:rPr>
          <w:sz w:val="28"/>
          <w:szCs w:val="28"/>
        </w:rPr>
      </w:pPr>
      <w:r w:rsidRPr="003F60CB">
        <w:rPr>
          <w:sz w:val="28"/>
          <w:szCs w:val="28"/>
        </w:rPr>
        <w:t>Богдановська Л.  Використання інформаційно-комунікаційних технологій на уроках історії</w:t>
      </w:r>
      <w:r w:rsidRPr="003F60CB">
        <w:rPr>
          <w:i/>
          <w:sz w:val="28"/>
          <w:szCs w:val="28"/>
        </w:rPr>
        <w:t>. Рідна школа</w:t>
      </w:r>
      <w:r w:rsidRPr="003F60CB">
        <w:rPr>
          <w:sz w:val="28"/>
          <w:szCs w:val="28"/>
        </w:rPr>
        <w:t>. 2013. N 3. С. 62-65.</w:t>
      </w:r>
    </w:p>
    <w:p w:rsidR="00C126F7" w:rsidRPr="003F60CB" w:rsidRDefault="00C126F7" w:rsidP="00C126F7">
      <w:pPr>
        <w:rPr>
          <w:sz w:val="28"/>
          <w:szCs w:val="28"/>
        </w:rPr>
      </w:pPr>
      <w:r w:rsidRPr="003F60CB">
        <w:rPr>
          <w:sz w:val="28"/>
          <w:szCs w:val="28"/>
        </w:rPr>
        <w:t>Баханов К. Традиції та інновації у навчанні історії в школі. Дидактичний словник-довідник. Запоріжжя: «</w:t>
      </w:r>
      <w:r w:rsidRPr="003F60CB">
        <w:rPr>
          <w:i/>
          <w:sz w:val="28"/>
          <w:szCs w:val="28"/>
        </w:rPr>
        <w:t>Просвіта</w:t>
      </w:r>
      <w:r w:rsidRPr="003F60CB">
        <w:rPr>
          <w:sz w:val="28"/>
          <w:szCs w:val="28"/>
        </w:rPr>
        <w:t>», 2002. 108 с.</w:t>
      </w:r>
    </w:p>
    <w:p w:rsidR="00C126F7" w:rsidRPr="003F60CB" w:rsidRDefault="00C126F7" w:rsidP="00C126F7">
      <w:pPr>
        <w:rPr>
          <w:sz w:val="28"/>
          <w:szCs w:val="28"/>
        </w:rPr>
      </w:pPr>
      <w:r w:rsidRPr="003F60CB">
        <w:rPr>
          <w:sz w:val="28"/>
          <w:szCs w:val="28"/>
        </w:rPr>
        <w:t>Комп'ютерні ігри та мультимедіа як інноваційний підхід до комунікації / Матеріали II Всеукраїнської науково-технічної конференції молодих вчених, аспірантів та студентів. Одеса, 29-30 вересня 2022 р. Одеса, Видавництво ОНТУ, 2022 р. 178 с.</w:t>
      </w:r>
    </w:p>
    <w:p w:rsidR="00C126F7" w:rsidRPr="003F60CB" w:rsidRDefault="00C126F7" w:rsidP="00C126F7">
      <w:pPr>
        <w:rPr>
          <w:sz w:val="28"/>
          <w:szCs w:val="28"/>
        </w:rPr>
      </w:pPr>
      <w:r w:rsidRPr="003F60CB">
        <w:rPr>
          <w:sz w:val="28"/>
          <w:szCs w:val="28"/>
        </w:rPr>
        <w:t xml:space="preserve">Сігітов А.  Сучасні інформаційно-комп’ютерні технології у процесі навчання історії: практичний аспект. </w:t>
      </w:r>
      <w:r w:rsidRPr="003F60CB">
        <w:rPr>
          <w:i/>
          <w:sz w:val="28"/>
          <w:szCs w:val="28"/>
        </w:rPr>
        <w:t>Історія України</w:t>
      </w:r>
      <w:r w:rsidRPr="003F60CB">
        <w:rPr>
          <w:sz w:val="28"/>
          <w:szCs w:val="28"/>
        </w:rPr>
        <w:t>. Сер., Шкільний світ. 2013. N 11(черв.). С. 13-17.</w:t>
      </w:r>
    </w:p>
    <w:p w:rsidR="00C126F7" w:rsidRPr="003F60CB" w:rsidRDefault="00C126F7" w:rsidP="00C126F7">
      <w:pPr>
        <w:rPr>
          <w:sz w:val="28"/>
          <w:szCs w:val="28"/>
        </w:rPr>
      </w:pPr>
      <w:r w:rsidRPr="003F60CB">
        <w:rPr>
          <w:sz w:val="28"/>
          <w:szCs w:val="28"/>
        </w:rPr>
        <w:t xml:space="preserve">Group intellectual test: [Electronic resource] Access mode: http://gatchinapsi.narod.ru/05_arsenal/05-08_git.htm </w:t>
      </w:r>
    </w:p>
    <w:p w:rsidR="00C126F7" w:rsidRPr="003F60CB" w:rsidRDefault="00C126F7" w:rsidP="00C126F7">
      <w:pPr>
        <w:rPr>
          <w:sz w:val="28"/>
          <w:szCs w:val="28"/>
        </w:rPr>
      </w:pPr>
      <w:r w:rsidRPr="003F60CB">
        <w:rPr>
          <w:sz w:val="28"/>
          <w:szCs w:val="28"/>
        </w:rPr>
        <w:t xml:space="preserve"> Computer game: a new area of psychological [Electronic resource] Access mode: http://rudocs.exdat.com/docs/index-326305.html </w:t>
      </w:r>
    </w:p>
    <w:p w:rsidR="00C126F7" w:rsidRPr="003F60CB" w:rsidRDefault="00C126F7" w:rsidP="00C126F7">
      <w:pPr>
        <w:rPr>
          <w:sz w:val="28"/>
          <w:szCs w:val="28"/>
        </w:rPr>
      </w:pPr>
      <w:r w:rsidRPr="003F60CB">
        <w:rPr>
          <w:sz w:val="28"/>
          <w:szCs w:val="28"/>
        </w:rPr>
        <w:t xml:space="preserve"> Computer game as an element of modern culture: [Electronic resource] Access mode: http://ua.textr.com/erat-8411-1.html 4. Computer games as an important factor in the formation of life skills [Electronic resource] Access mode: http://osvita.ua/vnz/reports/psychology/28614/  Formation of skills in the space of computer games: [Electronic resource] Access mode: http://www.politik.org.ua/vid/magcontent.php3?m=6&amp;n=27&amp;c=395 </w:t>
      </w:r>
    </w:p>
    <w:p w:rsidR="00C126F7" w:rsidRPr="003F60CB" w:rsidRDefault="00C126F7" w:rsidP="00C126F7">
      <w:pPr>
        <w:rPr>
          <w:sz w:val="28"/>
          <w:szCs w:val="28"/>
        </w:rPr>
      </w:pPr>
      <w:r w:rsidRPr="003F60CB">
        <w:rPr>
          <w:sz w:val="28"/>
          <w:szCs w:val="28"/>
        </w:rPr>
        <w:t xml:space="preserve"> What is eSports and how is this culture developed in Ukraine [Electronic resource] Access mode: </w:t>
      </w:r>
      <w:hyperlink r:id="rId55" w:history="1">
        <w:r w:rsidRPr="003F60CB">
          <w:rPr>
            <w:rStyle w:val="af1"/>
            <w:sz w:val="28"/>
            <w:szCs w:val="28"/>
          </w:rPr>
          <w:t>https://www.radiosvoboda.org/a/29189982.html</w:t>
        </w:r>
      </w:hyperlink>
    </w:p>
    <w:p w:rsidR="00C126F7" w:rsidRPr="003F60CB" w:rsidRDefault="00C126F7" w:rsidP="00C126F7">
      <w:pPr>
        <w:rPr>
          <w:sz w:val="28"/>
          <w:szCs w:val="28"/>
        </w:rPr>
      </w:pPr>
      <w:r w:rsidRPr="003F60CB">
        <w:rPr>
          <w:sz w:val="28"/>
          <w:szCs w:val="28"/>
        </w:rPr>
        <w:t>Bell, J. (2018). "Using Virtual Reality and Augmented Reality in the Classroom." International Journal of Information and Education Technology, 8(9), 665-670.</w:t>
      </w:r>
    </w:p>
    <w:p w:rsidR="00C126F7" w:rsidRPr="003F60CB" w:rsidRDefault="00C126F7" w:rsidP="00C126F7">
      <w:pPr>
        <w:rPr>
          <w:sz w:val="28"/>
          <w:szCs w:val="28"/>
        </w:rPr>
      </w:pPr>
      <w:r w:rsidRPr="003F60CB">
        <w:rPr>
          <w:sz w:val="28"/>
          <w:szCs w:val="28"/>
        </w:rPr>
        <w:t>Dalgarno, B., &amp; Lee, M. J. (2010). "What are the learning affordances of 3-D virtual environments?." British Journal of Educational Technology, 41(1), 10-32.</w:t>
      </w:r>
    </w:p>
    <w:p w:rsidR="00C126F7" w:rsidRPr="003F60CB" w:rsidRDefault="00C126F7" w:rsidP="00C126F7">
      <w:pPr>
        <w:rPr>
          <w:sz w:val="28"/>
          <w:szCs w:val="28"/>
        </w:rPr>
      </w:pPr>
      <w:r w:rsidRPr="003F60CB">
        <w:rPr>
          <w:sz w:val="28"/>
          <w:szCs w:val="28"/>
        </w:rPr>
        <w:t xml:space="preserve"> Klopfer, E. (2008). "Augmented learning: Research and design of mobile educational games." Cambridge, MA: MIT Press.</w:t>
      </w:r>
    </w:p>
    <w:p w:rsidR="00C126F7" w:rsidRPr="003F60CB" w:rsidRDefault="00C126F7" w:rsidP="00C126F7">
      <w:pPr>
        <w:rPr>
          <w:sz w:val="28"/>
          <w:szCs w:val="28"/>
        </w:rPr>
      </w:pPr>
      <w:r w:rsidRPr="003F60CB">
        <w:rPr>
          <w:sz w:val="28"/>
          <w:szCs w:val="28"/>
        </w:rPr>
        <w:t>Pellas, N., &amp; Kazanidis, I. (2019). "Exploring the Potential of Virtual Reality in History Education." 2019 11th International Conference on Education Technology and Computers (ICETC), 13-15.</w:t>
      </w:r>
    </w:p>
    <w:p w:rsidR="00C126F7" w:rsidRPr="003F60CB" w:rsidRDefault="00C126F7" w:rsidP="00C126F7">
      <w:pPr>
        <w:rPr>
          <w:sz w:val="28"/>
          <w:szCs w:val="28"/>
        </w:rPr>
      </w:pPr>
      <w:r w:rsidRPr="003F60CB">
        <w:rPr>
          <w:sz w:val="28"/>
          <w:szCs w:val="28"/>
        </w:rPr>
        <w:t>Rose, C. P., et al. (2005). "Augmented reality for learning science: The effects of embodiment and dynamic visualizations." Journal of Science Education and Technology, 14(1), 5-18.</w:t>
      </w:r>
    </w:p>
    <w:p w:rsidR="00C126F7" w:rsidRPr="003F60CB" w:rsidRDefault="00C126F7" w:rsidP="00C126F7">
      <w:pPr>
        <w:rPr>
          <w:sz w:val="28"/>
          <w:szCs w:val="28"/>
        </w:rPr>
      </w:pPr>
      <w:r w:rsidRPr="003F60CB">
        <w:rPr>
          <w:sz w:val="28"/>
          <w:szCs w:val="28"/>
        </w:rPr>
        <w:t>Squire, K., &amp; Jan, M. (2007). "Mad City Mystery: Developing scientific argumentation skills with a place-based augmented reality game on handheld computers." Journal of Science Education and Technology, 16(1), 5-29.</w:t>
      </w:r>
    </w:p>
    <w:p w:rsidR="00C126F7" w:rsidRPr="003F60CB" w:rsidRDefault="00C126F7" w:rsidP="00C126F7">
      <w:pPr>
        <w:rPr>
          <w:sz w:val="28"/>
          <w:szCs w:val="28"/>
        </w:rPr>
      </w:pPr>
      <w:r w:rsidRPr="003F60CB">
        <w:rPr>
          <w:sz w:val="28"/>
          <w:szCs w:val="28"/>
        </w:rPr>
        <w:t xml:space="preserve"> Sun, C., et al. (2018). "An Exploration of the Application of Augmented Reality in History Education." 2018 13th International Conference on Computer Science &amp; Education (ICCSE), 354-358.</w:t>
      </w:r>
    </w:p>
    <w:p w:rsidR="00C126F7" w:rsidRPr="003F60CB" w:rsidRDefault="00C126F7" w:rsidP="00C126F7">
      <w:pPr>
        <w:rPr>
          <w:sz w:val="28"/>
          <w:szCs w:val="28"/>
        </w:rPr>
      </w:pPr>
      <w:r w:rsidRPr="003F60CB">
        <w:rPr>
          <w:sz w:val="28"/>
          <w:szCs w:val="28"/>
        </w:rPr>
        <w:t xml:space="preserve">Хміль Наталія; Галицька-Дідух Тамара; Цяньці Ван. Використання віртуальної і доповненої реальності в українській освіті// </w:t>
      </w:r>
      <w:r w:rsidRPr="003F60CB">
        <w:rPr>
          <w:i/>
          <w:sz w:val="28"/>
          <w:szCs w:val="28"/>
        </w:rPr>
        <w:t>Академічні візії</w:t>
      </w:r>
      <w:r w:rsidRPr="003F60CB">
        <w:rPr>
          <w:sz w:val="28"/>
          <w:szCs w:val="28"/>
        </w:rPr>
        <w:t>. 20023. №22. https://www.academy-vision.org/index.php/av/article/view/505</w:t>
      </w:r>
    </w:p>
    <w:p w:rsidR="00C126F7" w:rsidRPr="003F60CB" w:rsidRDefault="00C126F7" w:rsidP="00C126F7">
      <w:pPr>
        <w:shd w:val="clear" w:color="auto" w:fill="FFFFFF"/>
        <w:autoSpaceDE w:val="0"/>
        <w:autoSpaceDN w:val="0"/>
        <w:adjustRightInd w:val="0"/>
        <w:contextualSpacing/>
        <w:jc w:val="both"/>
        <w:rPr>
          <w:color w:val="000000"/>
          <w:sz w:val="28"/>
          <w:szCs w:val="28"/>
          <w:lang w:eastAsia="ru-RU"/>
        </w:rPr>
      </w:pPr>
      <w:r w:rsidRPr="003F60CB">
        <w:rPr>
          <w:sz w:val="28"/>
          <w:szCs w:val="28"/>
        </w:rPr>
        <w:t xml:space="preserve">Галина Батрбеківна Черушева, Тетяна Олександрівна Кравцова, Тамара Вячеславівна Галицька-Дідух. Актуальні проблеми викладання педагогічних дисциплін:формування інтерактивного онлайн‐середовища// </w:t>
      </w:r>
      <w:r w:rsidRPr="003F60CB">
        <w:rPr>
          <w:i/>
          <w:sz w:val="28"/>
          <w:szCs w:val="28"/>
        </w:rPr>
        <w:t>Академічні візії.</w:t>
      </w:r>
      <w:r w:rsidRPr="003F60CB">
        <w:rPr>
          <w:sz w:val="28"/>
          <w:szCs w:val="28"/>
        </w:rPr>
        <w:t xml:space="preserve"> 20023. №19. https://academy-vision.org/index.php/av/article/view/384</w:t>
      </w:r>
    </w:p>
    <w:p w:rsidR="00226228" w:rsidRPr="003F60CB" w:rsidRDefault="00226228" w:rsidP="00C126F7">
      <w:pPr>
        <w:contextualSpacing/>
        <w:jc w:val="both"/>
        <w:rPr>
          <w:sz w:val="28"/>
          <w:szCs w:val="28"/>
        </w:rPr>
      </w:pPr>
    </w:p>
    <w:sectPr w:rsidR="00226228" w:rsidRPr="003F60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7135" w:rsidRDefault="00677135">
      <w:r>
        <w:separator/>
      </w:r>
    </w:p>
  </w:endnote>
  <w:endnote w:type="continuationSeparator" w:id="0">
    <w:p w:rsidR="00677135" w:rsidRDefault="00677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76C7" w:rsidRDefault="00F476C7" w:rsidP="00976059">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135</w:t>
    </w:r>
    <w:r>
      <w:rPr>
        <w:rStyle w:val="af"/>
      </w:rPr>
      <w:fldChar w:fldCharType="end"/>
    </w:r>
  </w:p>
  <w:p w:rsidR="00F476C7" w:rsidRDefault="00F476C7" w:rsidP="0097605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76C7" w:rsidRDefault="00F476C7" w:rsidP="00976059">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5E1C09">
      <w:rPr>
        <w:rStyle w:val="af"/>
        <w:noProof/>
      </w:rPr>
      <w:t>2</w:t>
    </w:r>
    <w:r>
      <w:rPr>
        <w:rStyle w:val="af"/>
      </w:rPr>
      <w:fldChar w:fldCharType="end"/>
    </w:r>
  </w:p>
  <w:p w:rsidR="00F476C7" w:rsidRDefault="00F476C7" w:rsidP="00976059">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7135" w:rsidRDefault="00677135">
      <w:r>
        <w:separator/>
      </w:r>
    </w:p>
  </w:footnote>
  <w:footnote w:type="continuationSeparator" w:id="0">
    <w:p w:rsidR="00677135" w:rsidRDefault="00677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B86220"/>
    <w:lvl w:ilvl="0">
      <w:numFmt w:val="decimal"/>
      <w:lvlText w:val="*"/>
      <w:lvlJc w:val="left"/>
    </w:lvl>
  </w:abstractNum>
  <w:abstractNum w:abstractNumId="1" w15:restartNumberingAfterBreak="0">
    <w:nsid w:val="00267117"/>
    <w:multiLevelType w:val="hybridMultilevel"/>
    <w:tmpl w:val="76ECD134"/>
    <w:lvl w:ilvl="0" w:tplc="0419000F">
      <w:start w:val="1"/>
      <w:numFmt w:val="decimal"/>
      <w:lvlText w:val="%1."/>
      <w:lvlJc w:val="left"/>
      <w:pPr>
        <w:tabs>
          <w:tab w:val="num" w:pos="720"/>
        </w:tabs>
        <w:ind w:left="720" w:hanging="360"/>
      </w:pPr>
      <w:rPr>
        <w:rFonts w:hint="default"/>
      </w:rPr>
    </w:lvl>
    <w:lvl w:ilvl="1" w:tplc="571C5B5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892D6E"/>
    <w:multiLevelType w:val="hybridMultilevel"/>
    <w:tmpl w:val="A1629EB8"/>
    <w:lvl w:ilvl="0" w:tplc="A1FE171A">
      <w:start w:val="1"/>
      <w:numFmt w:val="decimal"/>
      <w:lvlText w:val="%1."/>
      <w:lvlJc w:val="left"/>
      <w:pPr>
        <w:tabs>
          <w:tab w:val="num" w:pos="809"/>
        </w:tabs>
        <w:ind w:left="809" w:hanging="52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15:restartNumberingAfterBreak="0">
    <w:nsid w:val="0AD41203"/>
    <w:multiLevelType w:val="hybridMultilevel"/>
    <w:tmpl w:val="FF0AED8C"/>
    <w:lvl w:ilvl="0" w:tplc="08644136">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0BE3412D"/>
    <w:multiLevelType w:val="singleLevel"/>
    <w:tmpl w:val="B5A280AA"/>
    <w:lvl w:ilvl="0">
      <w:start w:val="1"/>
      <w:numFmt w:val="decimal"/>
      <w:lvlText w:val="%1."/>
      <w:legacy w:legacy="1" w:legacySpace="0" w:legacyIndent="211"/>
      <w:lvlJc w:val="left"/>
      <w:rPr>
        <w:rFonts w:ascii="Times New Roman" w:hAnsi="Times New Roman" w:cs="Times New Roman" w:hint="default"/>
      </w:rPr>
    </w:lvl>
  </w:abstractNum>
  <w:abstractNum w:abstractNumId="5" w15:restartNumberingAfterBreak="0">
    <w:nsid w:val="0CCB7A7D"/>
    <w:multiLevelType w:val="hybridMultilevel"/>
    <w:tmpl w:val="53D0AE1A"/>
    <w:lvl w:ilvl="0" w:tplc="2EFAB4F2">
      <w:start w:val="3"/>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11702083"/>
    <w:multiLevelType w:val="hybridMultilevel"/>
    <w:tmpl w:val="FD6498FA"/>
    <w:lvl w:ilvl="0" w:tplc="6B4E0B6C">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64FB0"/>
    <w:multiLevelType w:val="hybridMultilevel"/>
    <w:tmpl w:val="BEFE9BDC"/>
    <w:lvl w:ilvl="0" w:tplc="6B4E0B6C">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4C21A2"/>
    <w:multiLevelType w:val="hybridMultilevel"/>
    <w:tmpl w:val="E69EFAD8"/>
    <w:lvl w:ilvl="0" w:tplc="6144FE8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9" w15:restartNumberingAfterBreak="0">
    <w:nsid w:val="21A5782F"/>
    <w:multiLevelType w:val="hybridMultilevel"/>
    <w:tmpl w:val="1DE07DB6"/>
    <w:lvl w:ilvl="0" w:tplc="24785F6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0" w15:restartNumberingAfterBreak="0">
    <w:nsid w:val="22AF5709"/>
    <w:multiLevelType w:val="hybridMultilevel"/>
    <w:tmpl w:val="74508608"/>
    <w:lvl w:ilvl="0" w:tplc="8234639A">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1" w15:restartNumberingAfterBreak="0">
    <w:nsid w:val="311353C8"/>
    <w:multiLevelType w:val="hybridMultilevel"/>
    <w:tmpl w:val="AD4A9F84"/>
    <w:lvl w:ilvl="0" w:tplc="EA5C5A8A">
      <w:start w:val="1"/>
      <w:numFmt w:val="decimal"/>
      <w:lvlText w:val="%1."/>
      <w:lvlJc w:val="left"/>
      <w:pPr>
        <w:tabs>
          <w:tab w:val="num" w:pos="757"/>
        </w:tabs>
        <w:ind w:left="757" w:hanging="360"/>
      </w:pPr>
      <w:rPr>
        <w:rFonts w:hint="default"/>
      </w:rPr>
    </w:lvl>
    <w:lvl w:ilvl="1" w:tplc="2CD095B6">
      <w:start w:val="2"/>
      <w:numFmt w:val="bullet"/>
      <w:lvlText w:val="–"/>
      <w:lvlJc w:val="left"/>
      <w:pPr>
        <w:tabs>
          <w:tab w:val="num" w:pos="1477"/>
        </w:tabs>
        <w:ind w:left="1477" w:hanging="360"/>
      </w:pPr>
      <w:rPr>
        <w:rFonts w:ascii="Times New Roman" w:eastAsia="Times New Roman" w:hAnsi="Times New Roman" w:cs="Times New Roman"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2" w15:restartNumberingAfterBreak="0">
    <w:nsid w:val="313D24B6"/>
    <w:multiLevelType w:val="singleLevel"/>
    <w:tmpl w:val="3946A96C"/>
    <w:lvl w:ilvl="0">
      <w:start w:val="1"/>
      <w:numFmt w:val="decimal"/>
      <w:lvlText w:val="%1."/>
      <w:legacy w:legacy="1" w:legacySpace="0" w:legacyIndent="226"/>
      <w:lvlJc w:val="left"/>
      <w:rPr>
        <w:rFonts w:ascii="Times New Roman" w:hAnsi="Times New Roman" w:cs="Times New Roman" w:hint="default"/>
      </w:rPr>
    </w:lvl>
  </w:abstractNum>
  <w:abstractNum w:abstractNumId="13" w15:restartNumberingAfterBreak="0">
    <w:nsid w:val="37F26AE3"/>
    <w:multiLevelType w:val="hybridMultilevel"/>
    <w:tmpl w:val="9064AEC4"/>
    <w:lvl w:ilvl="0" w:tplc="FFFFFFFF">
      <w:start w:val="1"/>
      <w:numFmt w:val="decimal"/>
      <w:lvlText w:val="%1."/>
      <w:lvlJc w:val="left"/>
      <w:pPr>
        <w:tabs>
          <w:tab w:val="num" w:pos="1108"/>
        </w:tabs>
        <w:ind w:left="1108" w:hanging="540"/>
      </w:pPr>
      <w:rPr>
        <w:rFonts w:hint="default"/>
      </w:rPr>
    </w:lvl>
    <w:lvl w:ilvl="1" w:tplc="FFFFFFFF" w:tentative="1">
      <w:start w:val="1"/>
      <w:numFmt w:val="lowerLetter"/>
      <w:lvlText w:val="%2."/>
      <w:lvlJc w:val="left"/>
      <w:pPr>
        <w:tabs>
          <w:tab w:val="num" w:pos="1648"/>
        </w:tabs>
        <w:ind w:left="1648" w:hanging="360"/>
      </w:pPr>
    </w:lvl>
    <w:lvl w:ilvl="2" w:tplc="FFFFFFFF" w:tentative="1">
      <w:start w:val="1"/>
      <w:numFmt w:val="lowerRoman"/>
      <w:lvlText w:val="%3."/>
      <w:lvlJc w:val="right"/>
      <w:pPr>
        <w:tabs>
          <w:tab w:val="num" w:pos="2368"/>
        </w:tabs>
        <w:ind w:left="2368" w:hanging="180"/>
      </w:pPr>
    </w:lvl>
    <w:lvl w:ilvl="3" w:tplc="FFFFFFFF" w:tentative="1">
      <w:start w:val="1"/>
      <w:numFmt w:val="decimal"/>
      <w:lvlText w:val="%4."/>
      <w:lvlJc w:val="left"/>
      <w:pPr>
        <w:tabs>
          <w:tab w:val="num" w:pos="3088"/>
        </w:tabs>
        <w:ind w:left="3088" w:hanging="360"/>
      </w:pPr>
    </w:lvl>
    <w:lvl w:ilvl="4" w:tplc="FFFFFFFF" w:tentative="1">
      <w:start w:val="1"/>
      <w:numFmt w:val="lowerLetter"/>
      <w:lvlText w:val="%5."/>
      <w:lvlJc w:val="left"/>
      <w:pPr>
        <w:tabs>
          <w:tab w:val="num" w:pos="3808"/>
        </w:tabs>
        <w:ind w:left="3808" w:hanging="360"/>
      </w:pPr>
    </w:lvl>
    <w:lvl w:ilvl="5" w:tplc="FFFFFFFF" w:tentative="1">
      <w:start w:val="1"/>
      <w:numFmt w:val="lowerRoman"/>
      <w:lvlText w:val="%6."/>
      <w:lvlJc w:val="right"/>
      <w:pPr>
        <w:tabs>
          <w:tab w:val="num" w:pos="4528"/>
        </w:tabs>
        <w:ind w:left="4528" w:hanging="180"/>
      </w:pPr>
    </w:lvl>
    <w:lvl w:ilvl="6" w:tplc="FFFFFFFF" w:tentative="1">
      <w:start w:val="1"/>
      <w:numFmt w:val="decimal"/>
      <w:lvlText w:val="%7."/>
      <w:lvlJc w:val="left"/>
      <w:pPr>
        <w:tabs>
          <w:tab w:val="num" w:pos="5248"/>
        </w:tabs>
        <w:ind w:left="5248" w:hanging="360"/>
      </w:pPr>
    </w:lvl>
    <w:lvl w:ilvl="7" w:tplc="FFFFFFFF" w:tentative="1">
      <w:start w:val="1"/>
      <w:numFmt w:val="lowerLetter"/>
      <w:lvlText w:val="%8."/>
      <w:lvlJc w:val="left"/>
      <w:pPr>
        <w:tabs>
          <w:tab w:val="num" w:pos="5968"/>
        </w:tabs>
        <w:ind w:left="5968" w:hanging="360"/>
      </w:pPr>
    </w:lvl>
    <w:lvl w:ilvl="8" w:tplc="FFFFFFFF" w:tentative="1">
      <w:start w:val="1"/>
      <w:numFmt w:val="lowerRoman"/>
      <w:lvlText w:val="%9."/>
      <w:lvlJc w:val="right"/>
      <w:pPr>
        <w:tabs>
          <w:tab w:val="num" w:pos="6688"/>
        </w:tabs>
        <w:ind w:left="6688" w:hanging="180"/>
      </w:pPr>
    </w:lvl>
  </w:abstractNum>
  <w:abstractNum w:abstractNumId="14" w15:restartNumberingAfterBreak="0">
    <w:nsid w:val="3C7055D6"/>
    <w:multiLevelType w:val="hybridMultilevel"/>
    <w:tmpl w:val="D396BB22"/>
    <w:lvl w:ilvl="0" w:tplc="C34235CC">
      <w:numFmt w:val="bullet"/>
      <w:lvlText w:val="-"/>
      <w:lvlJc w:val="left"/>
      <w:pPr>
        <w:tabs>
          <w:tab w:val="num" w:pos="644"/>
        </w:tabs>
        <w:ind w:left="644" w:hanging="360"/>
      </w:pPr>
      <w:rPr>
        <w:rFonts w:ascii="Times New Roman" w:eastAsia="Times New Roman" w:hAnsi="Times New Roman" w:cs="Times New Roman" w:hint="default"/>
      </w:rPr>
    </w:lvl>
    <w:lvl w:ilvl="1" w:tplc="824ADFD0">
      <w:numFmt w:val="bullet"/>
      <w:lvlText w:val=""/>
      <w:lvlJc w:val="left"/>
      <w:pPr>
        <w:tabs>
          <w:tab w:val="num" w:pos="1364"/>
        </w:tabs>
        <w:ind w:left="1364" w:hanging="360"/>
      </w:pPr>
      <w:rPr>
        <w:rFonts w:ascii="Symbol" w:eastAsia="Times New Roman" w:hAnsi="Symbol" w:cs="Times New Roman"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3F03150E"/>
    <w:multiLevelType w:val="hybridMultilevel"/>
    <w:tmpl w:val="3E269864"/>
    <w:lvl w:ilvl="0" w:tplc="D39C89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F4C1764"/>
    <w:multiLevelType w:val="singleLevel"/>
    <w:tmpl w:val="EA8A68E8"/>
    <w:lvl w:ilvl="0">
      <w:start w:val="1"/>
      <w:numFmt w:val="decimal"/>
      <w:lvlText w:val="%1."/>
      <w:legacy w:legacy="1" w:legacySpace="0" w:legacyIndent="216"/>
      <w:lvlJc w:val="left"/>
      <w:rPr>
        <w:rFonts w:ascii="Times New Roman" w:hAnsi="Times New Roman" w:cs="Times New Roman" w:hint="default"/>
      </w:rPr>
    </w:lvl>
  </w:abstractNum>
  <w:abstractNum w:abstractNumId="17" w15:restartNumberingAfterBreak="0">
    <w:nsid w:val="42B140FA"/>
    <w:multiLevelType w:val="singleLevel"/>
    <w:tmpl w:val="0C6A8F2C"/>
    <w:lvl w:ilvl="0">
      <w:start w:val="1"/>
      <w:numFmt w:val="decimal"/>
      <w:lvlText w:val="%1."/>
      <w:legacy w:legacy="1" w:legacySpace="0" w:legacyIndent="231"/>
      <w:lvlJc w:val="left"/>
      <w:rPr>
        <w:rFonts w:ascii="Times New Roman" w:hAnsi="Times New Roman" w:cs="Times New Roman" w:hint="default"/>
      </w:rPr>
    </w:lvl>
  </w:abstractNum>
  <w:abstractNum w:abstractNumId="18" w15:restartNumberingAfterBreak="0">
    <w:nsid w:val="4521373C"/>
    <w:multiLevelType w:val="hybridMultilevel"/>
    <w:tmpl w:val="93F6D158"/>
    <w:lvl w:ilvl="0" w:tplc="FFFFFFFF">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AC6138"/>
    <w:multiLevelType w:val="hybridMultilevel"/>
    <w:tmpl w:val="3820ACA2"/>
    <w:lvl w:ilvl="0" w:tplc="CC2EBE5A">
      <w:start w:val="1"/>
      <w:numFmt w:val="decimal"/>
      <w:lvlText w:val="%1."/>
      <w:lvlJc w:val="left"/>
      <w:pPr>
        <w:ind w:left="1279" w:hanging="360"/>
      </w:pPr>
      <w:rPr>
        <w:rFonts w:hint="default"/>
        <w:b/>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20" w15:restartNumberingAfterBreak="0">
    <w:nsid w:val="4C3C5024"/>
    <w:multiLevelType w:val="hybridMultilevel"/>
    <w:tmpl w:val="D8188A0E"/>
    <w:lvl w:ilvl="0" w:tplc="E12838D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1" w15:restartNumberingAfterBreak="0">
    <w:nsid w:val="4C7A2E33"/>
    <w:multiLevelType w:val="hybridMultilevel"/>
    <w:tmpl w:val="CC3E15E2"/>
    <w:lvl w:ilvl="0" w:tplc="FFFFFFFF">
      <w:start w:val="1"/>
      <w:numFmt w:val="decimal"/>
      <w:lvlText w:val="%1."/>
      <w:lvlJc w:val="left"/>
      <w:pPr>
        <w:tabs>
          <w:tab w:val="num" w:pos="928"/>
        </w:tabs>
        <w:ind w:left="928" w:hanging="360"/>
      </w:pPr>
      <w:rPr>
        <w:rFonts w:hint="default"/>
      </w:rPr>
    </w:lvl>
    <w:lvl w:ilvl="1" w:tplc="FFFFFFFF">
      <w:start w:val="1"/>
      <w:numFmt w:val="bullet"/>
      <w:lvlText w:val=""/>
      <w:lvlJc w:val="left"/>
      <w:pPr>
        <w:tabs>
          <w:tab w:val="num" w:pos="1648"/>
        </w:tabs>
        <w:ind w:left="1648" w:hanging="360"/>
      </w:pPr>
      <w:rPr>
        <w:rFonts w:ascii="Symbol" w:eastAsia="Times New Roman" w:hAnsi="Symbol" w:cs="Times New Roman" w:hint="default"/>
      </w:rPr>
    </w:lvl>
    <w:lvl w:ilvl="2" w:tplc="FFFFFFFF">
      <w:start w:val="8"/>
      <w:numFmt w:val="bullet"/>
      <w:lvlText w:val="-"/>
      <w:lvlJc w:val="left"/>
      <w:pPr>
        <w:tabs>
          <w:tab w:val="num" w:pos="2548"/>
        </w:tabs>
        <w:ind w:left="2548" w:hanging="360"/>
      </w:pPr>
      <w:rPr>
        <w:rFonts w:ascii="Times New Roman" w:eastAsia="Times New Roman" w:hAnsi="Times New Roman" w:cs="Times New Roman" w:hint="default"/>
      </w:rPr>
    </w:lvl>
    <w:lvl w:ilvl="3" w:tplc="FFFFFFFF" w:tentative="1">
      <w:start w:val="1"/>
      <w:numFmt w:val="decimal"/>
      <w:lvlText w:val="%4."/>
      <w:lvlJc w:val="left"/>
      <w:pPr>
        <w:tabs>
          <w:tab w:val="num" w:pos="3088"/>
        </w:tabs>
        <w:ind w:left="3088" w:hanging="360"/>
      </w:pPr>
    </w:lvl>
    <w:lvl w:ilvl="4" w:tplc="FFFFFFFF" w:tentative="1">
      <w:start w:val="1"/>
      <w:numFmt w:val="lowerLetter"/>
      <w:lvlText w:val="%5."/>
      <w:lvlJc w:val="left"/>
      <w:pPr>
        <w:tabs>
          <w:tab w:val="num" w:pos="3808"/>
        </w:tabs>
        <w:ind w:left="3808" w:hanging="360"/>
      </w:pPr>
    </w:lvl>
    <w:lvl w:ilvl="5" w:tplc="FFFFFFFF" w:tentative="1">
      <w:start w:val="1"/>
      <w:numFmt w:val="lowerRoman"/>
      <w:lvlText w:val="%6."/>
      <w:lvlJc w:val="right"/>
      <w:pPr>
        <w:tabs>
          <w:tab w:val="num" w:pos="4528"/>
        </w:tabs>
        <w:ind w:left="4528" w:hanging="180"/>
      </w:pPr>
    </w:lvl>
    <w:lvl w:ilvl="6" w:tplc="FFFFFFFF" w:tentative="1">
      <w:start w:val="1"/>
      <w:numFmt w:val="decimal"/>
      <w:lvlText w:val="%7."/>
      <w:lvlJc w:val="left"/>
      <w:pPr>
        <w:tabs>
          <w:tab w:val="num" w:pos="5248"/>
        </w:tabs>
        <w:ind w:left="5248" w:hanging="360"/>
      </w:pPr>
    </w:lvl>
    <w:lvl w:ilvl="7" w:tplc="FFFFFFFF" w:tentative="1">
      <w:start w:val="1"/>
      <w:numFmt w:val="lowerLetter"/>
      <w:lvlText w:val="%8."/>
      <w:lvlJc w:val="left"/>
      <w:pPr>
        <w:tabs>
          <w:tab w:val="num" w:pos="5968"/>
        </w:tabs>
        <w:ind w:left="5968" w:hanging="360"/>
      </w:pPr>
    </w:lvl>
    <w:lvl w:ilvl="8" w:tplc="FFFFFFFF" w:tentative="1">
      <w:start w:val="1"/>
      <w:numFmt w:val="lowerRoman"/>
      <w:lvlText w:val="%9."/>
      <w:lvlJc w:val="right"/>
      <w:pPr>
        <w:tabs>
          <w:tab w:val="num" w:pos="6688"/>
        </w:tabs>
        <w:ind w:left="6688" w:hanging="180"/>
      </w:pPr>
    </w:lvl>
  </w:abstractNum>
  <w:abstractNum w:abstractNumId="22" w15:restartNumberingAfterBreak="0">
    <w:nsid w:val="52D572A1"/>
    <w:multiLevelType w:val="hybridMultilevel"/>
    <w:tmpl w:val="2D44027A"/>
    <w:lvl w:ilvl="0" w:tplc="944008A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3" w15:restartNumberingAfterBreak="0">
    <w:nsid w:val="54225602"/>
    <w:multiLevelType w:val="hybridMultilevel"/>
    <w:tmpl w:val="AA1C8EF4"/>
    <w:lvl w:ilvl="0" w:tplc="D39C89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DA41DD8"/>
    <w:multiLevelType w:val="hybridMultilevel"/>
    <w:tmpl w:val="585C41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11B06EE"/>
    <w:multiLevelType w:val="hybridMultilevel"/>
    <w:tmpl w:val="8370C8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14F529D"/>
    <w:multiLevelType w:val="singleLevel"/>
    <w:tmpl w:val="FAA063FC"/>
    <w:lvl w:ilvl="0">
      <w:start w:val="1"/>
      <w:numFmt w:val="decimal"/>
      <w:lvlText w:val="%1."/>
      <w:legacy w:legacy="1" w:legacySpace="0" w:legacyIndent="221"/>
      <w:lvlJc w:val="left"/>
      <w:rPr>
        <w:rFonts w:ascii="Times New Roman" w:hAnsi="Times New Roman" w:cs="Times New Roman" w:hint="default"/>
      </w:rPr>
    </w:lvl>
  </w:abstractNum>
  <w:abstractNum w:abstractNumId="27" w15:restartNumberingAfterBreak="0">
    <w:nsid w:val="67F74D58"/>
    <w:multiLevelType w:val="hybridMultilevel"/>
    <w:tmpl w:val="D6529A1A"/>
    <w:lvl w:ilvl="0" w:tplc="4B68376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8" w15:restartNumberingAfterBreak="0">
    <w:nsid w:val="6FB41342"/>
    <w:multiLevelType w:val="hybridMultilevel"/>
    <w:tmpl w:val="224C2828"/>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3960"/>
        </w:tabs>
        <w:ind w:left="3960" w:hanging="360"/>
      </w:pPr>
      <w:rPr>
        <w:rFonts w:ascii="Wingdings" w:hAnsi="Wingdings"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cs="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cs="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9" w15:restartNumberingAfterBreak="0">
    <w:nsid w:val="75FB6D1E"/>
    <w:multiLevelType w:val="hybridMultilevel"/>
    <w:tmpl w:val="1602B992"/>
    <w:lvl w:ilvl="0" w:tplc="0234E098">
      <w:start w:val="1"/>
      <w:numFmt w:val="decimal"/>
      <w:lvlText w:val="%1."/>
      <w:lvlJc w:val="left"/>
      <w:pPr>
        <w:tabs>
          <w:tab w:val="num" w:pos="757"/>
        </w:tabs>
        <w:ind w:left="757" w:hanging="360"/>
      </w:pPr>
      <w:rPr>
        <w:rFonts w:hint="default"/>
      </w:rPr>
    </w:lvl>
    <w:lvl w:ilvl="1" w:tplc="98441198">
      <w:start w:val="1"/>
      <w:numFmt w:val="bullet"/>
      <w:lvlText w:val=""/>
      <w:lvlJc w:val="left"/>
      <w:pPr>
        <w:tabs>
          <w:tab w:val="num" w:pos="1477"/>
        </w:tabs>
        <w:ind w:left="1477" w:hanging="360"/>
      </w:pPr>
      <w:rPr>
        <w:rFonts w:ascii="Symbol" w:eastAsia="Times New Roman" w:hAnsi="Symbol" w:cs="Times New Roman"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30" w15:restartNumberingAfterBreak="0">
    <w:nsid w:val="76821B6E"/>
    <w:multiLevelType w:val="hybridMultilevel"/>
    <w:tmpl w:val="0420A1D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E974D0"/>
    <w:multiLevelType w:val="singleLevel"/>
    <w:tmpl w:val="26B2BE48"/>
    <w:lvl w:ilvl="0">
      <w:start w:val="2"/>
      <w:numFmt w:val="decimal"/>
      <w:lvlText w:val="%1."/>
      <w:legacy w:legacy="1" w:legacySpace="0" w:legacyIndent="197"/>
      <w:lvlJc w:val="left"/>
      <w:rPr>
        <w:rFonts w:ascii="Times New Roman" w:hAnsi="Times New Roman" w:cs="Times New Roman" w:hint="default"/>
      </w:rPr>
    </w:lvl>
  </w:abstractNum>
  <w:abstractNum w:abstractNumId="32" w15:restartNumberingAfterBreak="0">
    <w:nsid w:val="77F11DB6"/>
    <w:multiLevelType w:val="hybridMultilevel"/>
    <w:tmpl w:val="0980CD76"/>
    <w:lvl w:ilvl="0" w:tplc="91502E0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7CAE6184"/>
    <w:multiLevelType w:val="hybridMultilevel"/>
    <w:tmpl w:val="C3D089BA"/>
    <w:lvl w:ilvl="0" w:tplc="D39C89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CBE5901"/>
    <w:multiLevelType w:val="hybridMultilevel"/>
    <w:tmpl w:val="BD920638"/>
    <w:lvl w:ilvl="0" w:tplc="6228149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5" w15:restartNumberingAfterBreak="0">
    <w:nsid w:val="7F5412A1"/>
    <w:multiLevelType w:val="hybridMultilevel"/>
    <w:tmpl w:val="CF2448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F6353F2"/>
    <w:multiLevelType w:val="hybridMultilevel"/>
    <w:tmpl w:val="7DF805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260144132">
    <w:abstractNumId w:val="28"/>
  </w:num>
  <w:num w:numId="2" w16cid:durableId="63645326">
    <w:abstractNumId w:val="30"/>
  </w:num>
  <w:num w:numId="3" w16cid:durableId="1882787936">
    <w:abstractNumId w:val="6"/>
  </w:num>
  <w:num w:numId="4" w16cid:durableId="65230470">
    <w:abstractNumId w:val="7"/>
  </w:num>
  <w:num w:numId="5" w16cid:durableId="1772898798">
    <w:abstractNumId w:val="36"/>
  </w:num>
  <w:num w:numId="6" w16cid:durableId="1425610940">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7" w16cid:durableId="121742802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8" w16cid:durableId="87924329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9" w16cid:durableId="1016031582">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16cid:durableId="2024476320">
    <w:abstractNumId w:val="31"/>
  </w:num>
  <w:num w:numId="11" w16cid:durableId="1576823313">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2" w16cid:durableId="480535581">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3" w16cid:durableId="1871990321">
    <w:abstractNumId w:val="17"/>
  </w:num>
  <w:num w:numId="14" w16cid:durableId="752625948">
    <w:abstractNumId w:val="4"/>
  </w:num>
  <w:num w:numId="15" w16cid:durableId="1823423297">
    <w:abstractNumId w:val="12"/>
  </w:num>
  <w:num w:numId="16" w16cid:durableId="107706166">
    <w:abstractNumId w:val="26"/>
  </w:num>
  <w:num w:numId="17" w16cid:durableId="2093239552">
    <w:abstractNumId w:val="16"/>
  </w:num>
  <w:num w:numId="18" w16cid:durableId="2067145175">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19" w16cid:durableId="1554006273">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20" w16cid:durableId="52779163">
    <w:abstractNumId w:val="21"/>
  </w:num>
  <w:num w:numId="21" w16cid:durableId="1099644238">
    <w:abstractNumId w:val="13"/>
  </w:num>
  <w:num w:numId="22" w16cid:durableId="394668118">
    <w:abstractNumId w:val="20"/>
  </w:num>
  <w:num w:numId="23" w16cid:durableId="1708868281">
    <w:abstractNumId w:val="22"/>
  </w:num>
  <w:num w:numId="24" w16cid:durableId="978533227">
    <w:abstractNumId w:val="8"/>
  </w:num>
  <w:num w:numId="25" w16cid:durableId="757289915">
    <w:abstractNumId w:val="3"/>
  </w:num>
  <w:num w:numId="26" w16cid:durableId="552471674">
    <w:abstractNumId w:val="34"/>
  </w:num>
  <w:num w:numId="27" w16cid:durableId="374156626">
    <w:abstractNumId w:val="27"/>
  </w:num>
  <w:num w:numId="28" w16cid:durableId="711199154">
    <w:abstractNumId w:val="14"/>
  </w:num>
  <w:num w:numId="29" w16cid:durableId="864051300">
    <w:abstractNumId w:val="2"/>
  </w:num>
  <w:num w:numId="30" w16cid:durableId="2122410449">
    <w:abstractNumId w:val="10"/>
  </w:num>
  <w:num w:numId="31" w16cid:durableId="717441131">
    <w:abstractNumId w:val="9"/>
  </w:num>
  <w:num w:numId="32" w16cid:durableId="802963629">
    <w:abstractNumId w:val="29"/>
  </w:num>
  <w:num w:numId="33" w16cid:durableId="311450377">
    <w:abstractNumId w:val="11"/>
  </w:num>
  <w:num w:numId="34" w16cid:durableId="452597579">
    <w:abstractNumId w:val="1"/>
  </w:num>
  <w:num w:numId="35" w16cid:durableId="1389307871">
    <w:abstractNumId w:val="5"/>
  </w:num>
  <w:num w:numId="36" w16cid:durableId="1867059607">
    <w:abstractNumId w:val="32"/>
  </w:num>
  <w:num w:numId="37" w16cid:durableId="144705253">
    <w:abstractNumId w:val="25"/>
  </w:num>
  <w:num w:numId="38" w16cid:durableId="722292358">
    <w:abstractNumId w:val="24"/>
  </w:num>
  <w:num w:numId="39" w16cid:durableId="1856384828">
    <w:abstractNumId w:val="15"/>
  </w:num>
  <w:num w:numId="40" w16cid:durableId="1793942534">
    <w:abstractNumId w:val="23"/>
  </w:num>
  <w:num w:numId="41" w16cid:durableId="139461858">
    <w:abstractNumId w:val="33"/>
  </w:num>
  <w:num w:numId="42" w16cid:durableId="879440822">
    <w:abstractNumId w:val="35"/>
  </w:num>
  <w:num w:numId="43" w16cid:durableId="61755860">
    <w:abstractNumId w:val="18"/>
  </w:num>
  <w:num w:numId="44" w16cid:durableId="1881168322">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059"/>
    <w:rsid w:val="0004299D"/>
    <w:rsid w:val="0006282C"/>
    <w:rsid w:val="00127290"/>
    <w:rsid w:val="00144DBA"/>
    <w:rsid w:val="00184A45"/>
    <w:rsid w:val="001E3004"/>
    <w:rsid w:val="00221566"/>
    <w:rsid w:val="00226228"/>
    <w:rsid w:val="002513CA"/>
    <w:rsid w:val="00274A62"/>
    <w:rsid w:val="002A53EF"/>
    <w:rsid w:val="003359DD"/>
    <w:rsid w:val="003D380E"/>
    <w:rsid w:val="003D4E85"/>
    <w:rsid w:val="003F60CB"/>
    <w:rsid w:val="00401EAB"/>
    <w:rsid w:val="0046075F"/>
    <w:rsid w:val="005239E8"/>
    <w:rsid w:val="005667E5"/>
    <w:rsid w:val="00587C83"/>
    <w:rsid w:val="005955CC"/>
    <w:rsid w:val="005C3A6E"/>
    <w:rsid w:val="005E1C09"/>
    <w:rsid w:val="00672813"/>
    <w:rsid w:val="00677135"/>
    <w:rsid w:val="006C4293"/>
    <w:rsid w:val="009515E9"/>
    <w:rsid w:val="00954C58"/>
    <w:rsid w:val="00976059"/>
    <w:rsid w:val="00B4522B"/>
    <w:rsid w:val="00BC7EE1"/>
    <w:rsid w:val="00C126F7"/>
    <w:rsid w:val="00C96B55"/>
    <w:rsid w:val="00D31A9A"/>
    <w:rsid w:val="00E34213"/>
    <w:rsid w:val="00F476C7"/>
    <w:rsid w:val="00F5799C"/>
    <w:rsid w:val="00F603DB"/>
    <w:rsid w:val="00FF16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65167-90FC-443B-8D8F-A347AEC0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059"/>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97605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76059"/>
    <w:pPr>
      <w:keepNext/>
      <w:spacing w:before="240" w:after="60"/>
      <w:outlineLvl w:val="1"/>
    </w:pPr>
    <w:rPr>
      <w:rFonts w:ascii="Arial" w:hAnsi="Arial" w:cs="Arial"/>
      <w:b/>
      <w:bCs/>
      <w:i/>
      <w:iCs/>
      <w:sz w:val="28"/>
      <w:szCs w:val="28"/>
      <w:lang w:val="ru-RU" w:eastAsia="ru-RU"/>
    </w:rPr>
  </w:style>
  <w:style w:type="paragraph" w:styleId="3">
    <w:name w:val="heading 3"/>
    <w:basedOn w:val="a"/>
    <w:next w:val="a"/>
    <w:link w:val="30"/>
    <w:qFormat/>
    <w:rsid w:val="00976059"/>
    <w:pPr>
      <w:keepNext/>
      <w:spacing w:before="240" w:after="60"/>
      <w:outlineLvl w:val="2"/>
    </w:pPr>
    <w:rPr>
      <w:rFonts w:ascii="Arial" w:hAnsi="Arial" w:cs="Arial"/>
      <w:b/>
      <w:bCs/>
      <w:sz w:val="26"/>
      <w:szCs w:val="26"/>
      <w:lang w:val="ru-RU" w:eastAsia="ru-RU"/>
    </w:rPr>
  </w:style>
  <w:style w:type="paragraph" w:styleId="4">
    <w:name w:val="heading 4"/>
    <w:basedOn w:val="a"/>
    <w:next w:val="a"/>
    <w:link w:val="40"/>
    <w:qFormat/>
    <w:rsid w:val="00976059"/>
    <w:pPr>
      <w:keepNext/>
      <w:spacing w:before="240" w:after="60"/>
      <w:outlineLvl w:val="3"/>
    </w:pPr>
    <w:rPr>
      <w:b/>
      <w:bCs/>
      <w:sz w:val="28"/>
      <w:szCs w:val="28"/>
      <w:lang w:val="ru-RU" w:eastAsia="ru-RU"/>
    </w:rPr>
  </w:style>
  <w:style w:type="paragraph" w:styleId="5">
    <w:name w:val="heading 5"/>
    <w:basedOn w:val="a"/>
    <w:next w:val="a"/>
    <w:link w:val="50"/>
    <w:qFormat/>
    <w:rsid w:val="00976059"/>
    <w:pPr>
      <w:spacing w:before="240" w:after="60"/>
      <w:outlineLvl w:val="4"/>
    </w:pPr>
    <w:rPr>
      <w:b/>
      <w:bCs/>
      <w:i/>
      <w:iCs/>
      <w:sz w:val="26"/>
      <w:szCs w:val="26"/>
      <w:lang w:val="ru-RU" w:eastAsia="ru-RU"/>
    </w:rPr>
  </w:style>
  <w:style w:type="paragraph" w:styleId="6">
    <w:name w:val="heading 6"/>
    <w:basedOn w:val="a"/>
    <w:next w:val="a"/>
    <w:link w:val="60"/>
    <w:qFormat/>
    <w:rsid w:val="00976059"/>
    <w:pPr>
      <w:spacing w:before="240" w:after="60"/>
      <w:outlineLvl w:val="5"/>
    </w:pPr>
    <w:rPr>
      <w:b/>
      <w:bCs/>
      <w:sz w:val="22"/>
      <w:szCs w:val="22"/>
      <w:lang w:val="ru-RU" w:eastAsia="ru-RU"/>
    </w:rPr>
  </w:style>
  <w:style w:type="paragraph" w:styleId="7">
    <w:name w:val="heading 7"/>
    <w:basedOn w:val="a"/>
    <w:next w:val="a"/>
    <w:link w:val="70"/>
    <w:qFormat/>
    <w:rsid w:val="00976059"/>
    <w:pPr>
      <w:keepNext/>
      <w:autoSpaceDE w:val="0"/>
      <w:autoSpaceDN w:val="0"/>
      <w:adjustRightInd w:val="0"/>
      <w:spacing w:before="220"/>
      <w:outlineLvl w:val="6"/>
    </w:pPr>
    <w:rPr>
      <w:rFonts w:ascii="Arial" w:hAnsi="Arial" w:cs="Arial"/>
      <w:sz w:val="28"/>
      <w:szCs w:val="28"/>
    </w:rPr>
  </w:style>
  <w:style w:type="paragraph" w:styleId="8">
    <w:name w:val="heading 8"/>
    <w:basedOn w:val="a"/>
    <w:next w:val="a"/>
    <w:link w:val="80"/>
    <w:qFormat/>
    <w:rsid w:val="00976059"/>
    <w:pPr>
      <w:keepNext/>
      <w:shd w:val="clear" w:color="auto" w:fill="FFFFFF"/>
      <w:spacing w:before="82"/>
      <w:ind w:left="370" w:firstLine="709"/>
      <w:outlineLvl w:val="7"/>
    </w:pPr>
    <w:rPr>
      <w:b/>
      <w:bCs/>
      <w:color w:val="000000"/>
      <w:spacing w:val="3"/>
      <w:sz w:val="28"/>
      <w:szCs w:val="28"/>
    </w:rPr>
  </w:style>
  <w:style w:type="paragraph" w:styleId="9">
    <w:name w:val="heading 9"/>
    <w:basedOn w:val="a"/>
    <w:next w:val="a"/>
    <w:link w:val="90"/>
    <w:qFormat/>
    <w:rsid w:val="00976059"/>
    <w:pPr>
      <w:spacing w:before="240" w:after="60"/>
      <w:outlineLvl w:val="8"/>
    </w:pPr>
    <w:rPr>
      <w:rFonts w:ascii="Arial" w:hAnsi="Arial" w:cs="Arial"/>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6059"/>
    <w:rPr>
      <w:rFonts w:ascii="Arial" w:eastAsia="Times New Roman" w:hAnsi="Arial" w:cs="Arial"/>
      <w:b/>
      <w:bCs/>
      <w:kern w:val="32"/>
      <w:sz w:val="32"/>
      <w:szCs w:val="32"/>
      <w:lang w:eastAsia="uk-UA"/>
    </w:rPr>
  </w:style>
  <w:style w:type="character" w:customStyle="1" w:styleId="20">
    <w:name w:val="Заголовок 2 Знак"/>
    <w:basedOn w:val="a0"/>
    <w:link w:val="2"/>
    <w:rsid w:val="00976059"/>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976059"/>
    <w:rPr>
      <w:rFonts w:ascii="Arial" w:eastAsia="Times New Roman" w:hAnsi="Arial" w:cs="Arial"/>
      <w:b/>
      <w:bCs/>
      <w:sz w:val="26"/>
      <w:szCs w:val="26"/>
      <w:lang w:val="ru-RU" w:eastAsia="ru-RU"/>
    </w:rPr>
  </w:style>
  <w:style w:type="character" w:customStyle="1" w:styleId="40">
    <w:name w:val="Заголовок 4 Знак"/>
    <w:basedOn w:val="a0"/>
    <w:link w:val="4"/>
    <w:rsid w:val="00976059"/>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rsid w:val="00976059"/>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976059"/>
    <w:rPr>
      <w:rFonts w:ascii="Times New Roman" w:eastAsia="Times New Roman" w:hAnsi="Times New Roman" w:cs="Times New Roman"/>
      <w:b/>
      <w:bCs/>
      <w:lang w:val="ru-RU" w:eastAsia="ru-RU"/>
    </w:rPr>
  </w:style>
  <w:style w:type="character" w:customStyle="1" w:styleId="70">
    <w:name w:val="Заголовок 7 Знак"/>
    <w:basedOn w:val="a0"/>
    <w:link w:val="7"/>
    <w:rsid w:val="00976059"/>
    <w:rPr>
      <w:rFonts w:ascii="Arial" w:eastAsia="Times New Roman" w:hAnsi="Arial" w:cs="Arial"/>
      <w:sz w:val="28"/>
      <w:szCs w:val="28"/>
      <w:lang w:eastAsia="uk-UA"/>
    </w:rPr>
  </w:style>
  <w:style w:type="character" w:customStyle="1" w:styleId="80">
    <w:name w:val="Заголовок 8 Знак"/>
    <w:basedOn w:val="a0"/>
    <w:link w:val="8"/>
    <w:rsid w:val="00976059"/>
    <w:rPr>
      <w:rFonts w:ascii="Times New Roman" w:eastAsia="Times New Roman" w:hAnsi="Times New Roman" w:cs="Times New Roman"/>
      <w:b/>
      <w:bCs/>
      <w:color w:val="000000"/>
      <w:spacing w:val="3"/>
      <w:sz w:val="28"/>
      <w:szCs w:val="28"/>
      <w:shd w:val="clear" w:color="auto" w:fill="FFFFFF"/>
      <w:lang w:eastAsia="uk-UA"/>
    </w:rPr>
  </w:style>
  <w:style w:type="character" w:customStyle="1" w:styleId="90">
    <w:name w:val="Заголовок 9 Знак"/>
    <w:basedOn w:val="a0"/>
    <w:link w:val="9"/>
    <w:rsid w:val="00976059"/>
    <w:rPr>
      <w:rFonts w:ascii="Arial" w:eastAsia="Times New Roman" w:hAnsi="Arial" w:cs="Arial"/>
      <w:lang w:val="ru-RU" w:eastAsia="ru-RU"/>
    </w:rPr>
  </w:style>
  <w:style w:type="character" w:customStyle="1" w:styleId="a3">
    <w:name w:val="Схема документа Знак"/>
    <w:basedOn w:val="a0"/>
    <w:link w:val="a4"/>
    <w:semiHidden/>
    <w:rsid w:val="00976059"/>
    <w:rPr>
      <w:rFonts w:ascii="Tahoma" w:eastAsia="Times New Roman" w:hAnsi="Tahoma" w:cs="Tahoma"/>
      <w:sz w:val="20"/>
      <w:szCs w:val="20"/>
      <w:shd w:val="clear" w:color="auto" w:fill="000080"/>
      <w:lang w:eastAsia="uk-UA"/>
    </w:rPr>
  </w:style>
  <w:style w:type="paragraph" w:styleId="a4">
    <w:name w:val="Document Map"/>
    <w:basedOn w:val="a"/>
    <w:link w:val="a3"/>
    <w:semiHidden/>
    <w:rsid w:val="00976059"/>
    <w:pPr>
      <w:shd w:val="clear" w:color="auto" w:fill="000080"/>
    </w:pPr>
    <w:rPr>
      <w:rFonts w:ascii="Tahoma" w:hAnsi="Tahoma" w:cs="Tahoma"/>
      <w:sz w:val="20"/>
      <w:szCs w:val="20"/>
    </w:rPr>
  </w:style>
  <w:style w:type="paragraph" w:styleId="a5">
    <w:name w:val="Title"/>
    <w:basedOn w:val="a"/>
    <w:link w:val="a6"/>
    <w:qFormat/>
    <w:rsid w:val="00976059"/>
    <w:pPr>
      <w:spacing w:line="360" w:lineRule="auto"/>
      <w:jc w:val="center"/>
    </w:pPr>
    <w:rPr>
      <w:b/>
      <w:sz w:val="28"/>
      <w:lang w:eastAsia="ru-RU"/>
    </w:rPr>
  </w:style>
  <w:style w:type="character" w:customStyle="1" w:styleId="a6">
    <w:name w:val="Назва Знак"/>
    <w:basedOn w:val="a0"/>
    <w:link w:val="a5"/>
    <w:rsid w:val="00976059"/>
    <w:rPr>
      <w:rFonts w:ascii="Times New Roman" w:eastAsia="Times New Roman" w:hAnsi="Times New Roman" w:cs="Times New Roman"/>
      <w:b/>
      <w:sz w:val="28"/>
      <w:szCs w:val="24"/>
      <w:lang w:eastAsia="ru-RU"/>
    </w:rPr>
  </w:style>
  <w:style w:type="paragraph" w:styleId="21">
    <w:name w:val="Body Text Indent 2"/>
    <w:basedOn w:val="a"/>
    <w:link w:val="22"/>
    <w:rsid w:val="00976059"/>
    <w:pPr>
      <w:ind w:firstLine="567"/>
      <w:jc w:val="both"/>
    </w:pPr>
    <w:rPr>
      <w:sz w:val="28"/>
      <w:szCs w:val="20"/>
      <w:lang w:eastAsia="ru-RU"/>
    </w:rPr>
  </w:style>
  <w:style w:type="character" w:customStyle="1" w:styleId="22">
    <w:name w:val="Основний текст з відступом 2 Знак"/>
    <w:basedOn w:val="a0"/>
    <w:link w:val="21"/>
    <w:rsid w:val="00976059"/>
    <w:rPr>
      <w:rFonts w:ascii="Times New Roman" w:eastAsia="Times New Roman" w:hAnsi="Times New Roman" w:cs="Times New Roman"/>
      <w:sz w:val="28"/>
      <w:szCs w:val="20"/>
      <w:lang w:eastAsia="ru-RU"/>
    </w:rPr>
  </w:style>
  <w:style w:type="paragraph" w:styleId="31">
    <w:name w:val="Body Text Indent 3"/>
    <w:basedOn w:val="a"/>
    <w:link w:val="32"/>
    <w:rsid w:val="00976059"/>
    <w:pPr>
      <w:spacing w:after="120"/>
      <w:ind w:left="283"/>
    </w:pPr>
    <w:rPr>
      <w:sz w:val="16"/>
      <w:szCs w:val="16"/>
      <w:lang w:val="ru-RU" w:eastAsia="ru-RU"/>
    </w:rPr>
  </w:style>
  <w:style w:type="character" w:customStyle="1" w:styleId="32">
    <w:name w:val="Основний текст з відступом 3 Знак"/>
    <w:basedOn w:val="a0"/>
    <w:link w:val="31"/>
    <w:rsid w:val="00976059"/>
    <w:rPr>
      <w:rFonts w:ascii="Times New Roman" w:eastAsia="Times New Roman" w:hAnsi="Times New Roman" w:cs="Times New Roman"/>
      <w:sz w:val="16"/>
      <w:szCs w:val="16"/>
      <w:lang w:val="ru-RU" w:eastAsia="ru-RU"/>
    </w:rPr>
  </w:style>
  <w:style w:type="paragraph" w:customStyle="1" w:styleId="11">
    <w:name w:val="Обычный1"/>
    <w:rsid w:val="00976059"/>
    <w:pPr>
      <w:widowControl w:val="0"/>
      <w:spacing w:after="0" w:line="300" w:lineRule="auto"/>
      <w:ind w:firstLine="440"/>
    </w:pPr>
    <w:rPr>
      <w:rFonts w:ascii="Times New Roman" w:eastAsia="Times New Roman" w:hAnsi="Times New Roman" w:cs="Times New Roman"/>
      <w:snapToGrid w:val="0"/>
      <w:sz w:val="28"/>
      <w:szCs w:val="20"/>
      <w:lang w:eastAsia="ru-RU"/>
    </w:rPr>
  </w:style>
  <w:style w:type="paragraph" w:styleId="a7">
    <w:name w:val="Body Text Indent"/>
    <w:basedOn w:val="a"/>
    <w:link w:val="a8"/>
    <w:rsid w:val="00976059"/>
    <w:pPr>
      <w:spacing w:after="120"/>
      <w:ind w:left="283"/>
    </w:pPr>
    <w:rPr>
      <w:lang w:val="ru-RU" w:eastAsia="ru-RU"/>
    </w:rPr>
  </w:style>
  <w:style w:type="character" w:customStyle="1" w:styleId="a8">
    <w:name w:val="Основний текст з відступом Знак"/>
    <w:basedOn w:val="a0"/>
    <w:link w:val="a7"/>
    <w:rsid w:val="00976059"/>
    <w:rPr>
      <w:rFonts w:ascii="Times New Roman" w:eastAsia="Times New Roman" w:hAnsi="Times New Roman" w:cs="Times New Roman"/>
      <w:sz w:val="24"/>
      <w:szCs w:val="24"/>
      <w:lang w:val="ru-RU" w:eastAsia="ru-RU"/>
    </w:rPr>
  </w:style>
  <w:style w:type="paragraph" w:styleId="a9">
    <w:name w:val="footer"/>
    <w:basedOn w:val="a"/>
    <w:link w:val="aa"/>
    <w:rsid w:val="00976059"/>
    <w:pPr>
      <w:tabs>
        <w:tab w:val="center" w:pos="4677"/>
        <w:tab w:val="right" w:pos="9355"/>
      </w:tabs>
    </w:pPr>
    <w:rPr>
      <w:lang w:val="ru-RU" w:eastAsia="ru-RU"/>
    </w:rPr>
  </w:style>
  <w:style w:type="character" w:customStyle="1" w:styleId="aa">
    <w:name w:val="Нижній колонтитул Знак"/>
    <w:basedOn w:val="a0"/>
    <w:link w:val="a9"/>
    <w:rsid w:val="00976059"/>
    <w:rPr>
      <w:rFonts w:ascii="Times New Roman" w:eastAsia="Times New Roman" w:hAnsi="Times New Roman" w:cs="Times New Roman"/>
      <w:sz w:val="24"/>
      <w:szCs w:val="24"/>
      <w:lang w:val="ru-RU" w:eastAsia="ru-RU"/>
    </w:rPr>
  </w:style>
  <w:style w:type="paragraph" w:styleId="ab">
    <w:name w:val="Body Text"/>
    <w:basedOn w:val="a"/>
    <w:link w:val="ac"/>
    <w:rsid w:val="00976059"/>
    <w:pPr>
      <w:spacing w:after="120"/>
    </w:pPr>
    <w:rPr>
      <w:lang w:val="ru-RU" w:eastAsia="ru-RU"/>
    </w:rPr>
  </w:style>
  <w:style w:type="character" w:customStyle="1" w:styleId="ac">
    <w:name w:val="Основний текст Знак"/>
    <w:basedOn w:val="a0"/>
    <w:link w:val="ab"/>
    <w:rsid w:val="00976059"/>
    <w:rPr>
      <w:rFonts w:ascii="Times New Roman" w:eastAsia="Times New Roman" w:hAnsi="Times New Roman" w:cs="Times New Roman"/>
      <w:sz w:val="24"/>
      <w:szCs w:val="24"/>
      <w:lang w:val="ru-RU" w:eastAsia="ru-RU"/>
    </w:rPr>
  </w:style>
  <w:style w:type="paragraph" w:styleId="33">
    <w:name w:val="Body Text 3"/>
    <w:basedOn w:val="a"/>
    <w:link w:val="34"/>
    <w:rsid w:val="00976059"/>
    <w:pPr>
      <w:spacing w:after="120"/>
    </w:pPr>
    <w:rPr>
      <w:sz w:val="16"/>
      <w:szCs w:val="16"/>
      <w:lang w:val="ru-RU" w:eastAsia="ru-RU"/>
    </w:rPr>
  </w:style>
  <w:style w:type="character" w:customStyle="1" w:styleId="34">
    <w:name w:val="Основний текст 3 Знак"/>
    <w:basedOn w:val="a0"/>
    <w:link w:val="33"/>
    <w:rsid w:val="00976059"/>
    <w:rPr>
      <w:rFonts w:ascii="Times New Roman" w:eastAsia="Times New Roman" w:hAnsi="Times New Roman" w:cs="Times New Roman"/>
      <w:sz w:val="16"/>
      <w:szCs w:val="16"/>
      <w:lang w:val="ru-RU" w:eastAsia="ru-RU"/>
    </w:rPr>
  </w:style>
  <w:style w:type="paragraph" w:styleId="HTML">
    <w:name w:val="HTML Preformatted"/>
    <w:basedOn w:val="a"/>
    <w:link w:val="HTML0"/>
    <w:rsid w:val="0097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pPr>
    <w:rPr>
      <w:rFonts w:ascii="Arial" w:hAnsi="Arial" w:cs="Arial"/>
      <w:color w:val="202020"/>
      <w:sz w:val="21"/>
      <w:szCs w:val="21"/>
      <w:lang w:val="ru-RU" w:eastAsia="ru-RU"/>
    </w:rPr>
  </w:style>
  <w:style w:type="character" w:customStyle="1" w:styleId="HTML0">
    <w:name w:val="Стандартний HTML Знак"/>
    <w:basedOn w:val="a0"/>
    <w:link w:val="HTML"/>
    <w:rsid w:val="00976059"/>
    <w:rPr>
      <w:rFonts w:ascii="Arial" w:eastAsia="Times New Roman" w:hAnsi="Arial" w:cs="Arial"/>
      <w:color w:val="202020"/>
      <w:sz w:val="21"/>
      <w:szCs w:val="21"/>
      <w:lang w:val="ru-RU" w:eastAsia="ru-RU"/>
    </w:rPr>
  </w:style>
  <w:style w:type="paragraph" w:styleId="ad">
    <w:name w:val="footnote text"/>
    <w:basedOn w:val="a"/>
    <w:link w:val="ae"/>
    <w:semiHidden/>
    <w:rsid w:val="00976059"/>
    <w:rPr>
      <w:sz w:val="20"/>
      <w:szCs w:val="20"/>
      <w:lang w:val="ru-RU" w:eastAsia="ru-RU"/>
    </w:rPr>
  </w:style>
  <w:style w:type="character" w:customStyle="1" w:styleId="ae">
    <w:name w:val="Текст виноски Знак"/>
    <w:basedOn w:val="a0"/>
    <w:link w:val="ad"/>
    <w:semiHidden/>
    <w:rsid w:val="00976059"/>
    <w:rPr>
      <w:rFonts w:ascii="Times New Roman" w:eastAsia="Times New Roman" w:hAnsi="Times New Roman" w:cs="Times New Roman"/>
      <w:sz w:val="20"/>
      <w:szCs w:val="20"/>
      <w:lang w:val="ru-RU" w:eastAsia="ru-RU"/>
    </w:rPr>
  </w:style>
  <w:style w:type="paragraph" w:customStyle="1" w:styleId="FR3">
    <w:name w:val="FR3"/>
    <w:rsid w:val="00976059"/>
    <w:pPr>
      <w:widowControl w:val="0"/>
      <w:autoSpaceDE w:val="0"/>
      <w:autoSpaceDN w:val="0"/>
      <w:adjustRightInd w:val="0"/>
      <w:spacing w:before="80" w:after="120" w:line="240" w:lineRule="auto"/>
      <w:ind w:left="40"/>
      <w:jc w:val="center"/>
    </w:pPr>
    <w:rPr>
      <w:rFonts w:ascii="Courier New" w:eastAsia="Times New Roman" w:hAnsi="Courier New" w:cs="Courier New"/>
      <w:b/>
      <w:bCs/>
      <w:sz w:val="16"/>
      <w:szCs w:val="16"/>
      <w:lang w:eastAsia="ru-RU"/>
    </w:rPr>
  </w:style>
  <w:style w:type="paragraph" w:customStyle="1" w:styleId="FR2">
    <w:name w:val="FR2"/>
    <w:rsid w:val="00976059"/>
    <w:pPr>
      <w:widowControl w:val="0"/>
      <w:autoSpaceDE w:val="0"/>
      <w:autoSpaceDN w:val="0"/>
      <w:adjustRightInd w:val="0"/>
      <w:spacing w:after="0" w:line="260" w:lineRule="auto"/>
      <w:ind w:firstLine="300"/>
      <w:jc w:val="both"/>
    </w:pPr>
    <w:rPr>
      <w:rFonts w:ascii="Arial" w:eastAsia="Times New Roman" w:hAnsi="Arial" w:cs="Arial"/>
      <w:i/>
      <w:iCs/>
      <w:sz w:val="18"/>
      <w:szCs w:val="18"/>
      <w:lang w:eastAsia="ru-RU"/>
    </w:rPr>
  </w:style>
  <w:style w:type="paragraph" w:customStyle="1" w:styleId="FR1">
    <w:name w:val="FR1"/>
    <w:rsid w:val="00976059"/>
    <w:pPr>
      <w:widowControl w:val="0"/>
      <w:autoSpaceDE w:val="0"/>
      <w:autoSpaceDN w:val="0"/>
      <w:spacing w:before="60" w:after="0" w:line="420" w:lineRule="auto"/>
      <w:ind w:left="40" w:right="200" w:firstLine="860"/>
    </w:pPr>
    <w:rPr>
      <w:rFonts w:ascii="Arial" w:eastAsia="Times New Roman" w:hAnsi="Arial" w:cs="Arial"/>
      <w:sz w:val="28"/>
      <w:szCs w:val="28"/>
      <w:lang w:eastAsia="ru-RU"/>
    </w:rPr>
  </w:style>
  <w:style w:type="paragraph" w:styleId="23">
    <w:name w:val="Body Text 2"/>
    <w:basedOn w:val="a"/>
    <w:link w:val="24"/>
    <w:rsid w:val="00976059"/>
    <w:pPr>
      <w:spacing w:after="120" w:line="480" w:lineRule="auto"/>
    </w:pPr>
    <w:rPr>
      <w:lang w:val="ru-RU" w:eastAsia="ru-RU"/>
    </w:rPr>
  </w:style>
  <w:style w:type="character" w:customStyle="1" w:styleId="24">
    <w:name w:val="Основний текст 2 Знак"/>
    <w:basedOn w:val="a0"/>
    <w:link w:val="23"/>
    <w:rsid w:val="00976059"/>
    <w:rPr>
      <w:rFonts w:ascii="Times New Roman" w:eastAsia="Times New Roman" w:hAnsi="Times New Roman" w:cs="Times New Roman"/>
      <w:sz w:val="24"/>
      <w:szCs w:val="24"/>
      <w:lang w:val="ru-RU" w:eastAsia="ru-RU"/>
    </w:rPr>
  </w:style>
  <w:style w:type="character" w:styleId="af">
    <w:name w:val="page number"/>
    <w:basedOn w:val="a0"/>
    <w:rsid w:val="00976059"/>
  </w:style>
  <w:style w:type="paragraph" w:styleId="af0">
    <w:name w:val="List Paragraph"/>
    <w:basedOn w:val="a"/>
    <w:uiPriority w:val="34"/>
    <w:qFormat/>
    <w:rsid w:val="00976059"/>
    <w:pPr>
      <w:ind w:left="720"/>
      <w:contextualSpacing/>
    </w:pPr>
  </w:style>
  <w:style w:type="character" w:styleId="af1">
    <w:name w:val="Hyperlink"/>
    <w:basedOn w:val="a0"/>
    <w:uiPriority w:val="99"/>
    <w:unhideWhenUsed/>
    <w:rsid w:val="00C126F7"/>
    <w:rPr>
      <w:color w:val="0000FF"/>
      <w:u w:val="single"/>
    </w:rPr>
  </w:style>
  <w:style w:type="paragraph" w:styleId="af2">
    <w:name w:val="Normal (Web)"/>
    <w:basedOn w:val="a"/>
    <w:uiPriority w:val="99"/>
    <w:unhideWhenUsed/>
    <w:rsid w:val="0046075F"/>
    <w:pPr>
      <w:spacing w:before="100" w:beforeAutospacing="1" w:after="100" w:afterAutospacing="1"/>
    </w:pPr>
  </w:style>
  <w:style w:type="character" w:styleId="af3">
    <w:name w:val="Strong"/>
    <w:basedOn w:val="a0"/>
    <w:uiPriority w:val="22"/>
    <w:qFormat/>
    <w:rsid w:val="0046075F"/>
    <w:rPr>
      <w:b/>
      <w:bCs/>
    </w:rPr>
  </w:style>
  <w:style w:type="character" w:styleId="af4">
    <w:name w:val="Emphasis"/>
    <w:basedOn w:val="a0"/>
    <w:uiPriority w:val="20"/>
    <w:qFormat/>
    <w:rsid w:val="004607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13255">
      <w:bodyDiv w:val="1"/>
      <w:marLeft w:val="0"/>
      <w:marRight w:val="0"/>
      <w:marTop w:val="0"/>
      <w:marBottom w:val="0"/>
      <w:divBdr>
        <w:top w:val="none" w:sz="0" w:space="0" w:color="auto"/>
        <w:left w:val="none" w:sz="0" w:space="0" w:color="auto"/>
        <w:bottom w:val="none" w:sz="0" w:space="0" w:color="auto"/>
        <w:right w:val="none" w:sz="0" w:space="0" w:color="auto"/>
      </w:divBdr>
    </w:div>
    <w:div w:id="1135026863">
      <w:bodyDiv w:val="1"/>
      <w:marLeft w:val="0"/>
      <w:marRight w:val="0"/>
      <w:marTop w:val="0"/>
      <w:marBottom w:val="0"/>
      <w:divBdr>
        <w:top w:val="none" w:sz="0" w:space="0" w:color="auto"/>
        <w:left w:val="none" w:sz="0" w:space="0" w:color="auto"/>
        <w:bottom w:val="none" w:sz="0" w:space="0" w:color="auto"/>
        <w:right w:val="none" w:sz="0" w:space="0" w:color="auto"/>
      </w:divBdr>
    </w:div>
    <w:div w:id="1881624913">
      <w:bodyDiv w:val="1"/>
      <w:marLeft w:val="0"/>
      <w:marRight w:val="0"/>
      <w:marTop w:val="0"/>
      <w:marBottom w:val="0"/>
      <w:divBdr>
        <w:top w:val="none" w:sz="0" w:space="0" w:color="auto"/>
        <w:left w:val="none" w:sz="0" w:space="0" w:color="auto"/>
        <w:bottom w:val="none" w:sz="0" w:space="0" w:color="auto"/>
        <w:right w:val="none" w:sz="0" w:space="0" w:color="auto"/>
      </w:divBdr>
    </w:div>
    <w:div w:id="213563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oks.google.com/talktobooks/" TargetMode="External" /><Relationship Id="rId18" Type="http://schemas.openxmlformats.org/officeDocument/2006/relationships/hyperlink" Target="https://chat.openai.com/chat" TargetMode="External" /><Relationship Id="rId26" Type="http://schemas.openxmlformats.org/officeDocument/2006/relationships/hyperlink" Target="https://edpuzzle.com/" TargetMode="External" /><Relationship Id="rId39" Type="http://schemas.openxmlformats.org/officeDocument/2006/relationships/hyperlink" Target="https://bookcreator.com/" TargetMode="External" /><Relationship Id="rId21" Type="http://schemas.openxmlformats.org/officeDocument/2006/relationships/hyperlink" Target="https://www.ibm.com/cloud/watson-discovery" TargetMode="External" /><Relationship Id="rId34" Type="http://schemas.openxmlformats.org/officeDocument/2006/relationships/hyperlink" Target="https://www.writelab.com/" TargetMode="External" /><Relationship Id="rId42" Type="http://schemas.openxmlformats.org/officeDocument/2006/relationships/footer" Target="footer2.xml" /><Relationship Id="rId47" Type="http://schemas.openxmlformats.org/officeDocument/2006/relationships/hyperlink" Target="https://youtu.be/zk400mYhkYs" TargetMode="External" /><Relationship Id="rId50" Type="http://schemas.openxmlformats.org/officeDocument/2006/relationships/hyperlink" Target="http://zakon3.rada.gov.ua/laws/show/651-14/page" TargetMode="External" /><Relationship Id="rId55" Type="http://schemas.openxmlformats.org/officeDocument/2006/relationships/hyperlink" Target="https://www.radiosvoboda.org/a/29189982.html" TargetMode="External" /><Relationship Id="rId7" Type="http://schemas.openxmlformats.org/officeDocument/2006/relationships/image" Target="media/image1.png" /><Relationship Id="rId12" Type="http://schemas.openxmlformats.org/officeDocument/2006/relationships/hyperlink" Target="https://www.bedtimestory.ai/" TargetMode="External" /><Relationship Id="rId17" Type="http://schemas.openxmlformats.org/officeDocument/2006/relationships/hyperlink" Target="https://pictory.ai/" TargetMode="External" /><Relationship Id="rId25" Type="http://schemas.openxmlformats.org/officeDocument/2006/relationships/hyperlink" Target="https://www.cognii.com/" TargetMode="External" /><Relationship Id="rId33" Type="http://schemas.openxmlformats.org/officeDocument/2006/relationships/hyperlink" Target="https://www.wooclap.com/" TargetMode="External" /><Relationship Id="rId38" Type="http://schemas.openxmlformats.org/officeDocument/2006/relationships/hyperlink" Target="https://twinery.org/" TargetMode="External" /><Relationship Id="rId46" Type="http://schemas.openxmlformats.org/officeDocument/2006/relationships/hyperlink" Target="http://conflictmanagement.ru/innovacionnaya-igra-kak-metod-issledovaniya-i-razvitiya-organizacii" TargetMode="External" /><Relationship Id="rId2" Type="http://schemas.openxmlformats.org/officeDocument/2006/relationships/styles" Target="styles.xml" /><Relationship Id="rId16" Type="http://schemas.openxmlformats.org/officeDocument/2006/relationships/hyperlink" Target="https://app.kaiber.ai/%C2%A0" TargetMode="External" /><Relationship Id="rId20" Type="http://schemas.openxmlformats.org/officeDocument/2006/relationships/hyperlink" Target="https://beta.tome.app/" TargetMode="External" /><Relationship Id="rId29" Type="http://schemas.openxmlformats.org/officeDocument/2006/relationships/hyperlink" Target="https://storymap.knightlab.com/" TargetMode="External" /><Relationship Id="rId41" Type="http://schemas.openxmlformats.org/officeDocument/2006/relationships/footer" Target="footer1.xml" /><Relationship Id="rId54" Type="http://schemas.openxmlformats.org/officeDocument/2006/relationships/hyperlink" Target="http://rptel.apsce.net/index.php/RPTEL/article/view/2023-18002"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paintbytext.chat/" TargetMode="External" /><Relationship Id="rId24" Type="http://schemas.openxmlformats.org/officeDocument/2006/relationships/hyperlink" Target="https://education.smarttech.com/" TargetMode="External" /><Relationship Id="rId32" Type="http://schemas.openxmlformats.org/officeDocument/2006/relationships/hyperlink" Target="https://sway.office.com/" TargetMode="External" /><Relationship Id="rId37" Type="http://schemas.openxmlformats.org/officeDocument/2006/relationships/hyperlink" Target="https://www.thinglink.com/" TargetMode="External" /><Relationship Id="rId40" Type="http://schemas.openxmlformats.org/officeDocument/2006/relationships/hyperlink" Target="https://www.plotagon.com/" TargetMode="External" /><Relationship Id="rId45" Type="http://schemas.openxmlformats.org/officeDocument/2006/relationships/hyperlink" Target="https://www.youtube.com/watch?v=tu93uGSCybg" TargetMode="External" /><Relationship Id="rId53" Type="http://schemas.openxmlformats.org/officeDocument/2006/relationships/hyperlink" Target="https://www.growingscience.com/ijds/Vol7/ijdns_2022_115.pdf.%204" TargetMode="External" /><Relationship Id="rId5" Type="http://schemas.openxmlformats.org/officeDocument/2006/relationships/footnotes" Target="footnotes.xml" /><Relationship Id="rId15" Type="http://schemas.openxmlformats.org/officeDocument/2006/relationships/hyperlink" Target="https://mubert.com/" TargetMode="External" /><Relationship Id="rId23" Type="http://schemas.openxmlformats.org/officeDocument/2006/relationships/hyperlink" Target="https://www.squirrelai.com/" TargetMode="External" /><Relationship Id="rId28" Type="http://schemas.openxmlformats.org/officeDocument/2006/relationships/hyperlink" Target="https://www.texthelp.com/en-us/products/read-write/" TargetMode="External" /><Relationship Id="rId36" Type="http://schemas.openxmlformats.org/officeDocument/2006/relationships/hyperlink" Target="https://timeline.knightlab.com/" TargetMode="External" /><Relationship Id="rId49" Type="http://schemas.openxmlformats.org/officeDocument/2006/relationships/hyperlink" Target="https://www.kmu.gov.ua/storage/app/media/reforms/" TargetMode="External" /><Relationship Id="rId57" Type="http://schemas.openxmlformats.org/officeDocument/2006/relationships/theme" Target="theme/theme1.xml" /><Relationship Id="rId10" Type="http://schemas.openxmlformats.org/officeDocument/2006/relationships/hyperlink" Target="https://deepai.org/" TargetMode="External" /><Relationship Id="rId19" Type="http://schemas.openxmlformats.org/officeDocument/2006/relationships/hyperlink" Target="https://designer.microsoft.com/" TargetMode="External" /><Relationship Id="rId31" Type="http://schemas.openxmlformats.org/officeDocument/2006/relationships/hyperlink" Target="https://lumen5.com/" TargetMode="External" /><Relationship Id="rId44" Type="http://schemas.openxmlformats.org/officeDocument/2006/relationships/hyperlink" Target="http://confesp.fl.kpi.ua/node/1103" TargetMode="External" /><Relationship Id="rId52" Type="http://schemas.openxmlformats.org/officeDocument/2006/relationships/hyperlink" Target="http://repository.sspu.edu.ua/handle/123456789/5051" TargetMode="Externa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hyperlink" Target="https://makemytale.com/" TargetMode="External" /><Relationship Id="rId22" Type="http://schemas.openxmlformats.org/officeDocument/2006/relationships/hyperlink" Target="https://quillionz.com/" TargetMode="External" /><Relationship Id="rId27" Type="http://schemas.openxmlformats.org/officeDocument/2006/relationships/hyperlink" Target="https://nearpod.com/" TargetMode="External" /><Relationship Id="rId30" Type="http://schemas.openxmlformats.org/officeDocument/2006/relationships/hyperlink" Target="https://www.peardeck.com/" TargetMode="External" /><Relationship Id="rId35" Type="http://schemas.openxmlformats.org/officeDocument/2006/relationships/hyperlink" Target="https://www.remind.com/" TargetMode="External" /><Relationship Id="rId43" Type="http://schemas.openxmlformats.org/officeDocument/2006/relationships/hyperlink" Target="http://www.journal.iitta.gov.ua/" TargetMode="External" /><Relationship Id="rId48" Type="http://schemas.openxmlformats.org/officeDocument/2006/relationships/hyperlink" Target="https://osvitoria.media/opinions/virtualna-ta-dopovnena-realnist-yakoyu-mozhe-butysuchasna-osvita/" TargetMode="External" /><Relationship Id="rId56" Type="http://schemas.openxmlformats.org/officeDocument/2006/relationships/fontTable" Target="fontTable.xml" /><Relationship Id="rId8" Type="http://schemas.openxmlformats.org/officeDocument/2006/relationships/image" Target="media/image2.png" /><Relationship Id="rId51" Type="http://schemas.openxmlformats.org/officeDocument/2006/relationships/hyperlink" Target="http://zakon2.rada.gov.ua/laws/show/2145-19/page" TargetMode="External" /><Relationship Id="rId3"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342670</Words>
  <Characters>195322</Characters>
  <Application>Microsoft Office Word</Application>
  <DocSecurity>0</DocSecurity>
  <Lines>1627</Lines>
  <Paragraphs>1073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Іванна Палійчук</cp:lastModifiedBy>
  <cp:revision>2</cp:revision>
  <dcterms:created xsi:type="dcterms:W3CDTF">2024-01-29T09:55:00Z</dcterms:created>
  <dcterms:modified xsi:type="dcterms:W3CDTF">2024-01-29T09:55:00Z</dcterms:modified>
</cp:coreProperties>
</file>