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C3" w:rsidRPr="00C45829" w:rsidRDefault="002A5BC3" w:rsidP="002A5BC3">
      <w:pPr>
        <w:pStyle w:val="aa"/>
        <w:ind w:firstLine="709"/>
        <w:jc w:val="center"/>
        <w:rPr>
          <w:rFonts w:ascii="Times New Roman" w:hAnsi="Times New Roman" w:cs="Times New Roman"/>
          <w:sz w:val="24"/>
          <w:szCs w:val="24"/>
        </w:rPr>
      </w:pPr>
      <w:r w:rsidRPr="00C45829">
        <w:rPr>
          <w:rFonts w:ascii="Times New Roman" w:hAnsi="Times New Roman" w:cs="Times New Roman"/>
          <w:noProof/>
          <w:sz w:val="24"/>
          <w:szCs w:val="24"/>
        </w:rPr>
        <w:drawing>
          <wp:inline distT="0" distB="0" distL="0" distR="0">
            <wp:extent cx="4219575" cy="1828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828800"/>
                    </a:xfrm>
                    <a:prstGeom prst="rect">
                      <a:avLst/>
                    </a:prstGeom>
                    <a:noFill/>
                    <a:ln>
                      <a:noFill/>
                    </a:ln>
                  </pic:spPr>
                </pic:pic>
              </a:graphicData>
            </a:graphic>
          </wp:inline>
        </w:drawing>
      </w:r>
    </w:p>
    <w:p w:rsidR="002A5BC3" w:rsidRPr="00C45829" w:rsidRDefault="002A5BC3" w:rsidP="002A5BC3">
      <w:pPr>
        <w:pStyle w:val="aa"/>
        <w:spacing w:line="360" w:lineRule="auto"/>
        <w:ind w:firstLine="709"/>
        <w:jc w:val="center"/>
        <w:rPr>
          <w:rFonts w:ascii="Times New Roman" w:hAnsi="Times New Roman" w:cs="Times New Roman"/>
          <w:sz w:val="28"/>
          <w:szCs w:val="28"/>
        </w:rPr>
      </w:pPr>
    </w:p>
    <w:p w:rsidR="002A5BC3" w:rsidRPr="00C45829" w:rsidRDefault="002A5BC3" w:rsidP="002A5BC3">
      <w:pPr>
        <w:pStyle w:val="Default"/>
        <w:spacing w:line="360" w:lineRule="auto"/>
        <w:ind w:firstLine="709"/>
        <w:jc w:val="center"/>
        <w:rPr>
          <w:sz w:val="28"/>
          <w:szCs w:val="28"/>
          <w:lang w:val="uk-UA"/>
        </w:rPr>
      </w:pPr>
      <w:r w:rsidRPr="00C45829">
        <w:rPr>
          <w:b/>
          <w:bCs/>
          <w:sz w:val="28"/>
          <w:szCs w:val="28"/>
          <w:lang w:val="uk-UA"/>
        </w:rPr>
        <w:t>Книш Віталій Васильович</w:t>
      </w:r>
    </w:p>
    <w:p w:rsidR="002A5BC3" w:rsidRPr="00C45829" w:rsidRDefault="002A5BC3" w:rsidP="002A5BC3">
      <w:pPr>
        <w:pStyle w:val="Default"/>
        <w:spacing w:line="360" w:lineRule="auto"/>
        <w:ind w:firstLine="709"/>
        <w:jc w:val="center"/>
        <w:rPr>
          <w:b/>
          <w:bCs/>
          <w:sz w:val="28"/>
          <w:szCs w:val="28"/>
          <w:lang w:val="uk-UA"/>
        </w:rPr>
      </w:pPr>
    </w:p>
    <w:p w:rsidR="002A5BC3" w:rsidRPr="00C45829" w:rsidRDefault="002A5BC3" w:rsidP="002A5BC3">
      <w:pPr>
        <w:pStyle w:val="Default"/>
        <w:spacing w:line="360" w:lineRule="auto"/>
        <w:ind w:firstLine="709"/>
        <w:jc w:val="center"/>
        <w:rPr>
          <w:b/>
          <w:i/>
          <w:sz w:val="28"/>
          <w:szCs w:val="28"/>
          <w:lang w:val="uk-UA"/>
        </w:rPr>
      </w:pPr>
      <w:r w:rsidRPr="00C45829">
        <w:rPr>
          <w:b/>
          <w:i/>
          <w:sz w:val="28"/>
          <w:szCs w:val="28"/>
          <w:lang w:val="uk-UA"/>
        </w:rPr>
        <w:t>МІЖНАРОДНЕ ПУБЛІЧНЕ ПРАВО ТА ПРАВО ЄС</w:t>
      </w:r>
    </w:p>
    <w:p w:rsidR="002A5BC3" w:rsidRPr="00C45829" w:rsidRDefault="002A5BC3" w:rsidP="002A5BC3">
      <w:pPr>
        <w:pStyle w:val="Default"/>
        <w:spacing w:line="360" w:lineRule="auto"/>
        <w:ind w:firstLine="709"/>
        <w:jc w:val="center"/>
        <w:rPr>
          <w:b/>
          <w:bCs/>
          <w:i/>
          <w:iCs/>
          <w:sz w:val="28"/>
          <w:szCs w:val="28"/>
          <w:lang w:val="uk-UA"/>
        </w:rPr>
      </w:pPr>
      <w:r w:rsidRPr="00C45829">
        <w:rPr>
          <w:b/>
          <w:bCs/>
          <w:i/>
          <w:iCs/>
          <w:sz w:val="28"/>
          <w:szCs w:val="28"/>
          <w:lang w:val="uk-UA"/>
        </w:rPr>
        <w:t>(методичні вказівки для самостійної роботи</w:t>
      </w:r>
    </w:p>
    <w:p w:rsidR="002A5BC3" w:rsidRPr="00C45829" w:rsidRDefault="009526B0" w:rsidP="002A5BC3">
      <w:pPr>
        <w:pStyle w:val="Default"/>
        <w:spacing w:line="360" w:lineRule="auto"/>
        <w:ind w:firstLine="709"/>
        <w:jc w:val="center"/>
        <w:rPr>
          <w:sz w:val="28"/>
          <w:szCs w:val="28"/>
          <w:lang w:val="uk-UA"/>
        </w:rPr>
      </w:pPr>
      <w:r>
        <w:rPr>
          <w:b/>
          <w:bCs/>
          <w:i/>
          <w:iCs/>
          <w:sz w:val="28"/>
          <w:szCs w:val="28"/>
          <w:lang w:val="uk-UA"/>
        </w:rPr>
        <w:t>студентів заоч</w:t>
      </w:r>
      <w:r w:rsidR="002A5BC3" w:rsidRPr="00C45829">
        <w:rPr>
          <w:b/>
          <w:bCs/>
          <w:i/>
          <w:iCs/>
          <w:sz w:val="28"/>
          <w:szCs w:val="28"/>
          <w:lang w:val="uk-UA"/>
        </w:rPr>
        <w:t>ної форми навчання)</w:t>
      </w:r>
    </w:p>
    <w:p w:rsidR="002A5BC3" w:rsidRPr="00C45829" w:rsidRDefault="002A5BC3" w:rsidP="002A5BC3">
      <w:pPr>
        <w:pStyle w:val="aa"/>
        <w:spacing w:line="360" w:lineRule="auto"/>
        <w:ind w:firstLine="709"/>
        <w:jc w:val="center"/>
        <w:rPr>
          <w:rFonts w:ascii="Times New Roman" w:hAnsi="Times New Roman" w:cs="Times New Roman"/>
          <w:sz w:val="28"/>
          <w:szCs w:val="28"/>
        </w:rPr>
      </w:pPr>
    </w:p>
    <w:p w:rsidR="002A5BC3" w:rsidRPr="00C45829" w:rsidRDefault="002A5BC3" w:rsidP="002A5BC3">
      <w:pPr>
        <w:pStyle w:val="aa"/>
        <w:spacing w:line="360" w:lineRule="auto"/>
        <w:ind w:firstLine="709"/>
        <w:jc w:val="center"/>
        <w:rPr>
          <w:rFonts w:ascii="Times New Roman" w:hAnsi="Times New Roman" w:cs="Times New Roman"/>
          <w:sz w:val="28"/>
          <w:szCs w:val="28"/>
        </w:rPr>
      </w:pPr>
    </w:p>
    <w:p w:rsidR="002A5BC3" w:rsidRDefault="002A5BC3" w:rsidP="002A5BC3">
      <w:pPr>
        <w:pStyle w:val="aa"/>
        <w:spacing w:line="360" w:lineRule="auto"/>
        <w:ind w:firstLine="709"/>
        <w:jc w:val="center"/>
        <w:rPr>
          <w:rFonts w:ascii="Times New Roman" w:hAnsi="Times New Roman" w:cs="Times New Roman"/>
          <w:sz w:val="28"/>
          <w:szCs w:val="28"/>
        </w:rPr>
      </w:pPr>
    </w:p>
    <w:p w:rsidR="006F4220" w:rsidRPr="00C45829" w:rsidRDefault="006F4220" w:rsidP="002A5BC3">
      <w:pPr>
        <w:pStyle w:val="aa"/>
        <w:spacing w:line="360" w:lineRule="auto"/>
        <w:ind w:firstLine="709"/>
        <w:jc w:val="center"/>
        <w:rPr>
          <w:rFonts w:ascii="Times New Roman" w:hAnsi="Times New Roman" w:cs="Times New Roman"/>
          <w:sz w:val="28"/>
          <w:szCs w:val="28"/>
        </w:rPr>
      </w:pPr>
    </w:p>
    <w:p w:rsidR="002A5BC3" w:rsidRPr="006F4220" w:rsidRDefault="002A5BC3" w:rsidP="002A5BC3">
      <w:pPr>
        <w:pStyle w:val="aa"/>
        <w:spacing w:line="360" w:lineRule="auto"/>
        <w:ind w:firstLine="709"/>
        <w:jc w:val="center"/>
        <w:rPr>
          <w:rFonts w:ascii="Times New Roman" w:hAnsi="Times New Roman" w:cs="Times New Roman"/>
          <w:iCs/>
          <w:sz w:val="28"/>
          <w:szCs w:val="28"/>
        </w:rPr>
      </w:pPr>
      <w:r w:rsidRPr="006F4220">
        <w:rPr>
          <w:rFonts w:ascii="Times New Roman" w:hAnsi="Times New Roman" w:cs="Times New Roman"/>
          <w:iCs/>
          <w:sz w:val="28"/>
          <w:szCs w:val="28"/>
        </w:rPr>
        <w:t xml:space="preserve">Івано-Франківськ, 2022 </w:t>
      </w:r>
    </w:p>
    <w:p w:rsidR="002A5BC3" w:rsidRPr="00C45829" w:rsidRDefault="002A5BC3" w:rsidP="002A5BC3">
      <w:pPr>
        <w:pStyle w:val="aa"/>
        <w:spacing w:line="360" w:lineRule="auto"/>
        <w:ind w:firstLine="709"/>
        <w:jc w:val="center"/>
        <w:rPr>
          <w:rFonts w:ascii="Times New Roman" w:hAnsi="Times New Roman" w:cs="Times New Roman"/>
          <w:sz w:val="28"/>
          <w:szCs w:val="28"/>
        </w:rPr>
      </w:pPr>
      <w:r w:rsidRPr="00C45829">
        <w:rPr>
          <w:i/>
          <w:iCs/>
          <w:sz w:val="28"/>
          <w:szCs w:val="28"/>
        </w:rPr>
        <w:br w:type="page"/>
      </w:r>
      <w:r w:rsidRPr="00C45829">
        <w:rPr>
          <w:i/>
          <w:iCs/>
        </w:rPr>
        <w:lastRenderedPageBreak/>
        <w:br w:type="page"/>
      </w:r>
      <w:r w:rsidRPr="00C45829">
        <w:rPr>
          <w:rFonts w:ascii="Times New Roman" w:hAnsi="Times New Roman" w:cs="Times New Roman"/>
          <w:sz w:val="28"/>
          <w:szCs w:val="28"/>
        </w:rPr>
        <w:lastRenderedPageBreak/>
        <w:t>Міністерство освіти і науки України</w:t>
      </w: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 xml:space="preserve">Прикарпатський національний університет імені Василя Стефаника </w:t>
      </w: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Навчально-науковий Юридичний  інститут</w:t>
      </w: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Кафедра конституційного, міжнародного та адміністративного  права</w:t>
      </w: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 xml:space="preserve">КНИШ ВІТАЛІЙ ВАСИЛЬОВИЧ </w:t>
      </w: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b/>
          <w:sz w:val="28"/>
          <w:szCs w:val="28"/>
        </w:rPr>
      </w:pPr>
      <w:r w:rsidRPr="00C45829">
        <w:rPr>
          <w:rFonts w:ascii="Times New Roman" w:hAnsi="Times New Roman" w:cs="Times New Roman"/>
          <w:b/>
          <w:sz w:val="28"/>
          <w:szCs w:val="28"/>
        </w:rPr>
        <w:t>МІЖНАРОДНЕ ПУБЛІЧНЕ ПРАВО ТА ПРАВО ЄС</w:t>
      </w:r>
    </w:p>
    <w:p w:rsidR="002A5BC3" w:rsidRPr="00C45829" w:rsidRDefault="002A5BC3" w:rsidP="002A5BC3">
      <w:pPr>
        <w:pStyle w:val="aa"/>
        <w:ind w:firstLine="709"/>
        <w:jc w:val="center"/>
        <w:rPr>
          <w:rFonts w:ascii="Times New Roman" w:hAnsi="Times New Roman" w:cs="Times New Roman"/>
          <w:b/>
          <w:sz w:val="28"/>
          <w:szCs w:val="28"/>
        </w:rPr>
      </w:pPr>
    </w:p>
    <w:p w:rsidR="002A5BC3" w:rsidRPr="00C45829" w:rsidRDefault="002A5BC3" w:rsidP="002A5BC3">
      <w:pPr>
        <w:pStyle w:val="aa"/>
        <w:ind w:firstLine="709"/>
        <w:jc w:val="center"/>
        <w:rPr>
          <w:rFonts w:ascii="Times New Roman" w:hAnsi="Times New Roman" w:cs="Times New Roman"/>
          <w:b/>
          <w:sz w:val="28"/>
          <w:szCs w:val="28"/>
        </w:rPr>
      </w:pPr>
    </w:p>
    <w:p w:rsidR="002A5BC3" w:rsidRPr="00C45829" w:rsidRDefault="002A5BC3" w:rsidP="002A5BC3">
      <w:pPr>
        <w:pStyle w:val="aa"/>
        <w:ind w:firstLine="709"/>
        <w:jc w:val="center"/>
        <w:rPr>
          <w:rFonts w:ascii="Times New Roman" w:hAnsi="Times New Roman" w:cs="Times New Roman"/>
          <w:b/>
          <w:sz w:val="28"/>
          <w:szCs w:val="28"/>
        </w:rPr>
      </w:pP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 xml:space="preserve">(методичні  вказівки  для </w:t>
      </w:r>
      <w:r w:rsidR="00386902">
        <w:rPr>
          <w:rFonts w:ascii="Times New Roman" w:hAnsi="Times New Roman" w:cs="Times New Roman"/>
          <w:sz w:val="28"/>
          <w:szCs w:val="28"/>
        </w:rPr>
        <w:t>самостійної роботи студентів заоч</w:t>
      </w:r>
      <w:r w:rsidRPr="00C45829">
        <w:rPr>
          <w:rFonts w:ascii="Times New Roman" w:hAnsi="Times New Roman" w:cs="Times New Roman"/>
          <w:sz w:val="28"/>
          <w:szCs w:val="28"/>
        </w:rPr>
        <w:t>ної форми  навчання)</w:t>
      </w: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Освітня програма «Міжнародне та європейське право»</w:t>
      </w:r>
    </w:p>
    <w:p w:rsidR="002A5BC3" w:rsidRPr="00C45829" w:rsidRDefault="002A5BC3" w:rsidP="002A5BC3">
      <w:pPr>
        <w:pStyle w:val="aa"/>
        <w:ind w:firstLine="709"/>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p>
    <w:p w:rsidR="002A5BC3" w:rsidRPr="00C45829" w:rsidRDefault="002A5BC3" w:rsidP="002A5BC3">
      <w:pPr>
        <w:pStyle w:val="aa"/>
        <w:ind w:firstLine="709"/>
        <w:jc w:val="center"/>
        <w:rPr>
          <w:rFonts w:ascii="Times New Roman" w:hAnsi="Times New Roman" w:cs="Times New Roman"/>
          <w:sz w:val="28"/>
          <w:szCs w:val="28"/>
        </w:rPr>
      </w:pPr>
      <w:r w:rsidRPr="00C45829">
        <w:rPr>
          <w:rFonts w:ascii="Times New Roman" w:hAnsi="Times New Roman" w:cs="Times New Roman"/>
          <w:sz w:val="28"/>
          <w:szCs w:val="28"/>
        </w:rPr>
        <w:t xml:space="preserve">Івано-Франківськ, 2022 </w:t>
      </w:r>
    </w:p>
    <w:p w:rsidR="002A5BC3" w:rsidRPr="00C45829" w:rsidRDefault="002A5BC3" w:rsidP="002A5BC3">
      <w:pPr>
        <w:pStyle w:val="aa"/>
        <w:ind w:firstLine="709"/>
        <w:jc w:val="both"/>
        <w:rPr>
          <w:rFonts w:ascii="Times New Roman" w:hAnsi="Times New Roman" w:cs="Times New Roman"/>
          <w:b/>
          <w:bCs/>
          <w:sz w:val="24"/>
          <w:szCs w:val="24"/>
        </w:rPr>
      </w:pPr>
      <w:r w:rsidRPr="00C45829">
        <w:rPr>
          <w:sz w:val="28"/>
          <w:szCs w:val="28"/>
        </w:rPr>
        <w:br w:type="page"/>
      </w:r>
      <w:r w:rsidRPr="00C45829">
        <w:rPr>
          <w:rFonts w:ascii="Times New Roman" w:hAnsi="Times New Roman" w:cs="Times New Roman"/>
          <w:b/>
          <w:bCs/>
          <w:sz w:val="24"/>
          <w:szCs w:val="24"/>
        </w:rPr>
        <w:lastRenderedPageBreak/>
        <w:t>УДК  34 [4:341.215.2]</w:t>
      </w:r>
    </w:p>
    <w:p w:rsidR="002A5BC3" w:rsidRPr="00C45829" w:rsidRDefault="002A5BC3" w:rsidP="002A5BC3">
      <w:pPr>
        <w:pStyle w:val="aa"/>
        <w:ind w:firstLine="709"/>
        <w:rPr>
          <w:rFonts w:ascii="Times New Roman" w:hAnsi="Times New Roman" w:cs="Times New Roman"/>
          <w:b/>
          <w:bCs/>
          <w:sz w:val="24"/>
          <w:szCs w:val="24"/>
        </w:rPr>
      </w:pPr>
      <w:r w:rsidRPr="00C45829">
        <w:rPr>
          <w:rFonts w:ascii="Times New Roman" w:hAnsi="Times New Roman" w:cs="Times New Roman"/>
          <w:b/>
          <w:bCs/>
          <w:sz w:val="24"/>
          <w:szCs w:val="24"/>
        </w:rPr>
        <w:t>ББК 67.51</w:t>
      </w:r>
    </w:p>
    <w:p w:rsidR="002A5BC3" w:rsidRPr="00C45829" w:rsidRDefault="002A5BC3" w:rsidP="002A5BC3">
      <w:pPr>
        <w:pStyle w:val="aa"/>
        <w:ind w:firstLine="709"/>
        <w:rPr>
          <w:rFonts w:ascii="Times New Roman" w:hAnsi="Times New Roman" w:cs="Times New Roman"/>
          <w:b/>
          <w:bCs/>
          <w:sz w:val="24"/>
          <w:szCs w:val="24"/>
        </w:rPr>
      </w:pPr>
      <w:r w:rsidRPr="00C45829">
        <w:rPr>
          <w:rFonts w:ascii="Times New Roman" w:hAnsi="Times New Roman" w:cs="Times New Roman"/>
          <w:b/>
          <w:bCs/>
          <w:sz w:val="24"/>
          <w:szCs w:val="24"/>
        </w:rPr>
        <w:t>Кн 53</w:t>
      </w:r>
    </w:p>
    <w:p w:rsidR="002A5BC3" w:rsidRPr="00C45829" w:rsidRDefault="002A5BC3" w:rsidP="002A5BC3">
      <w:pPr>
        <w:pStyle w:val="aa"/>
        <w:ind w:firstLine="709"/>
        <w:rPr>
          <w:rFonts w:ascii="Times New Roman" w:hAnsi="Times New Roman" w:cs="Times New Roman"/>
          <w:sz w:val="24"/>
          <w:szCs w:val="24"/>
        </w:rPr>
      </w:pPr>
    </w:p>
    <w:p w:rsidR="002A5BC3" w:rsidRPr="00C45829" w:rsidRDefault="002A5BC3" w:rsidP="002A5BC3">
      <w:pPr>
        <w:pStyle w:val="aa"/>
        <w:ind w:firstLine="709"/>
        <w:jc w:val="both"/>
        <w:rPr>
          <w:rFonts w:ascii="Times New Roman" w:hAnsi="Times New Roman" w:cs="Times New Roman"/>
          <w:sz w:val="24"/>
          <w:szCs w:val="24"/>
        </w:rPr>
      </w:pPr>
      <w:r w:rsidRPr="00C45829">
        <w:rPr>
          <w:rFonts w:ascii="Times New Roman" w:hAnsi="Times New Roman" w:cs="Times New Roman"/>
          <w:b/>
          <w:bCs/>
          <w:sz w:val="24"/>
          <w:szCs w:val="24"/>
        </w:rPr>
        <w:t>Кн 53</w:t>
      </w:r>
      <w:r w:rsidRPr="00C45829">
        <w:rPr>
          <w:rFonts w:ascii="Times New Roman" w:hAnsi="Times New Roman" w:cs="Times New Roman"/>
          <w:sz w:val="24"/>
          <w:szCs w:val="24"/>
        </w:rPr>
        <w:t xml:space="preserve">  Книш В.В.  Міжнародне публічне право та право ЄС: </w:t>
      </w:r>
      <w:r w:rsidRPr="00C45829">
        <w:rPr>
          <w:rFonts w:ascii="Times New Roman" w:hAnsi="Times New Roman" w:cs="Times New Roman"/>
          <w:i/>
          <w:iCs/>
          <w:sz w:val="24"/>
          <w:szCs w:val="24"/>
        </w:rPr>
        <w:t>методичні  вказівки  для  с</w:t>
      </w:r>
      <w:r w:rsidR="009526B0">
        <w:rPr>
          <w:rFonts w:ascii="Times New Roman" w:hAnsi="Times New Roman" w:cs="Times New Roman"/>
          <w:i/>
          <w:iCs/>
          <w:sz w:val="24"/>
          <w:szCs w:val="24"/>
        </w:rPr>
        <w:t>амостійної роботи  студентів заоч</w:t>
      </w:r>
      <w:r w:rsidRPr="00C45829">
        <w:rPr>
          <w:rFonts w:ascii="Times New Roman" w:hAnsi="Times New Roman" w:cs="Times New Roman"/>
          <w:i/>
          <w:iCs/>
          <w:sz w:val="24"/>
          <w:szCs w:val="24"/>
        </w:rPr>
        <w:t>ної форми навчання за освітньою програмою «Міжнародне та європейське право» [</w:t>
      </w:r>
      <w:r w:rsidRPr="00C45829">
        <w:rPr>
          <w:rFonts w:ascii="Times New Roman" w:hAnsi="Times New Roman" w:cs="Times New Roman"/>
          <w:sz w:val="24"/>
          <w:szCs w:val="24"/>
        </w:rPr>
        <w:t>текст</w:t>
      </w:r>
      <w:r w:rsidRPr="00C45829">
        <w:rPr>
          <w:rFonts w:ascii="Times New Roman" w:hAnsi="Times New Roman" w:cs="Times New Roman"/>
          <w:i/>
          <w:iCs/>
          <w:sz w:val="24"/>
          <w:szCs w:val="24"/>
        </w:rPr>
        <w:t xml:space="preserve">]. </w:t>
      </w:r>
      <w:r w:rsidRPr="00C45829">
        <w:rPr>
          <w:rFonts w:ascii="Times New Roman" w:hAnsi="Times New Roman" w:cs="Times New Roman"/>
          <w:sz w:val="24"/>
          <w:szCs w:val="24"/>
        </w:rPr>
        <w:t>Івано-Франківськ: навчально-науковий юридичний інститут Прикарпатського національного університ</w:t>
      </w:r>
      <w:r w:rsidR="00932FC3" w:rsidRPr="00C45829">
        <w:rPr>
          <w:rFonts w:ascii="Times New Roman" w:hAnsi="Times New Roman" w:cs="Times New Roman"/>
          <w:sz w:val="24"/>
          <w:szCs w:val="24"/>
        </w:rPr>
        <w:t>ету імені В. Стефаника, 2022. 58</w:t>
      </w:r>
      <w:r w:rsidRPr="00C45829">
        <w:rPr>
          <w:rFonts w:ascii="Times New Roman" w:hAnsi="Times New Roman" w:cs="Times New Roman"/>
          <w:sz w:val="24"/>
          <w:szCs w:val="24"/>
        </w:rPr>
        <w:t xml:space="preserve"> с.</w:t>
      </w:r>
    </w:p>
    <w:p w:rsidR="002A5BC3" w:rsidRPr="00C45829" w:rsidRDefault="002A5BC3" w:rsidP="002A5BC3">
      <w:pPr>
        <w:widowControl w:val="0"/>
        <w:suppressLineNumbers/>
        <w:suppressAutoHyphens/>
        <w:ind w:firstLine="709"/>
        <w:jc w:val="both"/>
        <w:rPr>
          <w:lang w:val="uk-UA"/>
        </w:rPr>
      </w:pPr>
      <w:r w:rsidRPr="00C45829">
        <w:rPr>
          <w:lang w:val="uk-UA"/>
        </w:rPr>
        <w:t xml:space="preserve">Методичні вказівки розроблені на основі навчального плану Навчально-наукового Юридичного інституту  ДВНЗ «Прикарпатський національний університет ім. Василя Стефаника і призначений для </w:t>
      </w:r>
      <w:r w:rsidRPr="00C45829">
        <w:rPr>
          <w:rFonts w:eastAsia="TimesNewRoman"/>
          <w:lang w:val="uk-UA"/>
        </w:rPr>
        <w:t>проведення семінарських занять</w:t>
      </w:r>
      <w:r w:rsidRPr="00C45829">
        <w:rPr>
          <w:lang w:val="uk-UA"/>
        </w:rPr>
        <w:t xml:space="preserve"> з курсу «Міжнародне публічне право та право ЄС». </w:t>
      </w:r>
    </w:p>
    <w:p w:rsidR="002A5BC3" w:rsidRPr="00C45829" w:rsidRDefault="002A5BC3" w:rsidP="002A5BC3">
      <w:pPr>
        <w:pStyle w:val="aa"/>
        <w:ind w:firstLine="709"/>
        <w:jc w:val="both"/>
        <w:rPr>
          <w:rFonts w:ascii="Times New Roman" w:hAnsi="Times New Roman" w:cs="Times New Roman"/>
          <w:sz w:val="24"/>
          <w:szCs w:val="24"/>
        </w:rPr>
      </w:pPr>
      <w:r w:rsidRPr="00C45829">
        <w:rPr>
          <w:rFonts w:ascii="Times New Roman" w:hAnsi="Times New Roman" w:cs="Times New Roman"/>
          <w:sz w:val="24"/>
          <w:szCs w:val="24"/>
        </w:rPr>
        <w:t>В  даних  методичних  вказівках  прописані  рекомендації  для  підготовки  кожної  з  тем,  література  та  нормативно-правові  акти,  завдання  казуси,  перелік  контрольних  запитань  та  інші  наукові  джерела,  що  сприятиме  поглибленому  вивченню  та засвоєнню  відповідних  тем.</w:t>
      </w:r>
    </w:p>
    <w:p w:rsidR="002A5BC3" w:rsidRPr="00C45829" w:rsidRDefault="002A5BC3" w:rsidP="002A5BC3">
      <w:pPr>
        <w:pStyle w:val="aa"/>
        <w:ind w:firstLine="709"/>
        <w:rPr>
          <w:rFonts w:ascii="Times New Roman" w:hAnsi="Times New Roman" w:cs="Times New Roman"/>
          <w:sz w:val="24"/>
          <w:szCs w:val="24"/>
        </w:rPr>
      </w:pPr>
      <w:r w:rsidRPr="00C45829">
        <w:rPr>
          <w:rFonts w:ascii="Times New Roman" w:hAnsi="Times New Roman" w:cs="Times New Roman"/>
          <w:sz w:val="24"/>
          <w:szCs w:val="24"/>
        </w:rPr>
        <w:t xml:space="preserve">  </w:t>
      </w:r>
    </w:p>
    <w:p w:rsidR="002A5BC3" w:rsidRPr="00C45829" w:rsidRDefault="002A5BC3" w:rsidP="002A5BC3">
      <w:pPr>
        <w:pStyle w:val="aa"/>
        <w:ind w:firstLine="709"/>
        <w:jc w:val="both"/>
        <w:rPr>
          <w:rFonts w:ascii="Times New Roman" w:hAnsi="Times New Roman" w:cs="Times New Roman"/>
          <w:sz w:val="24"/>
          <w:szCs w:val="24"/>
        </w:rPr>
      </w:pPr>
      <w:r w:rsidRPr="00C45829">
        <w:rPr>
          <w:rFonts w:ascii="Times New Roman" w:hAnsi="Times New Roman" w:cs="Times New Roman"/>
          <w:sz w:val="24"/>
          <w:szCs w:val="24"/>
        </w:rPr>
        <w:t>Методичні  вказівки  з  дисципліни  «Міжнародне публічне право та право ЄС»  призначені  для  студентів,  магістрів,  аспірантів  та  викладачів  ВНЗ</w:t>
      </w:r>
    </w:p>
    <w:p w:rsidR="002A5BC3" w:rsidRPr="00C45829" w:rsidRDefault="002A5BC3" w:rsidP="002A5BC3">
      <w:pPr>
        <w:pStyle w:val="aa"/>
        <w:ind w:firstLine="709"/>
        <w:jc w:val="center"/>
        <w:rPr>
          <w:rFonts w:ascii="Times New Roman" w:hAnsi="Times New Roman" w:cs="Times New Roman"/>
          <w:sz w:val="24"/>
          <w:szCs w:val="24"/>
        </w:rPr>
      </w:pPr>
    </w:p>
    <w:p w:rsidR="002A5BC3" w:rsidRPr="00C45829" w:rsidRDefault="002A5BC3" w:rsidP="002A5BC3">
      <w:pPr>
        <w:pStyle w:val="aa"/>
        <w:ind w:firstLine="709"/>
        <w:jc w:val="center"/>
        <w:rPr>
          <w:rFonts w:ascii="Times New Roman" w:hAnsi="Times New Roman" w:cs="Times New Roman"/>
          <w:sz w:val="24"/>
          <w:szCs w:val="24"/>
        </w:rPr>
      </w:pPr>
    </w:p>
    <w:p w:rsidR="002A5BC3" w:rsidRPr="00C45829" w:rsidRDefault="002A5BC3" w:rsidP="002A5BC3">
      <w:pPr>
        <w:pStyle w:val="aa"/>
        <w:ind w:firstLine="709"/>
        <w:rPr>
          <w:rFonts w:ascii="Times New Roman" w:hAnsi="Times New Roman" w:cs="Times New Roman"/>
          <w:sz w:val="24"/>
          <w:szCs w:val="24"/>
        </w:rPr>
      </w:pPr>
    </w:p>
    <w:p w:rsidR="002A5BC3" w:rsidRPr="00C45829" w:rsidRDefault="002A5BC3" w:rsidP="002A5BC3">
      <w:pPr>
        <w:ind w:firstLine="709"/>
        <w:jc w:val="right"/>
        <w:rPr>
          <w:color w:val="000000"/>
          <w:lang w:val="uk-UA"/>
        </w:rPr>
      </w:pPr>
      <w:r w:rsidRPr="00C45829">
        <w:rPr>
          <w:color w:val="000000"/>
          <w:lang w:val="uk-UA"/>
        </w:rPr>
        <w:sym w:font="Symbol" w:char="F0D3"/>
      </w:r>
      <w:r w:rsidRPr="00C45829">
        <w:rPr>
          <w:color w:val="000000"/>
          <w:lang w:val="uk-UA"/>
        </w:rPr>
        <w:t>Книш В.В., 2022 рік</w:t>
      </w:r>
    </w:p>
    <w:p w:rsidR="002A5BC3" w:rsidRPr="00C45829" w:rsidRDefault="002A5BC3" w:rsidP="002A5BC3">
      <w:pPr>
        <w:ind w:firstLine="709"/>
        <w:jc w:val="right"/>
        <w:rPr>
          <w:color w:val="000000"/>
          <w:lang w:val="uk-UA"/>
        </w:rPr>
      </w:pPr>
      <w:r w:rsidRPr="00C45829">
        <w:rPr>
          <w:color w:val="000000"/>
          <w:lang w:val="uk-UA"/>
        </w:rPr>
        <w:sym w:font="Symbol" w:char="F0D3"/>
      </w:r>
      <w:r w:rsidRPr="00C45829">
        <w:rPr>
          <w:color w:val="000000"/>
          <w:lang w:val="uk-UA"/>
        </w:rPr>
        <w:t xml:space="preserve"> Прикарпатський національний </w:t>
      </w:r>
    </w:p>
    <w:p w:rsidR="002A5BC3" w:rsidRPr="00C45829" w:rsidRDefault="00C45829" w:rsidP="002A5BC3">
      <w:pPr>
        <w:ind w:firstLine="709"/>
        <w:jc w:val="right"/>
        <w:rPr>
          <w:color w:val="000000"/>
          <w:lang w:val="uk-UA"/>
        </w:rPr>
      </w:pPr>
      <w:r w:rsidRPr="00C45829">
        <w:rPr>
          <w:color w:val="000000"/>
          <w:lang w:val="uk-UA"/>
        </w:rPr>
        <w:t>університет ім.</w:t>
      </w:r>
      <w:r w:rsidR="002A5BC3" w:rsidRPr="00C45829">
        <w:rPr>
          <w:color w:val="000000"/>
          <w:lang w:val="uk-UA"/>
        </w:rPr>
        <w:t xml:space="preserve"> Василя Стефаника, 2022 </w:t>
      </w:r>
    </w:p>
    <w:p w:rsidR="002A5BC3" w:rsidRPr="00C45829" w:rsidRDefault="002A5BC3" w:rsidP="002A5BC3">
      <w:pPr>
        <w:ind w:firstLine="709"/>
        <w:jc w:val="center"/>
        <w:rPr>
          <w:b/>
          <w:sz w:val="28"/>
          <w:szCs w:val="28"/>
          <w:lang w:val="uk-UA"/>
        </w:rPr>
      </w:pPr>
      <w:r w:rsidRPr="00C45829">
        <w:rPr>
          <w:lang w:val="uk-UA"/>
        </w:rPr>
        <w:br w:type="page"/>
      </w:r>
      <w:r w:rsidRPr="00C45829">
        <w:rPr>
          <w:b/>
          <w:sz w:val="28"/>
          <w:szCs w:val="28"/>
          <w:lang w:val="uk-UA"/>
        </w:rPr>
        <w:lastRenderedPageBreak/>
        <w:t>Зміст</w:t>
      </w:r>
    </w:p>
    <w:p w:rsidR="002A5BC3" w:rsidRPr="00C45829" w:rsidRDefault="002A5BC3" w:rsidP="002A5BC3">
      <w:pPr>
        <w:ind w:firstLine="709"/>
        <w:jc w:val="center"/>
        <w:rPr>
          <w:b/>
          <w:sz w:val="28"/>
          <w:szCs w:val="28"/>
          <w:lang w:val="uk-UA"/>
        </w:rPr>
      </w:pPr>
    </w:p>
    <w:p w:rsidR="002A5BC3" w:rsidRPr="00C45829" w:rsidRDefault="002A5BC3" w:rsidP="002A5BC3">
      <w:pPr>
        <w:ind w:firstLine="709"/>
        <w:jc w:val="center"/>
        <w:rPr>
          <w:b/>
          <w:sz w:val="28"/>
          <w:szCs w:val="28"/>
          <w:lang w:val="uk-UA"/>
        </w:rPr>
      </w:pPr>
    </w:p>
    <w:p w:rsidR="002A5BC3" w:rsidRPr="00C45829" w:rsidRDefault="002A5BC3" w:rsidP="002A5BC3">
      <w:pPr>
        <w:widowControl w:val="0"/>
        <w:suppressLineNumbers/>
        <w:suppressAutoHyphens/>
        <w:ind w:firstLine="709"/>
        <w:jc w:val="both"/>
        <w:rPr>
          <w:b/>
          <w:sz w:val="28"/>
          <w:szCs w:val="28"/>
          <w:lang w:val="uk-UA"/>
        </w:rPr>
      </w:pPr>
      <w:r w:rsidRPr="00C45829">
        <w:rPr>
          <w:b/>
          <w:sz w:val="28"/>
          <w:szCs w:val="28"/>
          <w:lang w:val="uk-UA"/>
        </w:rPr>
        <w:t>Вступ                                                            6</w:t>
      </w:r>
    </w:p>
    <w:p w:rsidR="002A5BC3" w:rsidRPr="00C45829" w:rsidRDefault="002A5BC3" w:rsidP="002A5BC3">
      <w:pPr>
        <w:widowControl w:val="0"/>
        <w:suppressLineNumbers/>
        <w:suppressAutoHyphens/>
        <w:ind w:firstLine="709"/>
        <w:jc w:val="both"/>
        <w:rPr>
          <w:b/>
          <w:sz w:val="28"/>
          <w:szCs w:val="28"/>
          <w:lang w:val="uk-UA"/>
        </w:rPr>
      </w:pPr>
    </w:p>
    <w:p w:rsidR="002A5BC3" w:rsidRPr="00C45829" w:rsidRDefault="002A5BC3" w:rsidP="002A5BC3">
      <w:pPr>
        <w:widowControl w:val="0"/>
        <w:suppressLineNumbers/>
        <w:suppressAutoHyphens/>
        <w:ind w:firstLine="709"/>
        <w:jc w:val="both"/>
        <w:rPr>
          <w:b/>
          <w:sz w:val="28"/>
          <w:szCs w:val="28"/>
          <w:lang w:val="uk-UA"/>
        </w:rPr>
      </w:pPr>
    </w:p>
    <w:p w:rsidR="002A5BC3" w:rsidRPr="00C45829" w:rsidRDefault="002A5BC3" w:rsidP="002A5BC3">
      <w:pPr>
        <w:widowControl w:val="0"/>
        <w:suppressLineNumbers/>
        <w:suppressAutoHyphens/>
        <w:ind w:firstLine="709"/>
        <w:jc w:val="both"/>
        <w:rPr>
          <w:b/>
          <w:sz w:val="28"/>
          <w:szCs w:val="28"/>
          <w:lang w:val="uk-UA"/>
        </w:rPr>
      </w:pPr>
      <w:r w:rsidRPr="00C45829">
        <w:rPr>
          <w:b/>
          <w:sz w:val="28"/>
          <w:szCs w:val="28"/>
          <w:lang w:val="uk-UA"/>
        </w:rPr>
        <w:t>Завдання для самостійної роботи            9</w:t>
      </w:r>
    </w:p>
    <w:p w:rsidR="002A5BC3" w:rsidRPr="00C45829" w:rsidRDefault="002A5BC3" w:rsidP="002A5BC3">
      <w:pPr>
        <w:widowControl w:val="0"/>
        <w:suppressLineNumbers/>
        <w:suppressAutoHyphens/>
        <w:ind w:firstLine="709"/>
        <w:jc w:val="both"/>
        <w:rPr>
          <w:b/>
          <w:sz w:val="28"/>
          <w:szCs w:val="28"/>
          <w:lang w:val="uk-UA"/>
        </w:rPr>
      </w:pPr>
    </w:p>
    <w:p w:rsidR="002A5BC3" w:rsidRPr="00C45829" w:rsidRDefault="002A5BC3" w:rsidP="002A5BC3">
      <w:pPr>
        <w:widowControl w:val="0"/>
        <w:suppressLineNumbers/>
        <w:suppressAutoHyphens/>
        <w:ind w:firstLine="709"/>
        <w:jc w:val="both"/>
        <w:rPr>
          <w:b/>
          <w:sz w:val="28"/>
          <w:szCs w:val="28"/>
          <w:lang w:val="uk-UA"/>
        </w:rPr>
      </w:pPr>
    </w:p>
    <w:p w:rsidR="002A5BC3" w:rsidRPr="00C45829" w:rsidRDefault="002A5BC3" w:rsidP="002A5BC3">
      <w:pPr>
        <w:widowControl w:val="0"/>
        <w:suppressLineNumbers/>
        <w:suppressAutoHyphens/>
        <w:ind w:firstLine="709"/>
        <w:rPr>
          <w:b/>
          <w:sz w:val="28"/>
          <w:szCs w:val="28"/>
          <w:lang w:val="uk-UA"/>
        </w:rPr>
      </w:pPr>
      <w:r w:rsidRPr="00C45829">
        <w:rPr>
          <w:b/>
          <w:sz w:val="28"/>
          <w:szCs w:val="28"/>
          <w:lang w:val="uk-UA"/>
        </w:rPr>
        <w:t xml:space="preserve">Перелік джерел, рекомендованих для опрацювання тем курсу                                   </w:t>
      </w:r>
      <w:r w:rsidR="003E365F">
        <w:rPr>
          <w:b/>
          <w:sz w:val="28"/>
          <w:szCs w:val="28"/>
          <w:lang w:val="uk-UA"/>
        </w:rPr>
        <w:t xml:space="preserve">    27</w:t>
      </w:r>
    </w:p>
    <w:p w:rsidR="002A5BC3" w:rsidRPr="00C45829" w:rsidRDefault="002A5BC3" w:rsidP="002A5BC3">
      <w:pPr>
        <w:widowControl w:val="0"/>
        <w:suppressLineNumbers/>
        <w:suppressAutoHyphens/>
        <w:ind w:firstLine="709"/>
        <w:jc w:val="center"/>
        <w:rPr>
          <w:rFonts w:eastAsia="TimesNewRoman"/>
          <w:b/>
          <w:lang w:val="uk-UA"/>
        </w:rPr>
      </w:pPr>
      <w:r w:rsidRPr="00C45829">
        <w:rPr>
          <w:lang w:val="uk-UA"/>
        </w:rPr>
        <w:br w:type="page"/>
      </w:r>
      <w:r w:rsidRPr="00C45829">
        <w:rPr>
          <w:rFonts w:eastAsia="TimesNewRoman"/>
          <w:b/>
          <w:lang w:val="uk-UA"/>
        </w:rPr>
        <w:lastRenderedPageBreak/>
        <w:t>Вcтуп</w:t>
      </w:r>
      <w:r w:rsidR="004B3AA0">
        <w:rPr>
          <w:rFonts w:eastAsia="TimesNewRoman"/>
          <w:b/>
          <w:lang w:val="uk-UA"/>
        </w:rPr>
        <w:t xml:space="preserve"> </w:t>
      </w:r>
    </w:p>
    <w:p w:rsidR="002A5BC3" w:rsidRPr="00C45829" w:rsidRDefault="002A5BC3" w:rsidP="002A5BC3">
      <w:pPr>
        <w:widowControl w:val="0"/>
        <w:suppressLineNumbers/>
        <w:suppressAutoHyphens/>
        <w:ind w:firstLine="709"/>
        <w:jc w:val="center"/>
        <w:rPr>
          <w:rFonts w:eastAsia="TimesNewRoman"/>
          <w:b/>
          <w:lang w:val="uk-UA"/>
        </w:rPr>
      </w:pPr>
    </w:p>
    <w:p w:rsidR="002A5BC3" w:rsidRPr="00C45829" w:rsidRDefault="002A5BC3" w:rsidP="002A5BC3">
      <w:pPr>
        <w:pStyle w:val="a4"/>
        <w:widowControl w:val="0"/>
        <w:suppressLineNumbers/>
        <w:tabs>
          <w:tab w:val="left" w:pos="540"/>
        </w:tabs>
        <w:suppressAutoHyphens/>
        <w:spacing w:after="0"/>
        <w:ind w:firstLine="709"/>
        <w:jc w:val="both"/>
        <w:rPr>
          <w:lang w:val="uk-UA"/>
        </w:rPr>
      </w:pPr>
      <w:r w:rsidRPr="00C45829">
        <w:rPr>
          <w:bCs/>
          <w:iCs/>
          <w:lang w:val="uk-UA"/>
        </w:rPr>
        <w:t xml:space="preserve">Метою дисципліни </w:t>
      </w:r>
      <w:r w:rsidRPr="00C45829">
        <w:rPr>
          <w:lang w:val="uk-UA"/>
        </w:rPr>
        <w:t>«Міжнародне публічне право та право ЄС» є формування у студентів цілісного уявлення про міжнародне право як особливу систему права, його структуру, предмет і суб'єктів, джерела та основні галузі; надання необхідних знань національних  і міжнародно-правових актів, умінь та навичок правильного їх застосування; формування вмінь і навичок роботи з нормативно-правовими документами, їх грамотну класифікацію, вміння правильно використовувати юридичні терміни; формування наукового світогляду; визначення проблем, що виникають при його застосуванні та шляхи їх усунення.</w:t>
      </w:r>
    </w:p>
    <w:p w:rsidR="002A5BC3" w:rsidRPr="00C45829" w:rsidRDefault="002A5BC3" w:rsidP="002A5BC3">
      <w:pPr>
        <w:pStyle w:val="Default"/>
        <w:widowControl w:val="0"/>
        <w:suppressLineNumbers/>
        <w:suppressAutoHyphens/>
        <w:ind w:firstLine="709"/>
        <w:jc w:val="both"/>
        <w:rPr>
          <w:color w:val="auto"/>
          <w:lang w:val="uk-UA"/>
        </w:rPr>
      </w:pPr>
      <w:r w:rsidRPr="00C45829">
        <w:rPr>
          <w:color w:val="auto"/>
          <w:lang w:val="uk-UA"/>
        </w:rPr>
        <w:t xml:space="preserve">Таким чином, метою навчальної дисципліни є аналіз та вивчення принципів та норм, які регулюють відносини між державами, міжнародними організаціями та іншими суб’єктами міжнародного права. </w:t>
      </w:r>
    </w:p>
    <w:p w:rsidR="002A5BC3" w:rsidRPr="00C45829" w:rsidRDefault="002A5BC3" w:rsidP="002A5BC3">
      <w:pPr>
        <w:pStyle w:val="Default"/>
        <w:widowControl w:val="0"/>
        <w:suppressLineNumbers/>
        <w:suppressAutoHyphens/>
        <w:ind w:firstLine="709"/>
        <w:jc w:val="both"/>
        <w:rPr>
          <w:color w:val="auto"/>
          <w:lang w:val="uk-UA"/>
        </w:rPr>
      </w:pPr>
      <w:r w:rsidRPr="00C45829">
        <w:rPr>
          <w:color w:val="auto"/>
          <w:lang w:val="uk-UA"/>
        </w:rPr>
        <w:t xml:space="preserve">Розширення участі України в міжнародних відносинах, насамперед внаслідок інтеграційних європейських та євроатлантичних напрямків зумовлює необхідність вивчення та впровадження в життя сучасних міжнародних стандартів через вдосконалення національних механізмів та створення сприятливих умов для імплементації. </w:t>
      </w:r>
    </w:p>
    <w:p w:rsidR="002A5BC3" w:rsidRPr="00C45829" w:rsidRDefault="002A5BC3" w:rsidP="002A5BC3">
      <w:pPr>
        <w:pStyle w:val="Default"/>
        <w:widowControl w:val="0"/>
        <w:suppressLineNumbers/>
        <w:suppressAutoHyphens/>
        <w:ind w:firstLine="709"/>
        <w:jc w:val="both"/>
        <w:rPr>
          <w:color w:val="auto"/>
          <w:lang w:val="uk-UA"/>
        </w:rPr>
      </w:pPr>
      <w:r w:rsidRPr="00C45829">
        <w:rPr>
          <w:color w:val="auto"/>
          <w:lang w:val="uk-UA"/>
        </w:rPr>
        <w:t xml:space="preserve">Завдання навчальної дисципліни «Міжнародне публічне право та право ЄС» полягає в системному і комплексному підході до вивчення суті і змісту міжнародно-правових явищ, визначення їх ролі і місця в системі сучасних міжнародних відносин. </w:t>
      </w:r>
    </w:p>
    <w:p w:rsidR="002A5BC3" w:rsidRPr="00C45829" w:rsidRDefault="002A5BC3" w:rsidP="002A5BC3">
      <w:pPr>
        <w:widowControl w:val="0"/>
        <w:suppressLineNumbers/>
        <w:suppressAutoHyphens/>
        <w:ind w:firstLine="709"/>
        <w:jc w:val="both"/>
        <w:rPr>
          <w:lang w:val="uk-UA"/>
        </w:rPr>
      </w:pPr>
      <w:r w:rsidRPr="00C45829">
        <w:rPr>
          <w:lang w:val="uk-UA"/>
        </w:rPr>
        <w:t xml:space="preserve">Основними завданнями вивчення дисципліни «Міжнародне публічне право та право ЄС» є: опанування студентами теоретичною і нормативною базою міжнародного публічного права; вміння застосовувати на </w:t>
      </w:r>
      <w:r w:rsidRPr="00C45829">
        <w:rPr>
          <w:lang w:val="uk-UA"/>
        </w:rPr>
        <w:lastRenderedPageBreak/>
        <w:t>практиці теоретичні знання з міжнародно-правових питань, що постають у сфері сучасних міжнародних відносин; засвоєння студентами концептуальних основ походження та сутності міжнародного публічного права; вивчення системи джерел міжнародного публічного права; дослідження співвідношення міжнародного публічного та національного права; формуванні у студентів розуміння інституціональної міжнародного публічного права; дослідження галузей міжнародного публічного права.</w:t>
      </w:r>
    </w:p>
    <w:p w:rsidR="002A5BC3" w:rsidRPr="00C45829" w:rsidRDefault="002A5BC3" w:rsidP="002A5BC3">
      <w:pPr>
        <w:widowControl w:val="0"/>
        <w:suppressLineNumbers/>
        <w:suppressAutoHyphens/>
        <w:ind w:firstLine="709"/>
        <w:jc w:val="both"/>
        <w:rPr>
          <w:lang w:val="uk-UA"/>
        </w:rPr>
      </w:pPr>
      <w:r w:rsidRPr="00C45829">
        <w:rPr>
          <w:lang w:val="uk-UA"/>
        </w:rPr>
        <w:t xml:space="preserve">Згідно з вимогами освітньо-професійної програми студенти повинні: </w:t>
      </w:r>
    </w:p>
    <w:p w:rsidR="002A5BC3" w:rsidRPr="00C45829" w:rsidRDefault="002A5BC3" w:rsidP="002A5BC3">
      <w:pPr>
        <w:widowControl w:val="0"/>
        <w:suppressLineNumbers/>
        <w:suppressAutoHyphens/>
        <w:ind w:firstLine="709"/>
        <w:jc w:val="both"/>
        <w:rPr>
          <w:bCs/>
          <w:lang w:val="uk-UA"/>
        </w:rPr>
      </w:pPr>
      <w:r w:rsidRPr="00C45829">
        <w:rPr>
          <w:bCs/>
          <w:lang w:val="uk-UA"/>
        </w:rPr>
        <w:t>знати:</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особливості предмета сучасного міжнародного права;</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місце міжнародно-правових норм у системі нормативного регулювання;</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особливості системи та джерела сучасного міжнародного права;</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співвідношення міжнародного і національного права;</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особливості міжнародного морського, космічного, повітряного, гуманітарного права, права зовнішніх зносин, міжнародних організацій, міжнародних договорів і т.д.;</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особливості міжнародної правосуб’єктності держави, міжнародних організацій, індивіда;</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універсальні правові акти про міжнародні договори, правонаступництво держав, визнання урядів, права народів і націй, що борються за свої права, положення щодо захисту прав людини, міжнародного гуманітарного права і міжнародного кримінального права;</w:t>
      </w:r>
    </w:p>
    <w:p w:rsidR="002A5BC3" w:rsidRPr="00C45829" w:rsidRDefault="002A5BC3" w:rsidP="002A5BC3">
      <w:pPr>
        <w:pStyle w:val="a6"/>
        <w:widowControl w:val="0"/>
        <w:numPr>
          <w:ilvl w:val="0"/>
          <w:numId w:val="1"/>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 xml:space="preserve">положення та практику діяльності України стосовно втілення принципів і загальновизнаних норм міжнародного права на міжнародній арені, виконання нашою державою своїх зобов'язань у відносинах між </w:t>
      </w:r>
      <w:r w:rsidRPr="00C45829">
        <w:rPr>
          <w:rFonts w:ascii="Times New Roman" w:hAnsi="Times New Roman"/>
        </w:rPr>
        <w:lastRenderedPageBreak/>
        <w:t>суб'єктами.</w:t>
      </w:r>
    </w:p>
    <w:p w:rsidR="002A5BC3" w:rsidRPr="00C45829" w:rsidRDefault="002A5BC3" w:rsidP="002A5BC3">
      <w:pPr>
        <w:pStyle w:val="a6"/>
        <w:widowControl w:val="0"/>
        <w:suppressLineNumbers/>
        <w:tabs>
          <w:tab w:val="num" w:pos="0"/>
          <w:tab w:val="left" w:pos="851"/>
        </w:tabs>
        <w:suppressAutoHyphens/>
        <w:ind w:firstLine="709"/>
        <w:outlineLvl w:val="0"/>
        <w:rPr>
          <w:rFonts w:ascii="Times New Roman" w:hAnsi="Times New Roman"/>
          <w:bCs/>
        </w:rPr>
      </w:pPr>
      <w:r w:rsidRPr="00C45829">
        <w:rPr>
          <w:rFonts w:ascii="Times New Roman" w:hAnsi="Times New Roman"/>
          <w:bCs/>
        </w:rPr>
        <w:t>вміти:</w:t>
      </w:r>
    </w:p>
    <w:p w:rsidR="002A5BC3" w:rsidRPr="00C45829" w:rsidRDefault="002A5BC3" w:rsidP="002A5BC3">
      <w:pPr>
        <w:pStyle w:val="a6"/>
        <w:widowControl w:val="0"/>
        <w:numPr>
          <w:ilvl w:val="0"/>
          <w:numId w:val="2"/>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користуватися міжнародно-правовими актами, спрямованими, зокрема на боротьбу зі злочинністю у міжнародному праві, на захист прав людини в умовах позбавлення волі тощо;</w:t>
      </w:r>
    </w:p>
    <w:p w:rsidR="002A5BC3" w:rsidRPr="00C45829" w:rsidRDefault="002A5BC3" w:rsidP="002A5BC3">
      <w:pPr>
        <w:pStyle w:val="a6"/>
        <w:widowControl w:val="0"/>
        <w:numPr>
          <w:ilvl w:val="0"/>
          <w:numId w:val="2"/>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користуватися Конституцією та законами України, двосторонніми договорами, актами міжнародних організацій;</w:t>
      </w:r>
    </w:p>
    <w:p w:rsidR="002A5BC3" w:rsidRPr="00C45829" w:rsidRDefault="002A5BC3" w:rsidP="002A5BC3">
      <w:pPr>
        <w:pStyle w:val="a6"/>
        <w:widowControl w:val="0"/>
        <w:numPr>
          <w:ilvl w:val="0"/>
          <w:numId w:val="2"/>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застосовувати положення міжнародно-правових угод за участю України;</w:t>
      </w:r>
    </w:p>
    <w:p w:rsidR="002A5BC3" w:rsidRPr="00C45829" w:rsidRDefault="002A5BC3" w:rsidP="002A5BC3">
      <w:pPr>
        <w:pStyle w:val="a6"/>
        <w:widowControl w:val="0"/>
        <w:numPr>
          <w:ilvl w:val="0"/>
          <w:numId w:val="2"/>
        </w:numPr>
        <w:suppressLineNumbers/>
        <w:tabs>
          <w:tab w:val="num" w:pos="0"/>
          <w:tab w:val="left" w:pos="851"/>
        </w:tabs>
        <w:suppressAutoHyphens/>
        <w:ind w:left="0" w:firstLine="709"/>
        <w:rPr>
          <w:rFonts w:ascii="Times New Roman" w:hAnsi="Times New Roman"/>
        </w:rPr>
      </w:pPr>
      <w:r w:rsidRPr="00C45829">
        <w:rPr>
          <w:rFonts w:ascii="Times New Roman" w:hAnsi="Times New Roman"/>
        </w:rPr>
        <w:t>тлумачити норми міжнародно-правових договорів за участю України у випадку існування її національних нормативних актів.</w:t>
      </w:r>
    </w:p>
    <w:p w:rsidR="00182EB6" w:rsidRDefault="002A5BC3" w:rsidP="002A5BC3">
      <w:pPr>
        <w:pStyle w:val="3"/>
        <w:widowControl w:val="0"/>
        <w:suppressLineNumbers/>
        <w:tabs>
          <w:tab w:val="right" w:leader="dot" w:pos="9627"/>
        </w:tabs>
        <w:suppressAutoHyphens/>
        <w:spacing w:before="0" w:after="0"/>
        <w:ind w:firstLine="709"/>
        <w:jc w:val="center"/>
        <w:rPr>
          <w:b w:val="0"/>
          <w:bCs w:val="0"/>
          <w:lang w:val="uk-UA"/>
        </w:rPr>
      </w:pPr>
      <w:r w:rsidRPr="00C45829">
        <w:rPr>
          <w:b w:val="0"/>
          <w:bCs w:val="0"/>
          <w:lang w:val="uk-UA"/>
        </w:rPr>
        <w:br w:type="page"/>
      </w:r>
    </w:p>
    <w:p w:rsidR="00182EB6" w:rsidRDefault="00182EB6" w:rsidP="002A5BC3">
      <w:pPr>
        <w:pStyle w:val="3"/>
        <w:widowControl w:val="0"/>
        <w:suppressLineNumbers/>
        <w:tabs>
          <w:tab w:val="right" w:leader="dot" w:pos="9627"/>
        </w:tabs>
        <w:suppressAutoHyphens/>
        <w:spacing w:before="0" w:after="0"/>
        <w:ind w:firstLine="709"/>
        <w:jc w:val="center"/>
        <w:rPr>
          <w:rFonts w:ascii="Times New Roman" w:hAnsi="Times New Roman" w:cs="Times New Roman"/>
          <w:bCs w:val="0"/>
          <w:sz w:val="24"/>
          <w:szCs w:val="24"/>
          <w:lang w:val="uk-UA"/>
        </w:rPr>
      </w:pPr>
      <w:r w:rsidRPr="00182EB6">
        <w:rPr>
          <w:rFonts w:ascii="Times New Roman" w:hAnsi="Times New Roman" w:cs="Times New Roman"/>
          <w:bCs w:val="0"/>
          <w:sz w:val="24"/>
          <w:szCs w:val="24"/>
          <w:lang w:val="uk-UA"/>
        </w:rPr>
        <w:lastRenderedPageBreak/>
        <w:t xml:space="preserve">Завдання для самостійної роботи </w:t>
      </w:r>
    </w:p>
    <w:p w:rsidR="00182EB6" w:rsidRPr="00182EB6" w:rsidRDefault="00182EB6" w:rsidP="00182EB6">
      <w:pPr>
        <w:rPr>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sidRPr="00C45829">
        <w:rPr>
          <w:rFonts w:ascii="Times New Roman" w:hAnsi="Times New Roman" w:cs="Times New Roman"/>
          <w:sz w:val="24"/>
          <w:szCs w:val="24"/>
          <w:lang w:val="uk-UA"/>
        </w:rPr>
        <w:t>Тема 1. Поняття, сутність і система міжнародного права</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міжнародне публічне право, предмет міжнародного права, об'єкт міжнародного права, суб’єкт міжнародного права, джерела міжнародного права, структура міжнародного права, система міжнародного права, галузь міжнародного права, інститут міжнародного права, норма міжнародного права етапи розвитку міжнародного права сучасне міжнародне право.</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sidRPr="00C45829">
        <w:rPr>
          <w:rFonts w:ascii="Times New Roman" w:hAnsi="Times New Roman" w:cs="Times New Roman"/>
          <w:sz w:val="24"/>
          <w:szCs w:val="24"/>
          <w:lang w:val="uk-UA"/>
        </w:rPr>
        <w:t>Тема 2. Норми і принципи сучасного міжнародного права. Співвідношення норм міжнародного права і національного права</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норма міжнародного права, структура міжнародно-правової норми, класифікація норм міжнародного права, норми jus coguens, норми-принципи, кодифікація міжнародного права, механізм реалізації норми міжнародного права, принцип міжнародного права, самовизначення народів, територіальна цілісність, суверенітет, права людини, невтручання, непорушність державних кордонів, мирне вирішення міжнародних спорів, міжнародне співробітництво, виконання міжнародних зобов’язань. імплементація, трансформація, гармонізація, адаптація, рецепція, інкорпорація.</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3. Суб’єкти міжнародного права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 xml:space="preserve">суб’єкт міжнародного права, міжнародна правосуб’єктність, елементи міжнародної правосуб’єктності, види суб’єктів міжнародного права, визнання держави, форми визнання, </w:t>
      </w:r>
      <w:r w:rsidRPr="00C45829">
        <w:rPr>
          <w:rFonts w:ascii="Times New Roman" w:hAnsi="Times New Roman" w:cs="Times New Roman"/>
          <w:b w:val="0"/>
          <w:sz w:val="24"/>
          <w:szCs w:val="24"/>
          <w:lang w:val="uk-UA"/>
        </w:rPr>
        <w:lastRenderedPageBreak/>
        <w:t>види визнання, способи визнання, визнання уряду, правонаступництво, види правонаступництва, континуїтет, державоподібне утворення, правосуб’єктність фізичних і юридичних осіб.</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sz w:val="24"/>
          <w:szCs w:val="24"/>
          <w:lang w:val="uk-UA"/>
        </w:rPr>
        <w:t>Тема 4. Відповідальність у міжнародному праві</w:t>
      </w:r>
      <w:r w:rsidRPr="00C45829">
        <w:rPr>
          <w:rFonts w:ascii="Times New Roman" w:hAnsi="Times New Roman" w:cs="Times New Roman"/>
          <w:b w:val="0"/>
          <w:sz w:val="24"/>
          <w:szCs w:val="24"/>
          <w:lang w:val="uk-UA"/>
        </w:rPr>
        <w:t xml:space="preserve"> </w:t>
      </w: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поняття міжнародної відповідальності, підстави міжнародно-правової відповідальності, форми міжнародної відповідальності, види міжнародної відповідальності, колективна відповідальність, міжнародні протиправні діяння, класифікація міжнародних протиправних діянь, елементи міжнародного правопорушення, міжнародні злочини, злочини міжнародного характеру, міжнародні правопорушення, міжнародно-правові санкції, індивідуальні санкції, колективні санкції.</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Тема 5. Мирні засоби вирішення міжнародних спорів. Співробітництво держав у боротьбі зі злочинністю</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міжнародний спір, міжнародний конфлікт, міжнародна ситуація, переговори, посередництво, добрі послуги, міжнародна погоджувальна процедура, міжнародна слідча процедура, міжнародна судова процедура, міжнародний арбітраж, консультація, міжнародний трибунал, міжнародне правосуддя; боротьба зі злочинністю, форми міжнародного співробітництва держав, напрями боротьби зі злочинністю, транснаціональна злочинність, Інтерпол, Європол, національне бюро, правова допомога, екстрадиція злочинців, двосторонні договори, багатосторонні договори, міжнародні організації по боротьбі зі злочинністю, відмивання грошей, наркобізнес, тероризм, міжнародна законність, міжнародний </w:t>
      </w:r>
      <w:r w:rsidRPr="00C45829">
        <w:rPr>
          <w:rFonts w:ascii="Times New Roman" w:hAnsi="Times New Roman" w:cs="Times New Roman"/>
          <w:b w:val="0"/>
          <w:sz w:val="24"/>
          <w:szCs w:val="24"/>
          <w:lang w:val="uk-UA"/>
        </w:rPr>
        <w:lastRenderedPageBreak/>
        <w:t>правопорядок, ЄС, Європейського суду з прав людини.</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Тема 6. Право міжнародних договорів</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міжнародна угода, право міжнародних договорів, трактат, конкордат, картель, акт, пакт, меморандум, модус вівенді, конвенція, декларація, структура міжнародного договору, стадія укладання договору, повноваження ex-oficio, договірна ініціатива, аутентичність, парафування, правки до договору, застереження, прийняття, приєднання до договору, ратифікація, денонсація, промульгація, депозитарій, недійсність міжнародного договору, pacta sunt servanta, анулювання договору, пролонгація міжнародного договору, тлумачення договору, перегляд договору.</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7. Право зовнішніх зносин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право зовнішніх зносин, дипломатичне право, консульське право, право спеціальних місій, органи зовнішніх зносин, ранги дипломатичних представників, класи дипломатичних представників, дипломатичний персонал, дипломатичний корпус, дипломатичні привілеї та імунітети, агреман, вірча грамота, персона non grata, екзекватура, консульський округ, консульська валіза, консульський патент, торгівельне представництво, Надзвичайний і Повноважний Посол, аташе, нунцій, консул; право міжнародних організацій, Ліга Націй, ознаки міжнародної організації, структура міжнародної організації, Генеральна Асамблея ООН, Рада Безпеки ООН, спеціалізовані установи ООН, НАТО, СОТ, РЄ, ОАД, ОАЄ, ОБСЄ, СНД, ГУУАМ, ОЧЕС, ЄС, установчі документи, закрита міжнародна організація, відкрита міжнародна організація, регіональна міжнародна організація, міжнародна міжурядова організація, міжнародна неурядова організація, міжнародні військові </w:t>
      </w:r>
      <w:r w:rsidRPr="00C45829">
        <w:rPr>
          <w:rFonts w:ascii="Times New Roman" w:hAnsi="Times New Roman" w:cs="Times New Roman"/>
          <w:b w:val="0"/>
          <w:sz w:val="24"/>
          <w:szCs w:val="24"/>
          <w:lang w:val="uk-UA"/>
        </w:rPr>
        <w:lastRenderedPageBreak/>
        <w:t xml:space="preserve">організації, міжнародні спортивні організації, міжнародні економічні організації, міжнародні фінансові організації, європейський правовий простір, первинне право ЄС, вторинне право ЄС, soft law, acquis communautaire.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8. Міжнародне гуманітарне право (Права людини і міжнародне право)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 xml:space="preserve">права людини, природні права людини, міжнародна система захисту прав людини, органи контролю, акти про права людини, дискримінація, механізми захисту прав людини, омбудсмен, національні меншини, економічні права, соціальні права, культурні права, політичні права, громадянські права, індивідуальні права, колективні права, національна система захисту прав людини, право притулку, статус громадян та підданих, статус іноземців та біженців, біпатриди, апатриди, вимушені переселенці, внутрішньо переміщені особи.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9. Міжнародне право в період збройних конфліктів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збройний конфлікт, види збройних конфліктів, війна, учасник збройних конфліктів, засоби ведення війни, методи ведення війни, театр війни, добровольці, найманці, парламентери, шпигуни, комбатанти, некомбатанти, воєнна окупація, воєнний полон, морська війна, нейтралітет, оголошення війни, закінчення війни, воєнні хитрощі, цивільні об’єкти, культурні цінності, військовополонені, капітуляція, мирний договір, угода про перемир’я, мирне цивільне населення, принципи міжнародного гуманітарного права.</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10. Територія в міжнародному праві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територія, класифікація територій, державна територія, міжнародна </w:t>
      </w:r>
      <w:r w:rsidRPr="00C45829">
        <w:rPr>
          <w:rFonts w:ascii="Times New Roman" w:hAnsi="Times New Roman" w:cs="Times New Roman"/>
          <w:b w:val="0"/>
          <w:sz w:val="24"/>
          <w:szCs w:val="24"/>
          <w:lang w:val="uk-UA"/>
        </w:rPr>
        <w:lastRenderedPageBreak/>
        <w:t xml:space="preserve">територія, територія зі змішаним режимом, космічний простір, суверенітет, територіальне верховенство, міжнародно-правовий режим, способи зміни державної території, цесія, плебісцит, референдум, ад’юдикація, анексія, дебеляція, державні кордони, делімітація, демаркація, квазідержавна територія, анклав.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11. Міжнародне морське право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територія, міжнародне морське право, територіальні води, прилегла зона, відкрите море, континентальний шельф, виняткова економічна зона, міжнародні ріки, каботаж.</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12. Міжнародне космічне і повітряне право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міжнародне повітряне право, міжнародні повітряні сполучення, повітряні коридори, комерційні права, міжнародне космічне право, небесні тіла, космічні об’єкти, космічні екіпажі, недержавна космічна діяльність.</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13. Міжнародне економічне право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міжнародні економічні відносини, принципи міжнародного економічного права, джерела і суб’єкти, доктрини міжнародного економічного права, зовнішньоекономічні відносини, система міжнародної економічної безпеки, міжнародне торгівельне право, міжнародне валютне право, міжнародне транспортне право, міжнародні перевезення, міжнародні економічні організації, СОТ, ГАТТ, ГАТС, ТРІПС.</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14. Міжнародне екологічне право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міжнародне екологічне право, джерела міжнародного екологічного </w:t>
      </w:r>
      <w:r w:rsidRPr="00C45829">
        <w:rPr>
          <w:rFonts w:ascii="Times New Roman" w:hAnsi="Times New Roman" w:cs="Times New Roman"/>
          <w:b w:val="0"/>
          <w:sz w:val="24"/>
          <w:szCs w:val="24"/>
          <w:lang w:val="uk-UA"/>
        </w:rPr>
        <w:lastRenderedPageBreak/>
        <w:t>права, принципи міжнародного екологічного права, міжнародно-правова охорона повітря, міжнародно-правова охорона рослинного і тваринного світу, міжнародні природоохоронні організації, ЮНЕП.</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sz w:val="24"/>
          <w:szCs w:val="24"/>
          <w:lang w:val="uk-UA"/>
        </w:rPr>
        <w:t>Тема 15. Європейське співтовариство та Європейський Союз. Правовий статус держав-членів ЄС</w:t>
      </w:r>
      <w:r w:rsidRPr="00C45829">
        <w:rPr>
          <w:rFonts w:ascii="Times New Roman" w:hAnsi="Times New Roman" w:cs="Times New Roman"/>
          <w:b w:val="0"/>
          <w:sz w:val="24"/>
          <w:szCs w:val="24"/>
          <w:lang w:val="uk-UA"/>
        </w:rPr>
        <w:t xml:space="preserve">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 xml:space="preserve">генеза ідеї європейської єдності, європейська інтеграція, план Монне, план Шумана, Європейське співтовариство вугілля і сталі, Римські договори. ЄЕС, Євроатом, Маастрихтський договір, Амстердамський договір, Ніццький договір, Лісабонський договір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16. Основні похідні та неписані джерела права ЄС. Дія норм права ЄС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 xml:space="preserve">поняття права Європейського Союзу, структура права Європейського Союзу; співвідношення європейського права та права Європейського Союзу, джерела європейського права. Система джерел європейського права, принципи права Європейського Союзу, первинне законодавство, поняття первинних джерел, похідне законодавство, постанови ЄС, директива, рішення, необов’язкові акти права ЄС, прецедентне право Суду Європейського Союзу, нетипові акти, односторонні акти, договірні акти, додаткове законодавство, офіційні угоди, зовнішні джерела, співвідношення права Європейського Союзу з національним правом держав-членів; розподіл повноважень між Співтовариством і державами-членами; пряма дія Права ЄС, відповідальність держав в разі порушення права ЄС, наслідки підсудності, мінімальна підсудність, посилена </w:t>
      </w:r>
      <w:r w:rsidRPr="00C45829">
        <w:rPr>
          <w:rFonts w:ascii="Times New Roman" w:hAnsi="Times New Roman" w:cs="Times New Roman"/>
          <w:b w:val="0"/>
          <w:sz w:val="24"/>
          <w:szCs w:val="24"/>
          <w:lang w:val="uk-UA"/>
        </w:rPr>
        <w:lastRenderedPageBreak/>
        <w:t>підсудність.</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sz w:val="24"/>
          <w:szCs w:val="24"/>
          <w:lang w:val="uk-UA"/>
        </w:rPr>
        <w:t>Тема 17. Європейський парламент та Рада Європейського Союзу</w:t>
      </w:r>
      <w:r w:rsidRPr="00C45829">
        <w:rPr>
          <w:rFonts w:ascii="Times New Roman" w:hAnsi="Times New Roman" w:cs="Times New Roman"/>
          <w:b w:val="0"/>
          <w:sz w:val="24"/>
          <w:szCs w:val="24"/>
          <w:lang w:val="uk-UA"/>
        </w:rPr>
        <w:t xml:space="preserve">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Ключові терміни та поняття:</w:t>
      </w:r>
      <w:r w:rsidRPr="00C45829">
        <w:rPr>
          <w:rFonts w:ascii="Times New Roman" w:hAnsi="Times New Roman" w:cs="Times New Roman"/>
          <w:b w:val="0"/>
          <w:sz w:val="24"/>
          <w:szCs w:val="24"/>
          <w:lang w:val="uk-UA"/>
        </w:rPr>
        <w:t xml:space="preserve"> еволюція Європейського Парламенту, функції Європейського парламенту, повноваження Європейського парламенту, структура і організація роботи Європейського парламенту, Голова Європейського парламенту, Бюро Європейського парламенту, комісії Європейського парламенту, політичні групи та парламентські комітети, політичне управління, Рада Європейського Союзу.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18. Європейська комісія. Судові органи ЄС. Допоміжні інституції ЄС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Європейська комісія, члени Європейської комісії, Голова Європейської Комісії, заступники голови Європейської комісії, комісари Європейської комісії, генеральні директорати Європейської комісії, інші структурні підрозділи Європейської Комісії, політична відповідальність Європейської Комісії, Суд Європейських Співтовариств, економічний і соціальний комітет, комітет регіонів, науково-технічний комітет Євроатому, економічний і фінансовий комітет, комітет митного контролю, транспортний комітет, комітет зайнятості, функції комітетів, банківська система ЄС.</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19. Основні свободи внутрішнього ринку Європейського Союзу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 xml:space="preserve">внутрішній ринок в праві Європейського Союзу, вільний рух товарів, заборона митних зборів еквівалентних їм платежів, заборони на внутрішньому ринку ЄС, заборона дискримінаційного внутрішнього оподаткування, заборона кількісних </w:t>
      </w:r>
      <w:r w:rsidRPr="00C45829">
        <w:rPr>
          <w:rFonts w:ascii="Times New Roman" w:hAnsi="Times New Roman" w:cs="Times New Roman"/>
          <w:b w:val="0"/>
          <w:sz w:val="24"/>
          <w:szCs w:val="24"/>
          <w:lang w:val="uk-UA"/>
        </w:rPr>
        <w:lastRenderedPageBreak/>
        <w:t>обмежень, обмеження експорту, дозволи на внутрішньому ринку ЄС, вільний рух осіб, вільний рух працівників, свободи на ринку ЄС, свобода заснування та економічної діяльності, вільний рух послуг, свобода отримання послуг, вільний рух капіталів і платежів.</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20. Європейська політика сусідства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європейська політика сусідства, інструменти європейського сусідства та партнерства, розвиток східного партнерства ЄС, переваги європейської політики сусідства, підписання Угоди про партнерство і співробітництво між ЄС та Україною, план дій Україна – ЄС, країни-члени європейської політики сусідства.</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21. Митне та податкове право ЄС. Торгове право ЄС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 xml:space="preserve">митне право ЄС, джерела митного права ЄС, митні та податкові збори в ЄС, митний союз, опосередковане оподаткування в ЄС, загальний митний тариф, митний кодекс Європейського Союзу, митна територія, митні режими, митні формальності під час ввезення товарів на митну територію Європейського Союзу, привілейовані операції, митний борг, оскарження дій митної влади, податкове право Європейського Союзу, джерела податкового права ЄС, засновницькі угоди, регламенти, директиви, рішення суду Європейських Співтовариств, міжнародний договір як джерело податкового права ЄС, правова доктрина як джерело податкового права ЄС, поняття податкової системи ЄС, види податків ЄС, торгове право ЄС, джерела торгового права ЄС, регулювання імпорту товарів у ЄС, регулювання експорту товарів, квотування і ліцензування, система </w:t>
      </w:r>
      <w:r w:rsidRPr="00C45829">
        <w:rPr>
          <w:rFonts w:ascii="Times New Roman" w:hAnsi="Times New Roman" w:cs="Times New Roman"/>
          <w:b w:val="0"/>
          <w:sz w:val="24"/>
          <w:szCs w:val="24"/>
          <w:lang w:val="uk-UA"/>
        </w:rPr>
        <w:lastRenderedPageBreak/>
        <w:t>захисних торгових заходів в ЄС.</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22. Трудове і соціальне право Європейського Союзу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основні етапи розвитку трудового та соціального права ЄС., соціальна політика Європейського Союзу та її основні моделі, заборона дискримінації в сфері трудового та соціального права ЄС, охорона праці за правом ЄС, права працівників країн-членів ЄС, соціальне забезпечення в Європейському Союзі.</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sz w:val="24"/>
          <w:szCs w:val="24"/>
          <w:lang w:val="uk-UA"/>
        </w:rPr>
      </w:pPr>
      <w:r w:rsidRPr="00C45829">
        <w:rPr>
          <w:rFonts w:ascii="Times New Roman" w:hAnsi="Times New Roman" w:cs="Times New Roman"/>
          <w:sz w:val="24"/>
          <w:szCs w:val="24"/>
          <w:lang w:val="uk-UA"/>
        </w:rPr>
        <w:t xml:space="preserve">Тема 23. Захист прав людини в ЄС. Право зовнішніх зносин ЄС </w:t>
      </w:r>
    </w:p>
    <w:p w:rsidR="002A5BC3" w:rsidRPr="00C45829" w:rsidRDefault="002A5BC3" w:rsidP="002A5BC3">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i/>
          <w:sz w:val="24"/>
          <w:szCs w:val="24"/>
          <w:lang w:val="uk-UA"/>
        </w:rPr>
        <w:t xml:space="preserve">Ключові терміни та поняття: </w:t>
      </w:r>
      <w:r w:rsidRPr="00C45829">
        <w:rPr>
          <w:rFonts w:ascii="Times New Roman" w:hAnsi="Times New Roman" w:cs="Times New Roman"/>
          <w:b w:val="0"/>
          <w:sz w:val="24"/>
          <w:szCs w:val="24"/>
          <w:lang w:val="uk-UA"/>
        </w:rPr>
        <w:t>розвиток захисту прав людини в ЄС, принципи поваги прав людини в договорах Євросоюзу з третіми країнами; європейське громадянство, Хартія основних прав Європейського Союзу, інституційний механізм Європейського Союзу в сфері захисту прав людини, гармонізація законодавства в ЄС, міжнародна правосуб’єктність Європейського Союзу, договірна практика Європейського Союзу.</w:t>
      </w:r>
    </w:p>
    <w:p w:rsidR="007A38CE" w:rsidRPr="00C45829" w:rsidRDefault="007A38CE">
      <w:pPr>
        <w:spacing w:after="160" w:line="259" w:lineRule="auto"/>
        <w:rPr>
          <w:bCs/>
          <w:lang w:val="uk-UA"/>
        </w:rPr>
      </w:pPr>
      <w:r w:rsidRPr="00C45829">
        <w:rPr>
          <w:b/>
          <w:lang w:val="uk-UA"/>
        </w:rPr>
        <w:br w:type="page"/>
      </w:r>
    </w:p>
    <w:p w:rsidR="00EC3DFF" w:rsidRPr="00C45829" w:rsidRDefault="00EC3DFF" w:rsidP="00EC3DFF">
      <w:pPr>
        <w:pStyle w:val="3"/>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sidRPr="00C45829">
        <w:rPr>
          <w:rFonts w:ascii="Times New Roman" w:hAnsi="Times New Roman" w:cs="Times New Roman"/>
          <w:sz w:val="24"/>
          <w:szCs w:val="24"/>
          <w:lang w:val="uk-UA"/>
        </w:rPr>
        <w:lastRenderedPageBreak/>
        <w:t xml:space="preserve">Тематика контрольних робіт </w:t>
      </w:r>
    </w:p>
    <w:p w:rsidR="00EC3DFF" w:rsidRPr="00C45829" w:rsidRDefault="00EC3DFF" w:rsidP="00CC508B">
      <w:pPr>
        <w:pStyle w:val="3"/>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sidRPr="00C45829">
        <w:rPr>
          <w:rFonts w:ascii="Times New Roman" w:hAnsi="Times New Roman" w:cs="Times New Roman"/>
          <w:b w:val="0"/>
          <w:sz w:val="24"/>
          <w:szCs w:val="24"/>
          <w:lang w:val="uk-UA"/>
        </w:rPr>
        <w:t xml:space="preserve">з навчальної дисципліни </w:t>
      </w:r>
      <w:r w:rsidR="00CC508B" w:rsidRPr="00C45829">
        <w:rPr>
          <w:rFonts w:ascii="Times New Roman" w:hAnsi="Times New Roman" w:cs="Times New Roman"/>
          <w:sz w:val="24"/>
          <w:szCs w:val="24"/>
          <w:lang w:val="uk-UA"/>
        </w:rPr>
        <w:t>«Міжнародне публічне право та п</w:t>
      </w:r>
      <w:r w:rsidRPr="00C45829">
        <w:rPr>
          <w:rFonts w:ascii="Times New Roman" w:hAnsi="Times New Roman" w:cs="Times New Roman"/>
          <w:sz w:val="24"/>
          <w:szCs w:val="24"/>
          <w:lang w:val="uk-UA"/>
        </w:rPr>
        <w:t>раво ЄС»</w:t>
      </w:r>
    </w:p>
    <w:p w:rsidR="00EC3DFF" w:rsidRPr="00C45829" w:rsidRDefault="00EC3DFF" w:rsidP="00CC508B">
      <w:pPr>
        <w:pStyle w:val="3"/>
        <w:widowControl w:val="0"/>
        <w:suppressLineNumbers/>
        <w:tabs>
          <w:tab w:val="right" w:leader="dot" w:pos="9627"/>
        </w:tabs>
        <w:suppressAutoHyphens/>
        <w:spacing w:before="0" w:after="0"/>
        <w:ind w:firstLine="709"/>
        <w:jc w:val="center"/>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для студентів заочної форми навчання за освітньою програмою «Міжнародне та європейське право»</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i/>
          <w:sz w:val="24"/>
          <w:szCs w:val="24"/>
          <w:lang w:val="uk-UA"/>
        </w:rPr>
      </w:pPr>
      <w:r w:rsidRPr="00C45829">
        <w:rPr>
          <w:rFonts w:ascii="Times New Roman" w:hAnsi="Times New Roman" w:cs="Times New Roman"/>
          <w:i/>
          <w:sz w:val="24"/>
          <w:szCs w:val="24"/>
          <w:lang w:val="uk-UA"/>
        </w:rPr>
        <w:t xml:space="preserve">Загальні вимоги до виконання та оформлення робіт: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Домашня контрольна робота з навчальної дисципліни «Міжнародне публічне право та Право ЄС» виконується у обсязі 20-25 сторінок та включає наступні елементи: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 Вступ (актуальність теми, мета і завдання, об’єкт і предмет дослідження, методологія дослідження) – 3-5 сторінок.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 Основна частина (складається з розділів та підрозділів) 12-15 сторінок.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3) Висновки (результати дослідження) – 2-3 сторінки.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4) Список використаних джерел.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5) Додатки (за потреби).</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Вибір теми визначається за порядковим номером списку у журналі академгрупи.</w:t>
      </w:r>
      <w:r w:rsidR="00D72244" w:rsidRPr="00C45829">
        <w:rPr>
          <w:rFonts w:ascii="Times New Roman" w:hAnsi="Times New Roman" w:cs="Times New Roman"/>
          <w:b w:val="0"/>
          <w:sz w:val="24"/>
          <w:szCs w:val="24"/>
          <w:lang w:val="uk-UA"/>
        </w:rPr>
        <w:t xml:space="preserve">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p>
    <w:p w:rsidR="00EC3DFF" w:rsidRPr="00C45829" w:rsidRDefault="00EC3DFF" w:rsidP="00CC53F0">
      <w:pPr>
        <w:pStyle w:val="3"/>
        <w:widowControl w:val="0"/>
        <w:suppressLineNumbers/>
        <w:tabs>
          <w:tab w:val="right" w:leader="dot" w:pos="9627"/>
        </w:tabs>
        <w:suppressAutoHyphens/>
        <w:spacing w:before="0" w:after="0"/>
        <w:ind w:firstLine="709"/>
        <w:jc w:val="center"/>
        <w:rPr>
          <w:rFonts w:ascii="Times New Roman" w:hAnsi="Times New Roman" w:cs="Times New Roman"/>
          <w:i/>
          <w:sz w:val="24"/>
          <w:szCs w:val="24"/>
          <w:lang w:val="uk-UA"/>
        </w:rPr>
      </w:pPr>
      <w:r w:rsidRPr="00C45829">
        <w:rPr>
          <w:rFonts w:ascii="Times New Roman" w:hAnsi="Times New Roman" w:cs="Times New Roman"/>
          <w:i/>
          <w:sz w:val="24"/>
          <w:szCs w:val="24"/>
          <w:lang w:val="uk-UA"/>
        </w:rPr>
        <w:t>Теми контрольних робіт:</w:t>
      </w:r>
    </w:p>
    <w:p w:rsidR="00CC53F0" w:rsidRPr="00C45829" w:rsidRDefault="00CC53F0" w:rsidP="00CC53F0">
      <w:pPr>
        <w:jc w:val="center"/>
        <w:rPr>
          <w:lang w:val="uk-UA"/>
        </w:rPr>
      </w:pPr>
      <w:r w:rsidRPr="00C45829">
        <w:rPr>
          <w:b/>
          <w:u w:val="single"/>
          <w:lang w:val="uk-UA"/>
        </w:rPr>
        <w:t xml:space="preserve">Частина 1 </w:t>
      </w:r>
    </w:p>
    <w:p w:rsidR="00CC53F0" w:rsidRPr="00C45829" w:rsidRDefault="00CC53F0" w:rsidP="00CC53F0">
      <w:pPr>
        <w:tabs>
          <w:tab w:val="left" w:pos="426"/>
        </w:tabs>
        <w:jc w:val="both"/>
        <w:rPr>
          <w:lang w:val="uk-UA"/>
        </w:rPr>
      </w:pPr>
      <w:r w:rsidRPr="00C45829">
        <w:rPr>
          <w:lang w:val="uk-UA"/>
        </w:rPr>
        <w:t>1.       Конституція України і міжнародне право.</w:t>
      </w:r>
    </w:p>
    <w:p w:rsidR="00CC53F0" w:rsidRPr="00C45829" w:rsidRDefault="00CC53F0" w:rsidP="00CC53F0">
      <w:pPr>
        <w:tabs>
          <w:tab w:val="left" w:pos="426"/>
        </w:tabs>
        <w:jc w:val="both"/>
        <w:rPr>
          <w:lang w:val="uk-UA"/>
        </w:rPr>
      </w:pPr>
      <w:r w:rsidRPr="00C45829">
        <w:rPr>
          <w:lang w:val="uk-UA"/>
        </w:rPr>
        <w:t>2.       Роль України як суб'єкта міжнародного права в сучасних міжнародних відносинах.</w:t>
      </w:r>
    </w:p>
    <w:p w:rsidR="00CC53F0" w:rsidRPr="00C45829" w:rsidRDefault="00CC53F0" w:rsidP="00CC53F0">
      <w:pPr>
        <w:tabs>
          <w:tab w:val="left" w:pos="426"/>
        </w:tabs>
        <w:jc w:val="both"/>
        <w:rPr>
          <w:lang w:val="uk-UA"/>
        </w:rPr>
      </w:pPr>
      <w:r w:rsidRPr="00C45829">
        <w:rPr>
          <w:lang w:val="uk-UA"/>
        </w:rPr>
        <w:t>3.       Походження термін</w:t>
      </w:r>
      <w:r w:rsidR="005308A4" w:rsidRPr="00C45829">
        <w:rPr>
          <w:lang w:val="uk-UA"/>
        </w:rPr>
        <w:t>у</w:t>
      </w:r>
      <w:r w:rsidRPr="00C45829">
        <w:rPr>
          <w:lang w:val="uk-UA"/>
        </w:rPr>
        <w:t xml:space="preserve"> "міжнародне право".</w:t>
      </w:r>
    </w:p>
    <w:p w:rsidR="00CC53F0" w:rsidRPr="00C45829" w:rsidRDefault="00CC53F0" w:rsidP="00CC53F0">
      <w:pPr>
        <w:tabs>
          <w:tab w:val="left" w:pos="426"/>
        </w:tabs>
        <w:jc w:val="both"/>
        <w:rPr>
          <w:lang w:val="uk-UA"/>
        </w:rPr>
      </w:pPr>
      <w:r w:rsidRPr="00C45829">
        <w:rPr>
          <w:lang w:val="uk-UA"/>
        </w:rPr>
        <w:t>4.       Визначення поняття "міжнародне публічне право".</w:t>
      </w:r>
    </w:p>
    <w:p w:rsidR="00CC53F0" w:rsidRPr="00C45829" w:rsidRDefault="00CC53F0" w:rsidP="00CC53F0">
      <w:pPr>
        <w:tabs>
          <w:tab w:val="left" w:pos="426"/>
        </w:tabs>
        <w:jc w:val="both"/>
        <w:rPr>
          <w:lang w:val="uk-UA"/>
        </w:rPr>
      </w:pPr>
      <w:r w:rsidRPr="00C45829">
        <w:rPr>
          <w:lang w:val="uk-UA"/>
        </w:rPr>
        <w:t>5.       Міжнародне право і міжнародні відносини.</w:t>
      </w:r>
    </w:p>
    <w:p w:rsidR="00CC53F0" w:rsidRPr="00C45829" w:rsidRDefault="00CC53F0" w:rsidP="00CC53F0">
      <w:pPr>
        <w:tabs>
          <w:tab w:val="left" w:pos="426"/>
        </w:tabs>
        <w:jc w:val="both"/>
        <w:rPr>
          <w:lang w:val="uk-UA"/>
        </w:rPr>
      </w:pPr>
      <w:r w:rsidRPr="00C45829">
        <w:rPr>
          <w:lang w:val="uk-UA"/>
        </w:rPr>
        <w:t>6.       Об'єктивна необхідність існування міжнародного права.</w:t>
      </w:r>
    </w:p>
    <w:p w:rsidR="00CC53F0" w:rsidRPr="00C45829" w:rsidRDefault="00CC53F0" w:rsidP="00CC53F0">
      <w:pPr>
        <w:tabs>
          <w:tab w:val="left" w:pos="426"/>
        </w:tabs>
        <w:jc w:val="both"/>
        <w:rPr>
          <w:lang w:val="uk-UA"/>
        </w:rPr>
      </w:pPr>
      <w:r w:rsidRPr="00C45829">
        <w:rPr>
          <w:lang w:val="uk-UA"/>
        </w:rPr>
        <w:t>7.       Глобальні проблеми сучасності і міжнародне право.</w:t>
      </w:r>
    </w:p>
    <w:p w:rsidR="00CC53F0" w:rsidRPr="00C45829" w:rsidRDefault="00CC53F0" w:rsidP="00CC53F0">
      <w:pPr>
        <w:tabs>
          <w:tab w:val="left" w:pos="426"/>
        </w:tabs>
        <w:jc w:val="both"/>
        <w:rPr>
          <w:lang w:val="uk-UA"/>
        </w:rPr>
      </w:pPr>
      <w:r w:rsidRPr="00C45829">
        <w:rPr>
          <w:lang w:val="uk-UA"/>
        </w:rPr>
        <w:lastRenderedPageBreak/>
        <w:t>8.       Поняття "суб'єкт міжнародного права".</w:t>
      </w:r>
    </w:p>
    <w:p w:rsidR="00CC53F0" w:rsidRPr="00C45829" w:rsidRDefault="00CC53F0" w:rsidP="00CC53F0">
      <w:pPr>
        <w:tabs>
          <w:tab w:val="left" w:pos="426"/>
        </w:tabs>
        <w:jc w:val="both"/>
        <w:rPr>
          <w:lang w:val="uk-UA"/>
        </w:rPr>
      </w:pPr>
      <w:r w:rsidRPr="00C45829">
        <w:rPr>
          <w:lang w:val="uk-UA"/>
        </w:rPr>
        <w:t>9.       Визнання суб'єктів міжнародного права та їх органів.</w:t>
      </w:r>
    </w:p>
    <w:p w:rsidR="00CC53F0" w:rsidRPr="00C45829" w:rsidRDefault="00CC53F0" w:rsidP="00CC53F0">
      <w:pPr>
        <w:tabs>
          <w:tab w:val="left" w:pos="426"/>
        </w:tabs>
        <w:jc w:val="both"/>
        <w:rPr>
          <w:lang w:val="uk-UA"/>
        </w:rPr>
      </w:pPr>
      <w:r w:rsidRPr="00C45829">
        <w:rPr>
          <w:lang w:val="uk-UA"/>
        </w:rPr>
        <w:t>10.     Правонаступництво суб'єктів міжнародного права.</w:t>
      </w:r>
    </w:p>
    <w:p w:rsidR="00CC53F0" w:rsidRPr="00C45829" w:rsidRDefault="00CC53F0" w:rsidP="00CC53F0">
      <w:pPr>
        <w:tabs>
          <w:tab w:val="left" w:pos="426"/>
        </w:tabs>
        <w:jc w:val="both"/>
        <w:rPr>
          <w:lang w:val="uk-UA"/>
        </w:rPr>
      </w:pPr>
      <w:r w:rsidRPr="00C45829">
        <w:rPr>
          <w:lang w:val="uk-UA"/>
        </w:rPr>
        <w:t>11.     Джерела міжнародного права.</w:t>
      </w:r>
    </w:p>
    <w:p w:rsidR="00CC53F0" w:rsidRPr="00C45829" w:rsidRDefault="00CC53F0" w:rsidP="00CC53F0">
      <w:pPr>
        <w:tabs>
          <w:tab w:val="left" w:pos="426"/>
        </w:tabs>
        <w:jc w:val="both"/>
        <w:rPr>
          <w:lang w:val="uk-UA"/>
        </w:rPr>
      </w:pPr>
      <w:r w:rsidRPr="00C45829">
        <w:rPr>
          <w:lang w:val="uk-UA"/>
        </w:rPr>
        <w:t>12.     Кодифікація міжнародного права і її види.</w:t>
      </w:r>
    </w:p>
    <w:p w:rsidR="00CC53F0" w:rsidRPr="00C45829" w:rsidRDefault="00CC53F0" w:rsidP="00CC53F0">
      <w:pPr>
        <w:tabs>
          <w:tab w:val="left" w:pos="426"/>
        </w:tabs>
        <w:jc w:val="both"/>
        <w:rPr>
          <w:lang w:val="uk-UA"/>
        </w:rPr>
      </w:pPr>
      <w:r w:rsidRPr="00C45829">
        <w:rPr>
          <w:lang w:val="uk-UA"/>
        </w:rPr>
        <w:t>13.     Принцип "договорів слід додержуватись".</w:t>
      </w:r>
    </w:p>
    <w:p w:rsidR="00CC53F0" w:rsidRPr="00C45829" w:rsidRDefault="00CC53F0" w:rsidP="00CC53F0">
      <w:pPr>
        <w:tabs>
          <w:tab w:val="left" w:pos="426"/>
        </w:tabs>
        <w:jc w:val="both"/>
        <w:rPr>
          <w:lang w:val="uk-UA"/>
        </w:rPr>
      </w:pPr>
      <w:r w:rsidRPr="00C45829">
        <w:rPr>
          <w:lang w:val="uk-UA"/>
        </w:rPr>
        <w:t>14.     Державний суверенітет і обов'язкова сила міжнародного права.</w:t>
      </w:r>
    </w:p>
    <w:p w:rsidR="00CC53F0" w:rsidRPr="00C45829" w:rsidRDefault="00CC53F0" w:rsidP="00CC53F0">
      <w:pPr>
        <w:tabs>
          <w:tab w:val="left" w:pos="426"/>
        </w:tabs>
        <w:jc w:val="both"/>
        <w:rPr>
          <w:lang w:val="uk-UA"/>
        </w:rPr>
      </w:pPr>
      <w:r w:rsidRPr="00C45829">
        <w:rPr>
          <w:lang w:val="uk-UA"/>
        </w:rPr>
        <w:t>15.     Сучасні теорії виникнення міжнародного права.</w:t>
      </w:r>
    </w:p>
    <w:p w:rsidR="00CC53F0" w:rsidRPr="00C45829" w:rsidRDefault="00CC53F0" w:rsidP="00CC53F0">
      <w:pPr>
        <w:tabs>
          <w:tab w:val="left" w:pos="426"/>
        </w:tabs>
        <w:jc w:val="both"/>
        <w:rPr>
          <w:lang w:val="uk-UA"/>
        </w:rPr>
      </w:pPr>
      <w:r w:rsidRPr="00C45829">
        <w:rPr>
          <w:lang w:val="uk-UA"/>
        </w:rPr>
        <w:t>16.     Періодизація історії міжнародного права.</w:t>
      </w:r>
    </w:p>
    <w:p w:rsidR="00CC53F0" w:rsidRPr="00C45829" w:rsidRDefault="00CC53F0" w:rsidP="00CC53F0">
      <w:pPr>
        <w:tabs>
          <w:tab w:val="left" w:pos="426"/>
        </w:tabs>
        <w:jc w:val="both"/>
        <w:rPr>
          <w:lang w:val="uk-UA"/>
        </w:rPr>
      </w:pPr>
      <w:r w:rsidRPr="00C45829">
        <w:rPr>
          <w:lang w:val="uk-UA"/>
        </w:rPr>
        <w:t>17.     Радянсько-німецький пакт ("пакт Ріббентропа-Молотова") і таємні протоколи до нього.</w:t>
      </w:r>
    </w:p>
    <w:p w:rsidR="00CC53F0" w:rsidRPr="00C45829" w:rsidRDefault="00CC53F0" w:rsidP="00CC53F0">
      <w:pPr>
        <w:tabs>
          <w:tab w:val="left" w:pos="426"/>
        </w:tabs>
        <w:jc w:val="both"/>
        <w:rPr>
          <w:lang w:val="uk-UA"/>
        </w:rPr>
      </w:pPr>
      <w:r w:rsidRPr="00C45829">
        <w:rPr>
          <w:lang w:val="uk-UA"/>
        </w:rPr>
        <w:t>18.     Утворення Організації Об'єднаних Націй.</w:t>
      </w:r>
    </w:p>
    <w:p w:rsidR="00CC53F0" w:rsidRPr="00C45829" w:rsidRDefault="00CC53F0" w:rsidP="00CC53F0">
      <w:pPr>
        <w:tabs>
          <w:tab w:val="left" w:pos="426"/>
        </w:tabs>
        <w:jc w:val="both"/>
        <w:rPr>
          <w:lang w:val="uk-UA"/>
        </w:rPr>
      </w:pPr>
      <w:r w:rsidRPr="00C45829">
        <w:rPr>
          <w:lang w:val="uk-UA"/>
        </w:rPr>
        <w:t>19.     Загальна декларація прав людини.</w:t>
      </w:r>
    </w:p>
    <w:p w:rsidR="00CC53F0" w:rsidRPr="00C45829" w:rsidRDefault="00CC53F0" w:rsidP="00CC53F0">
      <w:pPr>
        <w:tabs>
          <w:tab w:val="left" w:pos="426"/>
        </w:tabs>
        <w:jc w:val="both"/>
        <w:rPr>
          <w:lang w:val="uk-UA"/>
        </w:rPr>
      </w:pPr>
      <w:r w:rsidRPr="00C45829">
        <w:rPr>
          <w:lang w:val="uk-UA"/>
        </w:rPr>
        <w:t>20.     Припинення існування СРСР і створення Співдружності Незалежних Держав.</w:t>
      </w:r>
    </w:p>
    <w:p w:rsidR="00CC53F0" w:rsidRPr="00C45829" w:rsidRDefault="00CC53F0" w:rsidP="00CC53F0">
      <w:pPr>
        <w:tabs>
          <w:tab w:val="left" w:pos="426"/>
        </w:tabs>
        <w:jc w:val="both"/>
        <w:rPr>
          <w:lang w:val="uk-UA"/>
        </w:rPr>
      </w:pPr>
      <w:r w:rsidRPr="00C45829">
        <w:rPr>
          <w:lang w:val="uk-UA"/>
        </w:rPr>
        <w:t>21.     Міжнародно-правова діяльність України в рамках Наради з питань безпеки і співробітництва в Європі (НБСЄ) і на універсальній основі (в рамках ООН).</w:t>
      </w:r>
    </w:p>
    <w:p w:rsidR="00CC53F0" w:rsidRPr="00C45829" w:rsidRDefault="00CC53F0" w:rsidP="00CC53F0">
      <w:pPr>
        <w:tabs>
          <w:tab w:val="left" w:pos="426"/>
        </w:tabs>
        <w:jc w:val="both"/>
        <w:rPr>
          <w:lang w:val="uk-UA"/>
        </w:rPr>
      </w:pPr>
      <w:r w:rsidRPr="00C45829">
        <w:rPr>
          <w:lang w:val="uk-UA"/>
        </w:rPr>
        <w:t>22.     Наука міжнародного права та її роль в розвитку і функціонуванні міжнародного права.</w:t>
      </w:r>
    </w:p>
    <w:p w:rsidR="00CC53F0" w:rsidRPr="00C45829" w:rsidRDefault="00CC53F0" w:rsidP="00CC53F0">
      <w:pPr>
        <w:tabs>
          <w:tab w:val="left" w:pos="426"/>
        </w:tabs>
        <w:jc w:val="both"/>
        <w:rPr>
          <w:lang w:val="uk-UA"/>
        </w:rPr>
      </w:pPr>
      <w:r w:rsidRPr="00C45829">
        <w:rPr>
          <w:lang w:val="uk-UA"/>
        </w:rPr>
        <w:t>23.     Міжнародно-правові погляди вчених у стародавні часи.</w:t>
      </w:r>
    </w:p>
    <w:p w:rsidR="00CC53F0" w:rsidRPr="00C45829" w:rsidRDefault="00CC53F0" w:rsidP="00CC53F0">
      <w:pPr>
        <w:tabs>
          <w:tab w:val="left" w:pos="426"/>
        </w:tabs>
        <w:jc w:val="both"/>
        <w:rPr>
          <w:lang w:val="uk-UA"/>
        </w:rPr>
      </w:pPr>
      <w:r w:rsidRPr="00C45829">
        <w:rPr>
          <w:lang w:val="uk-UA"/>
        </w:rPr>
        <w:t>24.     Розвиток науки міжнародного права в Україні.</w:t>
      </w:r>
    </w:p>
    <w:p w:rsidR="00CC53F0" w:rsidRPr="00C45829" w:rsidRDefault="00CC53F0" w:rsidP="00CC53F0">
      <w:pPr>
        <w:tabs>
          <w:tab w:val="left" w:pos="426"/>
        </w:tabs>
        <w:jc w:val="both"/>
        <w:rPr>
          <w:lang w:val="uk-UA"/>
        </w:rPr>
      </w:pPr>
      <w:r w:rsidRPr="00C45829">
        <w:rPr>
          <w:lang w:val="uk-UA"/>
        </w:rPr>
        <w:t>25.     Поняття системи міжнародного права.</w:t>
      </w:r>
    </w:p>
    <w:p w:rsidR="00CC53F0" w:rsidRPr="00C45829" w:rsidRDefault="00CC53F0" w:rsidP="00CC53F0">
      <w:pPr>
        <w:tabs>
          <w:tab w:val="left" w:pos="426"/>
        </w:tabs>
        <w:jc w:val="both"/>
        <w:rPr>
          <w:lang w:val="uk-UA"/>
        </w:rPr>
      </w:pPr>
      <w:r w:rsidRPr="00C45829">
        <w:rPr>
          <w:lang w:val="uk-UA"/>
        </w:rPr>
        <w:t>26.     Система міжнародного права і система міжнародних відносин.</w:t>
      </w:r>
    </w:p>
    <w:p w:rsidR="00CC53F0" w:rsidRPr="00C45829" w:rsidRDefault="00CC53F0" w:rsidP="00CC53F0">
      <w:pPr>
        <w:tabs>
          <w:tab w:val="left" w:pos="426"/>
        </w:tabs>
        <w:jc w:val="both"/>
        <w:rPr>
          <w:lang w:val="uk-UA"/>
        </w:rPr>
      </w:pPr>
      <w:r w:rsidRPr="00C45829">
        <w:rPr>
          <w:lang w:val="uk-UA"/>
        </w:rPr>
        <w:t>27.     Поняття галузі міжнародного права та її структура.</w:t>
      </w:r>
    </w:p>
    <w:p w:rsidR="00CC53F0" w:rsidRPr="00C45829" w:rsidRDefault="00CC53F0" w:rsidP="00CC53F0">
      <w:pPr>
        <w:tabs>
          <w:tab w:val="left" w:pos="426"/>
        </w:tabs>
        <w:jc w:val="both"/>
        <w:rPr>
          <w:lang w:val="uk-UA"/>
        </w:rPr>
      </w:pPr>
      <w:r w:rsidRPr="00C45829">
        <w:rPr>
          <w:lang w:val="uk-UA"/>
        </w:rPr>
        <w:t>28.     Взаємозв'язок міжнародного і внутрішньодержавного права.</w:t>
      </w:r>
    </w:p>
    <w:p w:rsidR="00CC53F0" w:rsidRPr="00C45829" w:rsidRDefault="00CC53F0" w:rsidP="00CC53F0">
      <w:pPr>
        <w:tabs>
          <w:tab w:val="left" w:pos="426"/>
        </w:tabs>
        <w:jc w:val="both"/>
        <w:rPr>
          <w:lang w:val="uk-UA"/>
        </w:rPr>
      </w:pPr>
      <w:r w:rsidRPr="00C45829">
        <w:rPr>
          <w:lang w:val="uk-UA"/>
        </w:rPr>
        <w:t>29.     Зв'язок між національною і міжнародною правотворчістю.</w:t>
      </w:r>
    </w:p>
    <w:p w:rsidR="00CC53F0" w:rsidRPr="00C45829" w:rsidRDefault="00CC53F0" w:rsidP="00CC53F0">
      <w:pPr>
        <w:tabs>
          <w:tab w:val="left" w:pos="426"/>
        </w:tabs>
        <w:jc w:val="both"/>
        <w:rPr>
          <w:lang w:val="uk-UA"/>
        </w:rPr>
      </w:pPr>
      <w:r w:rsidRPr="00C45829">
        <w:rPr>
          <w:lang w:val="uk-UA"/>
        </w:rPr>
        <w:t>30.     Поняття і суть узгодження норм двох систем права.</w:t>
      </w:r>
    </w:p>
    <w:p w:rsidR="00CC53F0" w:rsidRPr="00C45829" w:rsidRDefault="00CC53F0" w:rsidP="00CC53F0">
      <w:pPr>
        <w:tabs>
          <w:tab w:val="left" w:pos="426"/>
        </w:tabs>
        <w:jc w:val="both"/>
        <w:rPr>
          <w:lang w:val="uk-UA"/>
        </w:rPr>
      </w:pPr>
      <w:r w:rsidRPr="00C45829">
        <w:rPr>
          <w:lang w:val="uk-UA"/>
        </w:rPr>
        <w:lastRenderedPageBreak/>
        <w:t>31.     Міжнародне право про співвідношення його норм з нормами внутрішньодержавного права.</w:t>
      </w:r>
    </w:p>
    <w:p w:rsidR="00CC53F0" w:rsidRPr="00C45829" w:rsidRDefault="00CC53F0" w:rsidP="00CC53F0">
      <w:pPr>
        <w:tabs>
          <w:tab w:val="left" w:pos="426"/>
        </w:tabs>
        <w:jc w:val="both"/>
        <w:rPr>
          <w:lang w:val="uk-UA"/>
        </w:rPr>
      </w:pPr>
      <w:r w:rsidRPr="00C45829">
        <w:rPr>
          <w:lang w:val="uk-UA"/>
        </w:rPr>
        <w:t>32.     Поняття міжнародної правосуб'єктності.</w:t>
      </w:r>
    </w:p>
    <w:p w:rsidR="00CC53F0" w:rsidRPr="00C45829" w:rsidRDefault="00CC53F0" w:rsidP="00CC53F0">
      <w:pPr>
        <w:tabs>
          <w:tab w:val="left" w:pos="426"/>
        </w:tabs>
        <w:jc w:val="both"/>
        <w:rPr>
          <w:lang w:val="uk-UA"/>
        </w:rPr>
      </w:pPr>
      <w:r w:rsidRPr="00C45829">
        <w:rPr>
          <w:lang w:val="uk-UA"/>
        </w:rPr>
        <w:t>33.     Визнання держав в сучасному міжнародному праві.</w:t>
      </w:r>
    </w:p>
    <w:p w:rsidR="00CC53F0" w:rsidRPr="00C45829" w:rsidRDefault="00CC53F0" w:rsidP="00CC53F0">
      <w:pPr>
        <w:tabs>
          <w:tab w:val="left" w:pos="426"/>
        </w:tabs>
        <w:jc w:val="both"/>
        <w:rPr>
          <w:lang w:val="uk-UA"/>
        </w:rPr>
      </w:pPr>
      <w:r w:rsidRPr="00C45829">
        <w:rPr>
          <w:lang w:val="uk-UA"/>
        </w:rPr>
        <w:t>34.     Міжнародна правосуб'єктність і питання правонаступництва</w:t>
      </w:r>
    </w:p>
    <w:p w:rsidR="00CC53F0" w:rsidRPr="00C45829" w:rsidRDefault="00CC53F0" w:rsidP="00CC53F0">
      <w:pPr>
        <w:tabs>
          <w:tab w:val="left" w:pos="426"/>
        </w:tabs>
        <w:jc w:val="both"/>
        <w:rPr>
          <w:lang w:val="uk-UA"/>
        </w:rPr>
      </w:pPr>
      <w:r w:rsidRPr="00C45829">
        <w:rPr>
          <w:lang w:val="uk-UA"/>
        </w:rPr>
        <w:t>держав.</w:t>
      </w:r>
    </w:p>
    <w:p w:rsidR="00CC53F0" w:rsidRPr="00C45829" w:rsidRDefault="00CC53F0" w:rsidP="00CC53F0">
      <w:pPr>
        <w:tabs>
          <w:tab w:val="left" w:pos="426"/>
        </w:tabs>
        <w:jc w:val="both"/>
        <w:rPr>
          <w:lang w:val="uk-UA"/>
        </w:rPr>
      </w:pPr>
      <w:r w:rsidRPr="00C45829">
        <w:rPr>
          <w:lang w:val="uk-UA"/>
        </w:rPr>
        <w:t>35.     Міжнародна правосуб'єктність міжнародних організацій.</w:t>
      </w:r>
    </w:p>
    <w:p w:rsidR="00CC53F0" w:rsidRPr="00C45829" w:rsidRDefault="00CC53F0" w:rsidP="00CC53F0">
      <w:pPr>
        <w:tabs>
          <w:tab w:val="left" w:pos="426"/>
        </w:tabs>
        <w:jc w:val="both"/>
        <w:rPr>
          <w:lang w:val="uk-UA"/>
        </w:rPr>
      </w:pPr>
      <w:r w:rsidRPr="00C45829">
        <w:rPr>
          <w:lang w:val="uk-UA"/>
        </w:rPr>
        <w:t>36.     Сучасні концепції про становище фізичної особи в міжнародному праві.</w:t>
      </w:r>
    </w:p>
    <w:p w:rsidR="00CC53F0" w:rsidRPr="00C45829" w:rsidRDefault="00CC53F0" w:rsidP="00CC53F0">
      <w:pPr>
        <w:tabs>
          <w:tab w:val="left" w:pos="426"/>
        </w:tabs>
        <w:jc w:val="both"/>
        <w:rPr>
          <w:lang w:val="uk-UA"/>
        </w:rPr>
      </w:pPr>
      <w:r w:rsidRPr="00C45829">
        <w:rPr>
          <w:lang w:val="uk-UA"/>
        </w:rPr>
        <w:t>37.     Поняття та історія боротьби за права людини.</w:t>
      </w:r>
    </w:p>
    <w:p w:rsidR="00CC53F0" w:rsidRPr="00C45829" w:rsidRDefault="00CC53F0" w:rsidP="00CC53F0">
      <w:pPr>
        <w:tabs>
          <w:tab w:val="left" w:pos="426"/>
        </w:tabs>
        <w:jc w:val="both"/>
        <w:rPr>
          <w:lang w:val="uk-UA"/>
        </w:rPr>
      </w:pPr>
      <w:r w:rsidRPr="00C45829">
        <w:rPr>
          <w:lang w:val="uk-UA"/>
        </w:rPr>
        <w:t>38.     Правове становище іноземних громадян.</w:t>
      </w:r>
    </w:p>
    <w:p w:rsidR="00CC53F0" w:rsidRPr="00C45829" w:rsidRDefault="00CC53F0" w:rsidP="00CC53F0">
      <w:pPr>
        <w:tabs>
          <w:tab w:val="left" w:pos="426"/>
        </w:tabs>
        <w:jc w:val="both"/>
        <w:rPr>
          <w:lang w:val="uk-UA"/>
        </w:rPr>
      </w:pPr>
      <w:r w:rsidRPr="00C45829">
        <w:rPr>
          <w:lang w:val="uk-UA"/>
        </w:rPr>
        <w:t>39.     Право притулку: поняття й історія.</w:t>
      </w:r>
    </w:p>
    <w:p w:rsidR="00CC53F0" w:rsidRPr="00C45829" w:rsidRDefault="00CC53F0" w:rsidP="00CC53F0">
      <w:pPr>
        <w:tabs>
          <w:tab w:val="left" w:pos="426"/>
        </w:tabs>
        <w:jc w:val="both"/>
        <w:rPr>
          <w:lang w:val="uk-UA"/>
        </w:rPr>
      </w:pPr>
      <w:r w:rsidRPr="00C45829">
        <w:rPr>
          <w:lang w:val="uk-UA"/>
        </w:rPr>
        <w:t>40.     Міжнародний захист прав людини.</w:t>
      </w:r>
    </w:p>
    <w:p w:rsidR="00CC53F0" w:rsidRPr="00C45829" w:rsidRDefault="00CC53F0" w:rsidP="00CC53F0">
      <w:pPr>
        <w:tabs>
          <w:tab w:val="left" w:pos="426"/>
        </w:tabs>
        <w:jc w:val="both"/>
        <w:rPr>
          <w:lang w:val="uk-UA"/>
        </w:rPr>
      </w:pPr>
      <w:r w:rsidRPr="00C45829">
        <w:rPr>
          <w:lang w:val="uk-UA"/>
        </w:rPr>
        <w:t>41.     Правовий статус іноземних юридичних осіб.</w:t>
      </w:r>
    </w:p>
    <w:p w:rsidR="00CC53F0" w:rsidRPr="00C45829" w:rsidRDefault="00CC53F0" w:rsidP="00CC53F0">
      <w:pPr>
        <w:tabs>
          <w:tab w:val="left" w:pos="426"/>
        </w:tabs>
        <w:jc w:val="both"/>
        <w:rPr>
          <w:lang w:val="uk-UA"/>
        </w:rPr>
      </w:pPr>
      <w:r w:rsidRPr="00C45829">
        <w:rPr>
          <w:lang w:val="uk-UA"/>
        </w:rPr>
        <w:t>42.     Особливості створення міжнародно-правових звичаїв.</w:t>
      </w:r>
    </w:p>
    <w:p w:rsidR="00CC53F0" w:rsidRPr="00C45829" w:rsidRDefault="00CC53F0" w:rsidP="00CC53F0">
      <w:pPr>
        <w:tabs>
          <w:tab w:val="left" w:pos="426"/>
        </w:tabs>
        <w:jc w:val="both"/>
        <w:rPr>
          <w:lang w:val="uk-UA"/>
        </w:rPr>
      </w:pPr>
      <w:r w:rsidRPr="00C45829">
        <w:rPr>
          <w:lang w:val="uk-UA"/>
        </w:rPr>
        <w:t>43.     Поняття і зміст джерел міжнародного права.</w:t>
      </w:r>
    </w:p>
    <w:p w:rsidR="00CC53F0" w:rsidRPr="00C45829" w:rsidRDefault="00CC53F0" w:rsidP="00CC53F0">
      <w:pPr>
        <w:tabs>
          <w:tab w:val="left" w:pos="426"/>
        </w:tabs>
        <w:jc w:val="both"/>
        <w:rPr>
          <w:lang w:val="uk-UA"/>
        </w:rPr>
      </w:pPr>
      <w:r w:rsidRPr="00C45829">
        <w:rPr>
          <w:lang w:val="uk-UA"/>
        </w:rPr>
        <w:t>44.     Міжнародна угода - головне джерело сучасного міжнародного права.</w:t>
      </w:r>
    </w:p>
    <w:p w:rsidR="00CC53F0" w:rsidRPr="00C45829" w:rsidRDefault="00CC53F0" w:rsidP="00CC53F0">
      <w:pPr>
        <w:tabs>
          <w:tab w:val="left" w:pos="426"/>
        </w:tabs>
        <w:jc w:val="both"/>
        <w:rPr>
          <w:lang w:val="uk-UA"/>
        </w:rPr>
      </w:pPr>
      <w:r w:rsidRPr="00C45829">
        <w:rPr>
          <w:lang w:val="uk-UA"/>
        </w:rPr>
        <w:t>45.     Міжнародний звичай як джерело міжнародного права.</w:t>
      </w:r>
    </w:p>
    <w:p w:rsidR="00CC53F0" w:rsidRPr="00C45829" w:rsidRDefault="00CC53F0" w:rsidP="00CC53F0">
      <w:pPr>
        <w:tabs>
          <w:tab w:val="left" w:pos="426"/>
        </w:tabs>
        <w:jc w:val="both"/>
        <w:rPr>
          <w:lang w:val="uk-UA"/>
        </w:rPr>
      </w:pPr>
      <w:r w:rsidRPr="00C45829">
        <w:rPr>
          <w:lang w:val="uk-UA"/>
        </w:rPr>
        <w:t>46.     Значення актів міжнародних органів і організацій для формування норм міжнародного права.</w:t>
      </w:r>
    </w:p>
    <w:p w:rsidR="00CC53F0" w:rsidRPr="00C45829" w:rsidRDefault="00CC53F0" w:rsidP="00CC53F0">
      <w:pPr>
        <w:tabs>
          <w:tab w:val="left" w:pos="426"/>
        </w:tabs>
        <w:jc w:val="both"/>
        <w:rPr>
          <w:lang w:val="uk-UA"/>
        </w:rPr>
      </w:pPr>
      <w:r w:rsidRPr="00C45829">
        <w:rPr>
          <w:lang w:val="uk-UA"/>
        </w:rPr>
        <w:t>47.     Поняття принципів міжнародного права.</w:t>
      </w:r>
    </w:p>
    <w:p w:rsidR="00CC53F0" w:rsidRPr="00C45829" w:rsidRDefault="00CC53F0" w:rsidP="00CC53F0">
      <w:pPr>
        <w:tabs>
          <w:tab w:val="left" w:pos="426"/>
        </w:tabs>
        <w:jc w:val="both"/>
        <w:rPr>
          <w:lang w:val="uk-UA"/>
        </w:rPr>
      </w:pPr>
      <w:r w:rsidRPr="00C45829">
        <w:rPr>
          <w:lang w:val="uk-UA"/>
        </w:rPr>
        <w:t>48.     Механізм реалізації норм міжнародного права в системі міжнародно-правового регулювання.</w:t>
      </w:r>
    </w:p>
    <w:p w:rsidR="00CC53F0" w:rsidRPr="00C45829" w:rsidRDefault="00CC53F0" w:rsidP="00CC53F0">
      <w:pPr>
        <w:tabs>
          <w:tab w:val="left" w:pos="426"/>
        </w:tabs>
        <w:jc w:val="both"/>
        <w:rPr>
          <w:lang w:val="uk-UA"/>
        </w:rPr>
      </w:pPr>
      <w:r w:rsidRPr="00C45829">
        <w:rPr>
          <w:lang w:val="uk-UA"/>
        </w:rPr>
        <w:t>49.     Міжнародно-правові гарантії реалізації норм міжнародного</w:t>
      </w:r>
    </w:p>
    <w:p w:rsidR="00CC53F0" w:rsidRPr="00C45829" w:rsidRDefault="00CC53F0" w:rsidP="00CC53F0">
      <w:pPr>
        <w:tabs>
          <w:tab w:val="left" w:pos="426"/>
        </w:tabs>
        <w:jc w:val="both"/>
        <w:rPr>
          <w:lang w:val="uk-UA"/>
        </w:rPr>
      </w:pPr>
      <w:r w:rsidRPr="00C45829">
        <w:rPr>
          <w:lang w:val="uk-UA"/>
        </w:rPr>
        <w:t>права.</w:t>
      </w:r>
    </w:p>
    <w:p w:rsidR="00CC53F0" w:rsidRPr="00C45829" w:rsidRDefault="00CC53F0" w:rsidP="00CC53F0">
      <w:pPr>
        <w:tabs>
          <w:tab w:val="left" w:pos="426"/>
        </w:tabs>
        <w:jc w:val="both"/>
        <w:rPr>
          <w:lang w:val="uk-UA"/>
        </w:rPr>
      </w:pPr>
      <w:r w:rsidRPr="00C45829">
        <w:rPr>
          <w:lang w:val="uk-UA"/>
        </w:rPr>
        <w:t>50.     Національний механізм реалізації норм міжнародного права.</w:t>
      </w:r>
    </w:p>
    <w:p w:rsidR="00CC53F0" w:rsidRPr="00C45829" w:rsidRDefault="00CC53F0" w:rsidP="00CC53F0">
      <w:pPr>
        <w:tabs>
          <w:tab w:val="left" w:pos="426"/>
        </w:tabs>
        <w:jc w:val="both"/>
        <w:rPr>
          <w:lang w:val="uk-UA"/>
        </w:rPr>
      </w:pPr>
      <w:r w:rsidRPr="00C45829">
        <w:rPr>
          <w:lang w:val="uk-UA"/>
        </w:rPr>
        <w:t>51.     Суб'єкти міжнародних правовідносин.</w:t>
      </w:r>
    </w:p>
    <w:p w:rsidR="00CC53F0" w:rsidRPr="00C45829" w:rsidRDefault="00CC53F0" w:rsidP="00CC53F0">
      <w:pPr>
        <w:tabs>
          <w:tab w:val="left" w:pos="426"/>
        </w:tabs>
        <w:jc w:val="both"/>
        <w:rPr>
          <w:lang w:val="uk-UA"/>
        </w:rPr>
      </w:pPr>
      <w:r w:rsidRPr="00C45829">
        <w:rPr>
          <w:lang w:val="uk-UA"/>
        </w:rPr>
        <w:t>52.     Поняття міжнародного правопорушення.</w:t>
      </w:r>
    </w:p>
    <w:p w:rsidR="00CC53F0" w:rsidRPr="00C45829" w:rsidRDefault="00CC53F0" w:rsidP="00CC53F0">
      <w:pPr>
        <w:tabs>
          <w:tab w:val="left" w:pos="426"/>
        </w:tabs>
        <w:jc w:val="both"/>
        <w:rPr>
          <w:lang w:val="uk-UA"/>
        </w:rPr>
      </w:pPr>
      <w:r w:rsidRPr="00C45829">
        <w:rPr>
          <w:lang w:val="uk-UA"/>
        </w:rPr>
        <w:t>53.     Наслідки міжнародних правопорушень.</w:t>
      </w:r>
    </w:p>
    <w:p w:rsidR="00CC53F0" w:rsidRPr="00C45829" w:rsidRDefault="00CC53F0" w:rsidP="00CC53F0">
      <w:pPr>
        <w:tabs>
          <w:tab w:val="left" w:pos="426"/>
        </w:tabs>
        <w:jc w:val="both"/>
        <w:rPr>
          <w:lang w:val="uk-UA"/>
        </w:rPr>
      </w:pPr>
      <w:r w:rsidRPr="00C45829">
        <w:rPr>
          <w:lang w:val="uk-UA"/>
        </w:rPr>
        <w:lastRenderedPageBreak/>
        <w:t>54.     Поняття і юридична природа міжнародно-правової відповідальності.</w:t>
      </w:r>
    </w:p>
    <w:p w:rsidR="00CC53F0" w:rsidRPr="00C45829" w:rsidRDefault="00CC53F0" w:rsidP="00CC53F0">
      <w:pPr>
        <w:tabs>
          <w:tab w:val="left" w:pos="426"/>
        </w:tabs>
        <w:jc w:val="both"/>
        <w:rPr>
          <w:lang w:val="uk-UA"/>
        </w:rPr>
      </w:pPr>
      <w:r w:rsidRPr="00C45829">
        <w:rPr>
          <w:lang w:val="uk-UA"/>
        </w:rPr>
        <w:t>55.     Суб'єкти міжнародно-правової відповідальності.</w:t>
      </w:r>
    </w:p>
    <w:p w:rsidR="00CC53F0" w:rsidRPr="00C45829" w:rsidRDefault="00CC53F0" w:rsidP="00CC53F0">
      <w:pPr>
        <w:tabs>
          <w:tab w:val="left" w:pos="426"/>
        </w:tabs>
        <w:jc w:val="both"/>
        <w:rPr>
          <w:lang w:val="uk-UA"/>
        </w:rPr>
      </w:pPr>
      <w:r w:rsidRPr="00C45829">
        <w:rPr>
          <w:lang w:val="uk-UA"/>
        </w:rPr>
        <w:t>56.     Обставини, що виключають міжнародно-правову відповідальність.</w:t>
      </w:r>
    </w:p>
    <w:p w:rsidR="00CC53F0" w:rsidRPr="00C45829" w:rsidRDefault="00CC53F0" w:rsidP="00CC53F0">
      <w:pPr>
        <w:tabs>
          <w:tab w:val="left" w:pos="426"/>
        </w:tabs>
        <w:jc w:val="both"/>
        <w:rPr>
          <w:lang w:val="uk-UA"/>
        </w:rPr>
      </w:pPr>
      <w:r w:rsidRPr="00C45829">
        <w:rPr>
          <w:lang w:val="uk-UA"/>
        </w:rPr>
        <w:t>57.     Поняття міжнародно-правових санкцій.</w:t>
      </w:r>
    </w:p>
    <w:p w:rsidR="00CC53F0" w:rsidRPr="00C45829" w:rsidRDefault="00CC53F0" w:rsidP="00CC53F0">
      <w:pPr>
        <w:tabs>
          <w:tab w:val="left" w:pos="426"/>
        </w:tabs>
        <w:jc w:val="both"/>
        <w:rPr>
          <w:lang w:val="uk-UA"/>
        </w:rPr>
      </w:pPr>
      <w:r w:rsidRPr="00C45829">
        <w:rPr>
          <w:lang w:val="uk-UA"/>
        </w:rPr>
        <w:t>58.     Механізм застосування міжнародно-правових санкцій.</w:t>
      </w:r>
    </w:p>
    <w:p w:rsidR="00CC53F0" w:rsidRPr="00C45829" w:rsidRDefault="00CC53F0" w:rsidP="00CC53F0">
      <w:pPr>
        <w:tabs>
          <w:tab w:val="left" w:pos="426"/>
        </w:tabs>
        <w:jc w:val="both"/>
        <w:rPr>
          <w:lang w:val="uk-UA"/>
        </w:rPr>
      </w:pPr>
      <w:r w:rsidRPr="00C45829">
        <w:rPr>
          <w:lang w:val="uk-UA"/>
        </w:rPr>
        <w:t>59.     Місце санкцій в механізмі міжнародно-правового регулювання.</w:t>
      </w:r>
    </w:p>
    <w:p w:rsidR="00CC53F0" w:rsidRPr="00C45829" w:rsidRDefault="00CC53F0" w:rsidP="00CC53F0">
      <w:pPr>
        <w:tabs>
          <w:tab w:val="left" w:pos="426"/>
        </w:tabs>
        <w:jc w:val="both"/>
        <w:rPr>
          <w:lang w:val="uk-UA"/>
        </w:rPr>
      </w:pPr>
      <w:r w:rsidRPr="00C45829">
        <w:rPr>
          <w:lang w:val="uk-UA"/>
        </w:rPr>
        <w:t>60.     Гарантії міжнародної законності.</w:t>
      </w:r>
    </w:p>
    <w:p w:rsidR="00CC53F0" w:rsidRPr="00C45829" w:rsidRDefault="00CC53F0" w:rsidP="00CC53F0">
      <w:pPr>
        <w:tabs>
          <w:tab w:val="left" w:pos="426"/>
        </w:tabs>
        <w:jc w:val="both"/>
        <w:rPr>
          <w:lang w:val="uk-UA"/>
        </w:rPr>
      </w:pPr>
      <w:r w:rsidRPr="00C45829">
        <w:rPr>
          <w:lang w:val="uk-UA"/>
        </w:rPr>
        <w:t>61.     Категорія мети в системі міжнародно-правового регулювання.</w:t>
      </w:r>
    </w:p>
    <w:p w:rsidR="00CC53F0" w:rsidRPr="00C45829" w:rsidRDefault="00CC53F0" w:rsidP="00CC53F0">
      <w:pPr>
        <w:tabs>
          <w:tab w:val="left" w:pos="426"/>
        </w:tabs>
        <w:jc w:val="both"/>
        <w:rPr>
          <w:lang w:val="uk-UA"/>
        </w:rPr>
      </w:pPr>
      <w:r w:rsidRPr="00C45829">
        <w:rPr>
          <w:lang w:val="uk-UA"/>
        </w:rPr>
        <w:t>62.     Міжнародно-правовий механізм співробітництва держав з питань прав людини (загальна характеристика).</w:t>
      </w:r>
    </w:p>
    <w:p w:rsidR="00CC53F0" w:rsidRPr="00C45829" w:rsidRDefault="00CC53F0" w:rsidP="00CC53F0">
      <w:pPr>
        <w:tabs>
          <w:tab w:val="left" w:pos="426"/>
        </w:tabs>
        <w:jc w:val="both"/>
        <w:rPr>
          <w:lang w:val="uk-UA"/>
        </w:rPr>
      </w:pPr>
      <w:r w:rsidRPr="00C45829">
        <w:rPr>
          <w:lang w:val="uk-UA"/>
        </w:rPr>
        <w:t>63.     Міжнародно-правові аспекти захисту біженців.</w:t>
      </w:r>
    </w:p>
    <w:p w:rsidR="00CC53F0" w:rsidRPr="00C45829" w:rsidRDefault="00CC53F0" w:rsidP="00CC53F0">
      <w:pPr>
        <w:tabs>
          <w:tab w:val="left" w:pos="426"/>
        </w:tabs>
        <w:jc w:val="both"/>
        <w:rPr>
          <w:lang w:val="uk-UA"/>
        </w:rPr>
      </w:pPr>
      <w:r w:rsidRPr="00C45829">
        <w:rPr>
          <w:lang w:val="uk-UA"/>
        </w:rPr>
        <w:t>64.     Концепція і визначення права на життя в міжнародному і національному праві.</w:t>
      </w:r>
    </w:p>
    <w:p w:rsidR="00CC53F0" w:rsidRPr="00C45829" w:rsidRDefault="00CC53F0" w:rsidP="00CC53F0">
      <w:pPr>
        <w:tabs>
          <w:tab w:val="left" w:pos="426"/>
        </w:tabs>
        <w:jc w:val="both"/>
        <w:rPr>
          <w:lang w:val="uk-UA"/>
        </w:rPr>
      </w:pPr>
      <w:r w:rsidRPr="00C45829">
        <w:rPr>
          <w:lang w:val="uk-UA"/>
        </w:rPr>
        <w:t>65.     Міжнародно-правові аспекти захисту національних меншин.</w:t>
      </w:r>
    </w:p>
    <w:p w:rsidR="00CC53F0" w:rsidRPr="00C45829" w:rsidRDefault="00CC53F0" w:rsidP="00CC53F0">
      <w:pPr>
        <w:tabs>
          <w:tab w:val="left" w:pos="426"/>
        </w:tabs>
        <w:jc w:val="both"/>
        <w:rPr>
          <w:lang w:val="uk-UA"/>
        </w:rPr>
      </w:pPr>
      <w:r w:rsidRPr="00C45829">
        <w:rPr>
          <w:lang w:val="uk-UA"/>
        </w:rPr>
        <w:t>66.     Міжнародний публічно-правовий захист прав іноземців.</w:t>
      </w:r>
    </w:p>
    <w:p w:rsidR="00CC53F0" w:rsidRPr="00C45829" w:rsidRDefault="00CC53F0" w:rsidP="00CC53F0">
      <w:pPr>
        <w:tabs>
          <w:tab w:val="left" w:pos="426"/>
        </w:tabs>
        <w:jc w:val="both"/>
        <w:rPr>
          <w:lang w:val="uk-UA"/>
        </w:rPr>
      </w:pPr>
      <w:r w:rsidRPr="00C45829">
        <w:rPr>
          <w:lang w:val="uk-UA"/>
        </w:rPr>
        <w:t>67.     Функції міжурядових організацій в утворенні норм міжнародного права.</w:t>
      </w:r>
    </w:p>
    <w:p w:rsidR="00CC53F0" w:rsidRPr="00C45829" w:rsidRDefault="00CC53F0" w:rsidP="00CC53F0">
      <w:pPr>
        <w:tabs>
          <w:tab w:val="left" w:pos="426"/>
        </w:tabs>
        <w:jc w:val="both"/>
        <w:rPr>
          <w:lang w:val="uk-UA"/>
        </w:rPr>
      </w:pPr>
      <w:r w:rsidRPr="00C45829">
        <w:rPr>
          <w:lang w:val="uk-UA"/>
        </w:rPr>
        <w:t>68.     Роль міжурядових організацій в забезпеченні виконання норм міжнародного права.</w:t>
      </w:r>
    </w:p>
    <w:p w:rsidR="00CC53F0" w:rsidRPr="00C45829" w:rsidRDefault="00CC53F0" w:rsidP="00CC53F0">
      <w:pPr>
        <w:tabs>
          <w:tab w:val="left" w:pos="426"/>
        </w:tabs>
        <w:jc w:val="both"/>
        <w:rPr>
          <w:lang w:val="uk-UA"/>
        </w:rPr>
      </w:pPr>
      <w:r w:rsidRPr="00C45829">
        <w:rPr>
          <w:lang w:val="uk-UA"/>
        </w:rPr>
        <w:t>69.     Аналіз Конвенції про міжнародні договори між державами і міжнародними організаціями або між міжнародними організаціями.</w:t>
      </w:r>
    </w:p>
    <w:p w:rsidR="00CC53F0" w:rsidRPr="00C45829" w:rsidRDefault="00CC53F0" w:rsidP="00CC53F0">
      <w:pPr>
        <w:tabs>
          <w:tab w:val="left" w:pos="426"/>
        </w:tabs>
        <w:jc w:val="both"/>
        <w:rPr>
          <w:lang w:val="uk-UA"/>
        </w:rPr>
      </w:pPr>
      <w:r w:rsidRPr="00C45829">
        <w:rPr>
          <w:lang w:val="uk-UA"/>
        </w:rPr>
        <w:t>70.     Основні напрями розвитку права Європейського Союзу в 80- 90 рр.</w:t>
      </w:r>
    </w:p>
    <w:p w:rsidR="00CC53F0" w:rsidRPr="00C45829" w:rsidRDefault="00CC53F0" w:rsidP="00CC53F0">
      <w:pPr>
        <w:tabs>
          <w:tab w:val="left" w:pos="426"/>
        </w:tabs>
        <w:jc w:val="both"/>
        <w:rPr>
          <w:lang w:val="uk-UA"/>
        </w:rPr>
      </w:pPr>
      <w:r w:rsidRPr="00C45829">
        <w:rPr>
          <w:lang w:val="uk-UA"/>
        </w:rPr>
        <w:t>71.     Аналіз відносин між ЄС і державами-членами.</w:t>
      </w:r>
    </w:p>
    <w:p w:rsidR="00CC53F0" w:rsidRPr="00C45829" w:rsidRDefault="00CC53F0" w:rsidP="00CC53F0">
      <w:pPr>
        <w:tabs>
          <w:tab w:val="left" w:pos="426"/>
        </w:tabs>
        <w:jc w:val="both"/>
        <w:rPr>
          <w:lang w:val="uk-UA"/>
        </w:rPr>
      </w:pPr>
      <w:r w:rsidRPr="00C45829">
        <w:rPr>
          <w:lang w:val="uk-UA"/>
        </w:rPr>
        <w:t>72.     Правові питання участі України в міжнародних організаціях універсального характеру.</w:t>
      </w:r>
    </w:p>
    <w:p w:rsidR="00CC53F0" w:rsidRPr="00C45829" w:rsidRDefault="00CC53F0" w:rsidP="00CC53F0">
      <w:pPr>
        <w:tabs>
          <w:tab w:val="left" w:pos="426"/>
        </w:tabs>
        <w:jc w:val="both"/>
        <w:rPr>
          <w:lang w:val="uk-UA"/>
        </w:rPr>
      </w:pPr>
      <w:r w:rsidRPr="00C45829">
        <w:rPr>
          <w:lang w:val="uk-UA"/>
        </w:rPr>
        <w:lastRenderedPageBreak/>
        <w:t>73.     Правові аспекти співробітництва України з загальноєвропейськими органами й організаціями.</w:t>
      </w:r>
    </w:p>
    <w:p w:rsidR="00CC53F0" w:rsidRPr="00C45829" w:rsidRDefault="00CC53F0" w:rsidP="00CC53F0">
      <w:pPr>
        <w:tabs>
          <w:tab w:val="left" w:pos="426"/>
        </w:tabs>
        <w:jc w:val="both"/>
        <w:rPr>
          <w:lang w:val="uk-UA"/>
        </w:rPr>
      </w:pPr>
      <w:r w:rsidRPr="00C45829">
        <w:rPr>
          <w:lang w:val="uk-UA"/>
        </w:rPr>
        <w:t>74.     Використання досвіду Європейських співтовариств для правового регулювання відносин незалежної України з державами колишнього СРСР.</w:t>
      </w:r>
    </w:p>
    <w:p w:rsidR="00CC53F0" w:rsidRPr="00C45829" w:rsidRDefault="00CC53F0" w:rsidP="00CC53F0">
      <w:pPr>
        <w:tabs>
          <w:tab w:val="left" w:pos="426"/>
        </w:tabs>
        <w:jc w:val="both"/>
        <w:rPr>
          <w:lang w:val="uk-UA"/>
        </w:rPr>
      </w:pPr>
      <w:r w:rsidRPr="00C45829">
        <w:rPr>
          <w:lang w:val="uk-UA"/>
        </w:rPr>
        <w:t>75.     Сучасні міжнародно-правові проблеми нерозповсюдження</w:t>
      </w:r>
    </w:p>
    <w:p w:rsidR="00CC53F0" w:rsidRPr="00C45829" w:rsidRDefault="00CC53F0" w:rsidP="00CC53F0">
      <w:pPr>
        <w:tabs>
          <w:tab w:val="left" w:pos="426"/>
        </w:tabs>
        <w:jc w:val="both"/>
        <w:rPr>
          <w:lang w:val="uk-UA"/>
        </w:rPr>
      </w:pPr>
      <w:r w:rsidRPr="00C45829">
        <w:rPr>
          <w:lang w:val="uk-UA"/>
        </w:rPr>
        <w:t>ядерної зброї.</w:t>
      </w:r>
    </w:p>
    <w:p w:rsidR="00CC53F0" w:rsidRPr="00C45829" w:rsidRDefault="00CC53F0" w:rsidP="00CC53F0">
      <w:pPr>
        <w:tabs>
          <w:tab w:val="left" w:pos="426"/>
        </w:tabs>
        <w:jc w:val="both"/>
        <w:rPr>
          <w:lang w:val="uk-UA"/>
        </w:rPr>
      </w:pPr>
      <w:r w:rsidRPr="00C45829">
        <w:rPr>
          <w:lang w:val="uk-UA"/>
        </w:rPr>
        <w:t>76.     Міжнародно-правові аспекти односторонніх дій з обмеження гонки ядерних озброєнь.</w:t>
      </w:r>
    </w:p>
    <w:p w:rsidR="00CC53F0" w:rsidRPr="00C45829" w:rsidRDefault="00CC53F0" w:rsidP="00CC53F0">
      <w:pPr>
        <w:tabs>
          <w:tab w:val="left" w:pos="426"/>
        </w:tabs>
        <w:jc w:val="both"/>
        <w:rPr>
          <w:lang w:val="uk-UA"/>
        </w:rPr>
      </w:pPr>
      <w:r w:rsidRPr="00C45829">
        <w:rPr>
          <w:lang w:val="uk-UA"/>
        </w:rPr>
        <w:t>77.     Міжнародно-правові аспекти діяльності ЮНЕСКО із забезпечення миру.</w:t>
      </w:r>
    </w:p>
    <w:p w:rsidR="00CC53F0" w:rsidRPr="00C45829" w:rsidRDefault="00CC53F0" w:rsidP="00CC53F0">
      <w:pPr>
        <w:tabs>
          <w:tab w:val="left" w:pos="426"/>
        </w:tabs>
        <w:jc w:val="both"/>
        <w:rPr>
          <w:lang w:val="uk-UA"/>
        </w:rPr>
      </w:pPr>
      <w:r w:rsidRPr="00C45829">
        <w:rPr>
          <w:lang w:val="uk-UA"/>
        </w:rPr>
        <w:t>78.     Розвиток системи мирного вирішення міжнародних суперечок за посередництва ООН.</w:t>
      </w:r>
    </w:p>
    <w:p w:rsidR="00CC53F0" w:rsidRPr="00C45829" w:rsidRDefault="00CC53F0" w:rsidP="00CC53F0">
      <w:pPr>
        <w:tabs>
          <w:tab w:val="left" w:pos="426"/>
        </w:tabs>
        <w:jc w:val="both"/>
        <w:rPr>
          <w:lang w:val="uk-UA"/>
        </w:rPr>
      </w:pPr>
      <w:r w:rsidRPr="00C45829">
        <w:rPr>
          <w:lang w:val="uk-UA"/>
        </w:rPr>
        <w:t>79.     Правові основи діяльності і практика Європейського суду.</w:t>
      </w:r>
    </w:p>
    <w:p w:rsidR="00CC53F0" w:rsidRPr="00C45829" w:rsidRDefault="00CC53F0" w:rsidP="00CC53F0">
      <w:pPr>
        <w:tabs>
          <w:tab w:val="left" w:pos="426"/>
        </w:tabs>
        <w:jc w:val="both"/>
        <w:rPr>
          <w:lang w:val="uk-UA"/>
        </w:rPr>
      </w:pPr>
      <w:r w:rsidRPr="00C45829">
        <w:rPr>
          <w:lang w:val="uk-UA"/>
        </w:rPr>
        <w:t>80.     Система контролю МОТ за дотриманням міжнародних трудових норм.</w:t>
      </w:r>
    </w:p>
    <w:p w:rsidR="00CC53F0" w:rsidRPr="00C45829" w:rsidRDefault="00CC53F0" w:rsidP="00CC53F0">
      <w:pPr>
        <w:tabs>
          <w:tab w:val="left" w:pos="426"/>
        </w:tabs>
        <w:jc w:val="both"/>
        <w:rPr>
          <w:lang w:val="uk-UA"/>
        </w:rPr>
      </w:pPr>
      <w:r w:rsidRPr="00C45829">
        <w:rPr>
          <w:lang w:val="uk-UA"/>
        </w:rPr>
        <w:t>81.     Міжнародно-правові аспекти діяльності Всесвітньої організації охорони здоров'я.</w:t>
      </w:r>
    </w:p>
    <w:p w:rsidR="00CC53F0" w:rsidRPr="00C45829" w:rsidRDefault="00CC53F0" w:rsidP="00CC53F0">
      <w:pPr>
        <w:tabs>
          <w:tab w:val="left" w:pos="426"/>
        </w:tabs>
        <w:jc w:val="both"/>
        <w:rPr>
          <w:lang w:val="uk-UA"/>
        </w:rPr>
      </w:pPr>
      <w:r w:rsidRPr="00C45829">
        <w:rPr>
          <w:lang w:val="uk-UA"/>
        </w:rPr>
        <w:t>82.     Міжнародно-правові аспекти діяльності Міжнародної організації Червоного Хреста та Червоного Півмісяця.</w:t>
      </w:r>
    </w:p>
    <w:p w:rsidR="00CC53F0" w:rsidRPr="00C45829" w:rsidRDefault="00CC53F0" w:rsidP="00CC53F0">
      <w:pPr>
        <w:tabs>
          <w:tab w:val="left" w:pos="426"/>
        </w:tabs>
        <w:jc w:val="both"/>
        <w:rPr>
          <w:lang w:val="uk-UA"/>
        </w:rPr>
      </w:pPr>
      <w:r w:rsidRPr="00C45829">
        <w:rPr>
          <w:lang w:val="uk-UA"/>
        </w:rPr>
        <w:t>83.     Поняття права на працю в міжнародному праві.</w:t>
      </w:r>
    </w:p>
    <w:p w:rsidR="00CC53F0" w:rsidRPr="00C45829" w:rsidRDefault="00CC53F0" w:rsidP="00CC53F0">
      <w:pPr>
        <w:tabs>
          <w:tab w:val="left" w:pos="426"/>
        </w:tabs>
        <w:jc w:val="both"/>
        <w:rPr>
          <w:lang w:val="uk-UA"/>
        </w:rPr>
      </w:pPr>
      <w:r w:rsidRPr="00C45829">
        <w:rPr>
          <w:lang w:val="uk-UA"/>
        </w:rPr>
        <w:t>84.     Міжнародно-правові аспекти проблеми тероризму.</w:t>
      </w:r>
    </w:p>
    <w:p w:rsidR="00CC53F0" w:rsidRPr="00C45829" w:rsidRDefault="00CC53F0" w:rsidP="00CC53F0">
      <w:pPr>
        <w:tabs>
          <w:tab w:val="left" w:pos="426"/>
        </w:tabs>
        <w:jc w:val="both"/>
        <w:rPr>
          <w:lang w:val="uk-UA"/>
        </w:rPr>
      </w:pPr>
      <w:r w:rsidRPr="00C45829">
        <w:rPr>
          <w:lang w:val="uk-UA"/>
        </w:rPr>
        <w:t>85.     Співробітництво держав в боротьбі з незаконним обігом наркотичних і психотропних речовин.</w:t>
      </w:r>
    </w:p>
    <w:p w:rsidR="00CC53F0" w:rsidRPr="00C45829" w:rsidRDefault="00CC53F0" w:rsidP="00CC53F0">
      <w:pPr>
        <w:tabs>
          <w:tab w:val="left" w:pos="426"/>
        </w:tabs>
        <w:jc w:val="both"/>
        <w:rPr>
          <w:lang w:val="uk-UA"/>
        </w:rPr>
      </w:pPr>
      <w:r w:rsidRPr="00C45829">
        <w:rPr>
          <w:lang w:val="uk-UA"/>
        </w:rPr>
        <w:t>86.     Міжнародно-правова допомога з кримінальних справ в практиці окремих держав (регіонів).</w:t>
      </w:r>
    </w:p>
    <w:p w:rsidR="00CC53F0" w:rsidRPr="00C45829" w:rsidRDefault="00CC53F0" w:rsidP="00CC53F0">
      <w:pPr>
        <w:tabs>
          <w:tab w:val="left" w:pos="426"/>
        </w:tabs>
        <w:jc w:val="both"/>
        <w:rPr>
          <w:lang w:val="uk-UA"/>
        </w:rPr>
      </w:pPr>
      <w:r w:rsidRPr="00C45829">
        <w:rPr>
          <w:lang w:val="uk-UA"/>
        </w:rPr>
        <w:t>87.     Проблеми видачі злочинців і правова допомога по кримінальним справам.</w:t>
      </w:r>
    </w:p>
    <w:p w:rsidR="00CC53F0" w:rsidRPr="00C45829" w:rsidRDefault="00CC53F0" w:rsidP="00CC53F0">
      <w:pPr>
        <w:tabs>
          <w:tab w:val="left" w:pos="426"/>
        </w:tabs>
        <w:jc w:val="both"/>
        <w:rPr>
          <w:lang w:val="uk-UA"/>
        </w:rPr>
      </w:pPr>
      <w:r w:rsidRPr="00C45829">
        <w:rPr>
          <w:lang w:val="uk-UA"/>
        </w:rPr>
        <w:t>88.     Аналіз Конвенції ООН 1984 р. про заборону катування та інших покарань і видів поводження з в'язнями, які містять в собі елементи жорстокості, нелюдського поводження або приниження гідності людини.</w:t>
      </w:r>
    </w:p>
    <w:p w:rsidR="00CC53F0" w:rsidRPr="00C45829" w:rsidRDefault="00CC53F0" w:rsidP="00CC53F0">
      <w:pPr>
        <w:tabs>
          <w:tab w:val="left" w:pos="426"/>
        </w:tabs>
        <w:jc w:val="both"/>
        <w:rPr>
          <w:lang w:val="uk-UA"/>
        </w:rPr>
      </w:pPr>
      <w:r w:rsidRPr="00C45829">
        <w:rPr>
          <w:lang w:val="uk-UA"/>
        </w:rPr>
        <w:lastRenderedPageBreak/>
        <w:t>89.     Міжнародна протиправність апартеїду.</w:t>
      </w:r>
    </w:p>
    <w:p w:rsidR="00CC53F0" w:rsidRPr="00C45829" w:rsidRDefault="00CC53F0" w:rsidP="00CC53F0">
      <w:pPr>
        <w:tabs>
          <w:tab w:val="left" w:pos="426"/>
        </w:tabs>
        <w:jc w:val="both"/>
        <w:rPr>
          <w:lang w:val="uk-UA"/>
        </w:rPr>
      </w:pPr>
      <w:r w:rsidRPr="00C45829">
        <w:rPr>
          <w:lang w:val="uk-UA"/>
        </w:rPr>
        <w:t>90.     Аналіз Міжнародної конвенції про боротьбу із захопленням заручників 1979 р.</w:t>
      </w:r>
    </w:p>
    <w:p w:rsidR="00CC53F0" w:rsidRPr="00C45829" w:rsidRDefault="00CC53F0" w:rsidP="00CC53F0">
      <w:pPr>
        <w:tabs>
          <w:tab w:val="left" w:pos="426"/>
        </w:tabs>
        <w:jc w:val="both"/>
        <w:rPr>
          <w:lang w:val="uk-UA"/>
        </w:rPr>
      </w:pPr>
      <w:r w:rsidRPr="00C45829">
        <w:rPr>
          <w:lang w:val="uk-UA"/>
        </w:rPr>
        <w:t>91.     Міжнародна протиправність геноциду.</w:t>
      </w:r>
    </w:p>
    <w:p w:rsidR="00CC53F0" w:rsidRPr="00C45829" w:rsidRDefault="00CC53F0" w:rsidP="00CC53F0">
      <w:pPr>
        <w:tabs>
          <w:tab w:val="left" w:pos="426"/>
        </w:tabs>
        <w:jc w:val="both"/>
        <w:rPr>
          <w:lang w:val="uk-UA"/>
        </w:rPr>
      </w:pPr>
      <w:r w:rsidRPr="00C45829">
        <w:rPr>
          <w:lang w:val="uk-UA"/>
        </w:rPr>
        <w:t>92.     Право на інформацію в міжнародному праві.</w:t>
      </w:r>
    </w:p>
    <w:p w:rsidR="00CC53F0" w:rsidRPr="00C45829" w:rsidRDefault="00CC53F0" w:rsidP="00CC53F0">
      <w:pPr>
        <w:tabs>
          <w:tab w:val="left" w:pos="426"/>
        </w:tabs>
        <w:jc w:val="both"/>
        <w:rPr>
          <w:lang w:val="uk-UA"/>
        </w:rPr>
      </w:pPr>
      <w:r w:rsidRPr="00C45829">
        <w:rPr>
          <w:lang w:val="uk-UA"/>
        </w:rPr>
        <w:t>93.     Міжнародно-правове регулювання співробітництва з обміну</w:t>
      </w:r>
    </w:p>
    <w:p w:rsidR="00CC53F0" w:rsidRPr="00C45829" w:rsidRDefault="00CC53F0" w:rsidP="00CC53F0">
      <w:pPr>
        <w:tabs>
          <w:tab w:val="left" w:pos="426"/>
        </w:tabs>
        <w:jc w:val="both"/>
        <w:rPr>
          <w:lang w:val="uk-UA"/>
        </w:rPr>
      </w:pPr>
      <w:r w:rsidRPr="00C45829">
        <w:rPr>
          <w:lang w:val="uk-UA"/>
        </w:rPr>
        <w:t>інформацією.</w:t>
      </w:r>
    </w:p>
    <w:p w:rsidR="00CC53F0" w:rsidRPr="00C45829" w:rsidRDefault="00CC53F0" w:rsidP="00CC53F0">
      <w:pPr>
        <w:tabs>
          <w:tab w:val="left" w:pos="426"/>
        </w:tabs>
        <w:jc w:val="both"/>
        <w:rPr>
          <w:lang w:val="uk-UA"/>
        </w:rPr>
      </w:pPr>
      <w:r w:rsidRPr="00C45829">
        <w:rPr>
          <w:lang w:val="uk-UA"/>
        </w:rPr>
        <w:t>94.     Правове регулювання питань космічної телекомунікації.</w:t>
      </w:r>
    </w:p>
    <w:p w:rsidR="00CC53F0" w:rsidRPr="00C45829" w:rsidRDefault="00CC53F0" w:rsidP="00CC53F0">
      <w:pPr>
        <w:tabs>
          <w:tab w:val="left" w:pos="426"/>
        </w:tabs>
        <w:jc w:val="both"/>
        <w:rPr>
          <w:lang w:val="uk-UA"/>
        </w:rPr>
      </w:pPr>
      <w:r w:rsidRPr="00C45829">
        <w:rPr>
          <w:lang w:val="uk-UA"/>
        </w:rPr>
        <w:t>95.     Еволюція космічного права в світлі розширення масштабів</w:t>
      </w:r>
    </w:p>
    <w:p w:rsidR="00CC53F0" w:rsidRPr="00C45829" w:rsidRDefault="00CC53F0" w:rsidP="00CC53F0">
      <w:pPr>
        <w:tabs>
          <w:tab w:val="left" w:pos="426"/>
        </w:tabs>
        <w:jc w:val="both"/>
        <w:rPr>
          <w:lang w:val="uk-UA"/>
        </w:rPr>
      </w:pPr>
      <w:r w:rsidRPr="00C45829">
        <w:rPr>
          <w:lang w:val="uk-UA"/>
        </w:rPr>
        <w:t>освоєння космосу.</w:t>
      </w:r>
    </w:p>
    <w:p w:rsidR="00CC53F0" w:rsidRPr="00C45829" w:rsidRDefault="00CC53F0" w:rsidP="00CC53F0">
      <w:pPr>
        <w:tabs>
          <w:tab w:val="left" w:pos="426"/>
        </w:tabs>
        <w:jc w:val="both"/>
        <w:rPr>
          <w:lang w:val="uk-UA"/>
        </w:rPr>
      </w:pPr>
      <w:r w:rsidRPr="00C45829">
        <w:rPr>
          <w:lang w:val="uk-UA"/>
        </w:rPr>
        <w:t>96.     Міжнародно-правова регламентація суверенних прав у космосі.</w:t>
      </w:r>
    </w:p>
    <w:p w:rsidR="00CC53F0" w:rsidRPr="00C45829" w:rsidRDefault="00CC53F0" w:rsidP="00CC53F0">
      <w:pPr>
        <w:tabs>
          <w:tab w:val="left" w:pos="426"/>
        </w:tabs>
        <w:jc w:val="both"/>
        <w:rPr>
          <w:lang w:val="uk-UA"/>
        </w:rPr>
      </w:pPr>
      <w:r w:rsidRPr="00C45829">
        <w:rPr>
          <w:lang w:val="uk-UA"/>
        </w:rPr>
        <w:t>97.     Становлення нового міжнародного порядку використання супутників зв'язку.</w:t>
      </w:r>
    </w:p>
    <w:p w:rsidR="00CC53F0" w:rsidRPr="00C45829" w:rsidRDefault="00CC53F0" w:rsidP="00CC53F0">
      <w:pPr>
        <w:tabs>
          <w:tab w:val="left" w:pos="426"/>
        </w:tabs>
        <w:jc w:val="both"/>
        <w:rPr>
          <w:lang w:val="uk-UA"/>
        </w:rPr>
      </w:pPr>
      <w:r w:rsidRPr="00C45829">
        <w:rPr>
          <w:lang w:val="uk-UA"/>
        </w:rPr>
        <w:t>98.     Міжнародно-правове регулювання "комерційного використання" космічного простору.</w:t>
      </w:r>
    </w:p>
    <w:p w:rsidR="00CC53F0" w:rsidRPr="00C45829" w:rsidRDefault="00CC53F0" w:rsidP="00CC53F0">
      <w:pPr>
        <w:tabs>
          <w:tab w:val="left" w:pos="426"/>
        </w:tabs>
        <w:jc w:val="both"/>
        <w:rPr>
          <w:lang w:val="uk-UA"/>
        </w:rPr>
      </w:pPr>
      <w:r w:rsidRPr="00C45829">
        <w:rPr>
          <w:lang w:val="uk-UA"/>
        </w:rPr>
        <w:t>99.     Міжнародно-правові проблеми заборони протисупутникової</w:t>
      </w:r>
    </w:p>
    <w:p w:rsidR="00CC53F0" w:rsidRPr="00C45829" w:rsidRDefault="00CC53F0" w:rsidP="00CC53F0">
      <w:pPr>
        <w:tabs>
          <w:tab w:val="left" w:pos="426"/>
        </w:tabs>
        <w:jc w:val="both"/>
        <w:rPr>
          <w:lang w:val="uk-UA"/>
        </w:rPr>
      </w:pPr>
      <w:r w:rsidRPr="00C45829">
        <w:rPr>
          <w:lang w:val="uk-UA"/>
        </w:rPr>
        <w:t>зброї.</w:t>
      </w:r>
    </w:p>
    <w:p w:rsidR="00CC53F0" w:rsidRPr="00C45829" w:rsidRDefault="00CC53F0" w:rsidP="00CC53F0">
      <w:pPr>
        <w:tabs>
          <w:tab w:val="left" w:pos="426"/>
        </w:tabs>
        <w:jc w:val="both"/>
        <w:rPr>
          <w:lang w:val="uk-UA"/>
        </w:rPr>
      </w:pPr>
      <w:r w:rsidRPr="00C45829">
        <w:rPr>
          <w:lang w:val="uk-UA"/>
        </w:rPr>
        <w:t>100.   Міжнародно-правові аспекти здійснення дистанційного зондування Землі з космосу.</w:t>
      </w:r>
    </w:p>
    <w:p w:rsidR="00CC53F0" w:rsidRPr="00C45829" w:rsidRDefault="00CC53F0" w:rsidP="00CC53F0">
      <w:pPr>
        <w:tabs>
          <w:tab w:val="left" w:pos="426"/>
        </w:tabs>
        <w:jc w:val="both"/>
        <w:rPr>
          <w:lang w:val="uk-UA"/>
        </w:rPr>
      </w:pPr>
      <w:r w:rsidRPr="00C45829">
        <w:rPr>
          <w:lang w:val="uk-UA"/>
        </w:rPr>
        <w:t>101.   Роль договору в сучасних міжнародних відносинах.</w:t>
      </w:r>
    </w:p>
    <w:p w:rsidR="00CC53F0" w:rsidRPr="00C45829" w:rsidRDefault="00CC53F0" w:rsidP="00CC53F0">
      <w:pPr>
        <w:tabs>
          <w:tab w:val="left" w:pos="426"/>
        </w:tabs>
        <w:jc w:val="both"/>
        <w:rPr>
          <w:lang w:val="uk-UA"/>
        </w:rPr>
      </w:pPr>
      <w:r w:rsidRPr="00C45829">
        <w:rPr>
          <w:lang w:val="uk-UA"/>
        </w:rPr>
        <w:t>102.   Міжнародний договір і внутрішньодержавний закон: питання Доктрини і практики співвідношення.</w:t>
      </w:r>
    </w:p>
    <w:p w:rsidR="00CC53F0" w:rsidRPr="00C45829" w:rsidRDefault="00CC53F0" w:rsidP="00CC53F0">
      <w:pPr>
        <w:tabs>
          <w:tab w:val="left" w:pos="426"/>
        </w:tabs>
        <w:jc w:val="both"/>
        <w:rPr>
          <w:lang w:val="uk-UA"/>
        </w:rPr>
      </w:pPr>
      <w:r w:rsidRPr="00C45829">
        <w:rPr>
          <w:lang w:val="uk-UA"/>
        </w:rPr>
        <w:t>103.   Вплив розриву дипломатичних відносин на Міжнародний договір.</w:t>
      </w:r>
    </w:p>
    <w:p w:rsidR="00CC53F0" w:rsidRPr="00C45829" w:rsidRDefault="00CC53F0" w:rsidP="00CC53F0">
      <w:pPr>
        <w:tabs>
          <w:tab w:val="left" w:pos="426"/>
        </w:tabs>
        <w:jc w:val="both"/>
        <w:rPr>
          <w:lang w:val="uk-UA"/>
        </w:rPr>
      </w:pPr>
      <w:r w:rsidRPr="00C45829">
        <w:rPr>
          <w:lang w:val="uk-UA"/>
        </w:rPr>
        <w:t>104.   Міжнародна угода і держави, які не беруть у ній участі.</w:t>
      </w:r>
    </w:p>
    <w:p w:rsidR="00CC53F0" w:rsidRPr="00C45829" w:rsidRDefault="00CC53F0" w:rsidP="00CC53F0">
      <w:pPr>
        <w:tabs>
          <w:tab w:val="left" w:pos="426"/>
        </w:tabs>
        <w:jc w:val="both"/>
        <w:rPr>
          <w:lang w:val="uk-UA"/>
        </w:rPr>
      </w:pPr>
      <w:r w:rsidRPr="00C45829">
        <w:rPr>
          <w:lang w:val="uk-UA"/>
        </w:rPr>
        <w:t>105.   Чинність і нечинність договору.</w:t>
      </w:r>
    </w:p>
    <w:p w:rsidR="00CC53F0" w:rsidRPr="00C45829" w:rsidRDefault="00CC53F0" w:rsidP="00CC53F0">
      <w:pPr>
        <w:tabs>
          <w:tab w:val="left" w:pos="426"/>
        </w:tabs>
        <w:jc w:val="both"/>
        <w:rPr>
          <w:lang w:val="uk-UA"/>
        </w:rPr>
      </w:pPr>
      <w:r w:rsidRPr="00C45829">
        <w:rPr>
          <w:lang w:val="uk-UA"/>
        </w:rPr>
        <w:t>106.   Універсальні, регіональні і локальні (партикулярні) договори.</w:t>
      </w:r>
    </w:p>
    <w:p w:rsidR="00CC53F0" w:rsidRPr="00C45829" w:rsidRDefault="00CC53F0" w:rsidP="00CC53F0">
      <w:pPr>
        <w:tabs>
          <w:tab w:val="left" w:pos="426"/>
        </w:tabs>
        <w:jc w:val="both"/>
        <w:rPr>
          <w:lang w:val="uk-UA"/>
        </w:rPr>
      </w:pPr>
      <w:r w:rsidRPr="00C45829">
        <w:rPr>
          <w:lang w:val="uk-UA"/>
        </w:rPr>
        <w:t>107.   Депозитарій і його функції.</w:t>
      </w:r>
    </w:p>
    <w:p w:rsidR="00CC53F0" w:rsidRPr="00C45829" w:rsidRDefault="00CC53F0" w:rsidP="00CC53F0">
      <w:pPr>
        <w:tabs>
          <w:tab w:val="left" w:pos="426"/>
        </w:tabs>
        <w:jc w:val="both"/>
        <w:rPr>
          <w:lang w:val="uk-UA"/>
        </w:rPr>
      </w:pPr>
      <w:r w:rsidRPr="00C45829">
        <w:rPr>
          <w:lang w:val="uk-UA"/>
        </w:rPr>
        <w:lastRenderedPageBreak/>
        <w:t>108.   Міжнародне право і національне законодавство про виконання міжнародних угод.</w:t>
      </w:r>
    </w:p>
    <w:p w:rsidR="00CC53F0" w:rsidRPr="00C45829" w:rsidRDefault="00CC53F0" w:rsidP="00CC53F0">
      <w:pPr>
        <w:tabs>
          <w:tab w:val="left" w:pos="426"/>
        </w:tabs>
        <w:jc w:val="both"/>
        <w:rPr>
          <w:lang w:val="uk-UA"/>
        </w:rPr>
      </w:pPr>
      <w:r w:rsidRPr="00C45829">
        <w:rPr>
          <w:lang w:val="uk-UA"/>
        </w:rPr>
        <w:t>109.   Органи загального політичного керівництва дипломатичними зносинами держави.</w:t>
      </w:r>
    </w:p>
    <w:p w:rsidR="00CC53F0" w:rsidRPr="00C45829" w:rsidRDefault="00CC53F0" w:rsidP="00CC53F0">
      <w:pPr>
        <w:tabs>
          <w:tab w:val="left" w:pos="426"/>
        </w:tabs>
        <w:jc w:val="both"/>
        <w:rPr>
          <w:lang w:val="uk-UA"/>
        </w:rPr>
      </w:pPr>
      <w:r w:rsidRPr="00C45829">
        <w:rPr>
          <w:lang w:val="uk-UA"/>
        </w:rPr>
        <w:t>110.   Структура і персонал дипломатичних представництв.</w:t>
      </w:r>
    </w:p>
    <w:p w:rsidR="00CC53F0" w:rsidRPr="00C45829" w:rsidRDefault="00CC53F0" w:rsidP="00CC53F0">
      <w:pPr>
        <w:tabs>
          <w:tab w:val="left" w:pos="426"/>
        </w:tabs>
        <w:jc w:val="both"/>
        <w:rPr>
          <w:lang w:val="uk-UA"/>
        </w:rPr>
      </w:pPr>
      <w:r w:rsidRPr="00C45829">
        <w:rPr>
          <w:lang w:val="uk-UA"/>
        </w:rPr>
        <w:t>111.   Функції дипломатичних представництв» і засоби їх здійснення.</w:t>
      </w:r>
    </w:p>
    <w:p w:rsidR="00CC53F0" w:rsidRPr="00C45829" w:rsidRDefault="00CC53F0" w:rsidP="00CC53F0">
      <w:pPr>
        <w:tabs>
          <w:tab w:val="left" w:pos="426"/>
        </w:tabs>
        <w:jc w:val="both"/>
        <w:rPr>
          <w:lang w:val="uk-UA"/>
        </w:rPr>
      </w:pPr>
      <w:r w:rsidRPr="00C45829">
        <w:rPr>
          <w:lang w:val="uk-UA"/>
        </w:rPr>
        <w:t>112.   Привілеї та імунітети дипломатичного   представництва.</w:t>
      </w:r>
    </w:p>
    <w:p w:rsidR="00CC53F0" w:rsidRPr="00C45829" w:rsidRDefault="00CC53F0" w:rsidP="00CC53F0">
      <w:pPr>
        <w:tabs>
          <w:tab w:val="left" w:pos="426"/>
        </w:tabs>
        <w:jc w:val="both"/>
        <w:rPr>
          <w:lang w:val="uk-UA"/>
        </w:rPr>
      </w:pPr>
      <w:r w:rsidRPr="00C45829">
        <w:rPr>
          <w:lang w:val="uk-UA"/>
        </w:rPr>
        <w:t>113.   Роль дипломатичного протоколу і церемоніалу в міжнародних відносинах.</w:t>
      </w:r>
    </w:p>
    <w:p w:rsidR="00CC53F0" w:rsidRPr="00C45829" w:rsidRDefault="00CC53F0" w:rsidP="00CC53F0">
      <w:pPr>
        <w:tabs>
          <w:tab w:val="left" w:pos="426"/>
        </w:tabs>
        <w:jc w:val="both"/>
        <w:rPr>
          <w:lang w:val="uk-UA"/>
        </w:rPr>
      </w:pPr>
      <w:r w:rsidRPr="00C45829">
        <w:rPr>
          <w:lang w:val="uk-UA"/>
        </w:rPr>
        <w:t>114.   Дипломатичний корпус в Україні.</w:t>
      </w:r>
    </w:p>
    <w:p w:rsidR="00CC53F0" w:rsidRPr="00C45829" w:rsidRDefault="00CC53F0" w:rsidP="00CC53F0">
      <w:pPr>
        <w:tabs>
          <w:tab w:val="left" w:pos="426"/>
        </w:tabs>
        <w:jc w:val="both"/>
        <w:rPr>
          <w:lang w:val="uk-UA"/>
        </w:rPr>
      </w:pPr>
      <w:r w:rsidRPr="00C45829">
        <w:rPr>
          <w:lang w:val="uk-UA"/>
        </w:rPr>
        <w:t>115.   Характерні риси міжнародного гуманітарного права як галузі сучасного загального міжнародного права.</w:t>
      </w:r>
    </w:p>
    <w:p w:rsidR="00CC53F0" w:rsidRPr="00C45829" w:rsidRDefault="00CC53F0" w:rsidP="00CC53F0">
      <w:pPr>
        <w:tabs>
          <w:tab w:val="left" w:pos="426"/>
        </w:tabs>
        <w:jc w:val="both"/>
        <w:rPr>
          <w:lang w:val="uk-UA"/>
        </w:rPr>
      </w:pPr>
      <w:r w:rsidRPr="00C45829">
        <w:rPr>
          <w:lang w:val="uk-UA"/>
        </w:rPr>
        <w:t>116.   Принципи гуманізації як концентроване відображення завдань міжнародного права в умовах збройної боротьби в усіх її проявах.</w:t>
      </w:r>
    </w:p>
    <w:p w:rsidR="00CC53F0" w:rsidRPr="00C45829" w:rsidRDefault="00CC53F0" w:rsidP="00CC53F0">
      <w:pPr>
        <w:tabs>
          <w:tab w:val="left" w:pos="426"/>
        </w:tabs>
        <w:jc w:val="both"/>
        <w:rPr>
          <w:lang w:val="uk-UA"/>
        </w:rPr>
      </w:pPr>
      <w:r w:rsidRPr="00C45829">
        <w:rPr>
          <w:lang w:val="uk-UA"/>
        </w:rPr>
        <w:t>117.   Стан війни і доля дипломатичних а   консульських відносин, договірних зв'язків.</w:t>
      </w:r>
    </w:p>
    <w:p w:rsidR="00CC53F0" w:rsidRPr="00C45829" w:rsidRDefault="00CC53F0" w:rsidP="00CC53F0">
      <w:pPr>
        <w:tabs>
          <w:tab w:val="left" w:pos="426"/>
        </w:tabs>
        <w:jc w:val="both"/>
        <w:rPr>
          <w:lang w:val="uk-UA"/>
        </w:rPr>
      </w:pPr>
      <w:r w:rsidRPr="00C45829">
        <w:rPr>
          <w:lang w:val="uk-UA"/>
        </w:rPr>
        <w:t>118.   Нейтральні держави і держави, що    не воюють:  права й обов'язки.</w:t>
      </w:r>
    </w:p>
    <w:p w:rsidR="00CC53F0" w:rsidRPr="00C45829" w:rsidRDefault="00CC53F0" w:rsidP="00CC53F0">
      <w:pPr>
        <w:tabs>
          <w:tab w:val="left" w:pos="426"/>
        </w:tabs>
        <w:jc w:val="both"/>
        <w:rPr>
          <w:lang w:val="uk-UA"/>
        </w:rPr>
      </w:pPr>
      <w:r w:rsidRPr="00C45829">
        <w:rPr>
          <w:lang w:val="uk-UA"/>
        </w:rPr>
        <w:t>119.   Становлення державності на території України і розвиток міжнародних відносин.</w:t>
      </w:r>
    </w:p>
    <w:p w:rsidR="00CC53F0" w:rsidRPr="00C45829" w:rsidRDefault="00CC53F0" w:rsidP="00CC53F0">
      <w:pPr>
        <w:tabs>
          <w:tab w:val="left" w:pos="426"/>
        </w:tabs>
        <w:jc w:val="both"/>
        <w:rPr>
          <w:lang w:val="uk-UA"/>
        </w:rPr>
      </w:pPr>
      <w:r w:rsidRPr="00C45829">
        <w:rPr>
          <w:lang w:val="uk-UA"/>
        </w:rPr>
        <w:t>120.   Розвиток науки міжнародного права їв   Україні (кінець XVIII - початок XX ст.).</w:t>
      </w:r>
    </w:p>
    <w:p w:rsidR="00CC53F0" w:rsidRPr="00C45829" w:rsidRDefault="00CC53F0" w:rsidP="00CC53F0">
      <w:pPr>
        <w:tabs>
          <w:tab w:val="left" w:pos="426"/>
        </w:tabs>
        <w:jc w:val="both"/>
        <w:rPr>
          <w:lang w:val="uk-UA"/>
        </w:rPr>
      </w:pPr>
      <w:r w:rsidRPr="00C45829">
        <w:rPr>
          <w:lang w:val="uk-UA"/>
        </w:rPr>
        <w:t>121.   Міжнародно-правова діяльність України після другої світової війни.</w:t>
      </w:r>
    </w:p>
    <w:p w:rsidR="00CC53F0" w:rsidRPr="00C45829" w:rsidRDefault="00CC53F0" w:rsidP="00CC53F0">
      <w:pPr>
        <w:tabs>
          <w:tab w:val="left" w:pos="426"/>
        </w:tabs>
        <w:jc w:val="both"/>
        <w:rPr>
          <w:lang w:val="uk-UA"/>
        </w:rPr>
      </w:pPr>
      <w:r w:rsidRPr="00C45829">
        <w:rPr>
          <w:lang w:val="uk-UA"/>
        </w:rPr>
        <w:t>122.   Міжнародно-правові аспекти здійснення державного суверенітету України на сучасному етапі.</w:t>
      </w:r>
    </w:p>
    <w:p w:rsidR="00CC53F0" w:rsidRPr="00C45829" w:rsidRDefault="00CC53F0" w:rsidP="00CC53F0">
      <w:pPr>
        <w:tabs>
          <w:tab w:val="left" w:pos="426"/>
        </w:tabs>
        <w:jc w:val="both"/>
        <w:rPr>
          <w:lang w:val="uk-UA"/>
        </w:rPr>
      </w:pPr>
      <w:r w:rsidRPr="00C45829">
        <w:rPr>
          <w:lang w:val="uk-UA"/>
        </w:rPr>
        <w:t>123.   Сучасні універсальна і регіональні «системи безпеки і участь України в їх становленні і розвитку.</w:t>
      </w:r>
    </w:p>
    <w:p w:rsidR="00CC53F0" w:rsidRPr="00C45829" w:rsidRDefault="00CC53F0" w:rsidP="00CC53F0">
      <w:pPr>
        <w:rPr>
          <w:lang w:val="uk-UA"/>
        </w:rPr>
      </w:pPr>
    </w:p>
    <w:p w:rsidR="00CC53F0" w:rsidRPr="00C45829" w:rsidRDefault="00CC53F0" w:rsidP="00CC53F0">
      <w:pPr>
        <w:jc w:val="center"/>
        <w:rPr>
          <w:b/>
          <w:u w:val="single"/>
          <w:lang w:val="uk-UA"/>
        </w:rPr>
      </w:pPr>
      <w:r w:rsidRPr="00C45829">
        <w:rPr>
          <w:b/>
          <w:u w:val="single"/>
          <w:lang w:val="uk-UA"/>
        </w:rPr>
        <w:t xml:space="preserve">Частина 2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 Зародження та розвиток ідеї європейської єдності. </w:t>
      </w:r>
      <w:r w:rsidRPr="00C45829">
        <w:rPr>
          <w:rFonts w:ascii="Times New Roman" w:hAnsi="Times New Roman" w:cs="Times New Roman"/>
          <w:b w:val="0"/>
          <w:sz w:val="24"/>
          <w:szCs w:val="24"/>
          <w:lang w:val="uk-UA"/>
        </w:rPr>
        <w:lastRenderedPageBreak/>
        <w:t xml:space="preserve">Витоки європейської ідеї. Панєвропеїзм ХХ сторіччя. Європа на шляху інтеграції.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 Передумови виникнення європейських співтовариств. Ідеї Монне. План Шумана.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3. Початок європейської інтеграції. Європейське співтовариство вугілля і сталі.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4. Римські договори. Заснування ЄЕС і Євроатому.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5. Маастрихтський договір 1992 р. та утворення Європейського Союзу.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6. Амстердамський договір. Еволюція Європейського Союзу та європейського права.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7. Ніццький договір 26.02.2001 р.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8. Дискусії щодо європейської конституції. Лісабонський договір 2007 р.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9. Еволюція Європейського Парламенту. Місце Європейського Парламенту в системі органів Європейського співтовариства.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10. Статус Ради Європейського Союзу.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11. Місце Європейської комісії в системі органів Європейського Союзу.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12. Агентства Європейського Союзу: статус, основні завдання.</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13. Організаційно-правова структура судової системи Європейського Союзу.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14. Правовий статус Європейського омбудсмана, порядок призначення та напрямки діяльності.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15. Нормативно-правові засади міжнародного співробітництва України з Європолом.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16. Політика ЄС: поняття, види та принципи реалізації.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17. Ґенеза, значення та зміст терміну «acquis» у праві ЄС.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18. Склад Європейського Союзу. Країни-кандидати </w:t>
      </w:r>
      <w:r w:rsidRPr="00C45829">
        <w:rPr>
          <w:rFonts w:ascii="Times New Roman" w:hAnsi="Times New Roman" w:cs="Times New Roman"/>
          <w:b w:val="0"/>
          <w:sz w:val="24"/>
          <w:szCs w:val="24"/>
          <w:lang w:val="uk-UA"/>
        </w:rPr>
        <w:lastRenderedPageBreak/>
        <w:t xml:space="preserve">на вступ до ЄС.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19. Передумови європейських інтеграційних об‘єднань.</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20. Спільна екологічна політика ЄС.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21. Спільна аграрна політика ЄС.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22. Принципи формування бюджету Європейського Союзу.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23. Перспективи набуття Україною повноправного членства в ЄС. </w:t>
      </w:r>
    </w:p>
    <w:p w:rsidR="00EC3DFF" w:rsidRPr="00C45829" w:rsidRDefault="00EC3DFF" w:rsidP="00EC3DFF">
      <w:pPr>
        <w:pStyle w:val="3"/>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 xml:space="preserve">24. Механізми відповідальності держав-членів Європейського Союзу за правом ЄС. </w:t>
      </w:r>
    </w:p>
    <w:p w:rsidR="002A5BC3" w:rsidRPr="00C45829" w:rsidRDefault="00EC3DFF" w:rsidP="00EC3DFF">
      <w:pPr>
        <w:pStyle w:val="3"/>
        <w:keepNext w:val="0"/>
        <w:widowControl w:val="0"/>
        <w:suppressLineNumbers/>
        <w:tabs>
          <w:tab w:val="right" w:leader="dot" w:pos="9627"/>
        </w:tabs>
        <w:suppressAutoHyphens/>
        <w:spacing w:before="0" w:after="0"/>
        <w:ind w:firstLine="709"/>
        <w:jc w:val="both"/>
        <w:rPr>
          <w:rFonts w:ascii="Times New Roman" w:hAnsi="Times New Roman" w:cs="Times New Roman"/>
          <w:b w:val="0"/>
          <w:sz w:val="24"/>
          <w:szCs w:val="24"/>
          <w:lang w:val="uk-UA"/>
        </w:rPr>
      </w:pPr>
      <w:r w:rsidRPr="00C45829">
        <w:rPr>
          <w:rFonts w:ascii="Times New Roman" w:hAnsi="Times New Roman" w:cs="Times New Roman"/>
          <w:b w:val="0"/>
          <w:sz w:val="24"/>
          <w:szCs w:val="24"/>
          <w:lang w:val="uk-UA"/>
        </w:rPr>
        <w:t>25. Особливості припинення членства в ЄС.</w:t>
      </w:r>
    </w:p>
    <w:p w:rsidR="002A5BC3" w:rsidRPr="00C45829" w:rsidRDefault="002A5BC3" w:rsidP="002A5BC3">
      <w:pPr>
        <w:pStyle w:val="3"/>
        <w:keepNext w:val="0"/>
        <w:widowControl w:val="0"/>
        <w:suppressLineNumbers/>
        <w:tabs>
          <w:tab w:val="right" w:leader="dot" w:pos="9627"/>
        </w:tabs>
        <w:suppressAutoHyphens/>
        <w:spacing w:before="0" w:after="0"/>
        <w:ind w:firstLine="709"/>
        <w:jc w:val="center"/>
        <w:rPr>
          <w:rFonts w:ascii="Times New Roman" w:hAnsi="Times New Roman" w:cs="Times New Roman"/>
          <w:sz w:val="24"/>
          <w:szCs w:val="24"/>
          <w:lang w:val="uk-UA"/>
        </w:rPr>
      </w:pPr>
      <w:r w:rsidRPr="00C45829">
        <w:rPr>
          <w:b w:val="0"/>
          <w:bCs w:val="0"/>
          <w:lang w:val="uk-UA"/>
        </w:rPr>
        <w:br w:type="page"/>
      </w:r>
      <w:r w:rsidRPr="00C45829">
        <w:rPr>
          <w:rFonts w:ascii="Times New Roman" w:hAnsi="Times New Roman" w:cs="Times New Roman"/>
          <w:sz w:val="24"/>
          <w:szCs w:val="24"/>
          <w:lang w:val="uk-UA"/>
        </w:rPr>
        <w:lastRenderedPageBreak/>
        <w:t>Перелік джерел, рекомендованих для опрацювання тем курсу</w:t>
      </w:r>
    </w:p>
    <w:p w:rsidR="002A5BC3" w:rsidRPr="00C45829" w:rsidRDefault="002A5BC3" w:rsidP="002A5BC3">
      <w:pPr>
        <w:widowControl w:val="0"/>
        <w:suppressLineNumbers/>
        <w:suppressAutoHyphens/>
        <w:ind w:firstLine="709"/>
        <w:jc w:val="both"/>
        <w:rPr>
          <w:lang w:val="uk-UA"/>
        </w:rPr>
      </w:pPr>
    </w:p>
    <w:p w:rsidR="002A5BC3" w:rsidRPr="00C45829" w:rsidRDefault="002A5BC3" w:rsidP="002A5BC3">
      <w:pPr>
        <w:widowControl w:val="0"/>
        <w:suppressLineNumbers/>
        <w:suppressAutoHyphens/>
        <w:ind w:firstLine="709"/>
        <w:jc w:val="center"/>
        <w:rPr>
          <w:i/>
          <w:spacing w:val="-4"/>
          <w:lang w:val="uk-UA"/>
        </w:rPr>
      </w:pPr>
      <w:r w:rsidRPr="00C45829">
        <w:rPr>
          <w:b/>
          <w:bCs/>
          <w:i/>
          <w:spacing w:val="-4"/>
          <w:lang w:val="uk-UA"/>
        </w:rPr>
        <w:t>Підручники:</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Баймуратов М.О.  Міжнародне право. – Х.: Одіссей, 2021. – 672 с.</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Буроменський М. В., Кудас І. Б., Маєвська А. А., Семенов В. С., Стешенко В. С. Міжнародне право: Навч. посібник / М.В. Буроменський (заг.ред.). — К.: Юрінком Інтер, 2018. — 336с.</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Буткевич В.Г., Мицик В.В., Задорожній О.В. Міжнародне право. Основи теорії: Підручник для студ. вищ. навч. закладів за спец. "Міжнародне право", "Міжнародні відносини" / В.Г.Буткевич (ред.). — К.: Либідь, 2002. — 608с.</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Буткевич В.Г., Войтович С. А., Григоров О. М., Заблоцька Л. Г., Задорожній О. В. Міжнародне право: Основні галузі: Підручник для студ. вищих навч. закл. за спец. "Міжнародне право", "Міжнародні відносини" / В.Г.Буткевич (ред.). — К.: Либідь, 2004. — 814с.</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 xml:space="preserve">Георгіца А.З, Чикурлій С.О. Міжнародне публічне право: Навч.-метод. посіб. / Чернівецький національний ун-т ім. Юрія Федьковича. — Чернівці: Рута, 2002. — 175с. </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 xml:space="preserve">Дмитрієв А.І., Муравйов В.І. Міжнародне публічне право: Навч. посіб. / Київський ун-т права; Інститут міжнародних відносин Київського національного ун-ту ім. Тараса Шевченка / Ю.С. Шемшученко (відп.ред.), Л.В. Губерський (відп.ред.). — Стереотип. вид. — К.: Юрінком Інтер, 2001. — 638с. </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Лукашук И.И. Международное право. Общая часть: Учебник. — М.: Изд-во БЕК, 1996.</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 xml:space="preserve">Мацко А.С. Міжнародне право: Навч. посіб. / Міжрегіональна академія управління персоналом. — К.: МАУП, 2005. — 216с. </w:t>
      </w:r>
    </w:p>
    <w:p w:rsidR="002A5BC3" w:rsidRPr="00C45829" w:rsidRDefault="002A5BC3" w:rsidP="002A5BC3">
      <w:pPr>
        <w:widowControl w:val="0"/>
        <w:numPr>
          <w:ilvl w:val="0"/>
          <w:numId w:val="3"/>
        </w:numPr>
        <w:suppressLineNumbers/>
        <w:tabs>
          <w:tab w:val="num" w:pos="0"/>
          <w:tab w:val="left" w:pos="360"/>
          <w:tab w:val="left" w:pos="900"/>
        </w:tabs>
        <w:suppressAutoHyphens/>
        <w:ind w:left="0" w:firstLine="709"/>
        <w:jc w:val="both"/>
        <w:rPr>
          <w:spacing w:val="-4"/>
          <w:lang w:val="uk-UA"/>
        </w:rPr>
      </w:pPr>
      <w:r w:rsidRPr="00C45829">
        <w:rPr>
          <w:spacing w:val="-4"/>
          <w:lang w:val="uk-UA"/>
        </w:rPr>
        <w:t xml:space="preserve">Пронюк Н.В. Сучасне міжнародне право: </w:t>
      </w:r>
      <w:r w:rsidRPr="00C45829">
        <w:rPr>
          <w:spacing w:val="-4"/>
          <w:lang w:val="uk-UA"/>
        </w:rPr>
        <w:lastRenderedPageBreak/>
        <w:t>Навчальний посібник. – К.: КНТ, 2010. – 280 с.</w:t>
      </w:r>
    </w:p>
    <w:p w:rsidR="002A5BC3" w:rsidRPr="00C45829" w:rsidRDefault="002A5BC3" w:rsidP="002A5BC3">
      <w:pPr>
        <w:pStyle w:val="3"/>
        <w:keepNext w:val="0"/>
        <w:widowControl w:val="0"/>
        <w:suppressLineNumbers/>
        <w:tabs>
          <w:tab w:val="num" w:pos="0"/>
        </w:tabs>
        <w:suppressAutoHyphens/>
        <w:spacing w:before="0" w:after="0"/>
        <w:ind w:firstLine="709"/>
        <w:jc w:val="center"/>
        <w:rPr>
          <w:rFonts w:ascii="Times New Roman" w:hAnsi="Times New Roman" w:cs="Times New Roman"/>
          <w:bCs w:val="0"/>
          <w:i/>
          <w:spacing w:val="-4"/>
          <w:sz w:val="24"/>
          <w:szCs w:val="24"/>
          <w:lang w:val="uk-UA"/>
        </w:rPr>
      </w:pPr>
    </w:p>
    <w:p w:rsidR="002A5BC3" w:rsidRPr="00C45829" w:rsidRDefault="002A5BC3" w:rsidP="002A5BC3">
      <w:pPr>
        <w:pStyle w:val="3"/>
        <w:keepNext w:val="0"/>
        <w:widowControl w:val="0"/>
        <w:suppressLineNumbers/>
        <w:tabs>
          <w:tab w:val="num" w:pos="0"/>
        </w:tabs>
        <w:suppressAutoHyphens/>
        <w:spacing w:before="0" w:after="0"/>
        <w:ind w:firstLine="709"/>
        <w:jc w:val="center"/>
        <w:rPr>
          <w:rFonts w:ascii="Times New Roman" w:hAnsi="Times New Roman" w:cs="Times New Roman"/>
          <w:bCs w:val="0"/>
          <w:i/>
          <w:spacing w:val="-4"/>
          <w:sz w:val="24"/>
          <w:szCs w:val="24"/>
          <w:lang w:val="uk-UA"/>
        </w:rPr>
      </w:pPr>
      <w:r w:rsidRPr="00C45829">
        <w:rPr>
          <w:rFonts w:ascii="Times New Roman" w:hAnsi="Times New Roman" w:cs="Times New Roman"/>
          <w:bCs w:val="0"/>
          <w:i/>
          <w:spacing w:val="-4"/>
          <w:sz w:val="24"/>
          <w:szCs w:val="24"/>
          <w:lang w:val="uk-UA"/>
        </w:rPr>
        <w:t>Збірники документів:</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Действующее международное право: в 3 т./ Сост. Ю.М.Колосов и Э.С.Кривчикова. - М., 1996.</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bCs/>
          <w:spacing w:val="-4"/>
          <w:lang w:val="uk-UA"/>
        </w:rPr>
      </w:pPr>
      <w:r w:rsidRPr="00C45829">
        <w:rPr>
          <w:spacing w:val="-4"/>
          <w:lang w:val="uk-UA"/>
        </w:rPr>
        <w:t xml:space="preserve">Международное право в документах: Учеб. Пособ. / Сост.: Н.Т.Блатова, Г.М.Мелков. – 2-ое изд., перераб. </w:t>
      </w:r>
      <w:bookmarkStart w:id="0" w:name="_GoBack"/>
      <w:bookmarkEnd w:id="0"/>
      <w:r w:rsidRPr="00C45829">
        <w:rPr>
          <w:spacing w:val="-4"/>
          <w:lang w:val="uk-UA"/>
        </w:rPr>
        <w:t>и доп. – М.: Инфра-М., 1997. – 696 с.</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bCs/>
          <w:spacing w:val="-4"/>
          <w:lang w:val="uk-UA"/>
        </w:rPr>
      </w:pPr>
      <w:r w:rsidRPr="00C45829">
        <w:rPr>
          <w:bCs/>
          <w:spacing w:val="-4"/>
          <w:lang w:val="uk-UA"/>
        </w:rPr>
        <w:t>Міжнародна поліцейська енциклопедія: У 10 т. / Відп. ред. Ю.І. Римаренко, Я.Ю. Кондратьсв, В.Я. Тацій, Ю.С. Шемшученко. — К.: Концерн «Видавничий Дім «Ін Юре», 2005. — Т. II.: Права людини у контексті поліцейської діяльності. — 1224 с.</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kern w:val="2"/>
          <w:lang w:val="uk-UA"/>
        </w:rPr>
      </w:pPr>
      <w:r w:rsidRPr="00C45829">
        <w:rPr>
          <w:spacing w:val="-4"/>
          <w:lang w:val="uk-UA"/>
        </w:rPr>
        <w:t>Міжнародне право в документах / М.В.Буроменський (уклад.). — Х.: Видавництво Національного ун-ту внутрішніх справ, 2003. — 376с.</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kern w:val="2"/>
          <w:lang w:val="uk-UA"/>
        </w:rPr>
      </w:pPr>
      <w:r w:rsidRPr="00C45829">
        <w:rPr>
          <w:spacing w:val="-4"/>
          <w:lang w:val="uk-UA"/>
        </w:rPr>
        <w:t>Права людини: Міжнародні договори України, декларації, документи. — К.: Юрінком, 1992.</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Україна на міжнародній арені // 3б. матер. та док.: У 6 т. — К.: Юрінформ, 1995. — Т. 4.</w:t>
      </w:r>
    </w:p>
    <w:p w:rsidR="002A5BC3" w:rsidRPr="00C45829" w:rsidRDefault="002A5BC3" w:rsidP="002A5BC3">
      <w:pPr>
        <w:pStyle w:val="4"/>
        <w:keepNext w:val="0"/>
        <w:widowControl w:val="0"/>
        <w:suppressLineNumbers/>
        <w:tabs>
          <w:tab w:val="num" w:pos="0"/>
        </w:tabs>
        <w:suppressAutoHyphens/>
        <w:spacing w:before="0" w:after="0"/>
        <w:ind w:firstLine="709"/>
        <w:jc w:val="center"/>
        <w:rPr>
          <w:i/>
          <w:iCs/>
          <w:spacing w:val="-4"/>
          <w:sz w:val="24"/>
          <w:szCs w:val="24"/>
          <w:lang w:val="uk-UA"/>
        </w:rPr>
      </w:pPr>
    </w:p>
    <w:p w:rsidR="002A5BC3" w:rsidRPr="00C45829" w:rsidRDefault="002A5BC3" w:rsidP="002A5BC3">
      <w:pPr>
        <w:pStyle w:val="4"/>
        <w:keepNext w:val="0"/>
        <w:widowControl w:val="0"/>
        <w:suppressLineNumbers/>
        <w:tabs>
          <w:tab w:val="num" w:pos="0"/>
        </w:tabs>
        <w:suppressAutoHyphens/>
        <w:spacing w:before="0" w:after="0"/>
        <w:ind w:firstLine="709"/>
        <w:jc w:val="center"/>
        <w:rPr>
          <w:i/>
          <w:iCs/>
          <w:spacing w:val="-4"/>
          <w:sz w:val="24"/>
          <w:szCs w:val="24"/>
          <w:lang w:val="uk-UA"/>
        </w:rPr>
      </w:pPr>
      <w:r w:rsidRPr="00C45829">
        <w:rPr>
          <w:i/>
          <w:iCs/>
          <w:spacing w:val="-4"/>
          <w:sz w:val="24"/>
          <w:szCs w:val="24"/>
          <w:lang w:val="uk-UA"/>
        </w:rPr>
        <w:t>Нормативно-правові акти:</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Конституція України // Відомості Верховної Ради України. – 1996. - N 30. - Ст. 141.</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Декларація про державний суверенітет України // ВВР України. — 1990. — № 31. — Ст. 429.</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 Закон України "Про дію міжнародних договорів на території України"// </w:t>
      </w:r>
      <w:hyperlink r:id="rId8" w:history="1">
        <w:r w:rsidRPr="00C45829">
          <w:rPr>
            <w:rStyle w:val="a3"/>
            <w:spacing w:val="-4"/>
            <w:lang w:val="uk-UA"/>
          </w:rPr>
          <w:t>www.rada.gov.ua</w:t>
        </w:r>
      </w:hyperlink>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Закон України "Про правонаступництво України" // ВВР України. — 1991. — № 46. — Ст. 617.</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Закон України "Про Уповноваженого Верховної Ради України з прав людини" // Голос України. — 1998. — № 20. — 20 січ. </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Закон України „Про міжнародні договори </w:t>
      </w:r>
      <w:r w:rsidRPr="00C45829">
        <w:rPr>
          <w:spacing w:val="-4"/>
          <w:lang w:val="uk-UA"/>
        </w:rPr>
        <w:lastRenderedPageBreak/>
        <w:t xml:space="preserve">України” 2004 р. // </w:t>
      </w:r>
      <w:hyperlink r:id="rId9" w:history="1">
        <w:r w:rsidRPr="00C45829">
          <w:rPr>
            <w:rStyle w:val="a3"/>
            <w:spacing w:val="-4"/>
            <w:lang w:val="uk-UA"/>
          </w:rPr>
          <w:t>www.rada.gov.ua</w:t>
        </w:r>
      </w:hyperlink>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Закон України “Про дипломатичну службу України” 2001 р.// </w:t>
      </w:r>
      <w:hyperlink r:id="rId10" w:history="1">
        <w:r w:rsidRPr="00C45829">
          <w:rPr>
            <w:rStyle w:val="a3"/>
            <w:spacing w:val="-4"/>
            <w:lang w:val="uk-UA"/>
          </w:rPr>
          <w:t>www.rada.gov.ua</w:t>
        </w:r>
      </w:hyperlink>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Закон України «Про біженців» 2001 р. .// </w:t>
      </w:r>
      <w:hyperlink r:id="rId11" w:history="1">
        <w:r w:rsidRPr="00C45829">
          <w:rPr>
            <w:rStyle w:val="a3"/>
            <w:spacing w:val="-4"/>
            <w:lang w:val="uk-UA"/>
          </w:rPr>
          <w:t>www.rada.gov.ua</w:t>
        </w:r>
      </w:hyperlink>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Закон України «Про Загальнодержавну програму адаптації законодавства України до законодавства Європейського Союзу» 2004 р. .// </w:t>
      </w:r>
      <w:hyperlink r:id="rId12" w:history="1">
        <w:r w:rsidRPr="00C45829">
          <w:rPr>
            <w:rStyle w:val="a3"/>
            <w:spacing w:val="-4"/>
            <w:lang w:val="uk-UA"/>
          </w:rPr>
          <w:t>www.rada.gov.ua</w:t>
        </w:r>
      </w:hyperlink>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 xml:space="preserve">Консульський статут України 1994 р. .// </w:t>
      </w:r>
      <w:hyperlink r:id="rId13" w:history="1">
        <w:r w:rsidRPr="00C45829">
          <w:rPr>
            <w:rStyle w:val="a3"/>
            <w:spacing w:val="-4"/>
            <w:lang w:val="uk-UA"/>
          </w:rPr>
          <w:t>www.rada.gov.ua</w:t>
        </w:r>
      </w:hyperlink>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Постанова Верховної Ради України "Про основні напрями зовнішньої політики України" // ВВР України. — 1993. — № 37. — Ст. 379.</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Венская конвенция о праве международных договоров 1969 г. // Международное право в документах: Учеб. Пособ. / Сост.: Н.Т.Блатова, Г.М.Мелков. – 2-ое изд. – М.: Инфра-М., 1997. – 696 с.</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Декларація принципів міжнародного права, які стосуються дружніх відносин та співробітництва держав відповідно до Статуту ООН 1970 р. – ООН. – Нью-Йорк, 1970.</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Загальна декларація прав людини. — К.: Право, 1995.</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Міжнародний пакт про соціальні, економічні та культурні права. Міжнародний пакт про громадянські та політичні права і Факультативний протокол № 1 до Міжнародного пакту про громадянські та політичні права. — К.: Право, 1995.</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Європейська конвенція про захист прав і основних свобод людини. — К.: Право, 1999.</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Конвенция о дипломатических отношениях 1961 г. // Юрид. ежегодник ООН 1972 г. — Нью-Йорк, 1978. — С. 314-325.</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Конвенция о консульских отношениях 1963 р. // Юрид. ежегодник ООН 1972 г. — Нью-Йорк, 1978. — С. 326-</w:t>
      </w:r>
      <w:r w:rsidRPr="00C45829">
        <w:rPr>
          <w:spacing w:val="-4"/>
          <w:lang w:val="uk-UA"/>
        </w:rPr>
        <w:lastRenderedPageBreak/>
        <w:t>341.</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Конвенция о международной отвстственности за ущерб, причиненный космическими объектами 1972 г. // Международное публичное право: Сборник документов. - М., 1996. - Т.2. - С.362-368.</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Конвенция о представительстве государств в их отношениях с международными организациями универсального характера 1975 г. // Международное право в документах: Учеб. Пособ. / Сост.: Н.Т.Блатова, Г.М.Мелков. – 2-ое изд., перераб. и доп. – М.: Инфра-М., 1997. – 696 с.</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Конвенція про правонаступництво стосовно міжнародних договорів 1978 р. // Україна в міжнародно-правових відносинах. - К.: Юрінком, 1996. - С. 58-90.</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Основные документы Содружества Независимых Государств (перечень) // Международное право в документах: Учеб. Пособ. / Сост.: Н.Т.Блатова, Г.М.Мелков. – 2-ое изд., перераб. и доп. – М.: Инфра-М., 1997. – 696 с.</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Регламент Європейського Суду з прав людини // Практика Європейського Суду з прав людини. Рішення. Коментарі. — 1999. — №1. — С. 123-217.</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Статут Міжнародного Суду ООН (витяг). — К., 1995.</w:t>
      </w:r>
    </w:p>
    <w:p w:rsidR="002A5BC3" w:rsidRPr="00C45829" w:rsidRDefault="002A5BC3" w:rsidP="002A5BC3">
      <w:pPr>
        <w:widowControl w:val="0"/>
        <w:numPr>
          <w:ilvl w:val="0"/>
          <w:numId w:val="3"/>
        </w:numPr>
        <w:suppressLineNumbers/>
        <w:tabs>
          <w:tab w:val="clear" w:pos="540"/>
          <w:tab w:val="num" w:pos="0"/>
          <w:tab w:val="left" w:pos="900"/>
        </w:tabs>
        <w:suppressAutoHyphens/>
        <w:ind w:left="0" w:firstLine="709"/>
        <w:jc w:val="both"/>
        <w:rPr>
          <w:spacing w:val="-4"/>
          <w:lang w:val="uk-UA"/>
        </w:rPr>
      </w:pPr>
      <w:r w:rsidRPr="00C45829">
        <w:rPr>
          <w:spacing w:val="-4"/>
          <w:lang w:val="uk-UA"/>
        </w:rPr>
        <w:t>Угода про партнерство і співробітництво (УПС) між Україною та ЄС та інтеграція України до Європи все ще викликають запитання // Інформаційний бюлетень Українсько-Європейського консультативного центру з питань законодавства (UEPLAC). - 2000. - №4.</w:t>
      </w:r>
    </w:p>
    <w:p w:rsidR="002A5BC3" w:rsidRPr="00C45829" w:rsidRDefault="002A5BC3" w:rsidP="002A5BC3">
      <w:pPr>
        <w:pStyle w:val="a8"/>
        <w:widowControl w:val="0"/>
        <w:suppressLineNumbers/>
        <w:suppressAutoHyphens/>
        <w:ind w:firstLine="709"/>
        <w:jc w:val="center"/>
        <w:rPr>
          <w:rFonts w:ascii="Times New Roman" w:eastAsia="MS Mincho" w:hAnsi="Times New Roman" w:cs="Times New Roman"/>
          <w:b/>
          <w:bCs/>
          <w:i/>
          <w:spacing w:val="-4"/>
          <w:sz w:val="24"/>
          <w:szCs w:val="24"/>
          <w:lang w:val="uk-UA"/>
        </w:rPr>
      </w:pPr>
    </w:p>
    <w:p w:rsidR="002A5BC3" w:rsidRPr="00C45829" w:rsidRDefault="002A5BC3" w:rsidP="002A5BC3">
      <w:pPr>
        <w:pStyle w:val="a8"/>
        <w:widowControl w:val="0"/>
        <w:suppressLineNumbers/>
        <w:suppressAutoHyphens/>
        <w:ind w:firstLine="709"/>
        <w:jc w:val="center"/>
        <w:rPr>
          <w:rFonts w:ascii="Times New Roman" w:eastAsia="MS Mincho" w:hAnsi="Times New Roman" w:cs="Times New Roman"/>
          <w:i/>
          <w:spacing w:val="-4"/>
          <w:sz w:val="24"/>
          <w:szCs w:val="24"/>
          <w:lang w:val="uk-UA"/>
        </w:rPr>
      </w:pPr>
      <w:r w:rsidRPr="00C45829">
        <w:rPr>
          <w:rFonts w:ascii="Times New Roman" w:eastAsia="MS Mincho" w:hAnsi="Times New Roman" w:cs="Times New Roman"/>
          <w:b/>
          <w:bCs/>
          <w:i/>
          <w:spacing w:val="-4"/>
          <w:sz w:val="24"/>
          <w:szCs w:val="24"/>
          <w:lang w:val="uk-UA"/>
        </w:rPr>
        <w:t>Д о д а т к о в а</w:t>
      </w:r>
    </w:p>
    <w:p w:rsidR="002A5BC3" w:rsidRPr="00C45829" w:rsidRDefault="002A5BC3" w:rsidP="002A5BC3">
      <w:pPr>
        <w:widowControl w:val="0"/>
        <w:numPr>
          <w:ilvl w:val="0"/>
          <w:numId w:val="3"/>
        </w:numPr>
        <w:suppressLineNumbers/>
        <w:tabs>
          <w:tab w:val="num" w:pos="0"/>
          <w:tab w:val="left" w:pos="540"/>
          <w:tab w:val="left" w:pos="900"/>
        </w:tabs>
        <w:suppressAutoHyphens/>
        <w:ind w:left="0" w:firstLine="709"/>
        <w:jc w:val="both"/>
        <w:rPr>
          <w:spacing w:val="-4"/>
          <w:lang w:val="uk-UA"/>
        </w:rPr>
      </w:pPr>
      <w:r w:rsidRPr="00C45829">
        <w:rPr>
          <w:spacing w:val="-4"/>
          <w:lang w:val="uk-UA"/>
        </w:rPr>
        <w:t>Абу Салех Мухамед. Международно-правовое регулирование статуса трудящихся мигрантов: Дис... канд. юрид. наук: 12.00.11 / НАН Украины; Институт государства и права им. В.М.Корецкого. — К., 1999. — 185с.</w:t>
      </w:r>
    </w:p>
    <w:p w:rsidR="002A5BC3" w:rsidRPr="00C45829" w:rsidRDefault="002A5BC3" w:rsidP="002A5BC3">
      <w:pPr>
        <w:widowControl w:val="0"/>
        <w:numPr>
          <w:ilvl w:val="0"/>
          <w:numId w:val="3"/>
        </w:numPr>
        <w:suppressLineNumbers/>
        <w:tabs>
          <w:tab w:val="num" w:pos="0"/>
          <w:tab w:val="left" w:pos="540"/>
          <w:tab w:val="left" w:pos="900"/>
        </w:tabs>
        <w:suppressAutoHyphens/>
        <w:ind w:left="0" w:firstLine="709"/>
        <w:jc w:val="both"/>
        <w:rPr>
          <w:spacing w:val="-4"/>
          <w:lang w:val="uk-UA"/>
        </w:rPr>
      </w:pPr>
      <w:r w:rsidRPr="00C45829">
        <w:rPr>
          <w:spacing w:val="-4"/>
          <w:lang w:val="uk-UA"/>
        </w:rPr>
        <w:t>Абу-Салех Асаад Камал. Международно-</w:t>
      </w:r>
      <w:r w:rsidRPr="00C45829">
        <w:rPr>
          <w:spacing w:val="-4"/>
          <w:lang w:val="uk-UA"/>
        </w:rPr>
        <w:lastRenderedPageBreak/>
        <w:t>правовые аспекты создания и использования вооруженных сил в соответствии с Уставом ООН: Дис... к.ю.н: 12.00.11 / Киевский ун-т им. Т.Шевченко. — К., 1998. — 162с.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kern w:val="2"/>
          <w:lang w:val="uk-UA"/>
        </w:rPr>
      </w:pPr>
      <w:r w:rsidRPr="00C45829">
        <w:rPr>
          <w:spacing w:val="-4"/>
          <w:lang w:val="uk-UA"/>
        </w:rPr>
        <w:t>Аднан Абдул-Кадер Абдулла Аль-Хаулани. Правовой механизм сотрудничества ЕС со странами Средиземноморья: Дис... к.ю.н.: 12.00.11 / Киевский национальный ун-т им. Тараса Шевченко. — К., 2000. — 177 л.</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kern w:val="2"/>
          <w:lang w:val="uk-UA"/>
        </w:rPr>
      </w:pPr>
      <w:r w:rsidRPr="00C45829">
        <w:rPr>
          <w:spacing w:val="-4"/>
          <w:lang w:val="uk-UA"/>
        </w:rPr>
        <w:t>Акімов М.О. Відповідальність за захоплення заручників: міжнародно-правове регулювання, імплементація норм до кримінального законодавства України// Держава і право: Зб. наук. праць. Спецвипуск. – К., Дніпропетр., 2003. – С.15-19.</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kern w:val="2"/>
          <w:lang w:val="uk-UA"/>
        </w:rPr>
      </w:pPr>
      <w:r w:rsidRPr="00C45829">
        <w:rPr>
          <w:spacing w:val="-4"/>
          <w:kern w:val="2"/>
          <w:lang w:val="uk-UA"/>
        </w:rPr>
        <w:t>Акуленко В., Максимов В. За принципом Європейської спільноти // Політика і час.—1999.—№4.—С. 44-49.</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Аль-Захарна Салим Мухаммед Саади. Международная уголовная ответственность индивидов за преступление геноцида: Дис... к.ю.н: 12.00.11 / НАН Украины; Институт государства и права им. В.М.Корецкого. — К., 2001. — 170 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Аль-Сулайбі Муса Юридична природа міжнародних стандартів прав людини //Право України. - 2000. - № 9. - С. 116-120.</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Аль-Шбуль Махмуд Ибрагим Салех. Новейшие тенденции развития международного права экстрадиции: Дис... к.ю.н.: 12.00.11 / НАН Украины; Институт государства и права им. В.М.Корецкого. — К., 1996. — 198с.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 xml:space="preserve">Альбертіні Л.М. Правове регулювання громадянства в європейських державах (порівняльний аналіз): Дис... к.ю.н.: 12.00.02 / Київський ун-т ім. Тараса Шевченка. — К., 1998. — 214 с. </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 xml:space="preserve">Анасилидзе Л. А. Некоторые вопросы теории международного права. Императивные нормы. — Тбилиси, </w:t>
      </w:r>
      <w:r w:rsidRPr="00C45829">
        <w:rPr>
          <w:spacing w:val="-4"/>
          <w:lang w:val="uk-UA"/>
        </w:rPr>
        <w:lastRenderedPageBreak/>
        <w:t>1982.</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 xml:space="preserve">Андіанов К. Правова природа рішень Європейського суду з прав людини </w:t>
      </w:r>
      <w:r w:rsidRPr="00C45829">
        <w:rPr>
          <w:spacing w:val="-4"/>
          <w:lang w:val="uk-UA"/>
        </w:rPr>
        <w:sym w:font="Symbol" w:char="F02F"/>
      </w:r>
      <w:r w:rsidRPr="00C45829">
        <w:rPr>
          <w:spacing w:val="-4"/>
          <w:lang w:val="uk-UA"/>
        </w:rPr>
        <w:sym w:font="Symbol" w:char="F02F"/>
      </w:r>
      <w:r w:rsidRPr="00C45829">
        <w:rPr>
          <w:spacing w:val="-4"/>
          <w:lang w:val="uk-UA"/>
        </w:rPr>
        <w:t>Право України. – 2002. - № 3. - С.37.</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Анісімова Марина Федорівна. Зобов'язання України щодо прав людини у зв'язку зі вступом до Ради Європи: Дис... канд. юрид. наук: 12.00.11 / Київський національний ун-т ім. Тараса Шевченка. — К., 2001. — 308с.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Антипенко Владимир Федорович. Современный терроризм: состояние и пути его предупреждения в Украине: Дис... к.ю.н.: 12.00.08 / НАН Украины; Институт государства и права им. В.М.Корецкого. — К., 1999. — 178с.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Антонович М. Відповідальність держави та особи в міжнародному праві // Український часопис міжнародного права. - 2002. - №2.</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 xml:space="preserve">Антонович М. Міжнародне публічне право: Навч. посіб. для студ. вищ. навч. закладів. — К. : Видавничий дім "КМ Академія", 2003. — 308с. </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Антологія української юридичної думки: В 6 т. / Інститут держави і права ім. В.М.Корецького НАН України / Ю.С. Шемшученко (заг.ред. ), В.Н. Денисов (упоряд.), К.О. Савчук (упоряд.). — К.: Видавничий Дім "Юридична книга", 2002. Т. 8: Міжнародне право. — 2004. — 567с.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Анцелевич Г. Международно-правовое положение Антарктики // Український часопис міжнародного права. - 2001. - №1.</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Анцелевич Г. О., Покрещук О. О. Міжнародне право: Підручник для студ. спец. "Міжнародне право" вищ. навч. закладів / Українська академія зовнішньої торгівлі. — К.: Алерта; Пектораль, 2003. — 409с.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Ахмад Касем Алркейбат. Застосування сили з погляду основних принципів міжнародного права // Часопис Київського університету права. - 2003. - №2. - С.64-69.</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lastRenderedPageBreak/>
        <w:t xml:space="preserve">Базов В.П., Качан І.І., Майоров І.О., Поніматченко Ю.А. Міжнародне гуманітарне право: Навч. посіб. — К.: Варта, 2000. — 172с. </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Баймуратов М.О. Міжнародне право. – Х.: Одіссей, 2002. – 672 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Барбук А.В. Проблема определения самоисполнимости международных договоров // Московский журнал международного права. – 2005. - №4.</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Баскин Ю. Я., Фельдман Д. Й. История международного права. — М., 1990.</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Бекяшев К. А., Ходаков А. Г. Международное публичное право // Сб. док.: В 2 т. — М.: БЕК, 1996.</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lang w:val="uk-UA"/>
        </w:rPr>
        <w:t>Беллер Гернот, Дмитрієв А. Вестфальський мир 1648 року (до 350-ї річниці договорів). — К.: ІнЮре, 1998.</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lang w:val="uk-UA"/>
        </w:rPr>
        <w:t>Беніцький А.С. Деякі питання імплементації міжнародно-правових норм про боротьбу з відмиванням злочинних доходів // Держава і право: Зб. наук. праць. Спецвипуск. – К., Дніпропетр., 2003. – С.31-33.</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kern w:val="2"/>
          <w:lang w:val="uk-UA"/>
        </w:rPr>
        <w:t>Бернхардт Р. Европейский суд по правам человека в Страсбурге: новый этап, новые проблемы // Государство и право.—1999.—№7.—С.57-62.</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Бирюков П.Н. Международное право: Учеб. пособ.-М.: Юрист, 2000.-415 с.</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 xml:space="preserve">Білорус І.О. Сучасне міжнародне морське право і морське право України / Українська академія зовнішньої торгівлі. — К., 2003. — 116с. </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 xml:space="preserve">Блажевич Ю. Деякі аспекти історичного розвитку інституту відповідальності за міжнародні правопорушення //Підприємництво, господарство і право. – 2002. - № 5. </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 xml:space="preserve">Блажевич Ю. Концепції поділу відповідальності держав: міжнародно-правовий аспект </w:t>
      </w:r>
      <w:r w:rsidRPr="00C45829">
        <w:rPr>
          <w:spacing w:val="-4"/>
          <w:lang w:val="uk-UA"/>
        </w:rPr>
        <w:sym w:font="Symbol" w:char="F02F"/>
      </w:r>
      <w:r w:rsidRPr="00C45829">
        <w:rPr>
          <w:spacing w:val="-4"/>
          <w:lang w:val="uk-UA"/>
        </w:rPr>
        <w:sym w:font="Symbol" w:char="F02F"/>
      </w:r>
      <w:r w:rsidRPr="00C45829">
        <w:rPr>
          <w:spacing w:val="-4"/>
          <w:lang w:val="uk-UA"/>
        </w:rPr>
        <w:t xml:space="preserve"> Підприємництво,господарство і право. – 2003. - № 2.</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 xml:space="preserve">Блищенко И. П. Международное и </w:t>
      </w:r>
      <w:r w:rsidRPr="00C45829">
        <w:rPr>
          <w:spacing w:val="-4"/>
          <w:lang w:val="uk-UA"/>
        </w:rPr>
        <w:lastRenderedPageBreak/>
        <w:t>внутригосударственное право.—М., 1990.</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 xml:space="preserve">Блищенко И.П., Каламкарян Р.А., Карпец И.И. Международное уголовное право. - М., 1995. </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Блищенко И.П., Фесенко И.В. Международный уголовный суд. - М., 1998.</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Бобров Ю.А. Признание в современном международном праве: (признание новых государств и правительств). - М., 1975.</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Болгов О.Е. Роль ООН в обеспечении международной безопасности после окончания "холодной войны" (международно-правовые вопросы): Дис... канд. юрид. наук: 12.00.11 / Киевский ун-т им. Тараса Шевченко. Институт международных отношений. — К., 1999. — 160 с.</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lang w:val="uk-UA"/>
        </w:rPr>
        <w:t xml:space="preserve">Боярська З.І. Міжнародне комерційне право: Навч. Посіб. / Київський національний економічний ун-т. — К.: Видавництво КНЕУ, 2002. — 143с. </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kern w:val="2"/>
          <w:lang w:val="uk-UA"/>
        </w:rPr>
        <w:t>Букалов О. Як звернутися до Європейського суду // Аспект. Інформаційний Бюлетень.— 2001.— № 3— С.56—57.</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lang w:val="uk-UA"/>
        </w:rPr>
      </w:pPr>
      <w:r w:rsidRPr="00C45829">
        <w:rPr>
          <w:spacing w:val="-4"/>
          <w:lang w:val="uk-UA"/>
        </w:rPr>
        <w:t>Буроменский М.В. Влияние международного права на политические режимы государств: Дис... д- ра юрид. наук: 12.00.11 / Национальная юридическая академия Украины им. Ярослава Мудрого. — Х., 1997.</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lang w:val="uk-UA"/>
        </w:rPr>
        <w:t>Буроменський М. Деякі судження про поняття міжнародного кримінального права // Вісник Академії правових наук України: Зб. наук. праць. — 2003. - №2(33) - 3 (34). - С.359-370.</w:t>
      </w:r>
    </w:p>
    <w:p w:rsidR="002A5BC3" w:rsidRPr="00C45829" w:rsidRDefault="002A5BC3" w:rsidP="002A5BC3">
      <w:pPr>
        <w:widowControl w:val="0"/>
        <w:numPr>
          <w:ilvl w:val="0"/>
          <w:numId w:val="3"/>
        </w:numPr>
        <w:suppressLineNumbers/>
        <w:tabs>
          <w:tab w:val="left" w:pos="540"/>
        </w:tabs>
        <w:suppressAutoHyphens/>
        <w:ind w:left="0" w:firstLine="709"/>
        <w:jc w:val="both"/>
        <w:rPr>
          <w:spacing w:val="-4"/>
          <w:kern w:val="2"/>
          <w:lang w:val="uk-UA"/>
        </w:rPr>
      </w:pPr>
      <w:r w:rsidRPr="00C45829">
        <w:rPr>
          <w:spacing w:val="-4"/>
          <w:kern w:val="2"/>
          <w:lang w:val="uk-UA"/>
        </w:rPr>
        <w:t>Буроменський М. Застосування міжнародно-правових норм про права людини у внутрішньому правопорядку України // Вісник Академії Правових Наук України.—1999.—№1.—С.86-94.</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kern w:val="2"/>
          <w:lang w:val="uk-UA"/>
        </w:rPr>
      </w:pPr>
      <w:r w:rsidRPr="00C45829">
        <w:rPr>
          <w:spacing w:val="-4"/>
          <w:lang w:val="uk-UA"/>
        </w:rPr>
        <w:t xml:space="preserve">Буроменський М.В. Міжнародне право. Гендерна експертиза / Проект "Гендерна експертиза українського законодавства" ; Програма ПРООН "Сприяння </w:t>
      </w:r>
      <w:r w:rsidRPr="00C45829">
        <w:rPr>
          <w:spacing w:val="-4"/>
          <w:lang w:val="uk-UA"/>
        </w:rPr>
        <w:lastRenderedPageBreak/>
        <w:t>гендерній рівності" ; Міжнародний фонд "Відродження"; Ліга жінок-виборців України "50/50" / Т.М. Мельник (відп. ред.). — К.: Логос, 2001. — 40с.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Буткевич В.Г. Соотношение внутригосударственного и международного права. — К., 1982.</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Буткевич О. Дипломатичні відносини Директорії України (1918-1921 рр.) // Український часопис міжнародного права. - 1995. - №1.</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Буткевич О. Статус іноземців в стародавньому міжнародному праві // Український часопис міжнародного права. - 2002. - №3.</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Валеев Р. М. Видача преступников в современном международном праве. — Казань, 1976.</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Василенко В. А., ВысоцкийА. Ф., Рыбальчик Д. Е. Международное морское право. — К., 1988.</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 xml:space="preserve">Васильев В. Международное сотрудничество Украины в сфере разоружения и контроля над вооружениями //Підприємництво, господарство і право. – 2001. - № 6. </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Вельяминов Г.М. Международные договори в международном праве и его понятия.</w:t>
      </w:r>
      <w:r w:rsidRPr="00C45829">
        <w:rPr>
          <w:spacing w:val="-4"/>
          <w:lang w:val="uk-UA"/>
        </w:rPr>
        <w:sym w:font="Symbol" w:char="F02F"/>
      </w:r>
      <w:r w:rsidRPr="00C45829">
        <w:rPr>
          <w:spacing w:val="-4"/>
          <w:lang w:val="uk-UA"/>
        </w:rPr>
        <w:sym w:font="Symbol" w:char="F02F"/>
      </w:r>
      <w:r w:rsidRPr="00C45829">
        <w:rPr>
          <w:spacing w:val="-4"/>
          <w:lang w:val="uk-UA"/>
        </w:rPr>
        <w:t xml:space="preserve"> Государство и право 2003 №8 с.77.</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Вихрист С. До визначення екстрадиції // Український часопис міжнародного права. - 2001. - №1.</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Вінгловська О.І. Імплементація міжнародних стандартів прав дитини в національному законодавстві України: Дис... канд. юрид. наук: 12.00.11 / Київський національний ун-т ім. Тараса Шевченка; Інститут міжнародних відносин. — К., 2000. — 216 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Войтович С. О делении международного права на публичное и частное // Український часопис міжнародного права. - 2002. - №3.</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Войтович С. Система та право міжнародних економічних організацій // Український часопис міжнародного права. - 2002. - №1.</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lastRenderedPageBreak/>
        <w:t>Высоцкий А. Ф. Морской рационализм. — К., 1986.</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Гаврилов В. В. ООН и права человека: механизмы создания и осуществления нормативных актов. — Владивосток, 1998.</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Галенская Л. Н.  Правовые проблеми борьбы с преступностью. — Л., 1978.</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Галкіна І.В. Міжнародно-правові засади мирного врегулювання міжнародних спорів // Держава і право: Зб. наук. праць. Спецвипуск. – К., Дніпропетр., 2003. – С.63-66.</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Галущенко Г.В. Міжнародні договори України про правову допомогу в цивільних справах і внутрішнє законодавство: Дис... канд. юрид. наук: 12.00.03 / Київський національний ун-т ім. Тараса Шевченка. — К., 2001. — 224с.</w:t>
      </w:r>
    </w:p>
    <w:p w:rsidR="002A5BC3" w:rsidRPr="00C45829" w:rsidRDefault="002A5BC3" w:rsidP="002A5BC3">
      <w:pPr>
        <w:widowControl w:val="0"/>
        <w:numPr>
          <w:ilvl w:val="0"/>
          <w:numId w:val="3"/>
        </w:numPr>
        <w:suppressLineNumbers/>
        <w:tabs>
          <w:tab w:val="left" w:pos="540"/>
          <w:tab w:val="left" w:pos="900"/>
        </w:tabs>
        <w:suppressAutoHyphens/>
        <w:ind w:left="0" w:firstLine="709"/>
        <w:jc w:val="both"/>
        <w:rPr>
          <w:spacing w:val="-4"/>
          <w:lang w:val="uk-UA"/>
        </w:rPr>
      </w:pPr>
      <w:r w:rsidRPr="00C45829">
        <w:rPr>
          <w:spacing w:val="-4"/>
          <w:lang w:val="uk-UA"/>
        </w:rPr>
        <w:t>Георгіца А. З. Міжнародне публічне право: Загальна частина. — Чернівці : Рута, 1995. — 230с.</w:t>
      </w:r>
    </w:p>
    <w:p w:rsidR="002A5BC3" w:rsidRPr="00C45829" w:rsidRDefault="002A5BC3" w:rsidP="002A5BC3">
      <w:pPr>
        <w:widowControl w:val="0"/>
        <w:numPr>
          <w:ilvl w:val="0"/>
          <w:numId w:val="3"/>
        </w:numPr>
        <w:suppressLineNumbers/>
        <w:tabs>
          <w:tab w:val="left" w:pos="540"/>
          <w:tab w:val="left" w:pos="900"/>
          <w:tab w:val="left" w:pos="1080"/>
        </w:tabs>
        <w:suppressAutoHyphens/>
        <w:ind w:left="0" w:firstLine="709"/>
        <w:jc w:val="both"/>
        <w:rPr>
          <w:spacing w:val="-4"/>
          <w:lang w:val="uk-UA"/>
        </w:rPr>
      </w:pPr>
      <w:r w:rsidRPr="00C45829">
        <w:rPr>
          <w:spacing w:val="-4"/>
          <w:lang w:val="uk-UA"/>
        </w:rPr>
        <w:t>Георгіца А. З. Міжнародне публічне право: Особлива частина. — Чернівці : ЧДУ, 1996. — 164с.</w:t>
      </w:r>
    </w:p>
    <w:p w:rsidR="002A5BC3" w:rsidRPr="00C45829" w:rsidRDefault="002A5BC3" w:rsidP="002A5BC3">
      <w:pPr>
        <w:widowControl w:val="0"/>
        <w:numPr>
          <w:ilvl w:val="0"/>
          <w:numId w:val="3"/>
        </w:numPr>
        <w:suppressLineNumbers/>
        <w:tabs>
          <w:tab w:val="left" w:pos="540"/>
          <w:tab w:val="left" w:pos="900"/>
          <w:tab w:val="left" w:pos="1080"/>
        </w:tabs>
        <w:suppressAutoHyphens/>
        <w:ind w:left="0" w:firstLine="709"/>
        <w:jc w:val="both"/>
        <w:rPr>
          <w:spacing w:val="-4"/>
          <w:lang w:val="uk-UA"/>
        </w:rPr>
      </w:pPr>
      <w:r w:rsidRPr="00C45829">
        <w:rPr>
          <w:spacing w:val="-4"/>
          <w:lang w:val="uk-UA"/>
        </w:rPr>
        <w:t>Герасимов Р. Кодифікація Комісією міжнародного права ООН відповідальності і зобов’язань держав щодо транскордонної шкоди довкіллю // Український часопис міжнародного права. – 2003. - №4. – С.62-69.</w:t>
      </w:r>
    </w:p>
    <w:p w:rsidR="002A5BC3" w:rsidRPr="00C45829" w:rsidRDefault="002A5BC3" w:rsidP="002A5BC3">
      <w:pPr>
        <w:widowControl w:val="0"/>
        <w:numPr>
          <w:ilvl w:val="0"/>
          <w:numId w:val="3"/>
        </w:numPr>
        <w:suppressLineNumbers/>
        <w:tabs>
          <w:tab w:val="left" w:pos="540"/>
          <w:tab w:val="left" w:pos="900"/>
          <w:tab w:val="left" w:pos="1080"/>
        </w:tabs>
        <w:suppressAutoHyphens/>
        <w:ind w:left="0" w:firstLine="709"/>
        <w:jc w:val="both"/>
        <w:rPr>
          <w:spacing w:val="-4"/>
          <w:lang w:val="uk-UA"/>
        </w:rPr>
      </w:pPr>
      <w:r w:rsidRPr="00C45829">
        <w:rPr>
          <w:spacing w:val="-4"/>
          <w:lang w:val="uk-UA"/>
        </w:rPr>
        <w:t>Гетьманцеві Н.Д. Конвенції та рекомендації міжнародної організації як міжнародні договори про працю// Держава і право: Зб. наук. праць. Спецвипуск. – К., Дніпропетр., 2003. – С.70-72.</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Гіждіван Л.Ю. Становлення та розвиток співробітництва України з Радою Європи у сфері прав людини: Дис... канд. юрид. наук: 12.00.11 / НАН України; Інститут держави і права ім. В.М.Корецького. — К., 2001. — 203 с.</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Головатий С.П., Шаповал В.М. Конституція нових держав Європи та Азії. — К.: Право, 1996.</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rFonts w:eastAsia="MS Mincho"/>
          <w:spacing w:val="-4"/>
          <w:lang w:val="uk-UA"/>
        </w:rPr>
      </w:pPr>
      <w:r w:rsidRPr="00C45829">
        <w:rPr>
          <w:rFonts w:eastAsia="MS Mincho"/>
          <w:spacing w:val="-4"/>
          <w:lang w:val="uk-UA"/>
        </w:rPr>
        <w:lastRenderedPageBreak/>
        <w:t>Головченко В. Права жінок в Україні: під кутом зору міжнародно-правових стандартів //Право України. - 1999. - № 7. - С. 38.</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Горова О.Б. Конституційні громадянські права людини в Україні і їх забезпечення міліцією (роль міжнародно-правових норм в цьому процесі): Дис... канд. юрид. наук: 12.00.02 / Національна академія внутрішніх справ України. — К., 2000. — 170 с.</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Гребенюк В.М. Договірні відносини України у сфері взаємодопомоги у кримінальних справах (теорія і практика): Дис... канд. юрид. наук: 12.00.11 / НАН України; Інститут держави і права ім. В.М.Корецького. — К., 1997. — 190с.</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Гусейнов Л.Г. Відповідальнсть держав за порушення міжнародних зобов’язань у галузі прав людини: Автореф. дис... д.ю.н.: 12.00.11. — К., 2000. — 36с.</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Броунли Я. Международное право. Кн. 2. - М., 1977. – 449с.</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Давид Р. Основные правовые системы современности: Пер. с фр. В. А. Туманова. – М.: Прогресс, 1988. – 496 с.</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 xml:space="preserve">Дахно І.І. Міжнародне економічне право: Курс лекцій / Міжрегіональна Академія управління персоналом (МАУП). — К. : МАУП, 2000. — 160с. </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Денисов В. Международное право как составная часть правовой системы Украины //Юридическая практика. - 12 октября 2000 года.  -- № 41.</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Денисов В. Н. Правовые аспекты разоружения в ракетно-ядерную эру. — К., 1990.</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Деиисов В.Н., Евинтов В.И. Международное сообщество и правопорядок. — К., 1992.</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Денисов В.Н., Евинтов В.И. Реализация международно-правовых норм во внутреннем праве. — К.: Наук, думка, 1992.</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lastRenderedPageBreak/>
        <w:t>Денисов В.Н., Євінтов В.І. Суверенітет України і міжнародне право. — К.: Манускрипт, 1995.</w:t>
      </w:r>
    </w:p>
    <w:p w:rsidR="002A5BC3" w:rsidRPr="00C45829" w:rsidRDefault="002A5BC3" w:rsidP="002A5BC3">
      <w:pPr>
        <w:widowControl w:val="0"/>
        <w:numPr>
          <w:ilvl w:val="0"/>
          <w:numId w:val="3"/>
        </w:numPr>
        <w:suppressLineNumbers/>
        <w:tabs>
          <w:tab w:val="left" w:pos="900"/>
          <w:tab w:val="left" w:pos="1080"/>
        </w:tabs>
        <w:suppressAutoHyphens/>
        <w:ind w:left="0" w:firstLine="709"/>
        <w:jc w:val="both"/>
        <w:rPr>
          <w:spacing w:val="-4"/>
          <w:lang w:val="uk-UA"/>
        </w:rPr>
      </w:pPr>
      <w:r w:rsidRPr="00C45829">
        <w:rPr>
          <w:spacing w:val="-4"/>
          <w:lang w:val="uk-UA"/>
        </w:rPr>
        <w:t>Денисов В.Н., Євінтов В.І., Акуленко В.І., Висоцький О.Ф., Ісакович С.В. Суверенітет України і міжнародне право / НАН України; Інститут держави і права ім. В.М.Корецького / В.Н. Денисов (відп.ред.), В.І. Євінтов (відп.ред.). — К. : Манускрипт, 1995. — 359с.</w:t>
      </w:r>
    </w:p>
    <w:p w:rsidR="002A5BC3" w:rsidRPr="00C45829" w:rsidRDefault="002A5BC3" w:rsidP="002A5BC3">
      <w:pPr>
        <w:widowControl w:val="0"/>
        <w:numPr>
          <w:ilvl w:val="0"/>
          <w:numId w:val="3"/>
        </w:numPr>
        <w:suppressLineNumbers/>
        <w:tabs>
          <w:tab w:val="left" w:pos="1080"/>
        </w:tabs>
        <w:suppressAutoHyphens/>
        <w:ind w:left="0" w:firstLine="709"/>
        <w:jc w:val="both"/>
        <w:rPr>
          <w:snapToGrid w:val="0"/>
          <w:spacing w:val="-4"/>
          <w:lang w:val="uk-UA"/>
        </w:rPr>
      </w:pPr>
      <w:r w:rsidRPr="00C45829">
        <w:rPr>
          <w:spacing w:val="-4"/>
          <w:lang w:val="uk-UA"/>
        </w:rPr>
        <w:t xml:space="preserve">Диань Мамуду. Правовые вопросы структуры и деятельности органов внешних сношений Республики Гвинея: Дис... канд. юрид. наук: 12.00.11 / Институт государства и права им. В.М.Корецкого. — К., 2001. — 169 с. </w:t>
      </w:r>
    </w:p>
    <w:p w:rsidR="002A5BC3" w:rsidRPr="00C45829" w:rsidRDefault="002A5BC3" w:rsidP="002A5BC3">
      <w:pPr>
        <w:widowControl w:val="0"/>
        <w:numPr>
          <w:ilvl w:val="0"/>
          <w:numId w:val="3"/>
        </w:numPr>
        <w:suppressLineNumbers/>
        <w:tabs>
          <w:tab w:val="left" w:pos="1080"/>
        </w:tabs>
        <w:suppressAutoHyphens/>
        <w:ind w:left="0" w:firstLine="709"/>
        <w:jc w:val="both"/>
        <w:rPr>
          <w:snapToGrid w:val="0"/>
          <w:spacing w:val="-4"/>
          <w:lang w:val="uk-UA"/>
        </w:rPr>
      </w:pPr>
      <w:r w:rsidRPr="00C45829">
        <w:rPr>
          <w:spacing w:val="-4"/>
          <w:lang w:val="uk-UA"/>
        </w:rPr>
        <w:t>Дмитриченко І.В. Міжнародне право: Метод. вказівки з навч. дисципліни / Національний ун-т кораблебудування ім. адмірала Макарова. Гуманітаний ін-т. — Миколаїв : Атол, 2004. — 80с.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Дмитрієв А.І. Вестфальський мир 1648 року і сучасне міжнародне право / Інститут держави і права ім. В.М.Корецького НАН України; Київський ун-т права. — К., 2001. — 425с.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Дмитрієв А. Державний суверенітет та проблеми теорії міжнародного права //Юридичний вісник України. —  3 серпня 2000 року. — № 31. — С. 26-28.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Дмитрієв А.І. Міжнародне гуманітарне право: основи концепції / Інститут держави і права ім. В.М.Корецького НАН України; Вища школа права при Інституті держави і права ім. В.М.Корецького НАН України. — К. : Логос, 1999. — 119с.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Дмитрієв А.І., Дяченко В.І., Цюрупа М.В. Міжнародне гуманітарне право: філософсько-правова доктрина регулювання збройних конфліктів: Навч. посіб. — К. : Сфера, 1999. Ч. 2 : Словник- довідник основних термінів і понять. — 1999. — 137с.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Дмитрієв А.І., Дяченко В.І., Цюрупа М.В. Міжнародне гуманітарне право: філософсько-правова </w:t>
      </w:r>
      <w:r w:rsidRPr="00C45829">
        <w:rPr>
          <w:spacing w:val="-4"/>
          <w:lang w:val="uk-UA"/>
        </w:rPr>
        <w:lastRenderedPageBreak/>
        <w:t xml:space="preserve">доктрина регулювання збройних конфліктів: Навч. посіб.— К. : Сфера, 1999. Ч. 4 : Джерела, принципи, норми. — 2000. — 118с.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Дмитрієв А.І., Мацко А.С., Муравйов В.І. Міжнародне публічне право: Практикум / Київський ун-т права; Інститут міжнародних віносин Київського національного ун-ту ім. Тараса Шевченка / Ю.С. Шемшученко (відповід.ред.), Л.В. Губерський (відповід.ред.). — К. : Юрінком Інтер, 2001. — 348с.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Дмитрієв А.І., Шепель А.О. Деякі проблеми еволюції міжнародного права // Часопис Київського університету права. - 2003. - №2. - С.59-64.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Добрянський С. Європейський Союз та Рада Європи: можливості міжнародно-судового захисту прав людини ( порівняльний аналіз) //Вісник Академії правових наук України. - 2000. - № 3. - С. 27-36.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Доклад Комиссии международного права о работе ее четвертой сессии. Генеральная Ассамблея: Официальные отчеты. 7-я сессия. Дополнения9/А/2163//http://www.sccinstitute.com/ru/Conventions_and_laws/</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Допилка С.О. Уголовная ответственность за терроризм и пиратство на море: Дис...канд.юрид.наук: 12.00.08 / Одесский ун-т им. И.И.Мечникова. — О., 1993. — 192с.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Дяченко В.І., Цюрупа М.В., Шумський П.В. Міжнародне гуманітарне право: філософсько- правова доктрина регулювання збройних конфліктів. — К. : КВГІ, 1998. — 103с.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 xml:space="preserve">Дяченко В.І., Цюрупа М.В., Шумський П.В. Міжнародне гуманітарне право: філософсько- правова доктрина регулювання збройних конфліктів: Навч. посіб. / Міжнародний фонд "Відродження" / В.П. Андрущенко (передм.). — К. : Сфера, 1999. Ч. 1 : Історія становлення. — </w:t>
      </w:r>
      <w:r w:rsidRPr="00C45829">
        <w:rPr>
          <w:spacing w:val="-4"/>
          <w:lang w:val="uk-UA"/>
        </w:rPr>
        <w:lastRenderedPageBreak/>
        <w:t>1999. — 127с.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Доступність суду для звернення громадян в Україні: Рапорт по моніторингу/ Громадський фонд прав людини “Право та демократія”.—73с.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Ефименко А.П. Международно-правовой режим Дуная: аспекты судоходства и охраны окружающей среды: Дис... канд. юрид. наук: 12.00.11 / НАН Украины; Институт государства и права им. В.Н.Корецкого. — К., 1998. — 153с.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Євінтов В.І. Міжнародне співтовариство і правопорядок (теоретико-правовий аналіз): Дис...д-ра юрид. наук у формі наук. доповіді: 12.00.10 / АН України; Інститут держави і права ім. В.М.Корецького. — К., 1993. — 46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Європейський Союз в міжнародно-правових відносинах: Навч. посібник / Під ред. О.Н.Ярмиша / Тамм А.Є., Ріяка В.О., Коломієць Ю.М. - Х., 2003.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Європейський суд з прав людини: організація, процедура, правила звернення / Міністерство юстиції України.— К.: Видавничий Дім “Ін Юре”, 2000.—16с.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Європейський суд з прав людини: Рішення щодо України/ Міністерство юстиції України.— К.: Видавничий Дім “Ін Юре”, 2000.—96с.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Журавка О.В. Міжнародно- правова характеристика інституту громадянства: Дис... канд. юрид. наук: 12.00.11. — Х., 1999. — 203л.</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Забигайло В. Европейское право: мифический постулат или объективный ориентир развития законодательства Украины? // Український часопис міжнародного права. - 2001.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Заблоцька Л.Г. Розвиток науки міжнародного права вченими Університету Св. Володимира// Український часопис міжнародного права. - 1993.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Задорожній О., Гнатовський М. Правова система України в європейському правовому просторі // </w:t>
      </w:r>
      <w:r w:rsidRPr="00C45829">
        <w:rPr>
          <w:spacing w:val="-4"/>
          <w:lang w:val="uk-UA"/>
        </w:rPr>
        <w:lastRenderedPageBreak/>
        <w:t xml:space="preserve">Український часопис міжнародного права. - 2002. - №2.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Загальна Декларація прав людини – ідеал гуманізму (ДО 50 річчя прийняття) //Юридичний вісник №51.ст.23, 1998.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Зыбайло А.И. Имплементация норм междунаолдного права в Республике Беларусь: Автореф. дис... к.ю.н.: 12.00.10 / Белорусский государственный университет. — Минск, 1999. — 23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Игнатенко Г. В. Международное сообщество в борьбе с преступностью. — Свердловск, 1980.</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Ильин Ю. Д. Лекции по международному публичному праву. — Харьков, 1996.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Исмаил А. Правотворчество международных межправительственных организаций: Дис... канд. юрид. наук: 12.00.11 / Киевский ун-т им. Тараса Шевченко. — К., 1999. — 170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Іванов Ю.А. Міжнародне право: Посібник для підгот. до іспитів. – К., 2004. – 202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Іванов Ю.А. Міжнародно-правове регулювання боротьби з тероризмом у сучасних умовах: Дис... канд. юрид. наук: 12.00.11 / НАН України; Інститут держави і права ім. В.М.Корецького. — К., 2000. — 173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Іващенко В. Міжнародні питання боротьби зі злочинами у сфері обігу наркотичних засобів, психотропних речовин, їх аналогів або прекурсорів </w:t>
      </w:r>
      <w:r w:rsidRPr="00C45829">
        <w:rPr>
          <w:spacing w:val="-4"/>
          <w:lang w:val="uk-UA"/>
        </w:rPr>
        <w:sym w:font="Symbol" w:char="F02F"/>
      </w:r>
      <w:r w:rsidRPr="00C45829">
        <w:rPr>
          <w:spacing w:val="-4"/>
          <w:lang w:val="uk-UA"/>
        </w:rPr>
        <w:sym w:font="Symbol" w:char="F02F"/>
      </w:r>
      <w:r w:rsidRPr="00C45829">
        <w:rPr>
          <w:spacing w:val="-4"/>
          <w:lang w:val="uk-UA"/>
        </w:rPr>
        <w:t xml:space="preserve"> Підприємство, господарство і право. №1. - С.135.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Іващенко І. Проблеми правового регулювання боротьби з тероризмом </w:t>
      </w:r>
      <w:r w:rsidRPr="00C45829">
        <w:rPr>
          <w:spacing w:val="-4"/>
          <w:lang w:val="uk-UA"/>
        </w:rPr>
        <w:sym w:font="Symbol" w:char="F02F"/>
      </w:r>
      <w:r w:rsidRPr="00C45829">
        <w:rPr>
          <w:spacing w:val="-4"/>
          <w:lang w:val="uk-UA"/>
        </w:rPr>
        <w:sym w:font="Symbol" w:char="F02F"/>
      </w:r>
      <w:r w:rsidRPr="00C45829">
        <w:rPr>
          <w:spacing w:val="-4"/>
          <w:lang w:val="uk-UA"/>
        </w:rPr>
        <w:t xml:space="preserve"> Підприємництво, господарство і право. - 2003. - №3. - С.55.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Інтерпол в Україні// Юридичний Вісник України. 1998 №41ІПБ.</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Ісаханова Н.І. "Міжнародно-правове регулювання зовнішньоекономічних зв'язків України з державами- учасницями СНД": Дис... канд. юрид. наук: </w:t>
      </w:r>
      <w:r w:rsidRPr="00C45829">
        <w:rPr>
          <w:spacing w:val="-4"/>
          <w:lang w:val="uk-UA"/>
        </w:rPr>
        <w:lastRenderedPageBreak/>
        <w:t>12.00.11 / Інститут міжнародних відносин Київського ун-ту ім. Тараса Шевченка. — К., 1999. — 193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rFonts w:eastAsia="MS Mincho"/>
          <w:spacing w:val="-4"/>
          <w:lang w:val="uk-UA"/>
        </w:rPr>
        <w:t>Каламкарян Р. Концептуальное  восприятие института эстоппель в науке современного международного права //Государство и право. - 1999. - № 12. - С. 61-66.</w:t>
      </w:r>
      <w:r w:rsidRPr="00C45829">
        <w:rPr>
          <w:spacing w:val="-4"/>
          <w:lang w:val="uk-UA"/>
        </w:rPr>
        <w:t xml:space="preserve">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Каламкарян Р. Права человека в России: декларации, нормы, жизнь (Материалы Межд. конфер., посвященной 50-летию Всеобщей декларации прав человека ) //Государство и право. - 2000. - № 3. - С. 37-51.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Каламкарян Р.А. Принцип добросовестности и принцип взаимности как основание института эстоппель //Государство и право. - 2000. - № 8. - С. 47-54.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Каламкарян Р. Эстоппель как отдельный принцип международного права //Государство и право. – 2001. -  № 4. – С. 75-84.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Капіца Ю. Проблемні питання гармонізації законодавства України з міжнародно-правовими нормами //Юридичний вісник України. – 28.09 – 4.10.2000 р. - № 39.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Кияниця І. Внутрішньодержавне значення джерел міжнародного публічного права // Український часопис міжнародного права. - 2001.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Колосов Ю. М. Ответственность в международном праве. — М., 1975.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Конституція і міжнародне право: Тези допов. міжн. наук. Конфер. 27-28 листопада 1997 р., м.Київ / Товариство "Знання" України. — К. : Знання, 1997. — 96с.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Костенко И. Судопроизводство Международного уголовного суда – основа международного уголовного процесса //Государство и право. – 2001. - № 2.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Костенко Н. Международный уголовный суд (Юрисдикционные аспекты) //Государство и право. - 2000. - № 3. - С. 92-104.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Кохан Г.Л. Міжнародно-правове співробітництво в боротьбі з рабством і работоргівлею: Дис... </w:t>
      </w:r>
      <w:r w:rsidRPr="00C45829">
        <w:rPr>
          <w:spacing w:val="-4"/>
          <w:lang w:val="uk-UA"/>
        </w:rPr>
        <w:lastRenderedPageBreak/>
        <w:t>канд. юрид. наук: 12.00.11 / Національна юридична академія України ім. Ярослава Мудрого. — Х., 2002. — 176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Кравченко С.Розвиток екологічних прав людини у міжнародному праві.</w:t>
      </w:r>
      <w:r w:rsidRPr="00C45829">
        <w:rPr>
          <w:spacing w:val="-4"/>
          <w:lang w:val="uk-UA"/>
        </w:rPr>
        <w:sym w:font="Symbol" w:char="F02F"/>
      </w:r>
      <w:r w:rsidRPr="00C45829">
        <w:rPr>
          <w:spacing w:val="-4"/>
          <w:lang w:val="uk-UA"/>
        </w:rPr>
        <w:sym w:font="Symbol" w:char="F02F"/>
      </w:r>
      <w:r w:rsidRPr="00C45829">
        <w:rPr>
          <w:spacing w:val="-4"/>
          <w:lang w:val="uk-UA"/>
        </w:rPr>
        <w:t xml:space="preserve"> Право України, 2001 №2 с.133.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Кравченко С., Андрусевич А. Розвиток екологічних прав людини у  міжнародному праві //Право України. - 2001. - № 2. -С. 133-137.</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rFonts w:eastAsia="MS Mincho"/>
          <w:spacing w:val="-4"/>
          <w:lang w:val="uk-UA"/>
        </w:rPr>
        <w:t>Кравчук С. Міжнародно-правова допомога у кримінальних справах //Право України. - 1999. - № 12. - С. 59-62.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Кремнев П.П. Образование и прекращение СССР как субъект международного права //ВМУ. Серия 11. Право. - 2000. - № 3. - С. 44-62.</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Крылов Н. Б. Правотворческая деятельность международных организаций. — М., 1988.</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rFonts w:eastAsia="MS Mincho"/>
          <w:spacing w:val="-4"/>
          <w:lang w:val="uk-UA"/>
        </w:rPr>
        <w:t>Кряжков В.А.  Коренные и малочисленные народы  и  международное право //Государство и право. - 1999. - № 4. - С. 95.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Кузьменко А.М. Розвідувальна діяльність як явище сучасних міжнародних відносин // Міжнародне право і національне законодавство: Зб. наук. праць. - К.: КиМУ, 2003. - Вип.3. - С.31-41.</w:t>
      </w:r>
    </w:p>
    <w:p w:rsidR="002A5BC3" w:rsidRPr="00C45829" w:rsidRDefault="002A5BC3" w:rsidP="002A5BC3">
      <w:pPr>
        <w:widowControl w:val="0"/>
        <w:numPr>
          <w:ilvl w:val="0"/>
          <w:numId w:val="3"/>
        </w:numPr>
        <w:suppressLineNumbers/>
        <w:tabs>
          <w:tab w:val="left" w:pos="1080"/>
        </w:tabs>
        <w:suppressAutoHyphens/>
        <w:ind w:left="0" w:firstLine="709"/>
        <w:jc w:val="both"/>
        <w:rPr>
          <w:snapToGrid w:val="0"/>
          <w:spacing w:val="-4"/>
          <w:lang w:val="uk-UA"/>
        </w:rPr>
      </w:pPr>
      <w:r w:rsidRPr="00C45829">
        <w:rPr>
          <w:spacing w:val="-4"/>
          <w:lang w:val="uk-UA"/>
        </w:rPr>
        <w:t>Кулик М. Про побудову несуперечливої моделі делімітації морських просторів у сучасному міжнародному праві //Право України. – 2001. - № 9. – С. 89-92.</w:t>
      </w:r>
    </w:p>
    <w:p w:rsidR="002A5BC3" w:rsidRPr="00C45829" w:rsidRDefault="002A5BC3" w:rsidP="002A5BC3">
      <w:pPr>
        <w:widowControl w:val="0"/>
        <w:numPr>
          <w:ilvl w:val="0"/>
          <w:numId w:val="3"/>
        </w:numPr>
        <w:suppressLineNumbers/>
        <w:tabs>
          <w:tab w:val="left" w:pos="1080"/>
        </w:tabs>
        <w:suppressAutoHyphens/>
        <w:ind w:left="0" w:firstLine="709"/>
        <w:jc w:val="both"/>
        <w:rPr>
          <w:snapToGrid w:val="0"/>
          <w:spacing w:val="-4"/>
          <w:lang w:val="uk-UA"/>
        </w:rPr>
      </w:pPr>
      <w:r w:rsidRPr="00C45829">
        <w:rPr>
          <w:spacing w:val="-4"/>
          <w:lang w:val="uk-UA"/>
        </w:rPr>
        <w:t xml:space="preserve">Кулик М. Встановлення критеріїв справедливості правового регулювання делімітації </w:t>
      </w:r>
      <w:r w:rsidRPr="00C45829">
        <w:rPr>
          <w:snapToGrid w:val="0"/>
          <w:spacing w:val="-4"/>
          <w:lang w:val="uk-UA"/>
        </w:rPr>
        <w:t>континентального шельфу //Право України. – 2001. - № 7. – С.106-109.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Курко М.Н. Організаційно-правові засади спільної політики України та Європейського Союзу у сфері юстиції та внутрішніх справ // Право і безпека. - 2004. - №3’3. - С.25-30.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lastRenderedPageBreak/>
        <w:t>Курс международного права: В 7 т. / Под общ. ред. Г. Й. Тункина. — М.: Наука, 1989.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Леженіна О.І. Міжнародна правоохоронна діяльність: поняття, цілі, завдання, принципи, функції // Вісник Національного університету внутрішніх справ. - 2003. - №21. - С.164-170.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Лисюк К. Правові основи співробітництва держав-членів ЄС у сфері охорони порядку та правосуддя у кримінальних справах // Український часопис міжнародного права. - 2001.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Литинас Иоаннис. Правовое регулирование отношений Украины и ЕС в сфере осуществления инвестиций: Дис... канд. юрид. наук: 12.00.11. — К., 2000. — 169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Лукашук И. Конгресс США и международное право // Государство и право. - 2002. - №1. - С.64.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Лукашук І.І Норми міжнародного права. – М., 1997</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Лукашук И. И. Субъекты права международных договоров // Государство и право. - 2004. - №11. - С.52-56.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Лунеев В. Десятый конгресс ООН по предупреждению преступности и обращению с правонарушителями, его место в истории конгрессов //Государство и право. - 2000. - № 9. - С. 95-99.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Ляшенко В.М. Європейське право як феномен духовно-практичного освоєння світу: Дис... канд. філос. наук: 12.00.12 / Національна академія внутрішніх справ України. — К., 1999. — 197 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Максимов В.В. Правова охорона культурних цінностей у Конвенціях ЮНЕСКО: Дис... канд. юрид. наук: 12.00.11 / Інститут держави і права ім. В.М.Корецького НАН України. — К., 1997. — 146с.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Маланчук П. Вступ до міжнародного права за Ейкхерстом: Пер. з англ. — X.: Консул, 2000.</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Малеев Ю. М. Международное воздушное </w:t>
      </w:r>
      <w:r w:rsidRPr="00C45829">
        <w:rPr>
          <w:spacing w:val="-4"/>
          <w:lang w:val="uk-UA"/>
        </w:rPr>
        <w:lastRenderedPageBreak/>
        <w:t>право. — М., 1986.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Малишева Н.Р. Гармонізація екологічного законодавства в Європі: Дис. у формі наук. доповіді... д-ра юрид. наук: 12.00.06 / НАН України; Інститут держави і права ім. В.М.Корецького. — К., 1996. — 54с.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Мартыненко И. Международные соглашения стран СНГ по вопросам возращения культурных ценностей странам их происхождения //Підприємництво, господарство і право. – 2002. - № 3. – С. 99-103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Мартыненко А. Л. Права народов в современном международном праве. — К., 1993.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Матіяшек П. Проблеми права правонаступництва держав і права міжнародних договорів// Право України. – 2005. - №10. – С.131-132.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Мацко А. Правові та організаційні аспекти діяльності Інтерполу в Україні.</w:t>
      </w:r>
      <w:r w:rsidRPr="00C45829">
        <w:rPr>
          <w:spacing w:val="-4"/>
          <w:lang w:val="uk-UA"/>
        </w:rPr>
        <w:sym w:font="Symbol" w:char="F02F"/>
      </w:r>
      <w:r w:rsidRPr="00C45829">
        <w:rPr>
          <w:spacing w:val="-4"/>
          <w:lang w:val="uk-UA"/>
        </w:rPr>
        <w:sym w:font="Symbol" w:char="F02F"/>
      </w:r>
      <w:r w:rsidRPr="00C45829">
        <w:rPr>
          <w:spacing w:val="-4"/>
          <w:lang w:val="uk-UA"/>
        </w:rPr>
        <w:t xml:space="preserve"> Право України. – 2001. - №9. -  С.96.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Медвелько О.Ще одна гарантія захисту прав людини. Вісник прокуратури.2003 №4 с.8.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Международная защита прав и свобод человека: Сборник документов.—М.: Юридическая литература, 1996.—672с.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Международное право: Учебник для вузов / Под. ред. Г. В. Игнатенко. М.: Высшая школа, 1998.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Международное право: Учеб. / Под ред. Г. И. Тункина. М.: Юридическая литература, 1994.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Международное право: Учеб. / Под ред. Ю. М. Колосова, Э.С. Кривчиковой. М.: Международные отношения,2001.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Международное право. / Под ред. Ю.М. Колосова и В.И. Кузнецова. – М., 1995.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Международное право. / Под ред. Г.В. Игнатенко. – М., 1995.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Международное право, приминимое к </w:t>
      </w:r>
      <w:r w:rsidRPr="00C45829">
        <w:rPr>
          <w:spacing w:val="-4"/>
          <w:lang w:val="uk-UA"/>
        </w:rPr>
        <w:lastRenderedPageBreak/>
        <w:t>вооружонным конфликтам на море :</w:t>
      </w:r>
      <w:r w:rsidRPr="00C45829">
        <w:rPr>
          <w:spacing w:val="-4"/>
          <w:lang w:val="uk-UA"/>
        </w:rPr>
        <w:sym w:font="Symbol" w:char="F02F"/>
      </w:r>
      <w:r w:rsidRPr="00C45829">
        <w:rPr>
          <w:spacing w:val="-4"/>
          <w:lang w:val="uk-UA"/>
        </w:rPr>
        <w:sym w:font="Symbol" w:char="F02F"/>
      </w:r>
      <w:r w:rsidRPr="00C45829">
        <w:rPr>
          <w:spacing w:val="-4"/>
          <w:lang w:val="uk-UA"/>
        </w:rPr>
        <w:t>Юридичний вісник України. – 2000. - №8. - С.12.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Мережко О.О. Концепція гуманітарної інтервенції та механізм захисту прав людини в рамках ООН: Дис... канд. юрид. наук: 12.00.11 / Київський національний ун-т ім. Т.Шевченка; Інститут міжнародних відносин. — К., 1996. — 175с.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w w:val="89"/>
          <w:lang w:val="uk-UA"/>
        </w:rPr>
      </w:pPr>
      <w:r w:rsidRPr="00C45829">
        <w:rPr>
          <w:spacing w:val="-4"/>
          <w:lang w:val="uk-UA"/>
        </w:rPr>
        <w:t xml:space="preserve">Мережко О. Поняття міжнародного договору в сучасній доктрині і практиці міжнародного публічного права </w:t>
      </w:r>
      <w:r w:rsidRPr="00C45829">
        <w:rPr>
          <w:snapToGrid w:val="0"/>
          <w:spacing w:val="-4"/>
          <w:lang w:val="uk-UA"/>
        </w:rPr>
        <w:t>//Українське право. – 2001. - № 1. – С. 12-128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Мещеряк С.С. "Коренное изменение обстоятельств"(rebus sis stantibus) в праве международных договоров: Дис...канд.юрид.наук: 12.00.10 / АН Украины. — К., 1994. — 226с.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Микієвич М.М. Міжнародно- правові аспекти співробітництва Європейського Союзу з третіми країнами: Дис... канд. юрид. наук: 12.00.11 / Львівський держ. ун-т ім. Івана Франка. — Львів, 1996. — 180с.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Миронова В.О. Класифікація злочинів проти миру і безпеки людства // Вісник Національного університету внутрішніх справ. - 2004. - №25. - С.166-170.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Мицик В. Діяльність Ради Європи щодо вирішення проблем захисту прав національних меншин // Український часопис міжнародного права. - 2002.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Міжнародне гуманітарне право і права людини / ООН; Центр прав людини ; Харківська правозахисна група ; Українсько-Американське Бюро захисту прав людини. — Х., 1994. — 14 с. — (Права людини; 13).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Міжнародне митне право: Навчально-методичний посібник / Чернівецький національний ун-т ім. Юрія Федьковича / Н.Я. Якимчук (уклад.). — Чернівці : Рута, 2003. — 34с.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Міжнародно-правова відповідальність// Юридичний вісник України 1999. - №12. - С.28.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lastRenderedPageBreak/>
        <w:t>Модельный уголовно-процессуальный кодекс для государств-участников СНГ 1996 г. // Приложение к «Информационному бюлетеню Секретариата Межпарламентской Ассамблеи государств-участников СНГ» - 1996. - №10. - 372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Мостиський А.Б. Міжнародно-правова основа державних кордонів України: Дис...канд.юрид.наук: 12.00.10 / Київський ун-т ім. Т.Шевченка. — К., 1993. — 189с.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Мохаммад Абдель Карим Мусса Аль-Нсур. Международно-правовая защита прав женщин и детей в период кризисных ситуаций: Дис... канд. юрид. наук: 12.00.11 / Одесский национальный ун-т им. И.И.Мечникова. — О., 2002. — 215с.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Мохаммад Т. Международно- правовые аспекты обеспечения всеобщей безопасности: Дис... канд. юрид. наук: 12.00.11 / Киевский ун-т им. Т.Г.Шевченко. Институт международных отношений. — К., 1997. — 162с.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Мохаммад Халаф Абдель Фаттах Аль-Бкур. Развитие принципа равноправия государств в отраслевых принципах и нормах современного международного права: Дис... канд. юрид. наук: 12.00.11 / НАН Украины; Институт государства и права им. В.М.Корецкого. — К., 2000. — 169с.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Мохаммед Мусса Аввад Аль-Адван. Структура международного права как закон организации международно- правовой системы: Дис... канд. юрид. наук: 12.00.11. — К., 1998. — 169с.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Муравйов В. Засоби впливу права Європейського Союзу на внутрішні правопорядки третіх країн.</w:t>
      </w:r>
      <w:r w:rsidRPr="00C45829">
        <w:rPr>
          <w:spacing w:val="-4"/>
          <w:lang w:val="uk-UA"/>
        </w:rPr>
        <w:sym w:font="Symbol" w:char="F02F"/>
      </w:r>
      <w:r w:rsidRPr="00C45829">
        <w:rPr>
          <w:spacing w:val="-4"/>
          <w:lang w:val="uk-UA"/>
        </w:rPr>
        <w:sym w:font="Symbol" w:char="F02F"/>
      </w:r>
      <w:r w:rsidRPr="00C45829">
        <w:rPr>
          <w:spacing w:val="-4"/>
          <w:lang w:val="uk-UA"/>
        </w:rPr>
        <w:t xml:space="preserve">  Підприємництво, господарство і право, 2002. №5, с.74.</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Муравйов В. Особливий характер правової системи Європейського союзу.</w:t>
      </w:r>
      <w:r w:rsidRPr="00C45829">
        <w:rPr>
          <w:spacing w:val="-4"/>
          <w:lang w:val="uk-UA"/>
        </w:rPr>
        <w:sym w:font="Symbol" w:char="F02F"/>
      </w:r>
      <w:r w:rsidRPr="00C45829">
        <w:rPr>
          <w:spacing w:val="-4"/>
          <w:lang w:val="uk-UA"/>
        </w:rPr>
        <w:sym w:font="Symbol" w:char="F02F"/>
      </w:r>
      <w:r w:rsidRPr="00C45829">
        <w:rPr>
          <w:spacing w:val="-4"/>
          <w:lang w:val="uk-UA"/>
        </w:rPr>
        <w:t xml:space="preserve"> Підприємство, государство і право.2002 №8 с.86.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Мюллерсон Р. А. Соотношение международного и национального права. — М., 1982.</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rFonts w:eastAsia="MS Mincho"/>
          <w:spacing w:val="-4"/>
          <w:lang w:val="uk-UA"/>
        </w:rPr>
        <w:lastRenderedPageBreak/>
        <w:t>Мьошель В. Шляхи розширення Європейського союзу: співвідношення інтересів та  приведення  інституцій у відповідність //Вісник Академії правових наук України. - 1999. - № 3. - С. 25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Нгуен Куок Динь. Международное публичное право. В 2-х т. Перевод с франц. – К.: Сфера, 2001.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Негода С.А. Правовое регулирование международных коммерческих космических проектов: Дис... канд. юрид. наук: 12.00.11. — К., 2000. — 174 л.</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Неліп М. І., Мережко О. О. Силовий захист прав людини: Питання легітимності в сучасному міжнародному праві. — К.: Наук, думка, 1998.</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Нешатаева Т.Н. Международные организации и право. Новые тенденции в международно-правовом регулировании. - М., 1999.</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Никифоров Д. С., Борунков А. Ф. Дипломатический протокол в СССР. — М., 1985.</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rFonts w:eastAsia="MS Mincho"/>
          <w:spacing w:val="-4"/>
          <w:lang w:val="uk-UA"/>
        </w:rPr>
        <w:t>Нипорко Ю., Стадник М. Міжнародній організації праці - 80 років //Право України. - 1999. - № 7. - С. 127.</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Нові тендеції та проблеми в сфері боротьби з фальшивомонетництвом: Аналітичний огляд. - К.: МВС України - НЦБ Інтерполу, 1997. - 15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 xml:space="preserve">Огірко Р. Конфедерація і міжнародна організація: порівняльна характеристика політико-правової природи </w:t>
      </w:r>
      <w:r w:rsidRPr="00C45829">
        <w:rPr>
          <w:snapToGrid w:val="0"/>
          <w:spacing w:val="-4"/>
          <w:lang w:val="uk-UA"/>
        </w:rPr>
        <w:t>//Українське право. – 2001. - № 1. – С. 114-121.</w:t>
      </w:r>
      <w:r w:rsidRPr="00C45829">
        <w:rPr>
          <w:spacing w:val="-4"/>
          <w:lang w:val="uk-UA"/>
        </w:rPr>
        <w:t xml:space="preserve">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Огляд практики Європейського суду з прав людини: Норми та стандарти Конвенції про захист прав і основних свобод людини/ Міністерство юстиції України.— К.: Видавничий Дім “Ін Юре”, 2000.—64с.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Опришко В.Ф. Міжнародне економічне право: Підручник / Київський національний економічний ун-т. — 2.вид., перероб. і доп. — К. : КНЕУ, 2003. — 312с.</w:t>
      </w:r>
      <w:r w:rsidRPr="00C45829">
        <w:rPr>
          <w:spacing w:val="-4"/>
          <w:kern w:val="2"/>
          <w:lang w:val="uk-UA"/>
        </w:rPr>
        <w:t xml:space="preserve">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kern w:val="2"/>
          <w:lang w:val="uk-UA"/>
        </w:rPr>
        <w:t xml:space="preserve">Опришко В. Питання гармонізації </w:t>
      </w:r>
      <w:r w:rsidRPr="00C45829">
        <w:rPr>
          <w:spacing w:val="-4"/>
          <w:kern w:val="2"/>
          <w:lang w:val="uk-UA"/>
        </w:rPr>
        <w:lastRenderedPageBreak/>
        <w:t>законодавства України з міжнародним правом // Право України.—1999.—№8.—С.12-16.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Организация по безопасности и сотрудничеству в Европе (ОБСЕ) (Краткая справка) // Международное право в документах: Учеб. пособие / Сост.: Н.Т.Блатова, Г.М.Мелков. – 2-ое изд., перераб. и доп.- М.: Инфра-М. 1997. - 696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Основные сведения об Организации Обьединенных Наций: Пер. с англ. — М.: Юрид. лит., 1995.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Павленко О. Процедура укладення, структура, форма, мова і термін дії договорів держав Київської Русі // Український часопис міжнародного права. - 1994.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Павлиш С. До питання про правовий статус консула.</w:t>
      </w:r>
      <w:r w:rsidRPr="00C45829">
        <w:rPr>
          <w:spacing w:val="-4"/>
          <w:lang w:val="uk-UA"/>
        </w:rPr>
        <w:sym w:font="Symbol" w:char="F02F"/>
      </w:r>
      <w:r w:rsidRPr="00C45829">
        <w:rPr>
          <w:spacing w:val="-4"/>
          <w:lang w:val="uk-UA"/>
        </w:rPr>
        <w:sym w:font="Symbol" w:char="F02F"/>
      </w:r>
      <w:r w:rsidRPr="00C45829">
        <w:rPr>
          <w:spacing w:val="-4"/>
          <w:lang w:val="uk-UA"/>
        </w:rPr>
        <w:t xml:space="preserve"> Підприємство, господарство і право 2002 №8 с.90.</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Павлишин О. Сучасні проблеми організації та обслуговування повітряного руху при міжнародних повітряних сполученнях // Український часопис міжнародного права. - 2002. - №4.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Панов В.П. Международное уголовное право. - М., 1997. - С.15.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Перетерский И. С. Толкование международных договоров. — М., 1959.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Петренко Р. И. Основы консульского права. — М., 1986.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Пикте Жан. Развитие и принципы международного гуманитарного права. — Международньй Комитет Красного Креста.- М., 1994.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Плавич В.П., Плавич С.В. Проблеми гармонізації законодавства України із нормами міжнародного та європейського права (системно-функціональні і порівняльно-правові аспекти) // Держава і право: Зб. наук. праць. Спецвипуск. – К., Дніпропетр., 2003. – С.354-358.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Полешко А. Рада Європи на захисті прав людини // Право України.—1999.—№8.—с. 36-38.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Політичні пpава і свободи у демокpатичному </w:t>
      </w:r>
      <w:r w:rsidRPr="00C45829">
        <w:rPr>
          <w:spacing w:val="-4"/>
          <w:lang w:val="uk-UA"/>
        </w:rPr>
        <w:lastRenderedPageBreak/>
        <w:t>суспільстві: (Досвід країн ЄС): Зб. матеpіалів кpуглого столу голов. pед. мас-медіа Укpаїни 6 квіт. 2000 p. /Редкол.: В. І. Боденчук та ін. - К.: Планета, 2000. - 62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Поширення знань про Міжнародний рух Червоного Хреста і Червоного Півмісяця та міжнародне гуманітарне право: Посіб. / М.М. Цимбалюк (ред.). — К. : Нора-прінт, 2000. — 160с.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Права і свободи людини в Укра'ші (Стат. дані за матеріалами опитування). — К., 1999.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Право Європейського Союзу :Підруч. для студентів вищих навчальних закладів/ Переклад з англ.- К.:”Абріс”,1998.- 424 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Право зовнішніх зносин: Дипломатичне право. Дипломатичне право міжнародних організацій. Право спеціальних комісій. Консульське право / Ю.В. Алданов (упоряд.). — К. : Видавничий дім "Промені", 2003. — 784с. — (Міжнародне право в документах).</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Про взаємовідносини та співробітництво України з Європейським Союзом: Парламентські слухання / О.В.Кулаков, С.Г.Плотян та ін. - К., 2003.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Пронюк Н. Проблеми впровадження європейських стандартів у законодавство України шляхом демократичних реформ // Український часопис міжнародного права. - 2002. - №4.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Пунга Л.А. Политико-правовые аспекты международного терроризма: Дис... канд. юрид. наук: 12.00.10 / Международный независимый ун-т Республики Молдова. — Кишинэу, 1998. — 183 л.</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Рабінович П. Ефективність впливу Конвенції про захист прав та основних свобод людини на держави - членів Ради Європи //Право України. - 2000. - № 11. - С. 34-36.</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Рабінович П. Комісар з прав людини Ради Європи - нова правоохоронна інституція //Вісник Академії правових наук України. - 2000. - № 3. - С. 36-41.</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lastRenderedPageBreak/>
        <w:t xml:space="preserve">Радави Жалиль. Имплементация международных стандартов по правам человека в национальный правопорядок Туниса: Дис... канд. юрид. наук: 12.00.11 / НАН Украины; Институт государства и права им. В.М.Корецкого. — К., 2000. — 185 с. </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rFonts w:eastAsia="MS Mincho"/>
          <w:spacing w:val="-4"/>
          <w:lang w:val="uk-UA"/>
        </w:rPr>
        <w:t>Раданович Н.  Міжнародно-судові засоби імплементації Європейської Конвенції  про  захист  прав  людини і основних свобод //Право України. - 1999. - № 12. - С.36.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Раданович Н.М. Національна імплементація міжнародних договорів щодо прав людини: загальнотеоретичне дослідження (на матеріалах впровадження Конвенції про захист прав і основних свобод людини): Дис... к.ю.н.: 12.00.01 / Львівський національний ун-т ім. І.Франка. — Л., 2000. — 175 с.</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Раджабов С.А. "Военные" аспекты Римского статута Международного уголовного суда // Московский журнал международного права. – 2005. - №3.</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Радзівілл О.А. Проблеми і перспективи концепції спільної спадщини людства в сучасному міжнародному праві: Дис... канд. юрид. наук: 12.00.11 / Інститут держави і права ім. В.М.Корецького. — К., 2000. — 210 с.</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rFonts w:eastAsia="MS Mincho"/>
          <w:spacing w:val="-4"/>
          <w:lang w:val="uk-UA"/>
        </w:rPr>
        <w:t>Рачков И.В. Правовая регламентация гражданства Европейского Союза //Государство и право. - 1999. - № 8. - С. 75-84.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Реализация международно-правовых норм во внутреннем праве. (Отв. ред-ы: В.Н.Денисов, В.И.Евинтов). К., 1992.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Рекха Рани Дебнатх. Развитие механизмов и процедур защиты прав женщин в рамках международных организаций: Дис... канд. юрид. наук: 12.00.11 / НАН Украины; Институт государства и права им. В.М.Корецкого. — К., 1999. — 168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lastRenderedPageBreak/>
        <w:t>Решетов Ю.А. Борьба с международными преступлениями против мира и безопасности. - М., 1983. - С.63.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Ржевська В. Розвиток міжнародного права в 2002 році // Український часопис міжнародного права. - 2002. - №4. – С.101-120.</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Римаренко Ю. Попередження та боротьба з торгівлею жінками: нові ініціативи світового співтовариства // Вісник Академії правових наук України: Зб. наук. праць. — 2003. - №2(33) - 3 (34). - С.-351-359.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Рудой К.М.Адаптація законодавства України у сфері правоохоронної діяльності до норм Європейського Союзу  // Вісник Національного університету внутрішніх справ. - 2004. - №25. - С.247-252.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Романюк В.О. Міжнародне співробітництво в боротьбі проти незаконного обігу наркотиків (міжнародно- правові аспекти): Дис... канд. юрид. наук: 12.00.11 / НАН України; Інститут держави і права ім. В.М.Корецького. — К., 1998. — 199с.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Савчук К.О. Роль академіка В.М.Корецького в дослідженні історії науки міжнародного права // Держава і право: Зб. наук. праць. Спецвипуск. – К., Дніпропетр., 2003. – С.11-15.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Саидов А.Х. Международное право в схемах и определениях: Учеб. пособие. – М., 2004. –349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Сандровський К.К. Зовнішні зносини України: деякі сторінки історії // Український часопис міжнародного права. - 1995.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Санжаровська Т.В. Застосування норм міжнародного права в процесі захисту права дітей України на належне сімейне виховання // Держава і право: Зб. наук. праць. Спецвипуск. – К., Дніпропетр., 2003. – С.216-218.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Сантаян Кабирадж. Проблемы двугражданства в международном праве и практические пути их устранения: </w:t>
      </w:r>
      <w:r w:rsidRPr="00C45829">
        <w:rPr>
          <w:spacing w:val="-4"/>
          <w:lang w:val="uk-UA"/>
        </w:rPr>
        <w:lastRenderedPageBreak/>
        <w:t>Дис... канд. юрид. наук: 12.00.11 / НАН Украины; Институт государства и права им. В.М.Корецкого {Киев}. — К., 1996. — 160с.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Сафаров Н.А. Универсальная юрисдикция в механизме преследования международных преступлений // Московский журнал международного права. – 2005. - №4.</w:t>
      </w:r>
      <w:r w:rsidRPr="00C45829">
        <w:rPr>
          <w:spacing w:val="-4"/>
          <w:lang w:val="uk-UA"/>
        </w:rPr>
        <w:tab/>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Сергеев Ю.В. Организационно-правовые основы деятельности международных морских организаций: Дис... канд. юрид. наук: 12.00.07 / Одесская национальная юридическая академия. — О., 2000. — 196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Сироед Т.Л. Права жертв преступлений: Международные стандарты и национальное законодательство. - Х.: Эспада, 2002. - 271 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Сироїд Т.Л. Правовий статус учасників кримінально-процесуальних  відносин у міжнародному праві // Право і безпека. - 2003. - №2’4. - С.173-175.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Скомороха В. Окремі питання імплементації норм міжнародного права і конституційна юрисдикція України // Український часопис міжнародного права. - 2002. -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Словарь международного права / С. Б. Бацанов, Г. К. Ефимов, В. И. Кузнецов й др. — 2-е изд., перераб. й доп. — М.: Междунар. отношения, 1986.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Смирнов А.М. Правовий статус жертв зловживання владою за міжнародним правом // Вісник Запорізького юридичного інституту. - 2003. - №4. - С.7-13.</w:t>
      </w:r>
    </w:p>
    <w:p w:rsidR="002A5BC3" w:rsidRPr="00C45829" w:rsidRDefault="002A5BC3" w:rsidP="002A5BC3">
      <w:pPr>
        <w:widowControl w:val="0"/>
        <w:numPr>
          <w:ilvl w:val="0"/>
          <w:numId w:val="3"/>
        </w:numPr>
        <w:suppressLineNumbers/>
        <w:tabs>
          <w:tab w:val="left" w:pos="1080"/>
        </w:tabs>
        <w:suppressAutoHyphens/>
        <w:ind w:left="0" w:firstLine="709"/>
        <w:jc w:val="both"/>
        <w:rPr>
          <w:vanish/>
          <w:spacing w:val="-4"/>
          <w:lang w:val="uk-UA"/>
        </w:rPr>
      </w:pPr>
      <w:r w:rsidRPr="00C45829">
        <w:rPr>
          <w:spacing w:val="-4"/>
          <w:lang w:val="uk-UA"/>
        </w:rPr>
        <w:t>Стешенко В.М. Оренда території в міжнародному публічному праві: Дис... канд. юрид. наук: 12.00.11 / Національна юридична академія України ім. Ярослава Мудрого. — Х., 2001. — 196с.</w:t>
      </w:r>
    </w:p>
    <w:p w:rsidR="002A5BC3" w:rsidRPr="00C45829" w:rsidRDefault="002A5BC3" w:rsidP="002A5BC3">
      <w:pPr>
        <w:widowControl w:val="0"/>
        <w:numPr>
          <w:ilvl w:val="0"/>
          <w:numId w:val="3"/>
        </w:numPr>
        <w:suppressLineNumbers/>
        <w:tabs>
          <w:tab w:val="left" w:pos="1080"/>
        </w:tabs>
        <w:suppressAutoHyphens/>
        <w:ind w:left="0" w:firstLine="709"/>
        <w:jc w:val="both"/>
        <w:rPr>
          <w:vanish/>
          <w:spacing w:val="-4"/>
          <w:lang w:val="uk-UA"/>
        </w:rPr>
      </w:pPr>
      <w:r w:rsidRPr="00C45829">
        <w:rPr>
          <w:spacing w:val="-4"/>
          <w:lang w:val="uk-UA"/>
        </w:rPr>
        <w:t xml:space="preserve">Сыроед Т.Л. Защита жертв преступлений в международном праве: Дис... к.ю.н: 12.00.11 / Университет внутренних дел МВД Украины. — Х., 1999. — 182 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lastRenderedPageBreak/>
        <w:t>Талько В.Л. Міжнародно- правові форми співробітництва держав з міжнародними економічними організаціями: Дис... канд. юрид. наук: 12.00.11 / Інститут законодавства Верховної Ради України. — К., 2000. — 183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Тарасов О.В. Международные неправительственные организации в системе мирового гражданского сообщества: Дис...канд. юрид. наук: 12.00.10 / Украинская юридическая академия. — Х., 1994. — 179с.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Тарасюк В. Україна і Рада Європи// Право України.—1999.—№7.—С.3-4.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Теличкін О.О. Суб’єкти правоохоронної діяльності міжнародних місій на користь миру // Вісник Національного університету внутрішніх справ. - 2004. - №25. - С.158-161.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Теличкін О.О. Щодо предмета міжнародного адміністративного права (на прикладі операцій на користь миру) // Вісник Національного університету внутрішніх справ. - 2003. - №22. - С.240-243.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ТимченкоЛ.Д. Международное право. — Харьков, 1999.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Тиунов О.И. Принцип соблюдения международных обязательств. — М., 1979.</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rFonts w:eastAsia="MS Mincho"/>
          <w:spacing w:val="-4"/>
          <w:lang w:val="uk-UA"/>
        </w:rPr>
        <w:t>Тихомиров Ю.А.  Право: национальное, международное, сравнительное //Государство и право. - 1999. - № 8. - С. 5-13.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Товт М. Міжнародно- правовий захист національних меншин в Україні та системи контролю Ради Європи.</w:t>
      </w:r>
      <w:r w:rsidRPr="00C45829">
        <w:rPr>
          <w:spacing w:val="-4"/>
          <w:lang w:val="uk-UA"/>
        </w:rPr>
        <w:sym w:font="Symbol" w:char="F02F"/>
      </w:r>
      <w:r w:rsidRPr="00C45829">
        <w:rPr>
          <w:spacing w:val="-4"/>
          <w:lang w:val="uk-UA"/>
        </w:rPr>
        <w:sym w:font="Symbol" w:char="F02F"/>
      </w:r>
      <w:r w:rsidRPr="00C45829">
        <w:rPr>
          <w:spacing w:val="-4"/>
          <w:lang w:val="uk-UA"/>
        </w:rPr>
        <w:t xml:space="preserve"> Право України,2001 №7 с.28.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8"/>
          <w:lang w:val="uk-UA"/>
        </w:rPr>
      </w:pPr>
      <w:r w:rsidRPr="00C45829">
        <w:rPr>
          <w:spacing w:val="-8"/>
          <w:lang w:val="uk-UA"/>
        </w:rPr>
        <w:t>Толочко О. Європейський досвід застосування ст. 6 Конвенції про захист прав і основних свобод людини у кримінальному судочинстві //Право України. – 2001. - № 6. – С. 41-44.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Третьяков Д. Деякі питання застосування норм міжнародних договорів в Україні // Український часопис </w:t>
      </w:r>
      <w:r w:rsidRPr="00C45829">
        <w:rPr>
          <w:spacing w:val="-4"/>
          <w:lang w:val="uk-UA"/>
        </w:rPr>
        <w:lastRenderedPageBreak/>
        <w:t>міжнародного права. - 2002. - №3.</w:t>
      </w:r>
    </w:p>
    <w:p w:rsidR="002A5BC3" w:rsidRPr="00C45829" w:rsidRDefault="002A5BC3" w:rsidP="002A5BC3">
      <w:pPr>
        <w:widowControl w:val="0"/>
        <w:numPr>
          <w:ilvl w:val="0"/>
          <w:numId w:val="3"/>
        </w:numPr>
        <w:suppressLineNumbers/>
        <w:tabs>
          <w:tab w:val="left" w:pos="1080"/>
        </w:tabs>
        <w:suppressAutoHyphens/>
        <w:ind w:left="0" w:firstLine="709"/>
        <w:jc w:val="both"/>
        <w:rPr>
          <w:rFonts w:eastAsia="MS Mincho"/>
          <w:spacing w:val="-4"/>
          <w:lang w:val="uk-UA"/>
        </w:rPr>
      </w:pPr>
      <w:r w:rsidRPr="00C45829">
        <w:rPr>
          <w:spacing w:val="-4"/>
          <w:lang w:val="uk-UA"/>
        </w:rPr>
        <w:t>Тункин Г. И. Теория международного права. — М., 1970.</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Тускоз Жан. Міжнародне право: Підручник: Пер. з фр.. — К. : АртЕк, 1998. — 401с.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Уголовная юстиция: проблеми международного сотрудничества. — М., 1995.</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Ушаков Н. А. Проблеми теории международного права. — М., 1988.</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Фабрициус Фриц Права человека и европейская политика: Политико-правовое положение трудящихся в Европейском сообществе.—М.: Издательство Московского университета, 1995.—175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Фархутдинов И.З. Международное право в условиях глобализации // Право и политика. - 2003. - №8. - С.141- 149.</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Харитонов Є.,  Харитонова О.  Європейські правові системи: проблеми класифікації //ВАПНУ. – 2002. - № 2. – С. 3-14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Хауамда Галеб Ауад Мустафа. Механизм защиты прав человека в институционной системе ООН: Дис... канд. юрид. наук: 12.00.11 / НАН Украины; Институт государства и права им. В.М.Корецкого {Киев}. — К., 1996. — 240с.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Цибуленко Є.М. Міжнародно- правове регулювання застосування звичайних озброєнь: Дис... канд. юрид. наук: 12.00.11 / Київський ун-т ім. Тараса Шевченка. Інститут міжнародних відносин. — К., 1999. — 184с.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Черкес М.Ю. Міжнародне право: Підручник.  (Вища освіта ХХІ століття). — К. : Знання, 2000. — 462с.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Черкес М.Ю. Міжнародне право: Підручник. — 2.вид., стер. — (Вища освіта ХХІ століття). — К. : Знання, 2001. — 284с.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Черниченко С В. Международное право: </w:t>
      </w:r>
      <w:r w:rsidRPr="00C45829">
        <w:rPr>
          <w:spacing w:val="-4"/>
          <w:lang w:val="uk-UA"/>
        </w:rPr>
        <w:lastRenderedPageBreak/>
        <w:t>современые теоретические проблемы. М., 1993.</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Чубарев В. Л. Елементарний курс права міжнародних договорів: Навч. Посібник. – К., 2001. – 176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Чубарев В. Л., Мацко А. С. Україна в міжнародно-правових відносинах. Боротьба зі злочинністю та взаємна правова допомога // 36. док. — К.: Юрінком, 1996. — Кн. 1.</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Шаллан Фарід Ібрагім. Боротьба з піратством та міжнародне морське право: аналіз становлення, розвитку та конвенційного закріплення: Автореф. дис... канд. юрид. наук: 12.00.11 / НАН України; Інститут держави і права ім. В.М.Корецького. — К., 1998. — 16с.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Шатіло В.А. Проблеми імплементації та чинності норм міжнародного права у національному законодавстві України // Держава і право: Зб. наук. праць. Спецвипуск. – К., Дніпропетр., 2003. – С.242-246.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Шахбазян К. Міжнародна співпраця держав в сфері правового регулювання діяльності в Інтернет // Український часопис міжнародного права. - 2003. - №1. –  С.70-74.</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Шепель А.О. Інститут застережень (аналіз практики України): Дис... канд. юрид. наук: 12.00.11 / Інститут законодавства Верховної Ради України. — К., 1997. — 157с.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Щекин Ю.В. Неполное членство в международных организациях: Дис... канд. юрид. наук: 12.00.11 / Национальная юридическая академия Украины им. Ярослава Мудрого. — Х., 1999. — 161с.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Шибаева Е.А. Право международных организаций. М., 1986.</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Шинкарецкая Г.Г. Международная судебная процедура. - М., 1992. - 269с.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Шинкарецкая Г.Г. Международное право: Практикум. - М.: Инст госуд и права РАН, 2003. - 251с.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Шкумбатюк К. Гармонізація законодавства </w:t>
      </w:r>
      <w:r w:rsidRPr="00C45829">
        <w:rPr>
          <w:spacing w:val="-4"/>
          <w:lang w:val="uk-UA"/>
        </w:rPr>
        <w:lastRenderedPageBreak/>
        <w:t>України про громадянство  з міжнародним правом у контексті європейської інтеграції //Вісник Української Академії державного управління при Президентові України. — 2000. — № 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Шкуратенко О. Міжнародне визнання України через виборювання права членства в ООН.</w:t>
      </w:r>
      <w:r w:rsidRPr="00C45829">
        <w:rPr>
          <w:spacing w:val="-4"/>
          <w:lang w:val="uk-UA"/>
        </w:rPr>
        <w:sym w:font="Symbol" w:char="F02F"/>
      </w:r>
      <w:r w:rsidRPr="00C45829">
        <w:rPr>
          <w:spacing w:val="-4"/>
          <w:lang w:val="uk-UA"/>
        </w:rPr>
        <w:sym w:font="Symbol" w:char="F02F"/>
      </w:r>
      <w:r w:rsidRPr="00C45829">
        <w:rPr>
          <w:spacing w:val="-4"/>
          <w:lang w:val="uk-UA"/>
        </w:rPr>
        <w:t xml:space="preserve"> Право України, 2001 №12 с.142.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Шутак И. Д. Теоpия и пpактика оговоpок в пpаве: система понятий: Теpминол. слов. - CПб.: Алетейя, 1999. - 202 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lang w:val="uk-UA"/>
        </w:rPr>
        <w:t xml:space="preserve">Энтин М. Л. Международные судебные учреждения. - М., 1984.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kern w:val="2"/>
          <w:lang w:val="uk-UA"/>
        </w:rPr>
      </w:pPr>
      <w:r w:rsidRPr="00C45829">
        <w:rPr>
          <w:spacing w:val="-4"/>
          <w:kern w:val="2"/>
          <w:lang w:val="uk-UA"/>
        </w:rPr>
        <w:t>Эрделевский А. М. Обращение в Европейский суд.—М.: Юристъ, 1999.—158с.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Юридична енциклопедія: У 6 т. / Редкол.: Ю. С. Шемшученко (відп. ред.) та ін. — К.: Укр. енцикл., 1998. — Т. 1; 1999. — Т. 2.</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Ярмакі В.Х. Міжнародне гуманітарне право, що застосовується в період збройних конфліктів та імплементація його Україною: Автореф. дис... юрид. наук: 12.00.11 / Національна юридична академія України ім. Ярослава Мудрого. — Х., 2003. — 19с.</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 xml:space="preserve">Dictionary of Law. 3-rd Ed. – Oxford: Oxford University Press, 1994. – 1034р. </w:t>
      </w:r>
    </w:p>
    <w:p w:rsidR="002A5BC3" w:rsidRPr="00C45829" w:rsidRDefault="002A5BC3" w:rsidP="002A5BC3">
      <w:pPr>
        <w:widowControl w:val="0"/>
        <w:numPr>
          <w:ilvl w:val="0"/>
          <w:numId w:val="3"/>
        </w:numPr>
        <w:suppressLineNumbers/>
        <w:tabs>
          <w:tab w:val="left" w:pos="1080"/>
        </w:tabs>
        <w:suppressAutoHyphens/>
        <w:ind w:left="0" w:firstLine="709"/>
        <w:jc w:val="both"/>
        <w:rPr>
          <w:spacing w:val="-4"/>
          <w:lang w:val="uk-UA"/>
        </w:rPr>
      </w:pPr>
      <w:r w:rsidRPr="00C45829">
        <w:rPr>
          <w:spacing w:val="-4"/>
          <w:lang w:val="uk-UA"/>
        </w:rPr>
        <w:t>Unated Nations Declaration and International Convention on the Elimination of AU Forms of Racial Discrimination // Published by the United Nations Department of Information / Dpi (858) Rev/ 1/ HR — June 1997-97-13062-15 m.</w:t>
      </w:r>
    </w:p>
    <w:p w:rsidR="002A5BC3" w:rsidRPr="00C45829" w:rsidRDefault="002A5BC3" w:rsidP="002A5BC3">
      <w:pPr>
        <w:widowControl w:val="0"/>
        <w:numPr>
          <w:ilvl w:val="0"/>
          <w:numId w:val="3"/>
        </w:numPr>
        <w:suppressLineNumbers/>
        <w:tabs>
          <w:tab w:val="left" w:pos="1080"/>
        </w:tabs>
        <w:suppressAutoHyphens/>
        <w:ind w:left="0" w:firstLine="709"/>
        <w:jc w:val="both"/>
        <w:rPr>
          <w:lang w:val="uk-UA"/>
        </w:rPr>
      </w:pPr>
      <w:r w:rsidRPr="00C45829">
        <w:rPr>
          <w:lang w:val="uk-UA"/>
        </w:rPr>
        <w:t>Unated Nations civilian Police: Handbook. — 2000.</w:t>
      </w:r>
    </w:p>
    <w:p w:rsidR="000C78DD" w:rsidRPr="00C45829" w:rsidRDefault="000C78DD">
      <w:pPr>
        <w:spacing w:after="160" w:line="259" w:lineRule="auto"/>
        <w:rPr>
          <w:lang w:val="uk-UA"/>
        </w:rPr>
      </w:pPr>
      <w:r w:rsidRPr="00C45829">
        <w:rPr>
          <w:lang w:val="uk-UA"/>
        </w:rPr>
        <w:br w:type="page"/>
      </w:r>
    </w:p>
    <w:p w:rsidR="002A5BC3" w:rsidRPr="00C45829" w:rsidRDefault="002A5BC3" w:rsidP="002A5BC3">
      <w:pPr>
        <w:widowControl w:val="0"/>
        <w:suppressLineNumbers/>
        <w:suppressAutoHyphens/>
        <w:ind w:firstLine="709"/>
        <w:rPr>
          <w:lang w:val="uk-UA"/>
        </w:rPr>
      </w:pPr>
    </w:p>
    <w:p w:rsidR="002A5BC3" w:rsidRPr="00C45829" w:rsidRDefault="002A5BC3" w:rsidP="002A5BC3">
      <w:pPr>
        <w:widowControl w:val="0"/>
        <w:tabs>
          <w:tab w:val="left" w:pos="426"/>
          <w:tab w:val="left" w:pos="900"/>
        </w:tabs>
        <w:ind w:firstLine="709"/>
        <w:jc w:val="center"/>
        <w:rPr>
          <w:b/>
          <w:lang w:val="uk-UA"/>
        </w:rPr>
      </w:pPr>
      <w:r w:rsidRPr="00C45829">
        <w:rPr>
          <w:b/>
          <w:lang w:val="uk-UA"/>
        </w:rPr>
        <w:t>Офіційні веб-сайти міжнародних установ та організацій</w:t>
      </w:r>
    </w:p>
    <w:p w:rsidR="002A5BC3" w:rsidRPr="00C45829" w:rsidRDefault="002A5BC3" w:rsidP="002A5BC3">
      <w:pPr>
        <w:widowControl w:val="0"/>
        <w:numPr>
          <w:ilvl w:val="0"/>
          <w:numId w:val="4"/>
        </w:numPr>
        <w:tabs>
          <w:tab w:val="left" w:pos="426"/>
          <w:tab w:val="left" w:pos="900"/>
        </w:tabs>
        <w:ind w:left="0" w:firstLine="709"/>
        <w:jc w:val="both"/>
        <w:rPr>
          <w:lang w:val="uk-UA"/>
        </w:rPr>
      </w:pPr>
      <w:r w:rsidRPr="00C45829">
        <w:rPr>
          <w:b/>
          <w:lang w:val="uk-UA"/>
        </w:rPr>
        <w:t>United Nations official homepage</w:t>
      </w:r>
      <w:r w:rsidRPr="00C45829">
        <w:rPr>
          <w:lang w:val="uk-UA"/>
        </w:rPr>
        <w:t xml:space="preserve"> [Електронний ресурс]: офіційний веб-сайт .- Режим доступу: </w:t>
      </w:r>
      <w:hyperlink r:id="rId14" w:history="1">
        <w:r w:rsidRPr="00C45829">
          <w:rPr>
            <w:rStyle w:val="a3"/>
            <w:lang w:val="uk-UA"/>
          </w:rPr>
          <w:t>http://www.un.org/</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 xml:space="preserve">Міжнародний суд </w:t>
      </w:r>
      <w:r w:rsidRPr="00C45829">
        <w:rPr>
          <w:lang w:val="uk-UA"/>
        </w:rPr>
        <w:t xml:space="preserve">[Електронний ресурс]: офіційний веб-сайт .- Режим доступу: </w:t>
      </w:r>
      <w:r w:rsidRPr="00C45829">
        <w:rPr>
          <w:b/>
          <w:lang w:val="uk-UA"/>
        </w:rPr>
        <w:t xml:space="preserve"> </w:t>
      </w:r>
      <w:hyperlink r:id="rId15" w:history="1">
        <w:r w:rsidRPr="00C45829">
          <w:rPr>
            <w:rStyle w:val="a3"/>
            <w:lang w:val="uk-UA"/>
          </w:rPr>
          <w:t>http://www.icj-cij.org</w:t>
        </w:r>
      </w:hyperlink>
      <w:r w:rsidRPr="00C45829">
        <w:rPr>
          <w:lang w:val="uk-UA"/>
        </w:rPr>
        <w:t xml:space="preserve"> </w:t>
      </w:r>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 xml:space="preserve">Міжнародний кримінальний суд </w:t>
      </w:r>
      <w:r w:rsidRPr="00C45829">
        <w:rPr>
          <w:lang w:val="uk-UA"/>
        </w:rPr>
        <w:t xml:space="preserve">[Електронний ресурс]: офіційний веб-сайт .- Режим доступу: </w:t>
      </w:r>
      <w:r w:rsidRPr="00C45829">
        <w:rPr>
          <w:b/>
          <w:lang w:val="uk-UA"/>
        </w:rPr>
        <w:t xml:space="preserve"> </w:t>
      </w:r>
      <w:hyperlink r:id="rId16" w:history="1">
        <w:r w:rsidRPr="00C45829">
          <w:rPr>
            <w:rStyle w:val="a3"/>
            <w:lang w:val="uk-UA"/>
          </w:rPr>
          <w:t>http://www.icc-cpi.int/en_menus/icc/Pages/default.aspx</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 xml:space="preserve">Міжнародний кримінальний трибунал для колишньої Югославії </w:t>
      </w:r>
      <w:r w:rsidRPr="00C45829">
        <w:rPr>
          <w:lang w:val="uk-UA"/>
        </w:rPr>
        <w:t xml:space="preserve">[Електронний ресурс]: офіційний веб-сайт .- Режим доступу: </w:t>
      </w:r>
      <w:hyperlink r:id="rId17" w:history="1">
        <w:r w:rsidRPr="00C45829">
          <w:rPr>
            <w:rStyle w:val="a3"/>
            <w:lang w:val="uk-UA"/>
          </w:rPr>
          <w:t>http://www.icty.org/</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 xml:space="preserve">Міжнародний кримінальний трибунал для Руанди </w:t>
      </w:r>
      <w:r w:rsidRPr="00C45829">
        <w:rPr>
          <w:lang w:val="uk-UA"/>
        </w:rPr>
        <w:t xml:space="preserve">[Електронний ресурс]: офіційний веб-сайт .- Режим доступу: </w:t>
      </w:r>
      <w:hyperlink r:id="rId18" w:history="1">
        <w:r w:rsidRPr="00C45829">
          <w:rPr>
            <w:rStyle w:val="a3"/>
            <w:lang w:val="uk-UA"/>
          </w:rPr>
          <w:t>http://www.unictr.org/</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 xml:space="preserve">Офіційний сайт Інтерполу </w:t>
      </w:r>
      <w:r w:rsidRPr="00C45829">
        <w:rPr>
          <w:lang w:val="uk-UA"/>
        </w:rPr>
        <w:t xml:space="preserve">[Електронний ресурс]: офіційний веб-сайт .- Режим доступу: </w:t>
      </w:r>
      <w:hyperlink r:id="rId19" w:history="1">
        <w:r w:rsidRPr="00C45829">
          <w:rPr>
            <w:rStyle w:val="a3"/>
            <w:lang w:val="uk-UA"/>
          </w:rPr>
          <w:t>http://www.interpol.int/</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Міжнародний Комітет Червоного Хреста [</w:t>
      </w:r>
      <w:r w:rsidRPr="00C45829">
        <w:rPr>
          <w:lang w:val="uk-UA"/>
        </w:rPr>
        <w:t xml:space="preserve">Електронний ресурс]: офіційний веб-сайт .- Режим доступу: </w:t>
      </w:r>
      <w:hyperlink r:id="rId20" w:history="1">
        <w:r w:rsidRPr="00C45829">
          <w:rPr>
            <w:rStyle w:val="a3"/>
            <w:lang w:val="uk-UA"/>
          </w:rPr>
          <w:t>http://www.icrc.org/eng/</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Amnesty International [</w:t>
      </w:r>
      <w:r w:rsidRPr="00C45829">
        <w:rPr>
          <w:lang w:val="uk-UA"/>
        </w:rPr>
        <w:t>Електронний ресурс]: офіційний веб-сайт .- Режим доступу:</w:t>
      </w:r>
      <w:r w:rsidRPr="00C45829">
        <w:rPr>
          <w:b/>
          <w:lang w:val="uk-UA"/>
        </w:rPr>
        <w:t xml:space="preserve"> </w:t>
      </w:r>
      <w:hyperlink r:id="rId21" w:history="1">
        <w:r w:rsidRPr="00C45829">
          <w:rPr>
            <w:rStyle w:val="a3"/>
            <w:lang w:val="uk-UA"/>
          </w:rPr>
          <w:t>http://www.amnesty.org/</w:t>
        </w:r>
      </w:hyperlink>
    </w:p>
    <w:p w:rsidR="002A5BC3" w:rsidRPr="00C45829" w:rsidRDefault="002A5BC3" w:rsidP="002A5BC3">
      <w:pPr>
        <w:widowControl w:val="0"/>
        <w:numPr>
          <w:ilvl w:val="0"/>
          <w:numId w:val="4"/>
        </w:numPr>
        <w:tabs>
          <w:tab w:val="left" w:pos="426"/>
          <w:tab w:val="left" w:pos="900"/>
        </w:tabs>
        <w:ind w:left="0" w:firstLine="709"/>
        <w:jc w:val="both"/>
        <w:rPr>
          <w:b/>
          <w:lang w:val="uk-UA"/>
        </w:rPr>
      </w:pPr>
      <w:r w:rsidRPr="00C45829">
        <w:rPr>
          <w:b/>
          <w:lang w:val="uk-UA"/>
        </w:rPr>
        <w:t>Human Rights Watch [</w:t>
      </w:r>
      <w:r w:rsidRPr="00C45829">
        <w:rPr>
          <w:lang w:val="uk-UA"/>
        </w:rPr>
        <w:t>Електронний ресурс]: офіційний веб-сайт .- Режим доступу:</w:t>
      </w:r>
      <w:r w:rsidRPr="00C45829">
        <w:rPr>
          <w:b/>
          <w:lang w:val="uk-UA"/>
        </w:rPr>
        <w:t xml:space="preserve"> </w:t>
      </w:r>
      <w:hyperlink r:id="rId22" w:history="1">
        <w:r w:rsidRPr="00C45829">
          <w:rPr>
            <w:rStyle w:val="a3"/>
            <w:lang w:val="uk-UA"/>
          </w:rPr>
          <w:t>http://www.hrw.org/</w:t>
        </w:r>
      </w:hyperlink>
    </w:p>
    <w:p w:rsidR="008B5AA1" w:rsidRPr="00C45829" w:rsidRDefault="008B5AA1">
      <w:pPr>
        <w:rPr>
          <w:lang w:val="uk-UA"/>
        </w:rPr>
      </w:pPr>
    </w:p>
    <w:sectPr w:rsidR="008B5AA1" w:rsidRPr="00C45829" w:rsidSect="00757D07">
      <w:footerReference w:type="default" r:id="rId23"/>
      <w:pgSz w:w="8419" w:h="11906" w:orient="landscape"/>
      <w:pgMar w:top="10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4A" w:rsidRDefault="00F6164A" w:rsidP="007A38CE">
      <w:r>
        <w:separator/>
      </w:r>
    </w:p>
  </w:endnote>
  <w:endnote w:type="continuationSeparator" w:id="0">
    <w:p w:rsidR="00F6164A" w:rsidRDefault="00F6164A" w:rsidP="007A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700645"/>
      <w:docPartObj>
        <w:docPartGallery w:val="Page Numbers (Bottom of Page)"/>
        <w:docPartUnique/>
      </w:docPartObj>
    </w:sdtPr>
    <w:sdtContent>
      <w:p w:rsidR="004B3AA0" w:rsidRDefault="004B3AA0">
        <w:pPr>
          <w:pStyle w:val="ad"/>
          <w:jc w:val="center"/>
        </w:pPr>
        <w:r>
          <w:fldChar w:fldCharType="begin"/>
        </w:r>
        <w:r>
          <w:instrText>PAGE   \* MERGEFORMAT</w:instrText>
        </w:r>
        <w:r>
          <w:fldChar w:fldCharType="separate"/>
        </w:r>
        <w:r w:rsidR="009E3920">
          <w:rPr>
            <w:noProof/>
          </w:rPr>
          <w:t>40</w:t>
        </w:r>
        <w:r>
          <w:fldChar w:fldCharType="end"/>
        </w:r>
      </w:p>
    </w:sdtContent>
  </w:sdt>
  <w:p w:rsidR="004B3AA0" w:rsidRDefault="004B3A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4A" w:rsidRDefault="00F6164A" w:rsidP="007A38CE">
      <w:r>
        <w:separator/>
      </w:r>
    </w:p>
  </w:footnote>
  <w:footnote w:type="continuationSeparator" w:id="0">
    <w:p w:rsidR="00F6164A" w:rsidRDefault="00F6164A" w:rsidP="007A3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79E4"/>
    <w:multiLevelType w:val="hybridMultilevel"/>
    <w:tmpl w:val="9B069FB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AB07604"/>
    <w:multiLevelType w:val="hybridMultilevel"/>
    <w:tmpl w:val="728C0204"/>
    <w:lvl w:ilvl="0" w:tplc="9470263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F7B700A"/>
    <w:multiLevelType w:val="hybridMultilevel"/>
    <w:tmpl w:val="2B663BB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5E535229"/>
    <w:multiLevelType w:val="hybridMultilevel"/>
    <w:tmpl w:val="4D180CBC"/>
    <w:lvl w:ilvl="0" w:tplc="9470263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76"/>
    <w:rsid w:val="000B1E42"/>
    <w:rsid w:val="000C78DD"/>
    <w:rsid w:val="000D69E2"/>
    <w:rsid w:val="00182EB6"/>
    <w:rsid w:val="002A5BC3"/>
    <w:rsid w:val="00386902"/>
    <w:rsid w:val="003E365F"/>
    <w:rsid w:val="004B3AA0"/>
    <w:rsid w:val="005308A4"/>
    <w:rsid w:val="006F4220"/>
    <w:rsid w:val="00757D07"/>
    <w:rsid w:val="007A38CE"/>
    <w:rsid w:val="008B5AA1"/>
    <w:rsid w:val="00932FC3"/>
    <w:rsid w:val="009526B0"/>
    <w:rsid w:val="009E3920"/>
    <w:rsid w:val="00A224C1"/>
    <w:rsid w:val="00AA1CE1"/>
    <w:rsid w:val="00B06D76"/>
    <w:rsid w:val="00BC434F"/>
    <w:rsid w:val="00C45829"/>
    <w:rsid w:val="00CC508B"/>
    <w:rsid w:val="00CC53F0"/>
    <w:rsid w:val="00D72244"/>
    <w:rsid w:val="00EC3DFF"/>
    <w:rsid w:val="00F6164A"/>
    <w:rsid w:val="00F76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E8809-D159-48F3-AA5A-5984BEDF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C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semiHidden/>
    <w:unhideWhenUsed/>
    <w:qFormat/>
    <w:rsid w:val="002A5BC3"/>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2A5BC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2A5BC3"/>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semiHidden/>
    <w:rsid w:val="002A5BC3"/>
    <w:rPr>
      <w:rFonts w:ascii="Times New Roman" w:eastAsia="Times New Roman" w:hAnsi="Times New Roman" w:cs="Times New Roman"/>
      <w:b/>
      <w:bCs/>
      <w:sz w:val="28"/>
      <w:szCs w:val="28"/>
      <w:lang w:val="ru-RU" w:eastAsia="ru-RU"/>
    </w:rPr>
  </w:style>
  <w:style w:type="character" w:styleId="a3">
    <w:name w:val="Hyperlink"/>
    <w:uiPriority w:val="99"/>
    <w:semiHidden/>
    <w:unhideWhenUsed/>
    <w:rsid w:val="002A5BC3"/>
    <w:rPr>
      <w:rFonts w:ascii="Times New Roman" w:hAnsi="Times New Roman" w:cs="Times New Roman" w:hint="default"/>
      <w:color w:val="0000FF"/>
      <w:u w:val="single"/>
    </w:rPr>
  </w:style>
  <w:style w:type="paragraph" w:styleId="a4">
    <w:name w:val="Body Text"/>
    <w:basedOn w:val="a"/>
    <w:link w:val="a5"/>
    <w:uiPriority w:val="99"/>
    <w:semiHidden/>
    <w:unhideWhenUsed/>
    <w:rsid w:val="002A5BC3"/>
    <w:pPr>
      <w:spacing w:after="120"/>
    </w:pPr>
  </w:style>
  <w:style w:type="character" w:customStyle="1" w:styleId="a5">
    <w:name w:val="Основной текст Знак"/>
    <w:basedOn w:val="a0"/>
    <w:link w:val="a4"/>
    <w:uiPriority w:val="99"/>
    <w:semiHidden/>
    <w:rsid w:val="002A5BC3"/>
    <w:rPr>
      <w:rFonts w:ascii="Times New Roman" w:eastAsia="Times New Roman" w:hAnsi="Times New Roman" w:cs="Times New Roman"/>
      <w:sz w:val="24"/>
      <w:szCs w:val="24"/>
      <w:lang w:val="ru-RU" w:eastAsia="ru-RU"/>
    </w:rPr>
  </w:style>
  <w:style w:type="paragraph" w:styleId="a6">
    <w:name w:val="Subtitle"/>
    <w:basedOn w:val="a"/>
    <w:link w:val="a7"/>
    <w:uiPriority w:val="99"/>
    <w:qFormat/>
    <w:rsid w:val="002A5BC3"/>
    <w:pPr>
      <w:ind w:firstLine="900"/>
      <w:jc w:val="both"/>
    </w:pPr>
    <w:rPr>
      <w:rFonts w:ascii="Calibri" w:eastAsia="Calibri" w:hAnsi="Calibri"/>
      <w:lang w:val="uk-UA"/>
    </w:rPr>
  </w:style>
  <w:style w:type="character" w:customStyle="1" w:styleId="a7">
    <w:name w:val="Подзаголовок Знак"/>
    <w:basedOn w:val="a0"/>
    <w:link w:val="a6"/>
    <w:uiPriority w:val="99"/>
    <w:rsid w:val="002A5BC3"/>
    <w:rPr>
      <w:rFonts w:ascii="Calibri" w:eastAsia="Calibri" w:hAnsi="Calibri" w:cs="Times New Roman"/>
      <w:sz w:val="24"/>
      <w:szCs w:val="24"/>
      <w:lang w:eastAsia="ru-RU"/>
    </w:rPr>
  </w:style>
  <w:style w:type="paragraph" w:styleId="a8">
    <w:name w:val="Plain Text"/>
    <w:basedOn w:val="a"/>
    <w:link w:val="a9"/>
    <w:uiPriority w:val="99"/>
    <w:semiHidden/>
    <w:unhideWhenUsed/>
    <w:rsid w:val="002A5BC3"/>
    <w:rPr>
      <w:rFonts w:ascii="Courier New" w:hAnsi="Courier New" w:cs="Courier New"/>
      <w:sz w:val="20"/>
      <w:szCs w:val="20"/>
    </w:rPr>
  </w:style>
  <w:style w:type="character" w:customStyle="1" w:styleId="a9">
    <w:name w:val="Текст Знак"/>
    <w:basedOn w:val="a0"/>
    <w:link w:val="a8"/>
    <w:uiPriority w:val="99"/>
    <w:semiHidden/>
    <w:rsid w:val="002A5BC3"/>
    <w:rPr>
      <w:rFonts w:ascii="Courier New" w:eastAsia="Times New Roman" w:hAnsi="Courier New" w:cs="Courier New"/>
      <w:sz w:val="20"/>
      <w:szCs w:val="20"/>
      <w:lang w:val="ru-RU" w:eastAsia="ru-RU"/>
    </w:rPr>
  </w:style>
  <w:style w:type="paragraph" w:styleId="aa">
    <w:name w:val="No Spacing"/>
    <w:uiPriority w:val="99"/>
    <w:qFormat/>
    <w:rsid w:val="002A5BC3"/>
    <w:pPr>
      <w:spacing w:after="0" w:line="240" w:lineRule="auto"/>
    </w:pPr>
    <w:rPr>
      <w:rFonts w:ascii="Calibri" w:eastAsia="Times New Roman" w:hAnsi="Calibri" w:cs="Arial"/>
      <w:lang w:eastAsia="uk-UA"/>
    </w:rPr>
  </w:style>
  <w:style w:type="paragraph" w:customStyle="1" w:styleId="Default">
    <w:name w:val="Default"/>
    <w:uiPriority w:val="99"/>
    <w:rsid w:val="002A5BC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header"/>
    <w:basedOn w:val="a"/>
    <w:link w:val="ac"/>
    <w:uiPriority w:val="99"/>
    <w:unhideWhenUsed/>
    <w:rsid w:val="007A38CE"/>
    <w:pPr>
      <w:tabs>
        <w:tab w:val="center" w:pos="4819"/>
        <w:tab w:val="right" w:pos="9639"/>
      </w:tabs>
    </w:pPr>
  </w:style>
  <w:style w:type="character" w:customStyle="1" w:styleId="ac">
    <w:name w:val="Верхний колонтитул Знак"/>
    <w:basedOn w:val="a0"/>
    <w:link w:val="ab"/>
    <w:uiPriority w:val="99"/>
    <w:rsid w:val="007A38CE"/>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7A38CE"/>
    <w:pPr>
      <w:tabs>
        <w:tab w:val="center" w:pos="4819"/>
        <w:tab w:val="right" w:pos="9639"/>
      </w:tabs>
    </w:pPr>
  </w:style>
  <w:style w:type="character" w:customStyle="1" w:styleId="ae">
    <w:name w:val="Нижний колонтитул Знак"/>
    <w:basedOn w:val="a0"/>
    <w:link w:val="ad"/>
    <w:uiPriority w:val="99"/>
    <w:rsid w:val="007A38C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9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www.rada.gov.ua" TargetMode="External"/><Relationship Id="rId18" Type="http://schemas.openxmlformats.org/officeDocument/2006/relationships/hyperlink" Target="http://www.unictr.org/" TargetMode="External"/><Relationship Id="rId3" Type="http://schemas.openxmlformats.org/officeDocument/2006/relationships/settings" Target="settings.xml"/><Relationship Id="rId21" Type="http://schemas.openxmlformats.org/officeDocument/2006/relationships/hyperlink" Target="http://www.amnesty.org/" TargetMode="External"/><Relationship Id="rId7" Type="http://schemas.openxmlformats.org/officeDocument/2006/relationships/image" Target="media/image1.emf"/><Relationship Id="rId12" Type="http://schemas.openxmlformats.org/officeDocument/2006/relationships/hyperlink" Target="http://www.rada.gov.ua" TargetMode="External"/><Relationship Id="rId17" Type="http://schemas.openxmlformats.org/officeDocument/2006/relationships/hyperlink" Target="http://www.icty.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c-cpi.int/en_menus/icc/Pages/default.aspx" TargetMode="External"/><Relationship Id="rId20" Type="http://schemas.openxmlformats.org/officeDocument/2006/relationships/hyperlink" Target="http://www.icrc.org/e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j-cij.org" TargetMode="External"/><Relationship Id="rId23" Type="http://schemas.openxmlformats.org/officeDocument/2006/relationships/footer" Target="footer1.xml"/><Relationship Id="rId10" Type="http://schemas.openxmlformats.org/officeDocument/2006/relationships/hyperlink" Target="http://www.rada.gov.ua" TargetMode="External"/><Relationship Id="rId19" Type="http://schemas.openxmlformats.org/officeDocument/2006/relationships/hyperlink" Target="http://www.interpol.int/" TargetMode="Externa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hyperlink" Target="http://www.un.org/" TargetMode="External"/><Relationship Id="rId22" Type="http://schemas.openxmlformats.org/officeDocument/2006/relationships/hyperlink" Target="http://www.hrw.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58</Pages>
  <Words>49068</Words>
  <Characters>27969</Characters>
  <Application>Microsoft Office Word</Application>
  <DocSecurity>0</DocSecurity>
  <Lines>233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2023-03-29T11:30:00Z</dcterms:created>
  <dcterms:modified xsi:type="dcterms:W3CDTF">2023-03-30T07:27:00Z</dcterms:modified>
</cp:coreProperties>
</file>