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7234" w14:textId="0828E0FC" w:rsidR="00A52D9D" w:rsidRPr="00A52D9D" w:rsidRDefault="00A52D9D" w:rsidP="00A52D9D">
      <w:pPr>
        <w:ind w:left="-57" w:right="-57"/>
        <w:jc w:val="both"/>
        <w:rPr>
          <w:rFonts w:ascii="Times New Roman" w:hAnsi="Times New Roman" w:cs="Times New Roman"/>
          <w:sz w:val="24"/>
          <w:szCs w:val="24"/>
          <w:lang w:val="en-US"/>
        </w:rPr>
      </w:pPr>
      <w:r w:rsidRPr="00A52D9D">
        <w:rPr>
          <w:rFonts w:ascii="Times New Roman" w:hAnsi="Times New Roman" w:cs="Times New Roman"/>
          <w:sz w:val="24"/>
          <w:szCs w:val="24"/>
          <w:lang w:val="en-US"/>
        </w:rPr>
        <w:t>Pomirkovana T. Series of monographs Faculty of Architecture, Civil Engineering and</w:t>
      </w:r>
      <w:r w:rsidRPr="00A52D9D">
        <w:rPr>
          <w:rFonts w:ascii="Times New Roman" w:hAnsi="Times New Roman" w:cs="Times New Roman"/>
          <w:sz w:val="24"/>
          <w:szCs w:val="24"/>
          <w:lang w:val="en-US"/>
        </w:rPr>
        <w:t xml:space="preserve"> </w:t>
      </w:r>
      <w:r w:rsidRPr="00A52D9D">
        <w:rPr>
          <w:rFonts w:ascii="Times New Roman" w:hAnsi="Times New Roman" w:cs="Times New Roman"/>
          <w:sz w:val="24"/>
          <w:szCs w:val="24"/>
          <w:lang w:val="en-US"/>
        </w:rPr>
        <w:t>Applied Arts, University of Technology, Katowice: Monograph 46 / T. Pomirkovana; Publishing House of University of Technology, Katowice, 2021. – P. 43</w:t>
      </w:r>
      <w:r>
        <w:rPr>
          <w:rFonts w:ascii="Times New Roman" w:hAnsi="Times New Roman" w:cs="Times New Roman"/>
          <w:sz w:val="24"/>
          <w:szCs w:val="24"/>
        </w:rPr>
        <w:t>-50</w:t>
      </w:r>
      <w:r w:rsidRPr="00A52D9D">
        <w:rPr>
          <w:rFonts w:ascii="Times New Roman" w:hAnsi="Times New Roman" w:cs="Times New Roman"/>
          <w:sz w:val="24"/>
          <w:szCs w:val="24"/>
          <w:lang w:val="en-US"/>
        </w:rPr>
        <w:t xml:space="preserve"> </w:t>
      </w:r>
    </w:p>
    <w:p w14:paraId="56DA64FC" w14:textId="77777777" w:rsidR="00A52D9D" w:rsidRDefault="00A52D9D" w:rsidP="00E7363A">
      <w:pPr>
        <w:pStyle w:val="a6"/>
        <w:jc w:val="center"/>
        <w:rPr>
          <w:rFonts w:ascii="Times New Roman" w:hAnsi="Times New Roman" w:cs="Times New Roman"/>
          <w:b/>
          <w:bCs/>
          <w:lang w:val="en-US"/>
        </w:rPr>
      </w:pPr>
    </w:p>
    <w:p w14:paraId="7D776B26" w14:textId="65FDDB7E" w:rsidR="00E7363A" w:rsidRDefault="00E7363A" w:rsidP="00E7363A">
      <w:pPr>
        <w:pStyle w:val="a6"/>
        <w:jc w:val="center"/>
        <w:rPr>
          <w:rFonts w:ascii="Times New Roman" w:hAnsi="Times New Roman" w:cs="Times New Roman"/>
          <w:b/>
          <w:bCs/>
          <w:sz w:val="24"/>
          <w:szCs w:val="24"/>
          <w:lang w:val="uk-UA"/>
        </w:rPr>
      </w:pPr>
      <w:r w:rsidRPr="00E7363A">
        <w:rPr>
          <w:rFonts w:ascii="Times New Roman" w:hAnsi="Times New Roman" w:cs="Times New Roman"/>
          <w:b/>
          <w:bCs/>
          <w:lang w:val="en-US"/>
        </w:rPr>
        <w:t xml:space="preserve">PECULIARITIES </w:t>
      </w:r>
      <w:r>
        <w:rPr>
          <w:rFonts w:ascii="Times New Roman" w:hAnsi="Times New Roman" w:cs="Times New Roman"/>
          <w:b/>
          <w:bCs/>
          <w:sz w:val="24"/>
          <w:szCs w:val="24"/>
          <w:lang w:val="uk-UA"/>
        </w:rPr>
        <w:t>OF TEACHING SCIENTIFIC AND TECHNICAL TRANSLATION</w:t>
      </w:r>
    </w:p>
    <w:p w14:paraId="08D84944" w14:textId="77777777" w:rsidR="00FE2282" w:rsidRDefault="00FE2282" w:rsidP="00E7363A">
      <w:pPr>
        <w:pStyle w:val="a6"/>
        <w:jc w:val="center"/>
        <w:rPr>
          <w:rFonts w:ascii="Times New Roman" w:hAnsi="Times New Roman" w:cs="Times New Roman"/>
          <w:b/>
          <w:bCs/>
          <w:sz w:val="24"/>
          <w:szCs w:val="24"/>
          <w:lang w:val="uk-UA"/>
        </w:rPr>
      </w:pPr>
    </w:p>
    <w:p w14:paraId="52F8AF53" w14:textId="18BDF289" w:rsidR="0045345B" w:rsidRPr="00FE2282" w:rsidRDefault="0045345B" w:rsidP="00FE2282">
      <w:pPr>
        <w:spacing w:before="120" w:after="120" w:line="240" w:lineRule="auto"/>
        <w:rPr>
          <w:rFonts w:ascii="Times New Roman" w:hAnsi="Times New Roman" w:cs="Times New Roman"/>
          <w:bCs/>
          <w:i/>
          <w:iCs/>
          <w:sz w:val="24"/>
          <w:szCs w:val="24"/>
          <w:lang w:val="en-US"/>
        </w:rPr>
      </w:pPr>
      <w:r w:rsidRPr="00FE2282">
        <w:rPr>
          <w:rFonts w:ascii="Times New Roman" w:hAnsi="Times New Roman" w:cs="Times New Roman"/>
          <w:bCs/>
          <w:i/>
          <w:iCs/>
          <w:sz w:val="24"/>
          <w:szCs w:val="24"/>
          <w:lang w:val="en-US"/>
        </w:rPr>
        <w:t>Pomirkovana Tetyana</w:t>
      </w:r>
    </w:p>
    <w:p w14:paraId="3ACB6FAE" w14:textId="77777777" w:rsidR="00F92B7F" w:rsidRPr="00FE2282" w:rsidRDefault="00F92B7F" w:rsidP="00FE2282">
      <w:pPr>
        <w:spacing w:before="120" w:after="120" w:line="240" w:lineRule="auto"/>
        <w:rPr>
          <w:rFonts w:ascii="Times New Roman" w:hAnsi="Times New Roman" w:cs="Times New Roman"/>
          <w:bCs/>
          <w:i/>
          <w:iCs/>
          <w:sz w:val="24"/>
          <w:szCs w:val="24"/>
          <w:lang w:val="en-US"/>
        </w:rPr>
      </w:pPr>
      <w:r w:rsidRPr="00FE2282">
        <w:rPr>
          <w:rFonts w:ascii="Times New Roman" w:hAnsi="Times New Roman" w:cs="Times New Roman"/>
          <w:bCs/>
          <w:i/>
          <w:iCs/>
          <w:sz w:val="24"/>
          <w:szCs w:val="24"/>
          <w:lang w:val="en-US"/>
        </w:rPr>
        <w:t xml:space="preserve">Vasyl Stefanyk Precarpathian National University </w:t>
      </w:r>
    </w:p>
    <w:p w14:paraId="123925D7" w14:textId="77777777" w:rsidR="00FE2282" w:rsidRDefault="00F92B7F" w:rsidP="00FE2282">
      <w:pPr>
        <w:spacing w:before="120" w:after="120" w:line="240" w:lineRule="auto"/>
        <w:rPr>
          <w:rFonts w:ascii="Times New Roman" w:hAnsi="Times New Roman"/>
          <w:i/>
          <w:iCs/>
          <w:sz w:val="24"/>
          <w:szCs w:val="24"/>
          <w:lang w:val="en-US"/>
        </w:rPr>
      </w:pPr>
      <w:r w:rsidRPr="00FE2282">
        <w:rPr>
          <w:rFonts w:ascii="Times New Roman" w:hAnsi="Times New Roman" w:cs="Times New Roman"/>
          <w:bCs/>
          <w:i/>
          <w:iCs/>
          <w:sz w:val="24"/>
          <w:szCs w:val="24"/>
          <w:lang w:val="en-US"/>
        </w:rPr>
        <w:t>Ivano-Frankivsk, Ukraine</w:t>
      </w:r>
    </w:p>
    <w:p w14:paraId="298834E3" w14:textId="4037C9C8" w:rsidR="00F92B7F" w:rsidRDefault="00F92B7F" w:rsidP="00FE2282">
      <w:pPr>
        <w:spacing w:before="120" w:after="120" w:line="240" w:lineRule="auto"/>
        <w:rPr>
          <w:rFonts w:ascii="Times New Roman" w:hAnsi="Times New Roman" w:cs="Times New Roman"/>
          <w:bCs/>
          <w:sz w:val="24"/>
          <w:szCs w:val="24"/>
          <w:lang w:val="en-US"/>
        </w:rPr>
      </w:pPr>
      <w:r w:rsidRPr="00FE2282">
        <w:rPr>
          <w:rFonts w:ascii="Times New Roman" w:hAnsi="Times New Roman"/>
          <w:i/>
          <w:iCs/>
          <w:sz w:val="24"/>
          <w:szCs w:val="24"/>
          <w:lang w:val="en-US"/>
        </w:rPr>
        <w:t>pomirkosha@email.ua</w:t>
      </w:r>
      <w:r w:rsidRPr="00FE2282">
        <w:rPr>
          <w:rFonts w:ascii="Times New Roman" w:hAnsi="Times New Roman" w:cs="Times New Roman"/>
          <w:bCs/>
          <w:sz w:val="24"/>
          <w:szCs w:val="24"/>
          <w:lang w:val="en-US"/>
        </w:rPr>
        <w:t xml:space="preserve"> </w:t>
      </w:r>
    </w:p>
    <w:p w14:paraId="3744E416" w14:textId="68EEDF14" w:rsidR="00FE2282" w:rsidRDefault="00FE2282" w:rsidP="00FE2282">
      <w:pPr>
        <w:spacing w:before="120" w:after="120" w:line="240" w:lineRule="auto"/>
        <w:rPr>
          <w:rFonts w:ascii="Times New Roman" w:hAnsi="Times New Roman" w:cs="Times New Roman"/>
          <w:bCs/>
          <w:sz w:val="24"/>
          <w:szCs w:val="24"/>
          <w:lang w:val="en-US"/>
        </w:rPr>
      </w:pPr>
    </w:p>
    <w:p w14:paraId="2EF10039" w14:textId="6EA24B25" w:rsidR="00FE2282" w:rsidRDefault="00FE2282" w:rsidP="00FE2282">
      <w:pPr>
        <w:spacing w:before="120" w:after="120" w:line="240" w:lineRule="auto"/>
        <w:rPr>
          <w:rFonts w:ascii="Times New Roman" w:hAnsi="Times New Roman" w:cs="Times New Roman"/>
          <w:bCs/>
          <w:sz w:val="24"/>
          <w:szCs w:val="24"/>
          <w:lang w:val="en-US"/>
        </w:rPr>
      </w:pPr>
    </w:p>
    <w:p w14:paraId="254A0BC7" w14:textId="77777777" w:rsidR="00F92B7F" w:rsidRDefault="00F92B7F" w:rsidP="00504728">
      <w:pPr>
        <w:jc w:val="center"/>
        <w:rPr>
          <w:rFonts w:ascii="Times New Roman" w:hAnsi="Times New Roman" w:cs="Times New Roman"/>
          <w:b/>
          <w:bCs/>
          <w:sz w:val="28"/>
          <w:szCs w:val="28"/>
          <w:lang w:val="uk-UA"/>
        </w:rPr>
      </w:pPr>
    </w:p>
    <w:p w14:paraId="4CCA58E7" w14:textId="5AAADF90" w:rsidR="000C5C13" w:rsidRPr="00CF4308" w:rsidRDefault="000C5C13" w:rsidP="00CF4308">
      <w:pPr>
        <w:pStyle w:val="a6"/>
        <w:jc w:val="both"/>
        <w:rPr>
          <w:rFonts w:ascii="Times New Roman" w:hAnsi="Times New Roman" w:cs="Times New Roman"/>
          <w:sz w:val="24"/>
          <w:szCs w:val="24"/>
          <w:lang w:val="uk-UA" w:eastAsia="uk-UA"/>
        </w:rPr>
      </w:pPr>
      <w:r w:rsidRPr="00EE23FC">
        <w:rPr>
          <w:rFonts w:ascii="Times New Roman" w:hAnsi="Times New Roman" w:cs="Times New Roman"/>
          <w:b/>
          <w:bCs/>
          <w:sz w:val="24"/>
          <w:szCs w:val="24"/>
          <w:lang w:val="en-US"/>
        </w:rPr>
        <w:t>Abstract.</w:t>
      </w:r>
      <w:r w:rsidRPr="00EE23FC">
        <w:rPr>
          <w:rFonts w:ascii="Times New Roman" w:hAnsi="Times New Roman" w:cs="Times New Roman"/>
          <w:sz w:val="24"/>
          <w:szCs w:val="24"/>
          <w:lang w:val="en-US"/>
        </w:rPr>
        <w:t xml:space="preserve"> The purpose of the study is to analyze </w:t>
      </w:r>
      <w:r w:rsidRPr="00EE23FC">
        <w:rPr>
          <w:rFonts w:ascii="Times New Roman" w:hAnsi="Times New Roman" w:cs="Times New Roman"/>
          <w:sz w:val="24"/>
          <w:szCs w:val="24"/>
          <w:lang w:val="en-US" w:eastAsia="uk-UA"/>
        </w:rPr>
        <w:t>the</w:t>
      </w:r>
      <w:r w:rsidRPr="00EE23FC">
        <w:rPr>
          <w:rFonts w:ascii="Times New Roman" w:hAnsi="Times New Roman" w:cs="Times New Roman"/>
          <w:sz w:val="24"/>
          <w:szCs w:val="24"/>
          <w:lang w:val="uk-UA" w:eastAsia="uk-UA"/>
        </w:rPr>
        <w:t xml:space="preserve"> </w:t>
      </w:r>
      <w:r w:rsidRPr="00EE23FC">
        <w:rPr>
          <w:rFonts w:ascii="Times New Roman" w:hAnsi="Times New Roman" w:cs="Times New Roman"/>
          <w:sz w:val="24"/>
          <w:szCs w:val="24"/>
          <w:lang w:val="en-US" w:eastAsia="uk-UA"/>
        </w:rPr>
        <w:t>organization of the educational process in the study of scientific and technical translation</w:t>
      </w:r>
      <w:r w:rsidRPr="00EE23FC">
        <w:rPr>
          <w:rFonts w:ascii="Times New Roman" w:hAnsi="Times New Roman" w:cs="Times New Roman"/>
          <w:sz w:val="24"/>
          <w:szCs w:val="24"/>
          <w:lang w:val="uk-UA" w:eastAsia="uk-UA"/>
        </w:rPr>
        <w:t xml:space="preserve"> </w:t>
      </w:r>
      <w:r w:rsidRPr="00EE23FC">
        <w:rPr>
          <w:rFonts w:ascii="Times New Roman" w:hAnsi="Times New Roman" w:cs="Times New Roman"/>
          <w:sz w:val="24"/>
          <w:szCs w:val="24"/>
          <w:lang w:val="en-US" w:eastAsia="uk-UA"/>
        </w:rPr>
        <w:t xml:space="preserve">to the students </w:t>
      </w:r>
      <w:r w:rsidR="00EE23FC" w:rsidRPr="00EE23FC">
        <w:rPr>
          <w:rFonts w:ascii="Times New Roman" w:hAnsi="Times New Roman" w:cs="Times New Roman"/>
          <w:sz w:val="24"/>
          <w:szCs w:val="24"/>
          <w:lang w:val="en-US"/>
        </w:rPr>
        <w:t>in the areas of computer science</w:t>
      </w:r>
      <w:r w:rsidRPr="00EE23FC">
        <w:rPr>
          <w:rFonts w:ascii="Times New Roman" w:hAnsi="Times New Roman" w:cs="Times New Roman"/>
          <w:sz w:val="24"/>
          <w:szCs w:val="24"/>
          <w:lang w:val="uk-UA" w:eastAsia="uk-UA"/>
        </w:rPr>
        <w:t xml:space="preserve">, IT, </w:t>
      </w:r>
      <w:r w:rsidR="001971BE">
        <w:rPr>
          <w:rFonts w:ascii="Times New Roman" w:hAnsi="Times New Roman" w:cs="Times New Roman"/>
          <w:sz w:val="24"/>
          <w:szCs w:val="24"/>
          <w:lang w:val="en-US" w:eastAsia="uk-UA"/>
        </w:rPr>
        <w:t>communications technology</w:t>
      </w:r>
      <w:r w:rsidRPr="00EE23FC">
        <w:rPr>
          <w:rFonts w:ascii="Times New Roman" w:hAnsi="Times New Roman" w:cs="Times New Roman"/>
          <w:sz w:val="24"/>
          <w:szCs w:val="24"/>
          <w:lang w:val="uk-UA" w:eastAsia="uk-UA"/>
        </w:rPr>
        <w:t xml:space="preserve">, </w:t>
      </w:r>
      <w:r w:rsidR="001971BE">
        <w:rPr>
          <w:rFonts w:ascii="Times New Roman" w:hAnsi="Times New Roman" w:cs="Times New Roman"/>
          <w:sz w:val="24"/>
          <w:szCs w:val="24"/>
          <w:lang w:val="en-US" w:eastAsia="uk-UA"/>
        </w:rPr>
        <w:t>and automation technology</w:t>
      </w:r>
      <w:r w:rsidRPr="00EE23FC">
        <w:rPr>
          <w:rFonts w:ascii="Times New Roman" w:hAnsi="Times New Roman" w:cs="Times New Roman"/>
          <w:sz w:val="24"/>
          <w:szCs w:val="24"/>
          <w:lang w:val="uk-UA" w:eastAsia="uk-UA"/>
        </w:rPr>
        <w:t xml:space="preserve">. </w:t>
      </w:r>
      <w:r w:rsidR="00EE23FC" w:rsidRPr="00EE23FC">
        <w:rPr>
          <w:rFonts w:ascii="Times New Roman" w:hAnsi="Times New Roman" w:cs="Times New Roman"/>
          <w:sz w:val="24"/>
          <w:szCs w:val="24"/>
          <w:lang w:val="en-US" w:eastAsia="uk-UA"/>
        </w:rPr>
        <w:t>T</w:t>
      </w:r>
      <w:r w:rsidR="00EE23FC" w:rsidRPr="00EE23FC">
        <w:rPr>
          <w:rFonts w:ascii="Times New Roman" w:eastAsia="Times New Roman" w:hAnsi="Times New Roman" w:cs="Times New Roman"/>
          <w:sz w:val="24"/>
          <w:szCs w:val="24"/>
          <w:lang w:val="en-US" w:eastAsia="ru-RU"/>
        </w:rPr>
        <w:t xml:space="preserve">he article deals with the issues and methods of teaching translation of scientific and technical papers to engineering students from a linguistic point of view. </w:t>
      </w:r>
      <w:r w:rsidRPr="00EE23FC">
        <w:rPr>
          <w:rFonts w:ascii="Times New Roman" w:hAnsi="Times New Roman" w:cs="Times New Roman"/>
          <w:sz w:val="24"/>
          <w:szCs w:val="24"/>
          <w:lang w:val="uk-UA" w:eastAsia="uk-UA"/>
        </w:rPr>
        <w:t xml:space="preserve"> </w:t>
      </w:r>
      <w:r w:rsidRPr="00EE23FC">
        <w:rPr>
          <w:rFonts w:ascii="Times New Roman" w:hAnsi="Times New Roman" w:cs="Times New Roman"/>
          <w:sz w:val="24"/>
          <w:szCs w:val="24"/>
          <w:lang w:val="en-US"/>
        </w:rPr>
        <w:t xml:space="preserve">The </w:t>
      </w:r>
      <w:r w:rsidR="00EE23FC" w:rsidRPr="00EE23FC">
        <w:rPr>
          <w:rFonts w:ascii="Times New Roman" w:eastAsia="Times New Roman" w:hAnsi="Times New Roman" w:cs="Times New Roman"/>
          <w:sz w:val="24"/>
          <w:szCs w:val="24"/>
          <w:lang w:val="en-US" w:eastAsia="ru-RU"/>
        </w:rPr>
        <w:t>paper analyzes stylistic, lexical, and grammatical peculiarities of scientific and technical papers</w:t>
      </w:r>
      <w:r w:rsidR="00EE23FC">
        <w:rPr>
          <w:rFonts w:ascii="Times New Roman" w:eastAsia="Times New Roman" w:hAnsi="Times New Roman" w:cs="Times New Roman"/>
          <w:sz w:val="24"/>
          <w:szCs w:val="24"/>
          <w:lang w:val="en-US" w:eastAsia="ru-RU"/>
        </w:rPr>
        <w:t xml:space="preserve"> </w:t>
      </w:r>
      <w:r w:rsidRPr="00EE23FC">
        <w:rPr>
          <w:rFonts w:ascii="Times New Roman" w:hAnsi="Times New Roman" w:cs="Times New Roman"/>
          <w:sz w:val="24"/>
          <w:szCs w:val="24"/>
          <w:lang w:val="en-US"/>
        </w:rPr>
        <w:t>and ways of translation English terminology into Ukrainian</w:t>
      </w:r>
      <w:r w:rsidR="00B649BD" w:rsidRPr="00EE23FC">
        <w:rPr>
          <w:rFonts w:ascii="Times New Roman" w:hAnsi="Times New Roman" w:cs="Times New Roman"/>
          <w:sz w:val="24"/>
          <w:szCs w:val="24"/>
          <w:lang w:val="en-US"/>
        </w:rPr>
        <w:t xml:space="preserve"> language</w:t>
      </w:r>
      <w:r w:rsidRPr="00EE23FC">
        <w:rPr>
          <w:rFonts w:ascii="Times New Roman" w:hAnsi="Times New Roman" w:cs="Times New Roman"/>
          <w:sz w:val="24"/>
          <w:szCs w:val="24"/>
          <w:lang w:val="en-US"/>
        </w:rPr>
        <w:t xml:space="preserve">. The study of terminology peculiarities is based on the material of technical literature due to its extensive use in modern life and production. </w:t>
      </w:r>
      <w:r w:rsidRPr="00EE23FC">
        <w:rPr>
          <w:rFonts w:ascii="Times New Roman" w:hAnsi="Times New Roman" w:cs="Times New Roman"/>
          <w:sz w:val="24"/>
          <w:szCs w:val="24"/>
          <w:lang w:val="en-US" w:eastAsia="uk-UA"/>
        </w:rPr>
        <w:t>Special</w:t>
      </w:r>
      <w:r w:rsidR="001971BE">
        <w:rPr>
          <w:rFonts w:ascii="Times New Roman" w:hAnsi="Times New Roman" w:cs="Times New Roman"/>
          <w:sz w:val="24"/>
          <w:szCs w:val="24"/>
          <w:lang w:val="en-US" w:eastAsia="uk-UA"/>
        </w:rPr>
        <w:t xml:space="preserve"> attention is paid to</w:t>
      </w:r>
      <w:r w:rsidRPr="00EE23FC">
        <w:rPr>
          <w:rFonts w:ascii="Times New Roman" w:hAnsi="Times New Roman" w:cs="Times New Roman"/>
          <w:sz w:val="24"/>
          <w:szCs w:val="24"/>
          <w:lang w:val="en-US" w:eastAsia="uk-UA"/>
        </w:rPr>
        <w:t xml:space="preserve"> </w:t>
      </w:r>
      <w:r w:rsidR="001971BE">
        <w:rPr>
          <w:rFonts w:ascii="Times New Roman" w:hAnsi="Times New Roman" w:cs="Times New Roman"/>
          <w:sz w:val="24"/>
          <w:szCs w:val="24"/>
          <w:lang w:val="en-US" w:eastAsia="uk-UA"/>
        </w:rPr>
        <w:t xml:space="preserve">the </w:t>
      </w:r>
      <w:r w:rsidR="001971BE">
        <w:rPr>
          <w:rFonts w:ascii="Times New Roman" w:hAnsi="Times New Roman" w:cs="Times New Roman"/>
          <w:sz w:val="24"/>
          <w:szCs w:val="24"/>
          <w:lang w:val="en-US"/>
        </w:rPr>
        <w:t>principal</w:t>
      </w:r>
      <w:r w:rsidR="00D97CFC" w:rsidRPr="00EE23FC">
        <w:rPr>
          <w:rFonts w:ascii="Times New Roman" w:hAnsi="Times New Roman" w:cs="Times New Roman"/>
          <w:sz w:val="24"/>
          <w:szCs w:val="24"/>
          <w:lang w:val="en-US"/>
        </w:rPr>
        <w:t xml:space="preserve"> characteristics and difficulties of such training</w:t>
      </w:r>
      <w:r w:rsidRPr="00EE23FC">
        <w:rPr>
          <w:rFonts w:ascii="Times New Roman" w:hAnsi="Times New Roman" w:cs="Times New Roman"/>
          <w:sz w:val="24"/>
          <w:szCs w:val="24"/>
          <w:lang w:val="en-US" w:eastAsia="uk-UA"/>
        </w:rPr>
        <w:t>. The</w:t>
      </w:r>
      <w:r w:rsidRPr="00EE23FC">
        <w:rPr>
          <w:rFonts w:ascii="Times New Roman" w:hAnsi="Times New Roman" w:cs="Times New Roman"/>
          <w:sz w:val="24"/>
          <w:szCs w:val="24"/>
          <w:lang w:val="uk-UA" w:eastAsia="uk-UA"/>
        </w:rPr>
        <w:t xml:space="preserve"> </w:t>
      </w:r>
      <w:r w:rsidR="001971BE">
        <w:rPr>
          <w:rFonts w:ascii="Times New Roman" w:hAnsi="Times New Roman" w:cs="Times New Roman"/>
          <w:sz w:val="24"/>
          <w:szCs w:val="24"/>
          <w:lang w:val="en-US" w:eastAsia="uk-UA"/>
        </w:rPr>
        <w:t>basic problems that arise in teaching scientific and technical translation</w:t>
      </w:r>
      <w:r w:rsidRPr="00EE23FC">
        <w:rPr>
          <w:rFonts w:ascii="Times New Roman" w:hAnsi="Times New Roman" w:cs="Times New Roman"/>
          <w:sz w:val="24"/>
          <w:szCs w:val="24"/>
          <w:lang w:val="en-US" w:eastAsia="uk-UA"/>
        </w:rPr>
        <w:t xml:space="preserve"> are analyzed</w:t>
      </w:r>
      <w:r w:rsidRPr="00EE23FC">
        <w:rPr>
          <w:rFonts w:ascii="Times New Roman" w:hAnsi="Times New Roman" w:cs="Times New Roman"/>
          <w:sz w:val="24"/>
          <w:szCs w:val="24"/>
          <w:lang w:val="uk-UA" w:eastAsia="uk-UA"/>
        </w:rPr>
        <w:t>.</w:t>
      </w:r>
      <w:r w:rsidR="00EE23FC" w:rsidRPr="00EE23FC">
        <w:rPr>
          <w:rFonts w:ascii="Times New Roman" w:hAnsi="Times New Roman" w:cs="Times New Roman"/>
          <w:sz w:val="24"/>
          <w:szCs w:val="24"/>
          <w:lang w:val="en-US"/>
        </w:rPr>
        <w:t xml:space="preserve"> </w:t>
      </w:r>
      <w:r w:rsidR="00EE23FC" w:rsidRPr="00EE23FC">
        <w:rPr>
          <w:rFonts w:ascii="Times New Roman" w:eastAsia="Times New Roman" w:hAnsi="Times New Roman" w:cs="Times New Roman"/>
          <w:sz w:val="24"/>
          <w:szCs w:val="24"/>
          <w:lang w:val="en-US" w:eastAsia="ru-RU"/>
        </w:rPr>
        <w:t xml:space="preserve">Moreover, the author </w:t>
      </w:r>
      <w:r w:rsidR="00CF4308" w:rsidRPr="00CF4308">
        <w:rPr>
          <w:rFonts w:ascii="Times New Roman" w:hAnsi="Times New Roman" w:cs="Times New Roman"/>
          <w:sz w:val="24"/>
          <w:szCs w:val="24"/>
          <w:shd w:val="clear" w:color="auto" w:fill="FFFFFF"/>
          <w:lang w:val="en-US"/>
        </w:rPr>
        <w:t>succinctly outlined the key concepts in translation</w:t>
      </w:r>
      <w:r w:rsidR="00CF4308" w:rsidRPr="00CF4308">
        <w:rPr>
          <w:rFonts w:ascii="Times New Roman" w:eastAsia="Times New Roman" w:hAnsi="Times New Roman" w:cs="Times New Roman"/>
          <w:sz w:val="24"/>
          <w:szCs w:val="24"/>
          <w:lang w:val="en-US" w:eastAsia="ru-RU"/>
        </w:rPr>
        <w:t xml:space="preserve"> techniques.</w:t>
      </w:r>
    </w:p>
    <w:p w14:paraId="7E652F99" w14:textId="1B219315" w:rsidR="0045345B" w:rsidRPr="00E97AE2" w:rsidRDefault="003D4BE4" w:rsidP="00E97AE2">
      <w:pPr>
        <w:pStyle w:val="a6"/>
        <w:jc w:val="both"/>
        <w:rPr>
          <w:rStyle w:val="a5"/>
          <w:rFonts w:ascii="Times New Roman" w:hAnsi="Times New Roman" w:cs="Times New Roman"/>
          <w:i w:val="0"/>
          <w:iCs w:val="0"/>
          <w:sz w:val="24"/>
          <w:szCs w:val="24"/>
          <w:shd w:val="clear" w:color="auto" w:fill="FFFFFF"/>
          <w:lang w:val="en-US"/>
        </w:rPr>
      </w:pPr>
      <w:r w:rsidRPr="00E97AE2">
        <w:rPr>
          <w:rFonts w:ascii="Times New Roman" w:hAnsi="Times New Roman" w:cs="Times New Roman"/>
          <w:b/>
          <w:bCs/>
          <w:sz w:val="24"/>
          <w:szCs w:val="24"/>
          <w:lang w:val="en-US"/>
        </w:rPr>
        <w:t>Key words:</w:t>
      </w:r>
      <w:r w:rsidRPr="00E97AE2">
        <w:rPr>
          <w:rFonts w:ascii="Times New Roman" w:hAnsi="Times New Roman" w:cs="Times New Roman"/>
          <w:sz w:val="24"/>
          <w:szCs w:val="24"/>
          <w:lang w:val="en-US"/>
        </w:rPr>
        <w:t xml:space="preserve"> scientific and technical translation, terminology,</w:t>
      </w:r>
      <w:r w:rsidR="0045345B" w:rsidRPr="00E97AE2">
        <w:rPr>
          <w:rFonts w:ascii="Times New Roman" w:hAnsi="Times New Roman" w:cs="Times New Roman"/>
          <w:i/>
          <w:iCs/>
          <w:color w:val="5F6368"/>
          <w:sz w:val="24"/>
          <w:szCs w:val="24"/>
          <w:shd w:val="clear" w:color="auto" w:fill="FFFFFF"/>
          <w:lang w:val="en-US"/>
        </w:rPr>
        <w:t xml:space="preserve"> </w:t>
      </w:r>
      <w:r w:rsidR="0045345B" w:rsidRPr="00E97AE2">
        <w:rPr>
          <w:rFonts w:ascii="Times New Roman" w:hAnsi="Times New Roman" w:cs="Times New Roman"/>
          <w:sz w:val="24"/>
          <w:szCs w:val="24"/>
          <w:lang w:val="en-US"/>
        </w:rPr>
        <w:t xml:space="preserve">the </w:t>
      </w:r>
      <w:r w:rsidR="0045345B" w:rsidRPr="00E97AE2">
        <w:rPr>
          <w:rStyle w:val="a5"/>
          <w:rFonts w:ascii="Times New Roman" w:hAnsi="Times New Roman" w:cs="Times New Roman"/>
          <w:i w:val="0"/>
          <w:iCs w:val="0"/>
          <w:sz w:val="24"/>
          <w:szCs w:val="24"/>
          <w:shd w:val="clear" w:color="auto" w:fill="FFFFFF"/>
          <w:lang w:val="en-US"/>
        </w:rPr>
        <w:t xml:space="preserve">information </w:t>
      </w:r>
      <w:r w:rsidR="0045345B" w:rsidRPr="00E97AE2">
        <w:rPr>
          <w:rFonts w:ascii="Times New Roman" w:hAnsi="Times New Roman" w:cs="Times New Roman"/>
          <w:sz w:val="24"/>
          <w:szCs w:val="24"/>
          <w:shd w:val="clear" w:color="auto" w:fill="FFFFFF"/>
          <w:lang w:val="en-US"/>
        </w:rPr>
        <w:t>and communication </w:t>
      </w:r>
      <w:r w:rsidR="0045345B" w:rsidRPr="00E97AE2">
        <w:rPr>
          <w:rStyle w:val="a5"/>
          <w:rFonts w:ascii="Times New Roman" w:hAnsi="Times New Roman" w:cs="Times New Roman"/>
          <w:i w:val="0"/>
          <w:iCs w:val="0"/>
          <w:sz w:val="24"/>
          <w:szCs w:val="24"/>
          <w:shd w:val="clear" w:color="auto" w:fill="FFFFFF"/>
          <w:lang w:val="en-US"/>
        </w:rPr>
        <w:t>technology terms, adequate translation</w:t>
      </w:r>
    </w:p>
    <w:p w14:paraId="6F3F3D77" w14:textId="77777777" w:rsidR="00FE2282" w:rsidRDefault="00FE2282" w:rsidP="00E97AE2">
      <w:pPr>
        <w:pStyle w:val="a6"/>
        <w:ind w:firstLine="708"/>
        <w:jc w:val="both"/>
        <w:rPr>
          <w:rFonts w:ascii="Times New Roman" w:hAnsi="Times New Roman" w:cs="Times New Roman"/>
          <w:sz w:val="24"/>
          <w:szCs w:val="24"/>
          <w:lang w:val="en-US"/>
        </w:rPr>
      </w:pPr>
    </w:p>
    <w:p w14:paraId="2163562C" w14:textId="50C6A1EF" w:rsidR="00D97CFC" w:rsidRPr="00E97AE2" w:rsidRDefault="00D97CFC" w:rsidP="00E97AE2">
      <w:pPr>
        <w:pStyle w:val="a6"/>
        <w:ind w:firstLine="708"/>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Throughout the history</w:t>
      </w:r>
      <w:r w:rsidR="00B42F62" w:rsidRPr="00E97AE2">
        <w:rPr>
          <w:rFonts w:ascii="Times New Roman" w:hAnsi="Times New Roman" w:cs="Times New Roman"/>
          <w:sz w:val="24"/>
          <w:szCs w:val="24"/>
          <w:lang w:val="en-US"/>
        </w:rPr>
        <w:t xml:space="preserve"> written and oral translation played a crucial role in human communication. In the conditions of </w:t>
      </w:r>
      <w:r w:rsidR="00AD3EAB">
        <w:rPr>
          <w:rFonts w:ascii="Times New Roman" w:hAnsi="Times New Roman" w:cs="Times New Roman"/>
          <w:sz w:val="24"/>
          <w:szCs w:val="24"/>
          <w:lang w:val="en-US"/>
        </w:rPr>
        <w:t>radical</w:t>
      </w:r>
      <w:r w:rsidR="00B42F62" w:rsidRPr="00E97AE2">
        <w:rPr>
          <w:rFonts w:ascii="Times New Roman" w:hAnsi="Times New Roman" w:cs="Times New Roman"/>
          <w:sz w:val="24"/>
          <w:szCs w:val="24"/>
          <w:lang w:val="en-US"/>
        </w:rPr>
        <w:t xml:space="preserve"> changes in all spheres of human activity of the modern world caused by processes of globalization, development of professional communication on the Internet, enrichment of vocabulary of many languages, in particular English, the need for </w:t>
      </w:r>
      <w:r w:rsidR="00AD3EAB">
        <w:rPr>
          <w:rFonts w:ascii="Times New Roman" w:hAnsi="Times New Roman" w:cs="Times New Roman"/>
          <w:sz w:val="24"/>
          <w:szCs w:val="24"/>
          <w:lang w:val="en-US"/>
        </w:rPr>
        <w:t xml:space="preserve">the </w:t>
      </w:r>
      <w:r w:rsidR="00B42F62" w:rsidRPr="00E97AE2">
        <w:rPr>
          <w:rFonts w:ascii="Times New Roman" w:hAnsi="Times New Roman" w:cs="Times New Roman"/>
          <w:sz w:val="24"/>
          <w:szCs w:val="24"/>
          <w:lang w:val="en-US"/>
        </w:rPr>
        <w:t xml:space="preserve">improvement of a translation </w:t>
      </w:r>
      <w:r w:rsidR="00B649BD" w:rsidRPr="00E97AE2">
        <w:rPr>
          <w:rFonts w:ascii="Times New Roman" w:hAnsi="Times New Roman" w:cs="Times New Roman"/>
          <w:sz w:val="24"/>
          <w:szCs w:val="24"/>
          <w:lang w:val="en-US"/>
        </w:rPr>
        <w:t xml:space="preserve">technique </w:t>
      </w:r>
      <w:r w:rsidR="00B42F62" w:rsidRPr="00E97AE2">
        <w:rPr>
          <w:rFonts w:ascii="Times New Roman" w:hAnsi="Times New Roman" w:cs="Times New Roman"/>
          <w:sz w:val="24"/>
          <w:szCs w:val="24"/>
          <w:lang w:val="en-US"/>
        </w:rPr>
        <w:t>of professional texts increased significantly.</w:t>
      </w:r>
      <w:r w:rsidRPr="00E97AE2">
        <w:rPr>
          <w:rFonts w:ascii="Times New Roman" w:hAnsi="Times New Roman" w:cs="Times New Roman"/>
          <w:sz w:val="24"/>
          <w:szCs w:val="24"/>
          <w:lang w:val="en-US"/>
        </w:rPr>
        <w:t xml:space="preserve"> </w:t>
      </w:r>
      <w:r w:rsidR="00031EFC" w:rsidRPr="00E97AE2">
        <w:rPr>
          <w:rFonts w:ascii="Times New Roman" w:hAnsi="Times New Roman" w:cs="Times New Roman"/>
          <w:sz w:val="24"/>
          <w:szCs w:val="24"/>
          <w:lang w:val="en-US"/>
        </w:rPr>
        <w:t xml:space="preserve">The rate of exchange of scientific and technical information with other countries is increasing rapidly. As a result, the ability to translate a foreign language text is one of the major goals of teaching foreign language to engineering students. In the course of training a future expert </w:t>
      </w:r>
      <w:r w:rsidR="00E97AE2">
        <w:rPr>
          <w:rFonts w:ascii="Times New Roman" w:hAnsi="Times New Roman" w:cs="Times New Roman"/>
          <w:sz w:val="24"/>
          <w:szCs w:val="24"/>
          <w:lang w:val="en-US"/>
        </w:rPr>
        <w:t>in the areas of computer science</w:t>
      </w:r>
      <w:r w:rsidR="00B649BD" w:rsidRPr="00E97AE2">
        <w:rPr>
          <w:rFonts w:ascii="Times New Roman" w:hAnsi="Times New Roman" w:cs="Times New Roman"/>
          <w:sz w:val="24"/>
          <w:szCs w:val="24"/>
          <w:lang w:val="en-US"/>
        </w:rPr>
        <w:t xml:space="preserve"> </w:t>
      </w:r>
      <w:r w:rsidR="00031EFC" w:rsidRPr="00E97AE2">
        <w:rPr>
          <w:rFonts w:ascii="Times New Roman" w:hAnsi="Times New Roman" w:cs="Times New Roman"/>
          <w:sz w:val="24"/>
          <w:szCs w:val="24"/>
          <w:lang w:val="en-US"/>
        </w:rPr>
        <w:t xml:space="preserve">it is required to provide the development of </w:t>
      </w:r>
      <w:r w:rsidR="00B649BD" w:rsidRPr="00E97AE2">
        <w:rPr>
          <w:rFonts w:ascii="Times New Roman" w:hAnsi="Times New Roman" w:cs="Times New Roman"/>
          <w:sz w:val="24"/>
          <w:szCs w:val="24"/>
          <w:lang w:val="en-US"/>
        </w:rPr>
        <w:t>integrated</w:t>
      </w:r>
      <w:r w:rsidR="00031EFC" w:rsidRPr="00E97AE2">
        <w:rPr>
          <w:rFonts w:ascii="Times New Roman" w:hAnsi="Times New Roman" w:cs="Times New Roman"/>
          <w:sz w:val="24"/>
          <w:szCs w:val="24"/>
          <w:lang w:val="en-US"/>
        </w:rPr>
        <w:t xml:space="preserve"> professional and personal qualities, the </w:t>
      </w:r>
      <w:r w:rsidR="00B649BD" w:rsidRPr="00E97AE2">
        <w:rPr>
          <w:rFonts w:ascii="Times New Roman" w:hAnsi="Times New Roman" w:cs="Times New Roman"/>
          <w:sz w:val="24"/>
          <w:szCs w:val="24"/>
          <w:lang w:val="en-US"/>
        </w:rPr>
        <w:t>most crucial</w:t>
      </w:r>
      <w:r w:rsidR="00031EFC" w:rsidRPr="00E97AE2">
        <w:rPr>
          <w:rFonts w:ascii="Times New Roman" w:hAnsi="Times New Roman" w:cs="Times New Roman"/>
          <w:sz w:val="24"/>
          <w:szCs w:val="24"/>
          <w:lang w:val="en-US"/>
        </w:rPr>
        <w:t xml:space="preserve"> of which is </w:t>
      </w:r>
      <w:r w:rsidR="00B649BD" w:rsidRPr="00E97AE2">
        <w:rPr>
          <w:rFonts w:ascii="Times New Roman" w:hAnsi="Times New Roman" w:cs="Times New Roman"/>
          <w:sz w:val="24"/>
          <w:szCs w:val="24"/>
          <w:lang w:val="en-US"/>
        </w:rPr>
        <w:t xml:space="preserve">the </w:t>
      </w:r>
      <w:r w:rsidR="00031EFC" w:rsidRPr="00E97AE2">
        <w:rPr>
          <w:rFonts w:ascii="Times New Roman" w:hAnsi="Times New Roman" w:cs="Times New Roman"/>
          <w:sz w:val="24"/>
          <w:szCs w:val="24"/>
          <w:lang w:val="en-US"/>
        </w:rPr>
        <w:t xml:space="preserve">cognitive independence. </w:t>
      </w:r>
      <w:r w:rsidR="00B649BD" w:rsidRPr="00E97AE2">
        <w:rPr>
          <w:rFonts w:ascii="Times New Roman" w:hAnsi="Times New Roman" w:cs="Times New Roman"/>
          <w:sz w:val="24"/>
          <w:szCs w:val="24"/>
          <w:lang w:val="en-US"/>
        </w:rPr>
        <w:t>The l</w:t>
      </w:r>
      <w:r w:rsidR="00031EFC" w:rsidRPr="00E97AE2">
        <w:rPr>
          <w:rFonts w:ascii="Times New Roman" w:hAnsi="Times New Roman" w:cs="Times New Roman"/>
          <w:sz w:val="24"/>
          <w:szCs w:val="24"/>
          <w:lang w:val="en-US"/>
        </w:rPr>
        <w:t xml:space="preserve">inguists note that the importance of the ability to organize independent activities is most clearly defined in the process of spoken and written foreign language communication that </w:t>
      </w:r>
      <w:r w:rsidR="00AD3EAB">
        <w:rPr>
          <w:rFonts w:ascii="Times New Roman" w:hAnsi="Times New Roman" w:cs="Times New Roman"/>
          <w:sz w:val="24"/>
          <w:szCs w:val="24"/>
          <w:lang w:val="en-US"/>
        </w:rPr>
        <w:t>implicates</w:t>
      </w:r>
      <w:r w:rsidR="00031EFC" w:rsidRPr="00E97AE2">
        <w:rPr>
          <w:rFonts w:ascii="Times New Roman" w:hAnsi="Times New Roman" w:cs="Times New Roman"/>
          <w:sz w:val="24"/>
          <w:szCs w:val="24"/>
          <w:lang w:val="en-US"/>
        </w:rPr>
        <w:t xml:space="preserve"> constant analysis of linguistic facts. </w:t>
      </w:r>
      <w:r w:rsidR="00B57008">
        <w:rPr>
          <w:rFonts w:ascii="Times New Roman" w:hAnsi="Times New Roman" w:cs="Times New Roman"/>
          <w:sz w:val="24"/>
          <w:szCs w:val="24"/>
          <w:lang w:val="en-US"/>
        </w:rPr>
        <w:t>Technical t</w:t>
      </w:r>
      <w:r w:rsidR="00031EFC" w:rsidRPr="00E97AE2">
        <w:rPr>
          <w:rFonts w:ascii="Times New Roman" w:hAnsi="Times New Roman" w:cs="Times New Roman"/>
          <w:sz w:val="24"/>
          <w:szCs w:val="24"/>
          <w:lang w:val="en-US"/>
        </w:rPr>
        <w:t>ranslation skills are necessary for senior students of engineering specialties.</w:t>
      </w:r>
    </w:p>
    <w:p w14:paraId="70021F9D" w14:textId="75D37DF5" w:rsidR="002850E2" w:rsidRPr="00E97AE2" w:rsidRDefault="00F5319A" w:rsidP="00F5319A">
      <w:pPr>
        <w:pStyle w:val="a6"/>
        <w:ind w:firstLine="708"/>
        <w:jc w:val="both"/>
        <w:rPr>
          <w:rFonts w:ascii="Times New Roman" w:hAnsi="Times New Roman" w:cs="Times New Roman"/>
          <w:sz w:val="24"/>
          <w:szCs w:val="24"/>
          <w:lang w:val="uk-UA"/>
        </w:rPr>
      </w:pPr>
      <w:r w:rsidRPr="00F5319A">
        <w:rPr>
          <w:rFonts w:ascii="Times New Roman" w:hAnsi="Times New Roman" w:cs="Times New Roman"/>
          <w:sz w:val="24"/>
          <w:szCs w:val="24"/>
          <w:lang w:val="en-US" w:eastAsia="ru-RU"/>
        </w:rPr>
        <w:t xml:space="preserve">Scientific and </w:t>
      </w:r>
      <w:r>
        <w:rPr>
          <w:rFonts w:ascii="Times New Roman" w:hAnsi="Times New Roman" w:cs="Times New Roman"/>
          <w:sz w:val="24"/>
          <w:szCs w:val="24"/>
          <w:lang w:val="en-US" w:eastAsia="ru-RU"/>
        </w:rPr>
        <w:t>t</w:t>
      </w:r>
      <w:r w:rsidRPr="00F5319A">
        <w:rPr>
          <w:rFonts w:ascii="Times New Roman" w:hAnsi="Times New Roman" w:cs="Times New Roman"/>
          <w:sz w:val="24"/>
          <w:szCs w:val="24"/>
          <w:lang w:val="en-US" w:eastAsia="ru-RU"/>
        </w:rPr>
        <w:t xml:space="preserve">echnical </w:t>
      </w:r>
      <w:r>
        <w:rPr>
          <w:rFonts w:ascii="Times New Roman" w:hAnsi="Times New Roman" w:cs="Times New Roman"/>
          <w:sz w:val="24"/>
          <w:szCs w:val="24"/>
          <w:lang w:val="en-US" w:eastAsia="ru-RU"/>
        </w:rPr>
        <w:t>t</w:t>
      </w:r>
      <w:r w:rsidRPr="00F5319A">
        <w:rPr>
          <w:rFonts w:ascii="Times New Roman" w:hAnsi="Times New Roman" w:cs="Times New Roman"/>
          <w:sz w:val="24"/>
          <w:szCs w:val="24"/>
          <w:lang w:val="en-US" w:eastAsia="ru-RU"/>
        </w:rPr>
        <w:t xml:space="preserve">ranslation focuses on texts that are typically translated in </w:t>
      </w:r>
      <w:r w:rsidR="00B57008">
        <w:rPr>
          <w:rFonts w:ascii="Times New Roman" w:hAnsi="Times New Roman" w:cs="Times New Roman"/>
          <w:sz w:val="24"/>
          <w:szCs w:val="24"/>
          <w:lang w:val="en-US" w:eastAsia="ru-RU"/>
        </w:rPr>
        <w:t xml:space="preserve">the field of </w:t>
      </w:r>
      <w:r w:rsidRPr="00F5319A">
        <w:rPr>
          <w:rFonts w:ascii="Times New Roman" w:hAnsi="Times New Roman" w:cs="Times New Roman"/>
          <w:sz w:val="24"/>
          <w:szCs w:val="24"/>
          <w:lang w:val="en-US" w:eastAsia="ru-RU"/>
        </w:rPr>
        <w:t>scienc</w:t>
      </w:r>
      <w:r w:rsidR="00B57008">
        <w:rPr>
          <w:rFonts w:ascii="Times New Roman" w:hAnsi="Times New Roman" w:cs="Times New Roman"/>
          <w:sz w:val="24"/>
          <w:szCs w:val="24"/>
          <w:lang w:val="en-US" w:eastAsia="ru-RU"/>
        </w:rPr>
        <w:t>e</w:t>
      </w:r>
      <w:r w:rsidRPr="00F5319A">
        <w:rPr>
          <w:rFonts w:ascii="Times New Roman" w:hAnsi="Times New Roman" w:cs="Times New Roman"/>
          <w:sz w:val="24"/>
          <w:szCs w:val="24"/>
          <w:lang w:val="en-US" w:eastAsia="ru-RU"/>
        </w:rPr>
        <w:t xml:space="preserve"> and </w:t>
      </w:r>
      <w:r w:rsidR="00760600">
        <w:rPr>
          <w:rFonts w:ascii="Times New Roman" w:hAnsi="Times New Roman" w:cs="Times New Roman"/>
          <w:sz w:val="24"/>
          <w:szCs w:val="24"/>
          <w:lang w:val="en-US" w:eastAsia="ru-RU"/>
        </w:rPr>
        <w:t>technology</w:t>
      </w:r>
      <w:r w:rsidRPr="00F5319A">
        <w:rPr>
          <w:rFonts w:ascii="Times New Roman" w:hAnsi="Times New Roman" w:cs="Times New Roman"/>
          <w:sz w:val="24"/>
          <w:szCs w:val="24"/>
          <w:lang w:val="en-US" w:eastAsia="ru-RU"/>
        </w:rPr>
        <w:t>, such as technical instructions, data sheets, scientific research articles and abstracts, popular science press releases and news reports.</w:t>
      </w:r>
      <w:r>
        <w:rPr>
          <w:rFonts w:ascii="Times New Roman" w:hAnsi="Times New Roman" w:cs="Times New Roman"/>
          <w:sz w:val="24"/>
          <w:szCs w:val="24"/>
          <w:lang w:val="en-US" w:eastAsia="ru-RU"/>
        </w:rPr>
        <w:t xml:space="preserve"> It</w:t>
      </w:r>
      <w:r w:rsidR="002850E2" w:rsidRPr="00E97AE2">
        <w:rPr>
          <w:rFonts w:ascii="Times New Roman" w:hAnsi="Times New Roman" w:cs="Times New Roman"/>
          <w:sz w:val="24"/>
          <w:szCs w:val="24"/>
          <w:lang w:val="uk-UA"/>
        </w:rPr>
        <w:t xml:space="preserve"> </w:t>
      </w:r>
      <w:r w:rsidR="00FE2282">
        <w:rPr>
          <w:rFonts w:ascii="Times New Roman" w:hAnsi="Times New Roman" w:cs="Times New Roman"/>
          <w:sz w:val="24"/>
          <w:szCs w:val="24"/>
          <w:lang w:val="en-US"/>
        </w:rPr>
        <w:t xml:space="preserve">is considered one </w:t>
      </w:r>
      <w:r w:rsidR="002850E2" w:rsidRPr="00E97AE2">
        <w:rPr>
          <w:rFonts w:ascii="Times New Roman" w:hAnsi="Times New Roman" w:cs="Times New Roman"/>
          <w:sz w:val="24"/>
          <w:szCs w:val="24"/>
          <w:lang w:val="uk-UA"/>
        </w:rPr>
        <w:t>of the most difficult types of translation. This</w:t>
      </w:r>
      <w:r w:rsidR="00760600">
        <w:rPr>
          <w:rFonts w:ascii="Times New Roman" w:hAnsi="Times New Roman" w:cs="Times New Roman"/>
          <w:sz w:val="24"/>
          <w:szCs w:val="24"/>
          <w:lang w:val="en-US"/>
        </w:rPr>
        <w:t xml:space="preserve"> problem</w:t>
      </w:r>
      <w:r w:rsidR="002850E2" w:rsidRPr="00E97AE2">
        <w:rPr>
          <w:rFonts w:ascii="Times New Roman" w:hAnsi="Times New Roman" w:cs="Times New Roman"/>
          <w:sz w:val="24"/>
          <w:szCs w:val="24"/>
          <w:lang w:val="uk-UA"/>
        </w:rPr>
        <w:t xml:space="preserve"> is due to the large number of requirements for such work. The texts of such a plan use </w:t>
      </w:r>
      <w:r w:rsidR="006B78D0" w:rsidRPr="00E97AE2">
        <w:rPr>
          <w:rFonts w:ascii="Times New Roman" w:hAnsi="Times New Roman" w:cs="Times New Roman"/>
          <w:sz w:val="24"/>
          <w:szCs w:val="24"/>
          <w:shd w:val="clear" w:color="auto" w:fill="FFFFFF"/>
          <w:lang w:val="en-US"/>
        </w:rPr>
        <w:t xml:space="preserve">a lot of </w:t>
      </w:r>
      <w:r w:rsidRPr="00E97AE2">
        <w:rPr>
          <w:rFonts w:ascii="Times New Roman" w:hAnsi="Times New Roman" w:cs="Times New Roman"/>
          <w:sz w:val="24"/>
          <w:szCs w:val="24"/>
          <w:shd w:val="clear" w:color="auto" w:fill="FFFFFF"/>
          <w:lang w:val="en-US"/>
        </w:rPr>
        <w:t>specialized</w:t>
      </w:r>
      <w:r w:rsidR="006B78D0" w:rsidRPr="00E97AE2">
        <w:rPr>
          <w:rFonts w:ascii="Times New Roman" w:hAnsi="Times New Roman" w:cs="Times New Roman"/>
          <w:sz w:val="24"/>
          <w:szCs w:val="24"/>
          <w:shd w:val="clear" w:color="auto" w:fill="FFFFFF"/>
          <w:lang w:val="en-US"/>
        </w:rPr>
        <w:t xml:space="preserve"> terminology </w:t>
      </w:r>
      <w:r w:rsidR="002850E2" w:rsidRPr="00E97AE2">
        <w:rPr>
          <w:rFonts w:ascii="Times New Roman" w:hAnsi="Times New Roman" w:cs="Times New Roman"/>
          <w:sz w:val="24"/>
          <w:szCs w:val="24"/>
          <w:lang w:val="uk-UA"/>
        </w:rPr>
        <w:t xml:space="preserve">, </w:t>
      </w:r>
      <w:r w:rsidR="00FE2282">
        <w:rPr>
          <w:rFonts w:ascii="Times New Roman" w:hAnsi="Times New Roman" w:cs="Times New Roman"/>
          <w:sz w:val="24"/>
          <w:szCs w:val="24"/>
          <w:lang w:val="en-US"/>
        </w:rPr>
        <w:t>which is the</w:t>
      </w:r>
      <w:r w:rsidR="002850E2" w:rsidRPr="00E97AE2">
        <w:rPr>
          <w:rFonts w:ascii="Times New Roman" w:hAnsi="Times New Roman" w:cs="Times New Roman"/>
          <w:sz w:val="24"/>
          <w:szCs w:val="24"/>
          <w:lang w:val="uk-UA"/>
        </w:rPr>
        <w:t xml:space="preserve"> </w:t>
      </w:r>
      <w:r w:rsidR="001971BE">
        <w:rPr>
          <w:rFonts w:ascii="Times New Roman" w:hAnsi="Times New Roman" w:cs="Times New Roman"/>
          <w:sz w:val="24"/>
          <w:szCs w:val="24"/>
          <w:lang w:val="en-US"/>
        </w:rPr>
        <w:t>principal</w:t>
      </w:r>
      <w:r w:rsidR="002850E2" w:rsidRPr="00E97AE2">
        <w:rPr>
          <w:rFonts w:ascii="Times New Roman" w:hAnsi="Times New Roman" w:cs="Times New Roman"/>
          <w:sz w:val="24"/>
          <w:szCs w:val="24"/>
          <w:lang w:val="uk-UA"/>
        </w:rPr>
        <w:t xml:space="preserve"> </w:t>
      </w:r>
      <w:r w:rsidR="00FE2282">
        <w:rPr>
          <w:rFonts w:ascii="Times New Roman" w:hAnsi="Times New Roman" w:cs="Times New Roman"/>
          <w:sz w:val="24"/>
          <w:szCs w:val="24"/>
          <w:lang w:val="en-US"/>
        </w:rPr>
        <w:t>difficulty</w:t>
      </w:r>
      <w:r w:rsidR="002850E2" w:rsidRPr="00E97AE2">
        <w:rPr>
          <w:rFonts w:ascii="Times New Roman" w:hAnsi="Times New Roman" w:cs="Times New Roman"/>
          <w:sz w:val="24"/>
          <w:szCs w:val="24"/>
          <w:lang w:val="uk-UA"/>
        </w:rPr>
        <w:t xml:space="preserve"> of technical translation.</w:t>
      </w:r>
    </w:p>
    <w:p w14:paraId="0B763B67" w14:textId="28D060C0" w:rsidR="006B78D0" w:rsidRPr="00E97AE2" w:rsidRDefault="006B78D0" w:rsidP="00760600">
      <w:pPr>
        <w:pStyle w:val="a6"/>
        <w:ind w:firstLine="708"/>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lastRenderedPageBreak/>
        <w:t>Another problem of technical translation is the need to combine knowledge of a foreign language with</w:t>
      </w:r>
      <w:r w:rsidR="00652083" w:rsidRPr="00E97AE2">
        <w:rPr>
          <w:rFonts w:ascii="Times New Roman" w:hAnsi="Times New Roman" w:cs="Times New Roman"/>
          <w:sz w:val="24"/>
          <w:szCs w:val="24"/>
          <w:lang w:val="en-US"/>
        </w:rPr>
        <w:t xml:space="preserve"> an </w:t>
      </w:r>
      <w:r w:rsidR="00B649BD" w:rsidRPr="00E97AE2">
        <w:rPr>
          <w:rFonts w:ascii="Times New Roman" w:hAnsi="Times New Roman" w:cs="Times New Roman"/>
          <w:sz w:val="24"/>
          <w:szCs w:val="24"/>
          <w:lang w:val="en-US"/>
        </w:rPr>
        <w:t>excellent</w:t>
      </w:r>
      <w:r w:rsidRPr="00E97AE2">
        <w:rPr>
          <w:rFonts w:ascii="Times New Roman" w:hAnsi="Times New Roman" w:cs="Times New Roman"/>
          <w:sz w:val="24"/>
          <w:szCs w:val="24"/>
          <w:lang w:val="en-US"/>
        </w:rPr>
        <w:t xml:space="preserve"> knowledge </w:t>
      </w:r>
      <w:r w:rsidR="00652083" w:rsidRPr="00E97AE2">
        <w:rPr>
          <w:rFonts w:ascii="Times New Roman" w:hAnsi="Times New Roman" w:cs="Times New Roman"/>
          <w:sz w:val="24"/>
          <w:szCs w:val="24"/>
          <w:lang w:val="en-US"/>
        </w:rPr>
        <w:t xml:space="preserve">and understanding </w:t>
      </w:r>
      <w:r w:rsidRPr="00E97AE2">
        <w:rPr>
          <w:rFonts w:ascii="Times New Roman" w:hAnsi="Times New Roman" w:cs="Times New Roman"/>
          <w:sz w:val="24"/>
          <w:szCs w:val="24"/>
          <w:lang w:val="en-US"/>
        </w:rPr>
        <w:t xml:space="preserve">of </w:t>
      </w:r>
      <w:r w:rsidR="004103F3" w:rsidRPr="00E97AE2">
        <w:rPr>
          <w:rFonts w:ascii="Times New Roman" w:hAnsi="Times New Roman" w:cs="Times New Roman"/>
          <w:sz w:val="24"/>
          <w:szCs w:val="24"/>
          <w:lang w:val="en-US"/>
        </w:rPr>
        <w:t>the relevant field of technology</w:t>
      </w:r>
      <w:r w:rsidRPr="00E97AE2">
        <w:rPr>
          <w:rFonts w:ascii="Times New Roman" w:hAnsi="Times New Roman" w:cs="Times New Roman"/>
          <w:sz w:val="24"/>
          <w:szCs w:val="24"/>
          <w:shd w:val="clear" w:color="auto" w:fill="FFFFFF"/>
          <w:lang w:val="en-US"/>
        </w:rPr>
        <w:t xml:space="preserve"> in both the </w:t>
      </w:r>
      <w:r w:rsidR="00652083" w:rsidRPr="00E97AE2">
        <w:rPr>
          <w:rFonts w:ascii="Times New Roman" w:hAnsi="Times New Roman" w:cs="Times New Roman"/>
          <w:sz w:val="24"/>
          <w:szCs w:val="24"/>
          <w:shd w:val="clear" w:color="auto" w:fill="FFFFFF"/>
          <w:lang w:val="en-US"/>
        </w:rPr>
        <w:t xml:space="preserve">language of the </w:t>
      </w:r>
      <w:r w:rsidRPr="00E97AE2">
        <w:rPr>
          <w:rFonts w:ascii="Times New Roman" w:hAnsi="Times New Roman" w:cs="Times New Roman"/>
          <w:sz w:val="24"/>
          <w:szCs w:val="24"/>
          <w:shd w:val="clear" w:color="auto" w:fill="FFFFFF"/>
          <w:lang w:val="en-US"/>
        </w:rPr>
        <w:t xml:space="preserve">source and target languages. </w:t>
      </w:r>
    </w:p>
    <w:p w14:paraId="3130A516" w14:textId="2B7D9DB1" w:rsidR="00652083" w:rsidRPr="00E97AE2" w:rsidRDefault="00652083" w:rsidP="00F5319A">
      <w:pPr>
        <w:pStyle w:val="a6"/>
        <w:ind w:firstLine="708"/>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 xml:space="preserve">The </w:t>
      </w:r>
      <w:r w:rsidR="001971BE">
        <w:rPr>
          <w:rFonts w:ascii="Times New Roman" w:hAnsi="Times New Roman" w:cs="Times New Roman"/>
          <w:sz w:val="24"/>
          <w:szCs w:val="24"/>
          <w:lang w:val="en-US"/>
        </w:rPr>
        <w:t>basic</w:t>
      </w:r>
      <w:r w:rsidRPr="00E97AE2">
        <w:rPr>
          <w:rFonts w:ascii="Times New Roman" w:hAnsi="Times New Roman" w:cs="Times New Roman"/>
          <w:sz w:val="24"/>
          <w:szCs w:val="24"/>
          <w:lang w:val="en-US"/>
        </w:rPr>
        <w:t xml:space="preserve"> feature of technical translation is the </w:t>
      </w:r>
      <w:r w:rsidR="00760600">
        <w:rPr>
          <w:rFonts w:ascii="Times New Roman" w:hAnsi="Times New Roman" w:cs="Times New Roman"/>
          <w:sz w:val="24"/>
          <w:szCs w:val="24"/>
          <w:lang w:val="en-US"/>
        </w:rPr>
        <w:t>need</w:t>
      </w:r>
      <w:r w:rsidRPr="00E97AE2">
        <w:rPr>
          <w:rFonts w:ascii="Times New Roman" w:hAnsi="Times New Roman" w:cs="Times New Roman"/>
          <w:sz w:val="24"/>
          <w:szCs w:val="24"/>
          <w:lang w:val="en-US"/>
        </w:rPr>
        <w:t xml:space="preserve"> for its high accuracy (equivalence). The technical translation should be as close as possible to the original source.</w:t>
      </w:r>
      <w:r w:rsidR="004F42A2" w:rsidRPr="00E97AE2">
        <w:rPr>
          <w:rFonts w:ascii="Times New Roman" w:hAnsi="Times New Roman" w:cs="Times New Roman"/>
          <w:sz w:val="24"/>
          <w:szCs w:val="24"/>
          <w:lang w:val="en-US"/>
        </w:rPr>
        <w:t xml:space="preserve"> The</w:t>
      </w:r>
      <w:r w:rsidR="00B649BD" w:rsidRPr="00E97AE2">
        <w:rPr>
          <w:rFonts w:ascii="Times New Roman" w:hAnsi="Times New Roman" w:cs="Times New Roman"/>
          <w:sz w:val="24"/>
          <w:szCs w:val="24"/>
          <w:lang w:val="en-US"/>
        </w:rPr>
        <w:t xml:space="preserve"> main</w:t>
      </w:r>
      <w:r w:rsidR="004F42A2" w:rsidRPr="00E97AE2">
        <w:rPr>
          <w:rFonts w:ascii="Times New Roman" w:hAnsi="Times New Roman" w:cs="Times New Roman"/>
          <w:sz w:val="24"/>
          <w:szCs w:val="24"/>
          <w:lang w:val="en-US"/>
        </w:rPr>
        <w:t xml:space="preserve"> goal of training technical translation skills is to teach </w:t>
      </w:r>
      <w:r w:rsidR="00B649BD" w:rsidRPr="00E97AE2">
        <w:rPr>
          <w:rFonts w:ascii="Times New Roman" w:hAnsi="Times New Roman" w:cs="Times New Roman"/>
          <w:sz w:val="24"/>
          <w:szCs w:val="24"/>
          <w:lang w:val="en-US"/>
        </w:rPr>
        <w:t xml:space="preserve">students </w:t>
      </w:r>
      <w:r w:rsidR="004F42A2" w:rsidRPr="00E97AE2">
        <w:rPr>
          <w:rFonts w:ascii="Times New Roman" w:hAnsi="Times New Roman" w:cs="Times New Roman"/>
          <w:sz w:val="24"/>
          <w:szCs w:val="24"/>
          <w:lang w:val="en-US"/>
        </w:rPr>
        <w:t xml:space="preserve">to convey </w:t>
      </w:r>
      <w:r w:rsidR="00B649BD" w:rsidRPr="00E97AE2">
        <w:rPr>
          <w:rFonts w:ascii="Times New Roman" w:hAnsi="Times New Roman" w:cs="Times New Roman"/>
          <w:sz w:val="24"/>
          <w:szCs w:val="24"/>
          <w:lang w:val="en-US"/>
        </w:rPr>
        <w:t xml:space="preserve">any technical information </w:t>
      </w:r>
      <w:r w:rsidR="004F42A2" w:rsidRPr="00E97AE2">
        <w:rPr>
          <w:rFonts w:ascii="Times New Roman" w:hAnsi="Times New Roman" w:cs="Times New Roman"/>
          <w:sz w:val="24"/>
          <w:szCs w:val="24"/>
          <w:lang w:val="en-US"/>
        </w:rPr>
        <w:t>in</w:t>
      </w:r>
      <w:r w:rsidR="00B649BD" w:rsidRPr="00E97AE2">
        <w:rPr>
          <w:rFonts w:ascii="Times New Roman" w:hAnsi="Times New Roman" w:cs="Times New Roman"/>
          <w:sz w:val="24"/>
          <w:szCs w:val="24"/>
          <w:lang w:val="en-US"/>
        </w:rPr>
        <w:t>to</w:t>
      </w:r>
      <w:r w:rsidR="004F42A2" w:rsidRPr="00E97AE2">
        <w:rPr>
          <w:rFonts w:ascii="Times New Roman" w:hAnsi="Times New Roman" w:cs="Times New Roman"/>
          <w:sz w:val="24"/>
          <w:szCs w:val="24"/>
          <w:lang w:val="en-US"/>
        </w:rPr>
        <w:t xml:space="preserve"> another language </w:t>
      </w:r>
      <w:r w:rsidR="00B649BD" w:rsidRPr="00E97AE2">
        <w:rPr>
          <w:rFonts w:ascii="Times New Roman" w:hAnsi="Times New Roman" w:cs="Times New Roman"/>
          <w:sz w:val="24"/>
          <w:szCs w:val="24"/>
          <w:lang w:val="en-US"/>
        </w:rPr>
        <w:t>very accurately and clearly</w:t>
      </w:r>
      <w:r w:rsidR="004F42A2" w:rsidRPr="00E97AE2">
        <w:rPr>
          <w:rFonts w:ascii="Times New Roman" w:hAnsi="Times New Roman" w:cs="Times New Roman"/>
          <w:sz w:val="24"/>
          <w:szCs w:val="24"/>
          <w:lang w:val="en-US"/>
        </w:rPr>
        <w:t xml:space="preserve">. </w:t>
      </w:r>
      <w:r w:rsidR="00760600">
        <w:rPr>
          <w:rFonts w:ascii="Times New Roman" w:hAnsi="Times New Roman" w:cs="Times New Roman"/>
          <w:sz w:val="24"/>
          <w:szCs w:val="24"/>
          <w:lang w:val="en-US"/>
        </w:rPr>
        <w:t>D</w:t>
      </w:r>
      <w:r w:rsidR="00B649BD" w:rsidRPr="00E97AE2">
        <w:rPr>
          <w:rFonts w:ascii="Times New Roman" w:hAnsi="Times New Roman" w:cs="Times New Roman"/>
          <w:sz w:val="24"/>
          <w:szCs w:val="24"/>
          <w:lang w:val="en-US"/>
        </w:rPr>
        <w:t>ouble meanings</w:t>
      </w:r>
      <w:r w:rsidR="004F42A2" w:rsidRPr="00E97AE2">
        <w:rPr>
          <w:rFonts w:ascii="Times New Roman" w:hAnsi="Times New Roman" w:cs="Times New Roman"/>
          <w:sz w:val="24"/>
          <w:szCs w:val="24"/>
          <w:lang w:val="en-US"/>
        </w:rPr>
        <w:t xml:space="preserve"> o</w:t>
      </w:r>
      <w:r w:rsidR="00B649BD" w:rsidRPr="00E97AE2">
        <w:rPr>
          <w:rFonts w:ascii="Times New Roman" w:hAnsi="Times New Roman" w:cs="Times New Roman"/>
          <w:sz w:val="24"/>
          <w:szCs w:val="24"/>
          <w:lang w:val="en-US"/>
        </w:rPr>
        <w:t>r</w:t>
      </w:r>
      <w:r w:rsidR="004F42A2" w:rsidRPr="00E97AE2">
        <w:rPr>
          <w:rFonts w:ascii="Times New Roman" w:hAnsi="Times New Roman" w:cs="Times New Roman"/>
          <w:sz w:val="24"/>
          <w:szCs w:val="24"/>
          <w:lang w:val="en-US"/>
        </w:rPr>
        <w:t xml:space="preserve"> distortion</w:t>
      </w:r>
      <w:r w:rsidR="00B649BD" w:rsidRPr="00E97AE2">
        <w:rPr>
          <w:rFonts w:ascii="Times New Roman" w:hAnsi="Times New Roman" w:cs="Times New Roman"/>
          <w:sz w:val="24"/>
          <w:szCs w:val="24"/>
          <w:lang w:val="en-US"/>
        </w:rPr>
        <w:t>s</w:t>
      </w:r>
      <w:r w:rsidR="004F42A2" w:rsidRPr="00E97AE2">
        <w:rPr>
          <w:rFonts w:ascii="Times New Roman" w:hAnsi="Times New Roman" w:cs="Times New Roman"/>
          <w:sz w:val="24"/>
          <w:szCs w:val="24"/>
          <w:lang w:val="en-US"/>
        </w:rPr>
        <w:t xml:space="preserve"> of meaning </w:t>
      </w:r>
      <w:r w:rsidR="00760600">
        <w:rPr>
          <w:rFonts w:ascii="Times New Roman" w:hAnsi="Times New Roman" w:cs="Times New Roman"/>
          <w:sz w:val="24"/>
          <w:szCs w:val="24"/>
          <w:lang w:val="en-US"/>
        </w:rPr>
        <w:t>is not</w:t>
      </w:r>
      <w:r w:rsidR="00B649BD" w:rsidRPr="00E97AE2">
        <w:rPr>
          <w:rFonts w:ascii="Times New Roman" w:hAnsi="Times New Roman" w:cs="Times New Roman"/>
          <w:sz w:val="24"/>
          <w:szCs w:val="24"/>
          <w:lang w:val="en-US"/>
        </w:rPr>
        <w:t xml:space="preserve"> recommended</w:t>
      </w:r>
      <w:r w:rsidR="004F42A2" w:rsidRPr="00E97AE2">
        <w:rPr>
          <w:rFonts w:ascii="Times New Roman" w:hAnsi="Times New Roman" w:cs="Times New Roman"/>
          <w:sz w:val="24"/>
          <w:szCs w:val="24"/>
          <w:lang w:val="en-US"/>
        </w:rPr>
        <w:t xml:space="preserve">. </w:t>
      </w:r>
      <w:r w:rsidRPr="00E97AE2">
        <w:rPr>
          <w:rFonts w:ascii="Times New Roman" w:hAnsi="Times New Roman" w:cs="Times New Roman"/>
          <w:sz w:val="24"/>
          <w:szCs w:val="24"/>
          <w:lang w:val="en-US"/>
        </w:rPr>
        <w:t xml:space="preserve"> A </w:t>
      </w:r>
      <w:r w:rsidR="008C561A" w:rsidRPr="00E97AE2">
        <w:rPr>
          <w:rFonts w:ascii="Times New Roman" w:hAnsi="Times New Roman" w:cs="Times New Roman"/>
          <w:sz w:val="24"/>
          <w:szCs w:val="24"/>
          <w:lang w:val="en-US"/>
        </w:rPr>
        <w:t>slight</w:t>
      </w:r>
      <w:r w:rsidRPr="00E97AE2">
        <w:rPr>
          <w:rFonts w:ascii="Times New Roman" w:hAnsi="Times New Roman" w:cs="Times New Roman"/>
          <w:sz w:val="24"/>
          <w:szCs w:val="24"/>
          <w:lang w:val="en-US"/>
        </w:rPr>
        <w:t xml:space="preserve"> deviation from the </w:t>
      </w:r>
      <w:r w:rsidR="00B649BD" w:rsidRPr="00E97AE2">
        <w:rPr>
          <w:rFonts w:ascii="Times New Roman" w:hAnsi="Times New Roman" w:cs="Times New Roman"/>
          <w:sz w:val="24"/>
          <w:szCs w:val="24"/>
          <w:lang w:val="en-US"/>
        </w:rPr>
        <w:t>semantic content</w:t>
      </w:r>
      <w:r w:rsidRPr="00E97AE2">
        <w:rPr>
          <w:rFonts w:ascii="Times New Roman" w:hAnsi="Times New Roman" w:cs="Times New Roman"/>
          <w:sz w:val="24"/>
          <w:szCs w:val="24"/>
          <w:lang w:val="en-US"/>
        </w:rPr>
        <w:t xml:space="preserve"> can have unintended consequences. </w:t>
      </w:r>
      <w:r w:rsidR="00760600">
        <w:rPr>
          <w:rFonts w:ascii="Times New Roman" w:hAnsi="Times New Roman" w:cs="Times New Roman"/>
          <w:sz w:val="24"/>
          <w:szCs w:val="24"/>
          <w:lang w:val="en-US"/>
        </w:rPr>
        <w:t>Hence</w:t>
      </w:r>
      <w:r w:rsidRPr="00E97AE2">
        <w:rPr>
          <w:rFonts w:ascii="Times New Roman" w:hAnsi="Times New Roman" w:cs="Times New Roman"/>
          <w:sz w:val="24"/>
          <w:szCs w:val="24"/>
          <w:lang w:val="en-US"/>
        </w:rPr>
        <w:t xml:space="preserve">, unlike literary translation, technical translation does not allow any inaccuracies. Any </w:t>
      </w:r>
      <w:r w:rsidR="00B649BD" w:rsidRPr="00E97AE2">
        <w:rPr>
          <w:rFonts w:ascii="Times New Roman" w:hAnsi="Times New Roman" w:cs="Times New Roman"/>
          <w:sz w:val="24"/>
          <w:szCs w:val="24"/>
          <w:lang w:val="en-US"/>
        </w:rPr>
        <w:t>deviation</w:t>
      </w:r>
      <w:r w:rsidRPr="00E97AE2">
        <w:rPr>
          <w:rFonts w:ascii="Times New Roman" w:hAnsi="Times New Roman" w:cs="Times New Roman"/>
          <w:sz w:val="24"/>
          <w:szCs w:val="24"/>
          <w:lang w:val="en-US"/>
        </w:rPr>
        <w:t xml:space="preserve"> from the original </w:t>
      </w:r>
      <w:r w:rsidR="00B649BD" w:rsidRPr="00E97AE2">
        <w:rPr>
          <w:rFonts w:ascii="Times New Roman" w:hAnsi="Times New Roman" w:cs="Times New Roman"/>
          <w:sz w:val="24"/>
          <w:szCs w:val="24"/>
          <w:lang w:val="en-US"/>
        </w:rPr>
        <w:t xml:space="preserve">text </w:t>
      </w:r>
      <w:r w:rsidRPr="00E97AE2">
        <w:rPr>
          <w:rFonts w:ascii="Times New Roman" w:hAnsi="Times New Roman" w:cs="Times New Roman"/>
          <w:sz w:val="24"/>
          <w:szCs w:val="24"/>
          <w:lang w:val="en-US"/>
        </w:rPr>
        <w:t>can be justified only by the peculiarities of the Ukrainian language, or the requirements of the style of translation.</w:t>
      </w:r>
    </w:p>
    <w:p w14:paraId="18B8EFE1" w14:textId="5A0CEEB4" w:rsidR="008C561A" w:rsidRPr="00E97AE2" w:rsidRDefault="008C561A" w:rsidP="00F5319A">
      <w:pPr>
        <w:pStyle w:val="a6"/>
        <w:ind w:firstLine="708"/>
        <w:jc w:val="both"/>
        <w:rPr>
          <w:rFonts w:ascii="Times New Roman" w:hAnsi="Times New Roman" w:cs="Times New Roman"/>
          <w:color w:val="FFC000"/>
          <w:sz w:val="24"/>
          <w:szCs w:val="24"/>
          <w:lang w:val="en-US"/>
        </w:rPr>
      </w:pPr>
      <w:r w:rsidRPr="00E97AE2">
        <w:rPr>
          <w:rFonts w:ascii="Times New Roman" w:hAnsi="Times New Roman" w:cs="Times New Roman"/>
          <w:color w:val="000000"/>
          <w:sz w:val="24"/>
          <w:szCs w:val="24"/>
          <w:lang w:val="en-US"/>
        </w:rPr>
        <w:t xml:space="preserve">Vocabulary selection </w:t>
      </w:r>
      <w:r w:rsidR="00F5319A">
        <w:rPr>
          <w:rFonts w:ascii="Times New Roman" w:hAnsi="Times New Roman" w:cs="Times New Roman"/>
          <w:color w:val="000000"/>
          <w:sz w:val="24"/>
          <w:szCs w:val="24"/>
          <w:lang w:val="en-US"/>
        </w:rPr>
        <w:t>should be</w:t>
      </w:r>
      <w:r w:rsidRPr="00E97AE2">
        <w:rPr>
          <w:rFonts w:ascii="Times New Roman" w:hAnsi="Times New Roman" w:cs="Times New Roman"/>
          <w:color w:val="000000"/>
          <w:sz w:val="24"/>
          <w:szCs w:val="24"/>
          <w:lang w:val="en-US"/>
        </w:rPr>
        <w:t xml:space="preserve"> carried out carefully and thoughtfully. When translating a scientific and technical text, various epithets are excluded. The phrase</w:t>
      </w:r>
      <w:r w:rsidR="009F380F" w:rsidRPr="00E97AE2">
        <w:rPr>
          <w:rFonts w:ascii="Times New Roman" w:hAnsi="Times New Roman" w:cs="Times New Roman"/>
          <w:color w:val="000000"/>
          <w:sz w:val="24"/>
          <w:szCs w:val="24"/>
          <w:lang w:val="en-US"/>
        </w:rPr>
        <w:t xml:space="preserve"> constructions </w:t>
      </w:r>
      <w:r w:rsidR="004F42A2" w:rsidRPr="00E97AE2">
        <w:rPr>
          <w:rFonts w:ascii="Times New Roman" w:hAnsi="Times New Roman" w:cs="Times New Roman"/>
          <w:color w:val="000000"/>
          <w:sz w:val="24"/>
          <w:szCs w:val="24"/>
          <w:lang w:val="en-US"/>
        </w:rPr>
        <w:t>must</w:t>
      </w:r>
      <w:r w:rsidRPr="00E97AE2">
        <w:rPr>
          <w:rFonts w:ascii="Times New Roman" w:hAnsi="Times New Roman" w:cs="Times New Roman"/>
          <w:color w:val="000000"/>
          <w:sz w:val="24"/>
          <w:szCs w:val="24"/>
          <w:lang w:val="en-US"/>
        </w:rPr>
        <w:t xml:space="preserve"> be logical and meaningful. Other requirements for technical translation include adequacy and informativeness. It is </w:t>
      </w:r>
      <w:r w:rsidR="006F6A4F">
        <w:rPr>
          <w:rFonts w:ascii="Times New Roman" w:hAnsi="Times New Roman" w:cs="Times New Roman"/>
          <w:color w:val="000000"/>
          <w:sz w:val="24"/>
          <w:szCs w:val="24"/>
          <w:lang w:val="en-US"/>
        </w:rPr>
        <w:t>equally</w:t>
      </w:r>
      <w:r w:rsidRPr="00E97AE2">
        <w:rPr>
          <w:rFonts w:ascii="Times New Roman" w:hAnsi="Times New Roman" w:cs="Times New Roman"/>
          <w:color w:val="000000"/>
          <w:sz w:val="24"/>
          <w:szCs w:val="24"/>
          <w:lang w:val="en-US"/>
        </w:rPr>
        <w:t xml:space="preserve"> important to maintain the style of </w:t>
      </w:r>
      <w:r w:rsidR="006F6A4F">
        <w:rPr>
          <w:rFonts w:ascii="Times New Roman" w:hAnsi="Times New Roman" w:cs="Times New Roman"/>
          <w:color w:val="000000"/>
          <w:sz w:val="24"/>
          <w:szCs w:val="24"/>
          <w:lang w:val="en-US"/>
        </w:rPr>
        <w:t>this type of</w:t>
      </w:r>
      <w:r w:rsidRPr="00E97AE2">
        <w:rPr>
          <w:rFonts w:ascii="Times New Roman" w:hAnsi="Times New Roman" w:cs="Times New Roman"/>
          <w:color w:val="000000"/>
          <w:sz w:val="24"/>
          <w:szCs w:val="24"/>
          <w:lang w:val="en-US"/>
        </w:rPr>
        <w:t xml:space="preserve"> texts</w:t>
      </w:r>
      <w:r w:rsidR="00B649BD" w:rsidRPr="00E97AE2">
        <w:rPr>
          <w:rFonts w:ascii="Times New Roman" w:hAnsi="Times New Roman" w:cs="Times New Roman"/>
          <w:color w:val="000000"/>
          <w:sz w:val="24"/>
          <w:szCs w:val="24"/>
          <w:lang w:val="en-US"/>
        </w:rPr>
        <w:t xml:space="preserve"> considering</w:t>
      </w:r>
      <w:r w:rsidRPr="00E97AE2">
        <w:rPr>
          <w:rFonts w:ascii="Times New Roman" w:hAnsi="Times New Roman" w:cs="Times New Roman"/>
          <w:color w:val="000000"/>
          <w:sz w:val="24"/>
          <w:szCs w:val="24"/>
          <w:lang w:val="en-US"/>
        </w:rPr>
        <w:t xml:space="preserve"> not only vocabulary, but also the grammatical structure of the text</w:t>
      </w:r>
      <w:r w:rsidR="006F6A4F">
        <w:rPr>
          <w:rFonts w:ascii="Times New Roman" w:hAnsi="Times New Roman" w:cs="Times New Roman"/>
          <w:color w:val="000000"/>
          <w:sz w:val="24"/>
          <w:szCs w:val="24"/>
          <w:lang w:val="en-US"/>
        </w:rPr>
        <w:t xml:space="preserve"> and the presentation of the material</w:t>
      </w:r>
      <w:r w:rsidRPr="00E97AE2">
        <w:rPr>
          <w:rFonts w:ascii="Times New Roman" w:hAnsi="Times New Roman" w:cs="Times New Roman"/>
          <w:color w:val="000000"/>
          <w:sz w:val="24"/>
          <w:szCs w:val="24"/>
          <w:lang w:val="en-US"/>
        </w:rPr>
        <w:t xml:space="preserve">. </w:t>
      </w:r>
    </w:p>
    <w:p w14:paraId="3046660C" w14:textId="4E838D4A" w:rsidR="004F42A2" w:rsidRPr="00E97AE2" w:rsidRDefault="004F42A2" w:rsidP="00F5319A">
      <w:pPr>
        <w:pStyle w:val="a6"/>
        <w:ind w:firstLine="708"/>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 xml:space="preserve">One of the main tasks when translating text is to create an </w:t>
      </w:r>
      <w:r w:rsidR="000175D2">
        <w:rPr>
          <w:rFonts w:ascii="Times New Roman" w:hAnsi="Times New Roman" w:cs="Times New Roman"/>
          <w:sz w:val="24"/>
          <w:szCs w:val="24"/>
          <w:lang w:val="en-US"/>
        </w:rPr>
        <w:t>appropriate</w:t>
      </w:r>
      <w:r w:rsidRPr="00E97AE2">
        <w:rPr>
          <w:rFonts w:ascii="Times New Roman" w:hAnsi="Times New Roman" w:cs="Times New Roman"/>
          <w:sz w:val="24"/>
          <w:szCs w:val="24"/>
          <w:lang w:val="en-US"/>
        </w:rPr>
        <w:t xml:space="preserve"> translation. The essence of translation adequacy is that the original </w:t>
      </w:r>
      <w:r w:rsidR="00B649BD" w:rsidRPr="00E97AE2">
        <w:rPr>
          <w:rFonts w:ascii="Times New Roman" w:hAnsi="Times New Roman" w:cs="Times New Roman"/>
          <w:sz w:val="24"/>
          <w:szCs w:val="24"/>
          <w:lang w:val="en-US"/>
        </w:rPr>
        <w:t xml:space="preserve">text </w:t>
      </w:r>
      <w:r w:rsidRPr="00E97AE2">
        <w:rPr>
          <w:rFonts w:ascii="Times New Roman" w:hAnsi="Times New Roman" w:cs="Times New Roman"/>
          <w:sz w:val="24"/>
          <w:szCs w:val="24"/>
          <w:lang w:val="en-US"/>
        </w:rPr>
        <w:t>should be considered as a system, not as the sum of elements, as an organic whole, and not as a mechanical combination of components.</w:t>
      </w:r>
      <w:r w:rsidR="00A92BC1">
        <w:rPr>
          <w:rStyle w:val="ad"/>
          <w:rFonts w:ascii="Times New Roman" w:hAnsi="Times New Roman" w:cs="Times New Roman"/>
          <w:sz w:val="24"/>
          <w:szCs w:val="24"/>
          <w:lang w:val="en-US"/>
        </w:rPr>
        <w:footnoteReference w:id="1"/>
      </w:r>
      <w:r w:rsidRPr="00E97AE2">
        <w:rPr>
          <w:rFonts w:ascii="Times New Roman" w:hAnsi="Times New Roman" w:cs="Times New Roman"/>
          <w:sz w:val="24"/>
          <w:szCs w:val="24"/>
          <w:lang w:val="en-US"/>
        </w:rPr>
        <w:t>. The adequacy of translation is the result of a set of actions of correctly selected lexical, grammatical</w:t>
      </w:r>
      <w:r w:rsidR="00246A4A" w:rsidRPr="00E97AE2">
        <w:rPr>
          <w:rFonts w:ascii="Times New Roman" w:hAnsi="Times New Roman" w:cs="Times New Roman"/>
          <w:sz w:val="24"/>
          <w:szCs w:val="24"/>
          <w:lang w:val="en-US"/>
        </w:rPr>
        <w:t>,</w:t>
      </w:r>
      <w:r w:rsidRPr="00E97AE2">
        <w:rPr>
          <w:rFonts w:ascii="Times New Roman" w:hAnsi="Times New Roman" w:cs="Times New Roman"/>
          <w:sz w:val="24"/>
          <w:szCs w:val="24"/>
          <w:lang w:val="en-US"/>
        </w:rPr>
        <w:t xml:space="preserve"> and stylistic factors. The choice of lexical-semantic variants of a word (term) based on the study of its contextual connections and taking into account the pragmatic-communicative aspect of expression is the basis </w:t>
      </w:r>
      <w:r w:rsidR="000175D2">
        <w:rPr>
          <w:rFonts w:ascii="Times New Roman" w:hAnsi="Times New Roman" w:cs="Times New Roman"/>
          <w:sz w:val="24"/>
          <w:szCs w:val="24"/>
          <w:lang w:val="en-US"/>
        </w:rPr>
        <w:t xml:space="preserve">for </w:t>
      </w:r>
      <w:r w:rsidRPr="00E97AE2">
        <w:rPr>
          <w:rFonts w:ascii="Times New Roman" w:hAnsi="Times New Roman" w:cs="Times New Roman"/>
          <w:sz w:val="24"/>
          <w:szCs w:val="24"/>
          <w:lang w:val="en-US"/>
        </w:rPr>
        <w:t>correct translation</w:t>
      </w:r>
      <w:r w:rsidR="00AA3699">
        <w:rPr>
          <w:rStyle w:val="ad"/>
          <w:rFonts w:ascii="Times New Roman" w:hAnsi="Times New Roman" w:cs="Times New Roman"/>
          <w:sz w:val="24"/>
          <w:szCs w:val="24"/>
          <w:lang w:val="en-US"/>
        </w:rPr>
        <w:footnoteReference w:id="2"/>
      </w:r>
      <w:r w:rsidRPr="00E97AE2">
        <w:rPr>
          <w:rFonts w:ascii="Times New Roman" w:hAnsi="Times New Roman" w:cs="Times New Roman"/>
          <w:sz w:val="24"/>
          <w:szCs w:val="24"/>
          <w:lang w:val="en-US"/>
        </w:rPr>
        <w:t>.</w:t>
      </w:r>
    </w:p>
    <w:p w14:paraId="3FE47754" w14:textId="6BF893FD" w:rsidR="00246A4A" w:rsidRPr="00E97AE2" w:rsidRDefault="000175D2" w:rsidP="00F5319A">
      <w:pPr>
        <w:pStyle w:val="a6"/>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246A4A" w:rsidRPr="00E97AE2">
        <w:rPr>
          <w:rFonts w:ascii="Times New Roman" w:hAnsi="Times New Roman" w:cs="Times New Roman"/>
          <w:sz w:val="24"/>
          <w:szCs w:val="24"/>
          <w:lang w:val="en-US"/>
        </w:rPr>
        <w:t>ranslating computer terminology is extremely important. During practical classes in a foreign language</w:t>
      </w:r>
      <w:r w:rsidR="00B53728" w:rsidRPr="00E97AE2">
        <w:rPr>
          <w:rFonts w:ascii="Times New Roman" w:hAnsi="Times New Roman" w:cs="Times New Roman"/>
          <w:sz w:val="24"/>
          <w:szCs w:val="24"/>
          <w:lang w:val="en-US"/>
        </w:rPr>
        <w:t xml:space="preserve"> </w:t>
      </w:r>
      <w:r w:rsidR="00246A4A" w:rsidRPr="00E97AE2">
        <w:rPr>
          <w:rFonts w:ascii="Times New Roman" w:hAnsi="Times New Roman" w:cs="Times New Roman"/>
          <w:sz w:val="24"/>
          <w:szCs w:val="24"/>
          <w:lang w:val="en-US"/>
        </w:rPr>
        <w:t xml:space="preserve">students have the opportunity to work with technical texts that are rich in IT terminology. Inconsistencies in the translation of terms or errors can cause misunderstandings </w:t>
      </w:r>
      <w:r>
        <w:rPr>
          <w:rFonts w:ascii="Times New Roman" w:hAnsi="Times New Roman" w:cs="Times New Roman"/>
          <w:sz w:val="24"/>
          <w:szCs w:val="24"/>
          <w:lang w:val="en-US"/>
        </w:rPr>
        <w:t>among</w:t>
      </w:r>
      <w:r w:rsidR="00246A4A" w:rsidRPr="00E97AE2">
        <w:rPr>
          <w:rFonts w:ascii="Times New Roman" w:hAnsi="Times New Roman" w:cs="Times New Roman"/>
          <w:sz w:val="24"/>
          <w:szCs w:val="24"/>
          <w:lang w:val="en-US"/>
        </w:rPr>
        <w:t xml:space="preserve"> professionals and, in general, affect the result.</w:t>
      </w:r>
    </w:p>
    <w:p w14:paraId="6A4FCAD9" w14:textId="75473214" w:rsidR="00246A4A" w:rsidRPr="00E97AE2" w:rsidRDefault="00246A4A" w:rsidP="00F5319A">
      <w:pPr>
        <w:pStyle w:val="a6"/>
        <w:ind w:firstLine="708"/>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 xml:space="preserve">When teaching technical translation, it is necessary to consider the fact that grammar is one of the </w:t>
      </w:r>
      <w:r w:rsidR="001971BE">
        <w:rPr>
          <w:rFonts w:ascii="Times New Roman" w:hAnsi="Times New Roman" w:cs="Times New Roman"/>
          <w:sz w:val="24"/>
          <w:szCs w:val="24"/>
          <w:lang w:val="en-US"/>
        </w:rPr>
        <w:t>basic</w:t>
      </w:r>
      <w:r w:rsidRPr="00E97AE2">
        <w:rPr>
          <w:rFonts w:ascii="Times New Roman" w:hAnsi="Times New Roman" w:cs="Times New Roman"/>
          <w:sz w:val="24"/>
          <w:szCs w:val="24"/>
          <w:lang w:val="en-US"/>
        </w:rPr>
        <w:t xml:space="preserve"> tools that allows you to </w:t>
      </w:r>
      <w:r w:rsidR="003C3C81" w:rsidRPr="00E97AE2">
        <w:rPr>
          <w:rFonts w:ascii="Times New Roman" w:hAnsi="Times New Roman" w:cs="Times New Roman"/>
          <w:sz w:val="24"/>
          <w:szCs w:val="24"/>
          <w:lang w:val="en-US"/>
        </w:rPr>
        <w:t>understand and</w:t>
      </w:r>
      <w:r w:rsidRPr="00E97AE2">
        <w:rPr>
          <w:rFonts w:ascii="Times New Roman" w:hAnsi="Times New Roman" w:cs="Times New Roman"/>
          <w:sz w:val="24"/>
          <w:szCs w:val="24"/>
          <w:lang w:val="en-US"/>
        </w:rPr>
        <w:t xml:space="preserve">, </w:t>
      </w:r>
      <w:r w:rsidR="00F17B5E">
        <w:rPr>
          <w:rFonts w:ascii="Times New Roman" w:hAnsi="Times New Roman" w:cs="Times New Roman"/>
          <w:sz w:val="24"/>
          <w:szCs w:val="24"/>
          <w:lang w:val="en-US"/>
        </w:rPr>
        <w:t>therefore</w:t>
      </w:r>
      <w:r w:rsidRPr="00E97AE2">
        <w:rPr>
          <w:rFonts w:ascii="Times New Roman" w:hAnsi="Times New Roman" w:cs="Times New Roman"/>
          <w:sz w:val="24"/>
          <w:szCs w:val="24"/>
          <w:lang w:val="en-US"/>
        </w:rPr>
        <w:t>, translate a text</w:t>
      </w:r>
      <w:r w:rsidR="003C3C81" w:rsidRPr="00E97AE2">
        <w:rPr>
          <w:rFonts w:ascii="Times New Roman" w:hAnsi="Times New Roman" w:cs="Times New Roman"/>
          <w:sz w:val="24"/>
          <w:szCs w:val="24"/>
          <w:lang w:val="en-US"/>
        </w:rPr>
        <w:t xml:space="preserve"> properly</w:t>
      </w:r>
      <w:r w:rsidRPr="00E97AE2">
        <w:rPr>
          <w:rFonts w:ascii="Times New Roman" w:hAnsi="Times New Roman" w:cs="Times New Roman"/>
          <w:sz w:val="24"/>
          <w:szCs w:val="24"/>
          <w:lang w:val="en-US"/>
        </w:rPr>
        <w:t xml:space="preserve">. </w:t>
      </w:r>
      <w:r w:rsidR="003C3C81" w:rsidRPr="00E97AE2">
        <w:rPr>
          <w:rFonts w:ascii="Times New Roman" w:hAnsi="Times New Roman" w:cs="Times New Roman"/>
          <w:sz w:val="24"/>
          <w:szCs w:val="24"/>
          <w:lang w:val="en-US"/>
        </w:rPr>
        <w:t>T</w:t>
      </w:r>
      <w:r w:rsidRPr="00E97AE2">
        <w:rPr>
          <w:rFonts w:ascii="Times New Roman" w:hAnsi="Times New Roman" w:cs="Times New Roman"/>
          <w:sz w:val="24"/>
          <w:szCs w:val="24"/>
          <w:lang w:val="en-US"/>
        </w:rPr>
        <w:t>he ability to analyze the grammatical structure of the sentence</w:t>
      </w:r>
      <w:r w:rsidR="00F11024" w:rsidRPr="00E97AE2">
        <w:rPr>
          <w:rFonts w:ascii="Times New Roman" w:hAnsi="Times New Roman" w:cs="Times New Roman"/>
          <w:sz w:val="24"/>
          <w:szCs w:val="24"/>
          <w:lang w:val="en-US"/>
        </w:rPr>
        <w:t xml:space="preserve"> correctly, to</w:t>
      </w:r>
      <w:r w:rsidRPr="00E97AE2">
        <w:rPr>
          <w:rFonts w:ascii="Times New Roman" w:hAnsi="Times New Roman" w:cs="Times New Roman"/>
          <w:sz w:val="24"/>
          <w:szCs w:val="24"/>
          <w:lang w:val="en-US"/>
        </w:rPr>
        <w:t xml:space="preserve"> determine the grammatical difficulties of translation</w:t>
      </w:r>
      <w:r w:rsidR="003C3C81" w:rsidRPr="00E97AE2">
        <w:rPr>
          <w:rFonts w:ascii="Times New Roman" w:hAnsi="Times New Roman" w:cs="Times New Roman"/>
          <w:sz w:val="24"/>
          <w:szCs w:val="24"/>
          <w:lang w:val="en-US"/>
        </w:rPr>
        <w:t>,</w:t>
      </w:r>
      <w:r w:rsidRPr="00E97AE2">
        <w:rPr>
          <w:rFonts w:ascii="Times New Roman" w:hAnsi="Times New Roman" w:cs="Times New Roman"/>
          <w:sz w:val="24"/>
          <w:szCs w:val="24"/>
          <w:lang w:val="en-US"/>
        </w:rPr>
        <w:t xml:space="preserve"> and </w:t>
      </w:r>
      <w:r w:rsidR="00F11024" w:rsidRPr="00E97AE2">
        <w:rPr>
          <w:rFonts w:ascii="Times New Roman" w:hAnsi="Times New Roman" w:cs="Times New Roman"/>
          <w:sz w:val="24"/>
          <w:szCs w:val="24"/>
          <w:lang w:val="en-US"/>
        </w:rPr>
        <w:t xml:space="preserve">to </w:t>
      </w:r>
      <w:r w:rsidRPr="00E97AE2">
        <w:rPr>
          <w:rFonts w:ascii="Times New Roman" w:hAnsi="Times New Roman" w:cs="Times New Roman"/>
          <w:sz w:val="24"/>
          <w:szCs w:val="24"/>
          <w:lang w:val="en-US"/>
        </w:rPr>
        <w:t xml:space="preserve">construct a sentence translation </w:t>
      </w:r>
      <w:r w:rsidR="00F17B5E">
        <w:rPr>
          <w:rFonts w:ascii="Times New Roman" w:hAnsi="Times New Roman" w:cs="Times New Roman"/>
          <w:sz w:val="24"/>
          <w:szCs w:val="24"/>
          <w:lang w:val="en-US"/>
        </w:rPr>
        <w:t>according to</w:t>
      </w:r>
      <w:r w:rsidRPr="00E97AE2">
        <w:rPr>
          <w:rFonts w:ascii="Times New Roman" w:hAnsi="Times New Roman" w:cs="Times New Roman"/>
          <w:sz w:val="24"/>
          <w:szCs w:val="24"/>
          <w:lang w:val="en-US"/>
        </w:rPr>
        <w:t xml:space="preserve"> the norms of the language and genre of translation</w:t>
      </w:r>
      <w:r w:rsidR="003C3C81" w:rsidRPr="00E97AE2">
        <w:rPr>
          <w:rFonts w:ascii="Times New Roman" w:hAnsi="Times New Roman" w:cs="Times New Roman"/>
          <w:sz w:val="24"/>
          <w:szCs w:val="24"/>
          <w:lang w:val="en-US"/>
        </w:rPr>
        <w:t xml:space="preserve"> are the </w:t>
      </w:r>
      <w:r w:rsidR="001971BE">
        <w:rPr>
          <w:rFonts w:ascii="Times New Roman" w:hAnsi="Times New Roman" w:cs="Times New Roman"/>
          <w:sz w:val="24"/>
          <w:szCs w:val="24"/>
          <w:lang w:val="en-US"/>
        </w:rPr>
        <w:t>principal</w:t>
      </w:r>
      <w:r w:rsidR="001971BE" w:rsidRPr="00E97AE2">
        <w:rPr>
          <w:rFonts w:ascii="Times New Roman" w:hAnsi="Times New Roman" w:cs="Times New Roman"/>
          <w:sz w:val="24"/>
          <w:szCs w:val="24"/>
          <w:lang w:val="en-US"/>
        </w:rPr>
        <w:t xml:space="preserve"> </w:t>
      </w:r>
      <w:r w:rsidR="003C3C81" w:rsidRPr="00E97AE2">
        <w:rPr>
          <w:rFonts w:ascii="Times New Roman" w:hAnsi="Times New Roman" w:cs="Times New Roman"/>
          <w:sz w:val="24"/>
          <w:szCs w:val="24"/>
          <w:lang w:val="en-US"/>
        </w:rPr>
        <w:t>conditions for adequate translation of a foreign text</w:t>
      </w:r>
      <w:r w:rsidR="00AA3699">
        <w:rPr>
          <w:rStyle w:val="ad"/>
          <w:rFonts w:ascii="Times New Roman" w:hAnsi="Times New Roman" w:cs="Times New Roman"/>
          <w:sz w:val="24"/>
          <w:szCs w:val="24"/>
          <w:lang w:val="en-US"/>
        </w:rPr>
        <w:footnoteReference w:id="3"/>
      </w:r>
      <w:r w:rsidRPr="00E97AE2">
        <w:rPr>
          <w:rFonts w:ascii="Times New Roman" w:hAnsi="Times New Roman" w:cs="Times New Roman"/>
          <w:sz w:val="24"/>
          <w:szCs w:val="24"/>
          <w:lang w:val="en-US"/>
        </w:rPr>
        <w:t xml:space="preserve">. The necessary grammar skills should be considered in relation to the translation of a scientific and technical text. </w:t>
      </w:r>
      <w:r w:rsidR="00F11024" w:rsidRPr="00E97AE2">
        <w:rPr>
          <w:rFonts w:ascii="Times New Roman" w:hAnsi="Times New Roman" w:cs="Times New Roman"/>
          <w:sz w:val="24"/>
          <w:szCs w:val="24"/>
          <w:lang w:val="en-US"/>
        </w:rPr>
        <w:t xml:space="preserve">That is why </w:t>
      </w:r>
      <w:r w:rsidR="003C3C81" w:rsidRPr="00E97AE2">
        <w:rPr>
          <w:rFonts w:ascii="Times New Roman" w:hAnsi="Times New Roman" w:cs="Times New Roman"/>
          <w:sz w:val="24"/>
          <w:szCs w:val="24"/>
          <w:lang w:val="en-US"/>
        </w:rPr>
        <w:t>s</w:t>
      </w:r>
      <w:r w:rsidRPr="00E97AE2">
        <w:rPr>
          <w:rFonts w:ascii="Times New Roman" w:hAnsi="Times New Roman" w:cs="Times New Roman"/>
          <w:sz w:val="24"/>
          <w:szCs w:val="24"/>
          <w:lang w:val="en-US"/>
        </w:rPr>
        <w:t>tudents</w:t>
      </w:r>
      <w:r w:rsidR="003C3C81" w:rsidRPr="00E97AE2">
        <w:rPr>
          <w:rFonts w:ascii="Times New Roman" w:hAnsi="Times New Roman" w:cs="Times New Roman"/>
          <w:sz w:val="24"/>
          <w:szCs w:val="24"/>
          <w:lang w:val="en-US"/>
        </w:rPr>
        <w:t xml:space="preserve"> are supposed to </w:t>
      </w:r>
      <w:r w:rsidRPr="00E97AE2">
        <w:rPr>
          <w:rFonts w:ascii="Times New Roman" w:hAnsi="Times New Roman" w:cs="Times New Roman"/>
          <w:sz w:val="24"/>
          <w:szCs w:val="24"/>
          <w:lang w:val="en-US"/>
        </w:rPr>
        <w:t xml:space="preserve">repeat the grammatical forms </w:t>
      </w:r>
      <w:r w:rsidR="003C3C81" w:rsidRPr="00E97AE2">
        <w:rPr>
          <w:rFonts w:ascii="Times New Roman" w:hAnsi="Times New Roman" w:cs="Times New Roman"/>
          <w:sz w:val="24"/>
          <w:szCs w:val="24"/>
          <w:lang w:val="en-US"/>
        </w:rPr>
        <w:t>specific to</w:t>
      </w:r>
      <w:r w:rsidRPr="00E97AE2">
        <w:rPr>
          <w:rFonts w:ascii="Times New Roman" w:hAnsi="Times New Roman" w:cs="Times New Roman"/>
          <w:sz w:val="24"/>
          <w:szCs w:val="24"/>
          <w:lang w:val="en-US"/>
        </w:rPr>
        <w:t xml:space="preserve"> scientific and technical literature</w:t>
      </w:r>
      <w:r w:rsidR="00956CCD" w:rsidRPr="00E97AE2">
        <w:rPr>
          <w:rFonts w:ascii="Times New Roman" w:hAnsi="Times New Roman" w:cs="Times New Roman"/>
          <w:sz w:val="24"/>
          <w:szCs w:val="24"/>
          <w:lang w:val="en-US"/>
        </w:rPr>
        <w:t>;</w:t>
      </w:r>
      <w:r w:rsidRPr="00E97AE2">
        <w:rPr>
          <w:rFonts w:ascii="Times New Roman" w:hAnsi="Times New Roman" w:cs="Times New Roman"/>
          <w:sz w:val="24"/>
          <w:szCs w:val="24"/>
          <w:lang w:val="en-US"/>
        </w:rPr>
        <w:t xml:space="preserve"> </w:t>
      </w:r>
      <w:r w:rsidR="00956CCD" w:rsidRPr="00E97AE2">
        <w:rPr>
          <w:rFonts w:ascii="Times New Roman" w:hAnsi="Times New Roman" w:cs="Times New Roman"/>
          <w:sz w:val="24"/>
          <w:szCs w:val="24"/>
          <w:lang w:val="en-US"/>
        </w:rPr>
        <w:t xml:space="preserve">brush on </w:t>
      </w:r>
      <w:r w:rsidRPr="00E97AE2">
        <w:rPr>
          <w:rFonts w:ascii="Times New Roman" w:hAnsi="Times New Roman" w:cs="Times New Roman"/>
          <w:sz w:val="24"/>
          <w:szCs w:val="24"/>
          <w:lang w:val="en-US"/>
        </w:rPr>
        <w:t xml:space="preserve">the external and formal features by which they can be </w:t>
      </w:r>
      <w:r w:rsidR="00956CCD" w:rsidRPr="00E97AE2">
        <w:rPr>
          <w:rFonts w:ascii="Times New Roman" w:hAnsi="Times New Roman" w:cs="Times New Roman"/>
          <w:sz w:val="24"/>
          <w:szCs w:val="24"/>
          <w:lang w:val="en-US"/>
        </w:rPr>
        <w:t xml:space="preserve">identified </w:t>
      </w:r>
      <w:r w:rsidRPr="00E97AE2">
        <w:rPr>
          <w:rFonts w:ascii="Times New Roman" w:hAnsi="Times New Roman" w:cs="Times New Roman"/>
          <w:sz w:val="24"/>
          <w:szCs w:val="24"/>
          <w:lang w:val="en-US"/>
        </w:rPr>
        <w:t>in the text.</w:t>
      </w:r>
    </w:p>
    <w:p w14:paraId="3C662126" w14:textId="010182B1" w:rsidR="00956CCD" w:rsidRPr="00E97AE2" w:rsidRDefault="00282B18" w:rsidP="00F5319A">
      <w:pPr>
        <w:pStyle w:val="a6"/>
        <w:ind w:firstLine="708"/>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 xml:space="preserve">It is recommended to remind students that both languages, English and Ukrainian, are known to belong not only to different branches of the Indo-European language family, but, moreover, they belong to different language structure types: the  former is  mostly analytical language, where grammar relations in the sentence are expressed by </w:t>
      </w:r>
      <w:r w:rsidR="00F17B5E">
        <w:rPr>
          <w:rFonts w:ascii="Times New Roman" w:hAnsi="Times New Roman" w:cs="Times New Roman"/>
          <w:sz w:val="24"/>
          <w:szCs w:val="24"/>
          <w:lang w:val="en-US"/>
        </w:rPr>
        <w:t xml:space="preserve">the </w:t>
      </w:r>
      <w:r w:rsidRPr="00E97AE2">
        <w:rPr>
          <w:rFonts w:ascii="Times New Roman" w:hAnsi="Times New Roman" w:cs="Times New Roman"/>
          <w:sz w:val="24"/>
          <w:szCs w:val="24"/>
          <w:lang w:val="en-US"/>
        </w:rPr>
        <w:t xml:space="preserve">means of free grammar morphemes, while the latter is a flexional language, where grammatical  meaning  and relations  in the  sentence  are expressed  by means of bound  grammar  morphemes,  i.e. flexions. </w:t>
      </w:r>
      <w:r w:rsidR="00956CCD" w:rsidRPr="00E97AE2">
        <w:rPr>
          <w:rFonts w:ascii="Times New Roman" w:hAnsi="Times New Roman" w:cs="Times New Roman"/>
          <w:sz w:val="24"/>
          <w:szCs w:val="24"/>
          <w:lang w:val="en-US"/>
        </w:rPr>
        <w:t xml:space="preserve">The grammatical structure of scientific texts is characterized by certain features that students should pay attention to: </w:t>
      </w:r>
    </w:p>
    <w:p w14:paraId="7643B429" w14:textId="1BB3805E" w:rsidR="00956CCD" w:rsidRPr="00E97AE2" w:rsidRDefault="00956CCD" w:rsidP="00F5319A">
      <w:pPr>
        <w:pStyle w:val="a6"/>
        <w:numPr>
          <w:ilvl w:val="0"/>
          <w:numId w:val="15"/>
        </w:numPr>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lastRenderedPageBreak/>
        <w:t xml:space="preserve">English scientific texts are full of </w:t>
      </w:r>
      <w:r w:rsidR="003635DF" w:rsidRPr="00E97AE2">
        <w:rPr>
          <w:rFonts w:ascii="Times New Roman" w:hAnsi="Times New Roman" w:cs="Times New Roman"/>
          <w:sz w:val="24"/>
          <w:szCs w:val="24"/>
          <w:lang w:val="en-US"/>
        </w:rPr>
        <w:t>compound</w:t>
      </w:r>
      <w:r w:rsidRPr="00E97AE2">
        <w:rPr>
          <w:rFonts w:ascii="Times New Roman" w:hAnsi="Times New Roman" w:cs="Times New Roman"/>
          <w:sz w:val="24"/>
          <w:szCs w:val="24"/>
          <w:lang w:val="en-US"/>
        </w:rPr>
        <w:t xml:space="preserve"> and complex</w:t>
      </w:r>
      <w:r w:rsidR="003635DF" w:rsidRPr="00E97AE2">
        <w:rPr>
          <w:rFonts w:ascii="Times New Roman" w:hAnsi="Times New Roman" w:cs="Times New Roman"/>
          <w:sz w:val="24"/>
          <w:szCs w:val="24"/>
          <w:lang w:val="en-US"/>
        </w:rPr>
        <w:t xml:space="preserve"> </w:t>
      </w:r>
      <w:r w:rsidRPr="00E97AE2">
        <w:rPr>
          <w:rFonts w:ascii="Times New Roman" w:hAnsi="Times New Roman" w:cs="Times New Roman"/>
          <w:sz w:val="24"/>
          <w:szCs w:val="24"/>
          <w:lang w:val="en-US"/>
        </w:rPr>
        <w:t xml:space="preserve">sentences. It should be noted that words that depend on the subject or predicate are often found at a distance from the main words. In such cases, students are asked to divide one large sentence into several </w:t>
      </w:r>
      <w:r w:rsidR="003635DF" w:rsidRPr="00E97AE2">
        <w:rPr>
          <w:rFonts w:ascii="Times New Roman" w:hAnsi="Times New Roman" w:cs="Times New Roman"/>
          <w:sz w:val="24"/>
          <w:szCs w:val="24"/>
          <w:lang w:val="en-US"/>
        </w:rPr>
        <w:t>meaningful</w:t>
      </w:r>
      <w:r w:rsidRPr="00E97AE2">
        <w:rPr>
          <w:rFonts w:ascii="Times New Roman" w:hAnsi="Times New Roman" w:cs="Times New Roman"/>
          <w:sz w:val="24"/>
          <w:szCs w:val="24"/>
          <w:lang w:val="en-US"/>
        </w:rPr>
        <w:t xml:space="preserve"> small ones. If the meaning of the statement has not changed, then the sentence is translated correctly.</w:t>
      </w:r>
    </w:p>
    <w:p w14:paraId="467101D2" w14:textId="523380E1" w:rsidR="003635DF" w:rsidRPr="00E97AE2" w:rsidRDefault="003635DF" w:rsidP="00F5319A">
      <w:pPr>
        <w:pStyle w:val="a6"/>
        <w:numPr>
          <w:ilvl w:val="0"/>
          <w:numId w:val="15"/>
        </w:numPr>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a large number of impersonal verb forms (</w:t>
      </w:r>
      <w:r w:rsidRPr="00E97AE2">
        <w:rPr>
          <w:rFonts w:ascii="Times New Roman" w:hAnsi="Times New Roman" w:cs="Times New Roman"/>
          <w:i/>
          <w:iCs/>
          <w:sz w:val="24"/>
          <w:szCs w:val="24"/>
          <w:lang w:val="en-US"/>
        </w:rPr>
        <w:t>having discussed the question, summing it up, to put it mildly, concerning all said above, etc</w:t>
      </w:r>
      <w:r w:rsidR="000847B6" w:rsidRPr="00E97AE2">
        <w:rPr>
          <w:rFonts w:ascii="Times New Roman" w:hAnsi="Times New Roman" w:cs="Times New Roman"/>
          <w:i/>
          <w:iCs/>
          <w:sz w:val="24"/>
          <w:szCs w:val="24"/>
          <w:lang w:val="en-US"/>
        </w:rPr>
        <w:t>)</w:t>
      </w:r>
      <w:r w:rsidR="000847B6" w:rsidRPr="00E97AE2">
        <w:rPr>
          <w:rFonts w:ascii="Times New Roman" w:hAnsi="Times New Roman" w:cs="Times New Roman"/>
          <w:sz w:val="24"/>
          <w:szCs w:val="24"/>
          <w:lang w:val="en-US"/>
        </w:rPr>
        <w:t>;</w:t>
      </w:r>
      <w:r w:rsidRPr="00E97AE2">
        <w:rPr>
          <w:rFonts w:ascii="Times New Roman" w:hAnsi="Times New Roman" w:cs="Times New Roman"/>
          <w:sz w:val="24"/>
          <w:szCs w:val="24"/>
          <w:lang w:val="en-US"/>
        </w:rPr>
        <w:t xml:space="preserve"> </w:t>
      </w:r>
    </w:p>
    <w:p w14:paraId="785FB305" w14:textId="2C7C4BCA" w:rsidR="003635DF" w:rsidRPr="00E97AE2" w:rsidRDefault="004D3EA3" w:rsidP="00F5319A">
      <w:pPr>
        <w:pStyle w:val="a6"/>
        <w:numPr>
          <w:ilvl w:val="0"/>
          <w:numId w:val="15"/>
        </w:numPr>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a</w:t>
      </w:r>
      <w:r w:rsidR="000847B6" w:rsidRPr="00E97AE2">
        <w:rPr>
          <w:rFonts w:ascii="Times New Roman" w:hAnsi="Times New Roman" w:cs="Times New Roman"/>
          <w:sz w:val="24"/>
          <w:szCs w:val="24"/>
          <w:lang w:val="en-US"/>
        </w:rPr>
        <w:t>pplication of definitions formed by binding whole syntax groups (</w:t>
      </w:r>
      <w:r w:rsidR="003635DF" w:rsidRPr="00E97AE2">
        <w:rPr>
          <w:rFonts w:ascii="Times New Roman" w:hAnsi="Times New Roman" w:cs="Times New Roman"/>
          <w:i/>
          <w:iCs/>
          <w:sz w:val="24"/>
          <w:szCs w:val="24"/>
          <w:lang w:val="en-US"/>
        </w:rPr>
        <w:t xml:space="preserve">Circulation induced effects </w:t>
      </w:r>
      <w:r w:rsidR="003635DF" w:rsidRPr="00E97AE2">
        <w:rPr>
          <w:rFonts w:ascii="Times New Roman" w:hAnsi="Times New Roman" w:cs="Times New Roman"/>
          <w:sz w:val="24"/>
          <w:szCs w:val="24"/>
          <w:lang w:val="en-US"/>
        </w:rPr>
        <w:t>instead of</w:t>
      </w:r>
      <w:r w:rsidR="003635DF" w:rsidRPr="00E97AE2">
        <w:rPr>
          <w:rFonts w:ascii="Times New Roman" w:hAnsi="Times New Roman" w:cs="Times New Roman"/>
          <w:i/>
          <w:iCs/>
          <w:sz w:val="24"/>
          <w:szCs w:val="24"/>
          <w:lang w:val="en-US"/>
        </w:rPr>
        <w:t xml:space="preserve"> effects induced by circulation</w:t>
      </w:r>
      <w:r w:rsidR="000847B6" w:rsidRPr="00E97AE2">
        <w:rPr>
          <w:rFonts w:ascii="Times New Roman" w:hAnsi="Times New Roman" w:cs="Times New Roman"/>
          <w:sz w:val="24"/>
          <w:szCs w:val="24"/>
          <w:lang w:val="en-US"/>
        </w:rPr>
        <w:t>)</w:t>
      </w:r>
      <w:r w:rsidR="003635DF" w:rsidRPr="00E97AE2">
        <w:rPr>
          <w:rFonts w:ascii="Times New Roman" w:hAnsi="Times New Roman" w:cs="Times New Roman"/>
          <w:sz w:val="24"/>
          <w:szCs w:val="24"/>
          <w:lang w:val="en-US"/>
        </w:rPr>
        <w:t xml:space="preserve">; </w:t>
      </w:r>
    </w:p>
    <w:p w14:paraId="40CFB20F" w14:textId="6E64D6A4" w:rsidR="004D3EA3" w:rsidRPr="00E97AE2" w:rsidRDefault="003635DF" w:rsidP="00F5319A">
      <w:pPr>
        <w:pStyle w:val="a6"/>
        <w:numPr>
          <w:ilvl w:val="0"/>
          <w:numId w:val="15"/>
        </w:numPr>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 xml:space="preserve">a large number of linking words. Students need to be aware that incorrect use of such words in English can completely change the meaning of what they are trying to translate. </w:t>
      </w:r>
    </w:p>
    <w:p w14:paraId="322501D6" w14:textId="741E7FE2" w:rsidR="00956CCD" w:rsidRPr="00E97AE2" w:rsidRDefault="004D3EA3" w:rsidP="00F5319A">
      <w:pPr>
        <w:pStyle w:val="a6"/>
        <w:numPr>
          <w:ilvl w:val="0"/>
          <w:numId w:val="15"/>
        </w:numPr>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the</w:t>
      </w:r>
      <w:r w:rsidR="003635DF" w:rsidRPr="00E97AE2">
        <w:rPr>
          <w:rFonts w:ascii="Times New Roman" w:hAnsi="Times New Roman" w:cs="Times New Roman"/>
          <w:sz w:val="24"/>
          <w:szCs w:val="24"/>
          <w:lang w:val="en-US"/>
        </w:rPr>
        <w:t xml:space="preserve"> use of passive constructions in English</w:t>
      </w:r>
      <w:r w:rsidR="00481A2E" w:rsidRPr="00E97AE2">
        <w:rPr>
          <w:rFonts w:ascii="Times New Roman" w:hAnsi="Times New Roman" w:cs="Times New Roman"/>
          <w:sz w:val="24"/>
          <w:szCs w:val="24"/>
          <w:lang w:val="en-US"/>
        </w:rPr>
        <w:t xml:space="preserve">. </w:t>
      </w:r>
      <w:r w:rsidR="00481A2E" w:rsidRPr="00E97AE2">
        <w:rPr>
          <w:rFonts w:ascii="Times New Roman" w:hAnsi="Times New Roman" w:cs="Times New Roman"/>
          <w:color w:val="000000"/>
          <w:sz w:val="24"/>
          <w:szCs w:val="24"/>
          <w:lang w:val="en-US"/>
        </w:rPr>
        <w:t>English passive voice is used more frequently due to the various types of construction it occurs in. Whereas Ukrainian passive voice construction is formed only by transitive verbs requiring a direct object when used as an active voice structure. Thus, only one type of English passive construction has a direct correspondence in Ukrainian. But not all English direct passive constructions can be transformed into Ukrainian passive since the verb transitivity in English and Ukrainian does not coincide.</w:t>
      </w:r>
      <w:r w:rsidR="003635DF" w:rsidRPr="00E97AE2">
        <w:rPr>
          <w:rFonts w:ascii="Times New Roman" w:hAnsi="Times New Roman" w:cs="Times New Roman"/>
          <w:sz w:val="24"/>
          <w:szCs w:val="24"/>
          <w:lang w:val="en-US"/>
        </w:rPr>
        <w:t xml:space="preserve"> </w:t>
      </w:r>
      <w:r w:rsidR="00481A2E" w:rsidRPr="00E97AE2">
        <w:rPr>
          <w:rFonts w:ascii="Times New Roman" w:hAnsi="Times New Roman" w:cs="Times New Roman"/>
          <w:sz w:val="24"/>
          <w:szCs w:val="24"/>
          <w:lang w:val="en-US"/>
        </w:rPr>
        <w:t>It is necessary to focus students' attention on the ways of translating predicates in such sentences.</w:t>
      </w:r>
    </w:p>
    <w:p w14:paraId="09D5D35C" w14:textId="138B73FD" w:rsidR="00481A2E" w:rsidRPr="00E97AE2" w:rsidRDefault="00481A2E" w:rsidP="00F5319A">
      <w:pPr>
        <w:pStyle w:val="a6"/>
        <w:numPr>
          <w:ilvl w:val="0"/>
          <w:numId w:val="15"/>
        </w:numPr>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 xml:space="preserve">omissions of </w:t>
      </w:r>
      <w:r w:rsidR="0001014C" w:rsidRPr="00E97AE2">
        <w:rPr>
          <w:rFonts w:ascii="Times New Roman" w:hAnsi="Times New Roman" w:cs="Times New Roman"/>
          <w:sz w:val="24"/>
          <w:szCs w:val="24"/>
          <w:lang w:val="en-US"/>
        </w:rPr>
        <w:t>certain</w:t>
      </w:r>
      <w:r w:rsidRPr="00E97AE2">
        <w:rPr>
          <w:rFonts w:ascii="Times New Roman" w:hAnsi="Times New Roman" w:cs="Times New Roman"/>
          <w:sz w:val="24"/>
          <w:szCs w:val="24"/>
          <w:lang w:val="en-US"/>
        </w:rPr>
        <w:t xml:space="preserve"> </w:t>
      </w:r>
      <w:r w:rsidR="0001014C" w:rsidRPr="00E97AE2">
        <w:rPr>
          <w:rFonts w:ascii="Times New Roman" w:hAnsi="Times New Roman" w:cs="Times New Roman"/>
          <w:sz w:val="24"/>
          <w:szCs w:val="24"/>
          <w:lang w:val="en-US"/>
        </w:rPr>
        <w:t xml:space="preserve">function </w:t>
      </w:r>
      <w:r w:rsidRPr="00E97AE2">
        <w:rPr>
          <w:rFonts w:ascii="Times New Roman" w:hAnsi="Times New Roman" w:cs="Times New Roman"/>
          <w:sz w:val="24"/>
          <w:szCs w:val="24"/>
          <w:lang w:val="en-US"/>
        </w:rPr>
        <w:t xml:space="preserve">words (articles, auxiliary verbs) especially in tables, graphs, specifications </w:t>
      </w:r>
    </w:p>
    <w:p w14:paraId="6B1A179B" w14:textId="625B3386" w:rsidR="00481A2E" w:rsidRPr="00E97AE2" w:rsidRDefault="0001014C" w:rsidP="00F5319A">
      <w:pPr>
        <w:pStyle w:val="a6"/>
        <w:numPr>
          <w:ilvl w:val="0"/>
          <w:numId w:val="15"/>
        </w:numPr>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the</w:t>
      </w:r>
      <w:r w:rsidR="00481A2E" w:rsidRPr="00E97AE2">
        <w:rPr>
          <w:rFonts w:ascii="Times New Roman" w:hAnsi="Times New Roman" w:cs="Times New Roman"/>
          <w:sz w:val="24"/>
          <w:szCs w:val="24"/>
          <w:lang w:val="en-US"/>
        </w:rPr>
        <w:t xml:space="preserve"> </w:t>
      </w:r>
      <w:r w:rsidRPr="00E97AE2">
        <w:rPr>
          <w:rFonts w:ascii="Times New Roman" w:hAnsi="Times New Roman" w:cs="Times New Roman"/>
          <w:sz w:val="24"/>
          <w:szCs w:val="24"/>
          <w:lang w:val="en-US"/>
        </w:rPr>
        <w:t>word combinations</w:t>
      </w:r>
      <w:r w:rsidR="00481A2E" w:rsidRPr="00E97AE2">
        <w:rPr>
          <w:rFonts w:ascii="Times New Roman" w:hAnsi="Times New Roman" w:cs="Times New Roman"/>
          <w:sz w:val="24"/>
          <w:szCs w:val="24"/>
          <w:lang w:val="en-US"/>
        </w:rPr>
        <w:t xml:space="preserve"> which are not connected among themselves by syntactic means, </w:t>
      </w:r>
      <w:r w:rsidRPr="00E97AE2">
        <w:rPr>
          <w:rFonts w:ascii="Times New Roman" w:hAnsi="Times New Roman" w:cs="Times New Roman"/>
          <w:sz w:val="24"/>
          <w:szCs w:val="24"/>
          <w:lang w:val="en-US"/>
        </w:rPr>
        <w:t>i.e.,</w:t>
      </w:r>
      <w:r w:rsidR="00481A2E" w:rsidRPr="00E97AE2">
        <w:rPr>
          <w:rFonts w:ascii="Times New Roman" w:hAnsi="Times New Roman" w:cs="Times New Roman"/>
          <w:sz w:val="24"/>
          <w:szCs w:val="24"/>
          <w:lang w:val="en-US"/>
        </w:rPr>
        <w:t xml:space="preserve"> prepositions </w:t>
      </w:r>
      <w:r w:rsidR="00481A2E" w:rsidRPr="00E97AE2">
        <w:rPr>
          <w:rFonts w:ascii="Times New Roman" w:hAnsi="Times New Roman" w:cs="Times New Roman"/>
          <w:i/>
          <w:iCs/>
          <w:sz w:val="24"/>
          <w:szCs w:val="24"/>
          <w:lang w:val="en-US"/>
        </w:rPr>
        <w:t>to, of, from</w:t>
      </w:r>
      <w:r w:rsidR="00481A2E" w:rsidRPr="00E97AE2">
        <w:rPr>
          <w:rFonts w:ascii="Times New Roman" w:hAnsi="Times New Roman" w:cs="Times New Roman"/>
          <w:sz w:val="24"/>
          <w:szCs w:val="24"/>
          <w:lang w:val="en-US"/>
        </w:rPr>
        <w:t xml:space="preserve"> and others. For example: </w:t>
      </w:r>
      <w:r w:rsidR="00481A2E" w:rsidRPr="00E97AE2">
        <w:rPr>
          <w:rFonts w:ascii="Times New Roman" w:hAnsi="Times New Roman" w:cs="Times New Roman"/>
          <w:i/>
          <w:iCs/>
          <w:sz w:val="24"/>
          <w:szCs w:val="24"/>
          <w:lang w:val="en-US"/>
        </w:rPr>
        <w:t>memory-resident software</w:t>
      </w:r>
      <w:r w:rsidR="00481A2E" w:rsidRPr="00E97AE2">
        <w:rPr>
          <w:rFonts w:ascii="Times New Roman" w:hAnsi="Times New Roman" w:cs="Times New Roman"/>
          <w:sz w:val="24"/>
          <w:szCs w:val="24"/>
          <w:lang w:val="en-US"/>
        </w:rPr>
        <w:t xml:space="preserve"> - a program that is constantly in memory, </w:t>
      </w:r>
      <w:r w:rsidR="00481A2E" w:rsidRPr="00E97AE2">
        <w:rPr>
          <w:rFonts w:ascii="Times New Roman" w:hAnsi="Times New Roman" w:cs="Times New Roman"/>
          <w:i/>
          <w:iCs/>
          <w:sz w:val="24"/>
          <w:szCs w:val="24"/>
          <w:lang w:val="en-US"/>
        </w:rPr>
        <w:t>source transparent routing</w:t>
      </w:r>
      <w:r w:rsidR="00481A2E" w:rsidRPr="00E97AE2">
        <w:rPr>
          <w:rFonts w:ascii="Times New Roman" w:hAnsi="Times New Roman" w:cs="Times New Roman"/>
          <w:sz w:val="24"/>
          <w:szCs w:val="24"/>
          <w:lang w:val="en-US"/>
        </w:rPr>
        <w:t xml:space="preserve"> - transparent routing from the source. Students' attention should be drawn to the fact that the key words in all the above terminological combinations are the last words, and all previous words serve as </w:t>
      </w:r>
      <w:r w:rsidRPr="00E97AE2">
        <w:rPr>
          <w:rFonts w:ascii="Times New Roman" w:hAnsi="Times New Roman" w:cs="Times New Roman"/>
          <w:sz w:val="24"/>
          <w:szCs w:val="24"/>
          <w:lang w:val="en-US"/>
        </w:rPr>
        <w:t xml:space="preserve">the </w:t>
      </w:r>
      <w:r w:rsidR="00481A2E" w:rsidRPr="00E97AE2">
        <w:rPr>
          <w:rFonts w:ascii="Times New Roman" w:hAnsi="Times New Roman" w:cs="Times New Roman"/>
          <w:sz w:val="24"/>
          <w:szCs w:val="24"/>
          <w:lang w:val="en-US"/>
        </w:rPr>
        <w:t xml:space="preserve">definitions to them. </w:t>
      </w:r>
    </w:p>
    <w:p w14:paraId="2C1C0A01" w14:textId="3609917E" w:rsidR="00363CF4" w:rsidRPr="00E97AE2" w:rsidRDefault="00D56774" w:rsidP="00F5319A">
      <w:pPr>
        <w:pStyle w:val="a6"/>
        <w:numPr>
          <w:ilvl w:val="0"/>
          <w:numId w:val="15"/>
        </w:numPr>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t</w:t>
      </w:r>
      <w:r w:rsidR="00481A2E" w:rsidRPr="00E97AE2">
        <w:rPr>
          <w:rFonts w:ascii="Times New Roman" w:hAnsi="Times New Roman" w:cs="Times New Roman"/>
          <w:sz w:val="24"/>
          <w:szCs w:val="24"/>
          <w:lang w:val="en-US"/>
        </w:rPr>
        <w:t>endency to nominalization</w:t>
      </w:r>
      <w:r w:rsidRPr="00E97AE2">
        <w:rPr>
          <w:rFonts w:ascii="Times New Roman" w:hAnsi="Times New Roman" w:cs="Times New Roman"/>
          <w:sz w:val="24"/>
          <w:szCs w:val="24"/>
          <w:lang w:val="en-US"/>
        </w:rPr>
        <w:t xml:space="preserve">. </w:t>
      </w:r>
      <w:r w:rsidRPr="00E97AE2">
        <w:rPr>
          <w:rFonts w:ascii="Times New Roman" w:hAnsi="Times New Roman" w:cs="Times New Roman"/>
          <w:color w:val="000000"/>
          <w:sz w:val="24"/>
          <w:szCs w:val="24"/>
          <w:lang w:val="en-US"/>
        </w:rPr>
        <w:t>In English sentence the most important semantic part of a phrase is usually expressed by the nominal part of speech. It is preferable to say, ‘</w:t>
      </w:r>
      <w:r w:rsidRPr="00E97AE2">
        <w:rPr>
          <w:rFonts w:ascii="Times New Roman" w:hAnsi="Times New Roman" w:cs="Times New Roman"/>
          <w:i/>
          <w:iCs/>
          <w:color w:val="000000"/>
          <w:sz w:val="24"/>
          <w:szCs w:val="24"/>
          <w:lang w:val="en-US"/>
        </w:rPr>
        <w:t>he gave the coat a thorough shaking</w:t>
      </w:r>
      <w:r w:rsidRPr="00E97AE2">
        <w:rPr>
          <w:rFonts w:ascii="Times New Roman" w:hAnsi="Times New Roman" w:cs="Times New Roman"/>
          <w:color w:val="000000"/>
          <w:sz w:val="24"/>
          <w:szCs w:val="24"/>
          <w:lang w:val="en-US"/>
        </w:rPr>
        <w:t>’ instead of ‘</w:t>
      </w:r>
      <w:r w:rsidRPr="00E97AE2">
        <w:rPr>
          <w:rFonts w:ascii="Times New Roman" w:hAnsi="Times New Roman" w:cs="Times New Roman"/>
          <w:i/>
          <w:iCs/>
          <w:color w:val="000000"/>
          <w:sz w:val="24"/>
          <w:szCs w:val="24"/>
          <w:lang w:val="en-US"/>
        </w:rPr>
        <w:t>he shook the coat thoroughly’</w:t>
      </w:r>
      <w:r w:rsidRPr="00E97AE2">
        <w:rPr>
          <w:rFonts w:ascii="Times New Roman" w:hAnsi="Times New Roman" w:cs="Times New Roman"/>
          <w:color w:val="000000"/>
          <w:sz w:val="24"/>
          <w:szCs w:val="24"/>
          <w:lang w:val="en-US"/>
        </w:rPr>
        <w:t>. The high frequency of nominal constructions in the predicate makes a supposition that English is a static language because dynamism is usually expressed through the verbal predicates, which are less popular in English language</w:t>
      </w:r>
      <w:r w:rsidR="00F5319A">
        <w:rPr>
          <w:rFonts w:ascii="Times New Roman" w:hAnsi="Times New Roman" w:cs="Times New Roman"/>
          <w:color w:val="000000"/>
          <w:sz w:val="24"/>
          <w:szCs w:val="24"/>
          <w:lang w:val="en-US"/>
        </w:rPr>
        <w:t>.</w:t>
      </w:r>
    </w:p>
    <w:p w14:paraId="029DCF8A" w14:textId="12F84FD1" w:rsidR="00363CF4" w:rsidRPr="00E97AE2" w:rsidRDefault="00363CF4" w:rsidP="00F5319A">
      <w:pPr>
        <w:pStyle w:val="a6"/>
        <w:numPr>
          <w:ilvl w:val="0"/>
          <w:numId w:val="15"/>
        </w:numPr>
        <w:jc w:val="both"/>
        <w:rPr>
          <w:rFonts w:ascii="Times New Roman" w:hAnsi="Times New Roman" w:cs="Times New Roman"/>
          <w:color w:val="000000"/>
          <w:sz w:val="24"/>
          <w:szCs w:val="24"/>
          <w:lang w:val="en-US"/>
        </w:rPr>
      </w:pPr>
      <w:r w:rsidRPr="00E97AE2">
        <w:rPr>
          <w:rFonts w:ascii="Times New Roman" w:hAnsi="Times New Roman" w:cs="Times New Roman"/>
          <w:color w:val="000000"/>
          <w:sz w:val="24"/>
          <w:szCs w:val="24"/>
          <w:lang w:val="en-US"/>
        </w:rPr>
        <w:t xml:space="preserve">the author's language is usually built in the </w:t>
      </w:r>
      <w:r w:rsidR="00D2404E" w:rsidRPr="00E97AE2">
        <w:rPr>
          <w:rFonts w:ascii="Times New Roman" w:hAnsi="Times New Roman" w:cs="Times New Roman"/>
          <w:color w:val="000000"/>
          <w:sz w:val="24"/>
          <w:szCs w:val="24"/>
          <w:lang w:val="en-US"/>
        </w:rPr>
        <w:t>first-person</w:t>
      </w:r>
      <w:r w:rsidRPr="00E97AE2">
        <w:rPr>
          <w:rFonts w:ascii="Times New Roman" w:hAnsi="Times New Roman" w:cs="Times New Roman"/>
          <w:color w:val="000000"/>
          <w:sz w:val="24"/>
          <w:szCs w:val="24"/>
          <w:lang w:val="en-US"/>
        </w:rPr>
        <w:t xml:space="preserve"> plural: </w:t>
      </w:r>
      <w:r w:rsidRPr="00E97AE2">
        <w:rPr>
          <w:rFonts w:ascii="Times New Roman" w:hAnsi="Times New Roman" w:cs="Times New Roman"/>
          <w:i/>
          <w:iCs/>
          <w:color w:val="000000"/>
          <w:sz w:val="24"/>
          <w:szCs w:val="24"/>
          <w:lang w:val="en-US"/>
        </w:rPr>
        <w:t>we describe, we introduce, we are coming to realize, we have taken it to be, we deal with, etc.</w:t>
      </w:r>
      <w:r w:rsidRPr="00E97AE2">
        <w:rPr>
          <w:rFonts w:ascii="Times New Roman" w:hAnsi="Times New Roman" w:cs="Times New Roman"/>
          <w:color w:val="000000"/>
          <w:sz w:val="24"/>
          <w:szCs w:val="24"/>
          <w:lang w:val="en-US"/>
        </w:rPr>
        <w:t xml:space="preserve"> </w:t>
      </w:r>
    </w:p>
    <w:p w14:paraId="4CC8279D" w14:textId="7847CB17" w:rsidR="00D56774" w:rsidRPr="00E97AE2" w:rsidRDefault="00D2404E" w:rsidP="00F5319A">
      <w:pPr>
        <w:pStyle w:val="a6"/>
        <w:numPr>
          <w:ilvl w:val="0"/>
          <w:numId w:val="15"/>
        </w:numPr>
        <w:jc w:val="both"/>
        <w:rPr>
          <w:rFonts w:ascii="Times New Roman" w:hAnsi="Times New Roman" w:cs="Times New Roman"/>
          <w:sz w:val="24"/>
          <w:szCs w:val="24"/>
          <w:lang w:val="en-US"/>
        </w:rPr>
      </w:pPr>
      <w:r w:rsidRPr="00E97AE2">
        <w:rPr>
          <w:rFonts w:ascii="Times New Roman" w:hAnsi="Times New Roman" w:cs="Times New Roman"/>
          <w:color w:val="000000"/>
          <w:sz w:val="24"/>
          <w:szCs w:val="24"/>
          <w:lang w:val="en-US"/>
        </w:rPr>
        <w:t>d</w:t>
      </w:r>
      <w:r w:rsidR="00363CF4" w:rsidRPr="00E97AE2">
        <w:rPr>
          <w:rFonts w:ascii="Times New Roman" w:hAnsi="Times New Roman" w:cs="Times New Roman"/>
          <w:color w:val="000000"/>
          <w:sz w:val="24"/>
          <w:szCs w:val="24"/>
          <w:lang w:val="en-US"/>
        </w:rPr>
        <w:t xml:space="preserve">epersonalization of the text. Most often it is realized in the text as follows: the author, mentioning himself, uses the expressions </w:t>
      </w:r>
      <w:r w:rsidR="00363CF4" w:rsidRPr="00E97AE2">
        <w:rPr>
          <w:rFonts w:ascii="Times New Roman" w:hAnsi="Times New Roman" w:cs="Times New Roman"/>
          <w:i/>
          <w:iCs/>
          <w:color w:val="000000"/>
          <w:sz w:val="24"/>
          <w:szCs w:val="24"/>
          <w:lang w:val="en-US"/>
        </w:rPr>
        <w:t>the author, the research team or the article investigates…, the book focuses on…, and so on.</w:t>
      </w:r>
    </w:p>
    <w:p w14:paraId="50196735" w14:textId="69492550" w:rsidR="004B2D8C" w:rsidRPr="00E97AE2" w:rsidRDefault="00F17B5E" w:rsidP="00F5319A">
      <w:pPr>
        <w:pStyle w:val="a6"/>
        <w:ind w:firstLine="420"/>
        <w:jc w:val="both"/>
        <w:rPr>
          <w:rFonts w:ascii="Times New Roman" w:hAnsi="Times New Roman" w:cs="Times New Roman"/>
          <w:sz w:val="24"/>
          <w:szCs w:val="24"/>
          <w:lang w:val="uk-UA"/>
        </w:rPr>
      </w:pPr>
      <w:r>
        <w:rPr>
          <w:rFonts w:ascii="Times New Roman" w:hAnsi="Times New Roman" w:cs="Times New Roman"/>
          <w:sz w:val="24"/>
          <w:szCs w:val="24"/>
          <w:lang w:val="en-US"/>
        </w:rPr>
        <w:t>Amongst</w:t>
      </w:r>
      <w:r w:rsidR="004B2D8C" w:rsidRPr="00E97AE2">
        <w:rPr>
          <w:rFonts w:ascii="Times New Roman" w:hAnsi="Times New Roman" w:cs="Times New Roman"/>
          <w:sz w:val="24"/>
          <w:szCs w:val="24"/>
          <w:lang w:val="uk-UA"/>
        </w:rPr>
        <w:t xml:space="preserve"> the lexical difficulties of scientific </w:t>
      </w:r>
      <w:r w:rsidR="00AA3699">
        <w:rPr>
          <w:rFonts w:ascii="Times New Roman" w:hAnsi="Times New Roman" w:cs="Times New Roman"/>
          <w:sz w:val="24"/>
          <w:szCs w:val="24"/>
          <w:lang w:val="en-US"/>
        </w:rPr>
        <w:t>and</w:t>
      </w:r>
      <w:r w:rsidR="004B2D8C" w:rsidRPr="00E97AE2">
        <w:rPr>
          <w:rFonts w:ascii="Times New Roman" w:hAnsi="Times New Roman" w:cs="Times New Roman"/>
          <w:sz w:val="24"/>
          <w:szCs w:val="24"/>
          <w:lang w:val="uk-UA"/>
        </w:rPr>
        <w:t xml:space="preserve"> technical translation, the authors include </w:t>
      </w:r>
      <w:r w:rsidRPr="00F17B5E">
        <w:rPr>
          <w:rFonts w:ascii="Times New Roman" w:hAnsi="Times New Roman" w:cs="Times New Roman"/>
          <w:sz w:val="24"/>
          <w:szCs w:val="24"/>
          <w:lang w:val="uk-UA"/>
        </w:rPr>
        <w:t>especial</w:t>
      </w:r>
      <w:r>
        <w:rPr>
          <w:rFonts w:ascii="Times New Roman" w:hAnsi="Times New Roman" w:cs="Times New Roman"/>
          <w:sz w:val="24"/>
          <w:szCs w:val="24"/>
          <w:lang w:val="en-US"/>
        </w:rPr>
        <w:t xml:space="preserve"> </w:t>
      </w:r>
      <w:r w:rsidR="004B2D8C" w:rsidRPr="00E97AE2">
        <w:rPr>
          <w:rFonts w:ascii="Times New Roman" w:hAnsi="Times New Roman" w:cs="Times New Roman"/>
          <w:sz w:val="24"/>
          <w:szCs w:val="24"/>
          <w:lang w:val="uk-UA"/>
        </w:rPr>
        <w:t xml:space="preserve">terminology, neologisms, foreign words, abbreviations and acronyms, proper names and titles. Karaban calls it polysemantic and homonymous </w:t>
      </w:r>
      <w:r w:rsidR="00AA3699">
        <w:rPr>
          <w:rStyle w:val="ad"/>
          <w:rFonts w:ascii="Times New Roman" w:hAnsi="Times New Roman" w:cs="Times New Roman"/>
          <w:sz w:val="24"/>
          <w:szCs w:val="24"/>
          <w:lang w:val="uk-UA"/>
        </w:rPr>
        <w:footnoteReference w:id="4"/>
      </w:r>
      <w:r w:rsidR="00AA3699">
        <w:rPr>
          <w:rFonts w:ascii="Times New Roman" w:hAnsi="Times New Roman" w:cs="Times New Roman"/>
          <w:sz w:val="24"/>
          <w:szCs w:val="24"/>
          <w:lang w:val="en-US"/>
        </w:rPr>
        <w:t>. The fact is that in different fields of science</w:t>
      </w:r>
      <w:r w:rsidR="004B2D8C" w:rsidRPr="00E97AE2">
        <w:rPr>
          <w:rFonts w:ascii="Times New Roman" w:hAnsi="Times New Roman" w:cs="Times New Roman"/>
          <w:sz w:val="24"/>
          <w:szCs w:val="24"/>
          <w:lang w:val="uk-UA"/>
        </w:rPr>
        <w:t xml:space="preserve"> </w:t>
      </w:r>
      <w:r w:rsidR="00AA3699">
        <w:rPr>
          <w:rFonts w:ascii="Times New Roman" w:hAnsi="Times New Roman" w:cs="Times New Roman"/>
          <w:sz w:val="24"/>
          <w:szCs w:val="24"/>
          <w:lang w:val="en-US"/>
        </w:rPr>
        <w:t xml:space="preserve">and technology the terms can have completely different meanings depending on the context. </w:t>
      </w:r>
    </w:p>
    <w:p w14:paraId="650C290A" w14:textId="50AFA50C" w:rsidR="007D10BA" w:rsidRPr="00E97AE2" w:rsidRDefault="007D10BA" w:rsidP="00F5319A">
      <w:pPr>
        <w:pStyle w:val="a6"/>
        <w:ind w:firstLine="420"/>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The translation of IT terminology requires appropriate knowledge in th</w:t>
      </w:r>
      <w:r w:rsidR="00115FA8">
        <w:rPr>
          <w:rFonts w:ascii="Times New Roman" w:hAnsi="Times New Roman" w:cs="Times New Roman"/>
          <w:sz w:val="24"/>
          <w:szCs w:val="24"/>
          <w:lang w:val="en-US"/>
        </w:rPr>
        <w:t>e</w:t>
      </w:r>
      <w:r w:rsidRPr="00E97AE2">
        <w:rPr>
          <w:rFonts w:ascii="Times New Roman" w:hAnsi="Times New Roman" w:cs="Times New Roman"/>
          <w:sz w:val="24"/>
          <w:szCs w:val="24"/>
          <w:lang w:val="uk-UA"/>
        </w:rPr>
        <w:t xml:space="preserve"> </w:t>
      </w:r>
      <w:r w:rsidR="00115FA8">
        <w:rPr>
          <w:rFonts w:ascii="Times New Roman" w:hAnsi="Times New Roman" w:cs="Times New Roman"/>
          <w:sz w:val="24"/>
          <w:szCs w:val="24"/>
          <w:lang w:val="en-US"/>
        </w:rPr>
        <w:t>field</w:t>
      </w:r>
      <w:r w:rsidRPr="00E97AE2">
        <w:rPr>
          <w:rFonts w:ascii="Times New Roman" w:hAnsi="Times New Roman" w:cs="Times New Roman"/>
          <w:sz w:val="24"/>
          <w:szCs w:val="24"/>
          <w:lang w:val="uk-UA"/>
        </w:rPr>
        <w:t xml:space="preserve">, as well as an understanding of </w:t>
      </w:r>
      <w:r w:rsidR="00AA3699">
        <w:rPr>
          <w:rFonts w:ascii="Times New Roman" w:hAnsi="Times New Roman" w:cs="Times New Roman"/>
          <w:sz w:val="24"/>
          <w:szCs w:val="24"/>
          <w:lang w:val="en-US"/>
        </w:rPr>
        <w:t>English</w:t>
      </w:r>
      <w:r w:rsidRPr="00E97AE2">
        <w:rPr>
          <w:rFonts w:ascii="Times New Roman" w:hAnsi="Times New Roman" w:cs="Times New Roman"/>
          <w:sz w:val="24"/>
          <w:szCs w:val="24"/>
          <w:lang w:val="uk-UA"/>
        </w:rPr>
        <w:t xml:space="preserve"> </w:t>
      </w:r>
      <w:r w:rsidR="00115FA8">
        <w:rPr>
          <w:rFonts w:ascii="Times New Roman" w:hAnsi="Times New Roman" w:cs="Times New Roman"/>
          <w:sz w:val="24"/>
          <w:szCs w:val="24"/>
          <w:lang w:val="en-US"/>
        </w:rPr>
        <w:t xml:space="preserve">and </w:t>
      </w:r>
      <w:r w:rsidR="00AA3699">
        <w:rPr>
          <w:rFonts w:ascii="Times New Roman" w:hAnsi="Times New Roman" w:cs="Times New Roman"/>
          <w:sz w:val="24"/>
          <w:szCs w:val="24"/>
          <w:lang w:val="en-US"/>
        </w:rPr>
        <w:t>Ukrainian terminology</w:t>
      </w:r>
      <w:r w:rsidRPr="00E97AE2">
        <w:rPr>
          <w:rFonts w:ascii="Times New Roman" w:hAnsi="Times New Roman" w:cs="Times New Roman"/>
          <w:sz w:val="24"/>
          <w:szCs w:val="24"/>
          <w:lang w:val="uk-UA"/>
        </w:rPr>
        <w:t xml:space="preserve">. </w:t>
      </w:r>
      <w:r w:rsidR="00AA6CBF" w:rsidRPr="00E97AE2">
        <w:rPr>
          <w:rFonts w:ascii="Times New Roman" w:hAnsi="Times New Roman" w:cs="Times New Roman"/>
          <w:sz w:val="24"/>
          <w:szCs w:val="24"/>
          <w:lang w:val="en-US"/>
        </w:rPr>
        <w:t>Differences in the lexical and morphosyntactic structure of terms have objective linguistic reasons: English terms, the structure of which includes a substantive defining component (noun or noun group), cannot be translated into Ukrainian without differences in morphosyntactic structure due to differences in the grammatical structure of languages.</w:t>
      </w:r>
      <w:r w:rsidR="00AA6CBF" w:rsidRPr="00E97AE2">
        <w:rPr>
          <w:rFonts w:ascii="Times New Roman" w:hAnsi="Times New Roman" w:cs="Times New Roman"/>
          <w:sz w:val="24"/>
          <w:szCs w:val="24"/>
          <w:lang w:val="uk-UA"/>
        </w:rPr>
        <w:t xml:space="preserve"> </w:t>
      </w:r>
      <w:r w:rsidRPr="00E97AE2">
        <w:rPr>
          <w:rFonts w:ascii="Times New Roman" w:hAnsi="Times New Roman" w:cs="Times New Roman"/>
          <w:sz w:val="24"/>
          <w:szCs w:val="24"/>
          <w:lang w:val="uk-UA"/>
        </w:rPr>
        <w:lastRenderedPageBreak/>
        <w:t xml:space="preserve">When translating technical texts, the interaction of the term with the context is of great importance, due to which the meaning of the word is </w:t>
      </w:r>
      <w:r w:rsidR="00AA6CBF" w:rsidRPr="00E97AE2">
        <w:rPr>
          <w:rFonts w:ascii="Times New Roman" w:hAnsi="Times New Roman" w:cs="Times New Roman"/>
          <w:sz w:val="24"/>
          <w:szCs w:val="24"/>
          <w:lang w:val="en-US"/>
        </w:rPr>
        <w:t>revealed</w:t>
      </w:r>
      <w:r w:rsidR="00AA3699">
        <w:rPr>
          <w:rStyle w:val="ad"/>
          <w:rFonts w:ascii="Times New Roman" w:hAnsi="Times New Roman" w:cs="Times New Roman"/>
          <w:sz w:val="24"/>
          <w:szCs w:val="24"/>
          <w:lang w:val="en-US"/>
        </w:rPr>
        <w:footnoteReference w:id="5"/>
      </w:r>
      <w:r w:rsidRPr="00E97AE2">
        <w:rPr>
          <w:rFonts w:ascii="Times New Roman" w:hAnsi="Times New Roman" w:cs="Times New Roman"/>
          <w:sz w:val="24"/>
          <w:szCs w:val="24"/>
          <w:lang w:val="uk-UA"/>
        </w:rPr>
        <w:t xml:space="preserve">. </w:t>
      </w:r>
    </w:p>
    <w:p w14:paraId="7377E0E8" w14:textId="50153253" w:rsidR="00AA6CBF" w:rsidRPr="00E97AE2" w:rsidRDefault="007D10BA" w:rsidP="00F5319A">
      <w:pPr>
        <w:pStyle w:val="a6"/>
        <w:ind w:firstLine="420"/>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It's worth noting that many English terms no longer need to be translated because they have a common meaning</w:t>
      </w:r>
      <w:r w:rsidR="00AA6CBF" w:rsidRPr="00E97AE2">
        <w:rPr>
          <w:rFonts w:ascii="Times New Roman" w:hAnsi="Times New Roman" w:cs="Times New Roman"/>
          <w:sz w:val="24"/>
          <w:szCs w:val="24"/>
          <w:lang w:val="en-US"/>
        </w:rPr>
        <w:t xml:space="preserve">: </w:t>
      </w:r>
      <w:r w:rsidRPr="00E97AE2">
        <w:rPr>
          <w:rFonts w:ascii="Times New Roman" w:hAnsi="Times New Roman" w:cs="Times New Roman"/>
          <w:i/>
          <w:iCs/>
          <w:sz w:val="24"/>
          <w:szCs w:val="24"/>
          <w:lang w:val="uk-UA"/>
        </w:rPr>
        <w:t>disk, file, program</w:t>
      </w:r>
      <w:r w:rsidRPr="00E97AE2">
        <w:rPr>
          <w:rFonts w:ascii="Times New Roman" w:hAnsi="Times New Roman" w:cs="Times New Roman"/>
          <w:sz w:val="24"/>
          <w:szCs w:val="24"/>
          <w:lang w:val="uk-UA"/>
        </w:rPr>
        <w:t xml:space="preserve">. There are also many borrowings: </w:t>
      </w:r>
      <w:r w:rsidRPr="00E97AE2">
        <w:rPr>
          <w:rFonts w:ascii="Times New Roman" w:hAnsi="Times New Roman" w:cs="Times New Roman"/>
          <w:i/>
          <w:iCs/>
          <w:sz w:val="24"/>
          <w:szCs w:val="24"/>
          <w:lang w:val="uk-UA"/>
        </w:rPr>
        <w:t>Windows, e-mail, host</w:t>
      </w:r>
      <w:r w:rsidRPr="00E97AE2">
        <w:rPr>
          <w:rFonts w:ascii="Times New Roman" w:hAnsi="Times New Roman" w:cs="Times New Roman"/>
          <w:sz w:val="24"/>
          <w:szCs w:val="24"/>
          <w:lang w:val="uk-UA"/>
        </w:rPr>
        <w:t>.</w:t>
      </w:r>
      <w:r w:rsidR="00AA6CBF" w:rsidRPr="00E97AE2">
        <w:rPr>
          <w:rFonts w:ascii="Times New Roman" w:hAnsi="Times New Roman" w:cs="Times New Roman"/>
          <w:sz w:val="24"/>
          <w:szCs w:val="24"/>
          <w:lang w:val="uk-UA"/>
        </w:rPr>
        <w:t xml:space="preserve"> </w:t>
      </w:r>
    </w:p>
    <w:p w14:paraId="1D292721" w14:textId="4C970D79" w:rsidR="00420BCA" w:rsidRPr="00E97AE2" w:rsidRDefault="00AA6CBF" w:rsidP="00F5319A">
      <w:pPr>
        <w:pStyle w:val="a6"/>
        <w:ind w:firstLine="420"/>
        <w:jc w:val="both"/>
        <w:rPr>
          <w:rFonts w:ascii="Times New Roman" w:hAnsi="Times New Roman" w:cs="Times New Roman"/>
          <w:sz w:val="24"/>
          <w:szCs w:val="24"/>
          <w:lang w:val="en-US"/>
        </w:rPr>
      </w:pPr>
      <w:r w:rsidRPr="00E97AE2">
        <w:rPr>
          <w:rFonts w:ascii="Times New Roman" w:hAnsi="Times New Roman" w:cs="Times New Roman"/>
          <w:sz w:val="24"/>
          <w:szCs w:val="24"/>
          <w:lang w:val="uk-UA"/>
        </w:rPr>
        <w:t>The translation of international vocabulary, which is widely used in technical texts, also causes some difficulties.</w:t>
      </w:r>
      <w:r w:rsidRPr="00E97AE2">
        <w:rPr>
          <w:rFonts w:ascii="Times New Roman" w:hAnsi="Times New Roman" w:cs="Times New Roman"/>
          <w:color w:val="202124"/>
          <w:sz w:val="24"/>
          <w:szCs w:val="24"/>
          <w:shd w:val="clear" w:color="auto" w:fill="FFFFFF"/>
          <w:lang w:val="en-US"/>
        </w:rPr>
        <w:t xml:space="preserve"> International scientific vocabulary (ISV) </w:t>
      </w:r>
      <w:r w:rsidR="006C5E60">
        <w:rPr>
          <w:rFonts w:ascii="Times New Roman" w:hAnsi="Times New Roman" w:cs="Times New Roman"/>
          <w:color w:val="202124"/>
          <w:sz w:val="24"/>
          <w:szCs w:val="24"/>
          <w:shd w:val="clear" w:color="auto" w:fill="FFFFFF"/>
          <w:lang w:val="en-US"/>
        </w:rPr>
        <w:t xml:space="preserve">includes </w:t>
      </w:r>
      <w:r w:rsidRPr="00E97AE2">
        <w:rPr>
          <w:rFonts w:ascii="Times New Roman" w:hAnsi="Times New Roman" w:cs="Times New Roman"/>
          <w:color w:val="202124"/>
          <w:sz w:val="24"/>
          <w:szCs w:val="24"/>
          <w:shd w:val="clear" w:color="auto" w:fill="FFFFFF"/>
          <w:lang w:val="en-US"/>
        </w:rPr>
        <w:t xml:space="preserve">scientific and </w:t>
      </w:r>
      <w:r w:rsidR="006C5E60">
        <w:rPr>
          <w:rFonts w:ascii="Times New Roman" w:hAnsi="Times New Roman" w:cs="Times New Roman"/>
          <w:color w:val="202124"/>
          <w:sz w:val="24"/>
          <w:szCs w:val="24"/>
          <w:shd w:val="clear" w:color="auto" w:fill="FFFFFF"/>
          <w:lang w:val="en-US"/>
        </w:rPr>
        <w:t>professional vocabulary. The</w:t>
      </w:r>
      <w:r w:rsidRPr="00E97AE2">
        <w:rPr>
          <w:rFonts w:ascii="Times New Roman" w:hAnsi="Times New Roman" w:cs="Times New Roman"/>
          <w:color w:val="202124"/>
          <w:sz w:val="24"/>
          <w:szCs w:val="24"/>
          <w:shd w:val="clear" w:color="auto" w:fill="FFFFFF"/>
          <w:lang w:val="en-US"/>
        </w:rPr>
        <w:t xml:space="preserve"> language of </w:t>
      </w:r>
      <w:r w:rsidR="006C5E60">
        <w:rPr>
          <w:rFonts w:ascii="Times New Roman" w:hAnsi="Times New Roman" w:cs="Times New Roman"/>
          <w:color w:val="202124"/>
          <w:sz w:val="24"/>
          <w:szCs w:val="24"/>
          <w:shd w:val="clear" w:color="auto" w:fill="FFFFFF"/>
          <w:lang w:val="en-US"/>
        </w:rPr>
        <w:t xml:space="preserve">its </w:t>
      </w:r>
      <w:r w:rsidRPr="00E97AE2">
        <w:rPr>
          <w:rFonts w:ascii="Times New Roman" w:hAnsi="Times New Roman" w:cs="Times New Roman"/>
          <w:color w:val="202124"/>
          <w:sz w:val="24"/>
          <w:szCs w:val="24"/>
          <w:shd w:val="clear" w:color="auto" w:fill="FFFFFF"/>
          <w:lang w:val="en-US"/>
        </w:rPr>
        <w:t xml:space="preserve">origin may or may not be </w:t>
      </w:r>
      <w:r w:rsidR="00AA3699" w:rsidRPr="00E97AE2">
        <w:rPr>
          <w:rFonts w:ascii="Times New Roman" w:hAnsi="Times New Roman" w:cs="Times New Roman"/>
          <w:color w:val="202124"/>
          <w:sz w:val="24"/>
          <w:szCs w:val="24"/>
          <w:shd w:val="clear" w:color="auto" w:fill="FFFFFF"/>
          <w:lang w:val="en-US"/>
        </w:rPr>
        <w:t>certain,</w:t>
      </w:r>
      <w:r w:rsidR="006C5E60">
        <w:rPr>
          <w:rFonts w:ascii="Times New Roman" w:hAnsi="Times New Roman" w:cs="Times New Roman"/>
          <w:color w:val="202124"/>
          <w:sz w:val="24"/>
          <w:szCs w:val="24"/>
          <w:shd w:val="clear" w:color="auto" w:fill="FFFFFF"/>
          <w:lang w:val="en-US"/>
        </w:rPr>
        <w:t xml:space="preserve"> </w:t>
      </w:r>
      <w:r w:rsidRPr="00E97AE2">
        <w:rPr>
          <w:rFonts w:ascii="Times New Roman" w:hAnsi="Times New Roman" w:cs="Times New Roman"/>
          <w:color w:val="202124"/>
          <w:sz w:val="24"/>
          <w:szCs w:val="24"/>
          <w:shd w:val="clear" w:color="auto" w:fill="FFFFFF"/>
          <w:lang w:val="en-US"/>
        </w:rPr>
        <w:t xml:space="preserve">but </w:t>
      </w:r>
      <w:r w:rsidR="006C5E60">
        <w:rPr>
          <w:rFonts w:ascii="Times New Roman" w:hAnsi="Times New Roman" w:cs="Times New Roman"/>
          <w:color w:val="202124"/>
          <w:sz w:val="24"/>
          <w:szCs w:val="24"/>
          <w:shd w:val="clear" w:color="auto" w:fill="FFFFFF"/>
          <w:lang w:val="en-US"/>
        </w:rPr>
        <w:t xml:space="preserve">it is </w:t>
      </w:r>
      <w:r w:rsidRPr="00E97AE2">
        <w:rPr>
          <w:rFonts w:ascii="Times New Roman" w:hAnsi="Times New Roman" w:cs="Times New Roman"/>
          <w:color w:val="202124"/>
          <w:sz w:val="24"/>
          <w:szCs w:val="24"/>
          <w:shd w:val="clear" w:color="auto" w:fill="FFFFFF"/>
          <w:lang w:val="en-US"/>
        </w:rPr>
        <w:t>current</w:t>
      </w:r>
      <w:r w:rsidR="006C5E60">
        <w:rPr>
          <w:rFonts w:ascii="Times New Roman" w:hAnsi="Times New Roman" w:cs="Times New Roman"/>
          <w:color w:val="202124"/>
          <w:sz w:val="24"/>
          <w:szCs w:val="24"/>
          <w:shd w:val="clear" w:color="auto" w:fill="FFFFFF"/>
          <w:lang w:val="en-US"/>
        </w:rPr>
        <w:t>ly</w:t>
      </w:r>
      <w:r w:rsidRPr="00E97AE2">
        <w:rPr>
          <w:rFonts w:ascii="Times New Roman" w:hAnsi="Times New Roman" w:cs="Times New Roman"/>
          <w:color w:val="202124"/>
          <w:sz w:val="24"/>
          <w:szCs w:val="24"/>
          <w:shd w:val="clear" w:color="auto" w:fill="FFFFFF"/>
          <w:lang w:val="en-US"/>
        </w:rPr>
        <w:t xml:space="preserve"> use</w:t>
      </w:r>
      <w:r w:rsidR="006C5E60">
        <w:rPr>
          <w:rFonts w:ascii="Times New Roman" w:hAnsi="Times New Roman" w:cs="Times New Roman"/>
          <w:color w:val="202124"/>
          <w:sz w:val="24"/>
          <w:szCs w:val="24"/>
          <w:shd w:val="clear" w:color="auto" w:fill="FFFFFF"/>
          <w:lang w:val="en-US"/>
        </w:rPr>
        <w:t>d</w:t>
      </w:r>
      <w:r w:rsidRPr="00E97AE2">
        <w:rPr>
          <w:rFonts w:ascii="Times New Roman" w:hAnsi="Times New Roman" w:cs="Times New Roman"/>
          <w:color w:val="202124"/>
          <w:sz w:val="24"/>
          <w:szCs w:val="24"/>
          <w:shd w:val="clear" w:color="auto" w:fill="FFFFFF"/>
          <w:lang w:val="en-US"/>
        </w:rPr>
        <w:t xml:space="preserve"> in several modern languages.</w:t>
      </w:r>
      <w:r w:rsidRPr="00E97AE2">
        <w:rPr>
          <w:rFonts w:ascii="Times New Roman" w:hAnsi="Times New Roman" w:cs="Times New Roman"/>
          <w:sz w:val="24"/>
          <w:szCs w:val="24"/>
          <w:lang w:val="uk-UA"/>
        </w:rPr>
        <w:t xml:space="preserve"> Many international words act as "false friends of the translator" because they are similar in form to Ukrainian words, but have different meanings</w:t>
      </w:r>
      <w:r w:rsidR="00706ACE" w:rsidRPr="00E97AE2">
        <w:rPr>
          <w:rFonts w:ascii="Times New Roman" w:hAnsi="Times New Roman" w:cs="Times New Roman"/>
          <w:sz w:val="24"/>
          <w:szCs w:val="24"/>
          <w:lang w:val="en-US"/>
        </w:rPr>
        <w:t xml:space="preserve"> (</w:t>
      </w:r>
      <w:r w:rsidR="00706ACE" w:rsidRPr="00E97AE2">
        <w:rPr>
          <w:rFonts w:ascii="Times New Roman" w:hAnsi="Times New Roman" w:cs="Times New Roman"/>
          <w:i/>
          <w:iCs/>
          <w:sz w:val="24"/>
          <w:szCs w:val="24"/>
          <w:lang w:val="en-US"/>
        </w:rPr>
        <w:t>bus, image, rating</w:t>
      </w:r>
      <w:r w:rsidR="00706ACE" w:rsidRPr="00E97AE2">
        <w:rPr>
          <w:rFonts w:ascii="Times New Roman" w:hAnsi="Times New Roman" w:cs="Times New Roman"/>
          <w:sz w:val="24"/>
          <w:szCs w:val="24"/>
          <w:lang w:val="en-US"/>
        </w:rPr>
        <w:t>)</w:t>
      </w:r>
      <w:r w:rsidRPr="00E97AE2">
        <w:rPr>
          <w:rFonts w:ascii="Times New Roman" w:hAnsi="Times New Roman" w:cs="Times New Roman"/>
          <w:sz w:val="24"/>
          <w:szCs w:val="24"/>
          <w:lang w:val="uk-UA"/>
        </w:rPr>
        <w:t>.</w:t>
      </w:r>
      <w:r w:rsidR="00706ACE" w:rsidRPr="00E97AE2">
        <w:rPr>
          <w:rFonts w:ascii="Times New Roman" w:hAnsi="Times New Roman" w:cs="Times New Roman"/>
          <w:sz w:val="24"/>
          <w:szCs w:val="24"/>
          <w:lang w:val="en-US"/>
        </w:rPr>
        <w:t xml:space="preserve"> The translation of such words is complicated as forming word combinations they usually acquire a certain meaning which can be </w:t>
      </w:r>
      <w:r w:rsidR="00CD74C0" w:rsidRPr="00E97AE2">
        <w:rPr>
          <w:rFonts w:ascii="Times New Roman" w:hAnsi="Times New Roman" w:cs="Times New Roman"/>
          <w:sz w:val="24"/>
          <w:szCs w:val="24"/>
          <w:lang w:val="en-US"/>
        </w:rPr>
        <w:t xml:space="preserve">confusing. In general, </w:t>
      </w:r>
      <w:r w:rsidR="00420BCA" w:rsidRPr="00E97AE2">
        <w:rPr>
          <w:rFonts w:ascii="Times New Roman" w:hAnsi="Times New Roman" w:cs="Times New Roman"/>
          <w:sz w:val="24"/>
          <w:szCs w:val="24"/>
          <w:lang w:val="en-US"/>
        </w:rPr>
        <w:t xml:space="preserve">the existence of the international vocabulary and borrowings can be misleading. The only way for a </w:t>
      </w:r>
      <w:r w:rsidR="00CD74C0" w:rsidRPr="00E97AE2">
        <w:rPr>
          <w:rFonts w:ascii="Times New Roman" w:hAnsi="Times New Roman" w:cs="Times New Roman"/>
          <w:sz w:val="24"/>
          <w:szCs w:val="24"/>
          <w:lang w:val="en-US"/>
        </w:rPr>
        <w:t>student</w:t>
      </w:r>
      <w:r w:rsidR="00420BCA" w:rsidRPr="00E97AE2">
        <w:rPr>
          <w:rFonts w:ascii="Times New Roman" w:hAnsi="Times New Roman" w:cs="Times New Roman"/>
          <w:sz w:val="24"/>
          <w:szCs w:val="24"/>
          <w:lang w:val="en-US"/>
        </w:rPr>
        <w:t xml:space="preserve"> to distinguish “false friends of a translator” from international vocabulary and borrowings is to learn and to know them.</w:t>
      </w:r>
    </w:p>
    <w:p w14:paraId="793F6554" w14:textId="2B7FD207" w:rsidR="00CD74C0" w:rsidRPr="00E97AE2" w:rsidRDefault="00CD74C0" w:rsidP="00F5319A">
      <w:pPr>
        <w:pStyle w:val="a6"/>
        <w:ind w:firstLine="420"/>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Podgajska suggests</w:t>
      </w:r>
      <w:r w:rsidRPr="00E97AE2">
        <w:rPr>
          <w:rFonts w:ascii="Times New Roman" w:hAnsi="Times New Roman" w:cs="Times New Roman"/>
          <w:sz w:val="24"/>
          <w:szCs w:val="24"/>
          <w:lang w:val="en-US"/>
        </w:rPr>
        <w:t xml:space="preserve"> to</w:t>
      </w:r>
      <w:r w:rsidRPr="00E97AE2">
        <w:rPr>
          <w:rFonts w:ascii="Times New Roman" w:hAnsi="Times New Roman" w:cs="Times New Roman"/>
          <w:sz w:val="24"/>
          <w:szCs w:val="24"/>
          <w:lang w:val="uk-UA"/>
        </w:rPr>
        <w:t xml:space="preserve"> follow a certain scheme in order to avoid mistakes when translating </w:t>
      </w:r>
      <w:r w:rsidRPr="00E97AE2">
        <w:rPr>
          <w:rFonts w:ascii="Times New Roman" w:hAnsi="Times New Roman" w:cs="Times New Roman"/>
          <w:sz w:val="24"/>
          <w:szCs w:val="24"/>
          <w:lang w:val="en-US"/>
        </w:rPr>
        <w:t>such</w:t>
      </w:r>
      <w:r w:rsidRPr="00E97AE2">
        <w:rPr>
          <w:rFonts w:ascii="Times New Roman" w:hAnsi="Times New Roman" w:cs="Times New Roman"/>
          <w:sz w:val="24"/>
          <w:szCs w:val="24"/>
          <w:lang w:val="uk-UA"/>
        </w:rPr>
        <w:t xml:space="preserve"> words: </w:t>
      </w:r>
    </w:p>
    <w:p w14:paraId="101F471F" w14:textId="77777777" w:rsidR="00CD74C0" w:rsidRPr="00E97AE2" w:rsidRDefault="00CD74C0"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1. Carefully study the semantic structure, meaning and examples of the use of the English word in the English dictionary; </w:t>
      </w:r>
    </w:p>
    <w:p w14:paraId="1AF830A1" w14:textId="77777777" w:rsidR="00CD74C0" w:rsidRPr="00E97AE2" w:rsidRDefault="00CD74C0"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2. Investigate all possible variants of word translation in the English-Ukrainian dictionary; </w:t>
      </w:r>
    </w:p>
    <w:p w14:paraId="3E6E4517" w14:textId="77777777" w:rsidR="00CD74C0" w:rsidRPr="00E97AE2" w:rsidRDefault="00CD74C0"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3. Carefully study the context in which the word is used; </w:t>
      </w:r>
    </w:p>
    <w:p w14:paraId="275D4A77" w14:textId="77777777" w:rsidR="00CD74C0" w:rsidRPr="00E97AE2" w:rsidRDefault="00CD74C0"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4. Analyze the value of the selected translation option; </w:t>
      </w:r>
    </w:p>
    <w:p w14:paraId="29F0CFB4" w14:textId="6402D33C" w:rsidR="00CD74C0" w:rsidRPr="00E97AE2" w:rsidRDefault="00CD74C0"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5. Check in the Ukrainian - English dictionary the ways of translating the selected equivalent of the translation from Ukrainian into English</w:t>
      </w:r>
      <w:r w:rsidR="00B42D9E">
        <w:rPr>
          <w:rStyle w:val="ad"/>
          <w:rFonts w:ascii="Times New Roman" w:hAnsi="Times New Roman" w:cs="Times New Roman"/>
          <w:sz w:val="24"/>
          <w:szCs w:val="24"/>
          <w:lang w:val="uk-UA"/>
        </w:rPr>
        <w:footnoteReference w:id="6"/>
      </w:r>
      <w:r w:rsidRPr="00E97AE2">
        <w:rPr>
          <w:rFonts w:ascii="Times New Roman" w:hAnsi="Times New Roman" w:cs="Times New Roman"/>
          <w:sz w:val="24"/>
          <w:szCs w:val="24"/>
          <w:lang w:val="uk-UA"/>
        </w:rPr>
        <w:t xml:space="preserve">. </w:t>
      </w:r>
    </w:p>
    <w:p w14:paraId="2D46F1F2" w14:textId="1E1BBB01" w:rsidR="00CD74C0" w:rsidRPr="00082D94" w:rsidRDefault="008706B4" w:rsidP="00F5319A">
      <w:pPr>
        <w:pStyle w:val="a6"/>
        <w:ind w:firstLine="708"/>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 xml:space="preserve">The problem of interlingual homonymy </w:t>
      </w:r>
      <w:r w:rsidR="0000131A">
        <w:rPr>
          <w:rFonts w:ascii="Times New Roman" w:hAnsi="Times New Roman" w:cs="Times New Roman"/>
          <w:sz w:val="24"/>
          <w:szCs w:val="24"/>
          <w:lang w:val="en-US"/>
        </w:rPr>
        <w:t>between</w:t>
      </w:r>
      <w:r w:rsidRPr="00E97AE2">
        <w:rPr>
          <w:rFonts w:ascii="Times New Roman" w:hAnsi="Times New Roman" w:cs="Times New Roman"/>
          <w:sz w:val="24"/>
          <w:szCs w:val="24"/>
          <w:lang w:val="en-US"/>
        </w:rPr>
        <w:t xml:space="preserve"> terms, which manifests itself in a significant number of "false friends of the translator", in particular, pseudo-internationalisms, without identifying which translator may lose the ability to provide adequate translation is of concern.</w:t>
      </w:r>
      <w:r w:rsidR="00537173" w:rsidRPr="00E97AE2">
        <w:rPr>
          <w:rFonts w:ascii="Times New Roman" w:hAnsi="Times New Roman" w:cs="Times New Roman"/>
          <w:sz w:val="24"/>
          <w:szCs w:val="24"/>
          <w:lang w:val="en-US"/>
        </w:rPr>
        <w:t xml:space="preserve"> </w:t>
      </w:r>
      <w:r w:rsidR="00537173" w:rsidRPr="001E4ED7">
        <w:rPr>
          <w:rFonts w:ascii="Times New Roman" w:hAnsi="Times New Roman" w:cs="Times New Roman"/>
          <w:sz w:val="24"/>
          <w:szCs w:val="24"/>
          <w:lang w:val="en-US"/>
        </w:rPr>
        <w:t>When learning vocabulary, efforts should be directed to the processing of words that are often incorrectly translated due to ambiguity.</w:t>
      </w:r>
      <w:r w:rsidRPr="001E4ED7">
        <w:rPr>
          <w:rFonts w:ascii="Times New Roman" w:hAnsi="Times New Roman" w:cs="Times New Roman"/>
          <w:sz w:val="24"/>
          <w:szCs w:val="24"/>
          <w:lang w:val="en-US"/>
        </w:rPr>
        <w:t xml:space="preserve"> </w:t>
      </w:r>
      <w:r w:rsidRPr="001831DA">
        <w:rPr>
          <w:rFonts w:ascii="Times New Roman" w:hAnsi="Times New Roman" w:cs="Times New Roman"/>
          <w:sz w:val="24"/>
          <w:szCs w:val="24"/>
          <w:lang w:val="en-US"/>
        </w:rPr>
        <w:t xml:space="preserve">It is necessary to compile the dictionaries of pseudo-internationalisms, prepare additional training materials, and suggest </w:t>
      </w:r>
      <w:r w:rsidR="00082D94">
        <w:rPr>
          <w:rFonts w:ascii="Times New Roman" w:hAnsi="Times New Roman" w:cs="Times New Roman"/>
          <w:sz w:val="24"/>
          <w:szCs w:val="24"/>
          <w:lang w:val="en-US"/>
        </w:rPr>
        <w:t xml:space="preserve">that </w:t>
      </w:r>
      <w:r w:rsidRPr="001831DA">
        <w:rPr>
          <w:rFonts w:ascii="Times New Roman" w:hAnsi="Times New Roman" w:cs="Times New Roman"/>
          <w:sz w:val="24"/>
          <w:szCs w:val="24"/>
          <w:lang w:val="en-US"/>
        </w:rPr>
        <w:t xml:space="preserve">students </w:t>
      </w:r>
      <w:r w:rsidR="00082D94">
        <w:rPr>
          <w:rFonts w:ascii="Times New Roman" w:hAnsi="Times New Roman" w:cs="Times New Roman"/>
          <w:sz w:val="24"/>
          <w:szCs w:val="24"/>
          <w:lang w:val="en-US"/>
        </w:rPr>
        <w:t xml:space="preserve">practice </w:t>
      </w:r>
      <w:r w:rsidRPr="001831DA">
        <w:rPr>
          <w:rFonts w:ascii="Times New Roman" w:hAnsi="Times New Roman" w:cs="Times New Roman"/>
          <w:sz w:val="24"/>
          <w:szCs w:val="24"/>
          <w:lang w:val="en-US"/>
        </w:rPr>
        <w:t xml:space="preserve">the </w:t>
      </w:r>
      <w:r w:rsidR="00082D94">
        <w:rPr>
          <w:rFonts w:ascii="Times New Roman" w:hAnsi="Times New Roman" w:cs="Times New Roman"/>
          <w:sz w:val="24"/>
          <w:szCs w:val="24"/>
          <w:lang w:val="en-US"/>
        </w:rPr>
        <w:t>development of translational skills</w:t>
      </w:r>
      <w:r w:rsidRPr="001831DA">
        <w:rPr>
          <w:rFonts w:ascii="Times New Roman" w:hAnsi="Times New Roman" w:cs="Times New Roman"/>
          <w:sz w:val="24"/>
          <w:szCs w:val="24"/>
          <w:lang w:val="en-US"/>
        </w:rPr>
        <w:t>, understanding</w:t>
      </w:r>
      <w:r w:rsidR="00537173" w:rsidRPr="001831DA">
        <w:rPr>
          <w:rFonts w:ascii="Times New Roman" w:hAnsi="Times New Roman" w:cs="Times New Roman"/>
          <w:sz w:val="24"/>
          <w:szCs w:val="24"/>
          <w:lang w:val="en-US"/>
        </w:rPr>
        <w:t>,</w:t>
      </w:r>
      <w:r w:rsidRPr="001831DA">
        <w:rPr>
          <w:rFonts w:ascii="Times New Roman" w:hAnsi="Times New Roman" w:cs="Times New Roman"/>
          <w:sz w:val="24"/>
          <w:szCs w:val="24"/>
          <w:lang w:val="en-US"/>
        </w:rPr>
        <w:t xml:space="preserve"> and correct </w:t>
      </w:r>
      <w:r w:rsidR="001831DA">
        <w:rPr>
          <w:rFonts w:ascii="Times New Roman" w:hAnsi="Times New Roman" w:cs="Times New Roman"/>
          <w:sz w:val="24"/>
          <w:szCs w:val="24"/>
          <w:lang w:val="en-US"/>
        </w:rPr>
        <w:t>use</w:t>
      </w:r>
      <w:r w:rsidRPr="001831DA">
        <w:rPr>
          <w:rFonts w:ascii="Times New Roman" w:hAnsi="Times New Roman" w:cs="Times New Roman"/>
          <w:sz w:val="24"/>
          <w:szCs w:val="24"/>
          <w:lang w:val="en-US"/>
        </w:rPr>
        <w:t xml:space="preserve"> of interlingual homonyms. </w:t>
      </w:r>
      <w:r w:rsidRPr="00082D94">
        <w:rPr>
          <w:rFonts w:ascii="Times New Roman" w:hAnsi="Times New Roman" w:cs="Times New Roman"/>
          <w:sz w:val="24"/>
          <w:szCs w:val="24"/>
          <w:lang w:val="en-US"/>
        </w:rPr>
        <w:t>Errors can also be avoided by using relevant reference</w:t>
      </w:r>
      <w:r w:rsidR="00082D94">
        <w:rPr>
          <w:rFonts w:ascii="Times New Roman" w:hAnsi="Times New Roman" w:cs="Times New Roman"/>
          <w:sz w:val="24"/>
          <w:szCs w:val="24"/>
          <w:lang w:val="en-US"/>
        </w:rPr>
        <w:t>s</w:t>
      </w:r>
      <w:r w:rsidRPr="00082D94">
        <w:rPr>
          <w:rFonts w:ascii="Times New Roman" w:hAnsi="Times New Roman" w:cs="Times New Roman"/>
          <w:sz w:val="24"/>
          <w:szCs w:val="24"/>
          <w:lang w:val="en-US"/>
        </w:rPr>
        <w:t xml:space="preserve">. </w:t>
      </w:r>
    </w:p>
    <w:p w14:paraId="015446C6" w14:textId="506F5CA3" w:rsidR="00CD74C0" w:rsidRPr="00E97AE2" w:rsidRDefault="003C602A" w:rsidP="000D59C7">
      <w:pPr>
        <w:pStyle w:val="a6"/>
        <w:ind w:firstLine="708"/>
        <w:jc w:val="both"/>
        <w:rPr>
          <w:rFonts w:ascii="Times New Roman" w:hAnsi="Times New Roman" w:cs="Times New Roman"/>
          <w:sz w:val="24"/>
          <w:szCs w:val="24"/>
          <w:lang w:val="uk-UA"/>
        </w:rPr>
      </w:pPr>
      <w:r w:rsidRPr="00E97AE2">
        <w:rPr>
          <w:rFonts w:ascii="Times New Roman" w:hAnsi="Times New Roman" w:cs="Times New Roman"/>
          <w:sz w:val="24"/>
          <w:szCs w:val="24"/>
          <w:lang w:val="en-US"/>
        </w:rPr>
        <w:t>Another peculiarity of technical translation of scientific text</w:t>
      </w:r>
      <w:r w:rsidR="00764907" w:rsidRPr="00E97AE2">
        <w:rPr>
          <w:rFonts w:ascii="Times New Roman" w:hAnsi="Times New Roman" w:cs="Times New Roman"/>
          <w:sz w:val="24"/>
          <w:szCs w:val="24"/>
          <w:lang w:val="en-US"/>
        </w:rPr>
        <w:t>s</w:t>
      </w:r>
      <w:r w:rsidRPr="00E97AE2">
        <w:rPr>
          <w:rFonts w:ascii="Times New Roman" w:hAnsi="Times New Roman" w:cs="Times New Roman"/>
          <w:sz w:val="24"/>
          <w:szCs w:val="24"/>
          <w:lang w:val="en-US"/>
        </w:rPr>
        <w:t xml:space="preserve"> is a wide range of specialized terms.</w:t>
      </w:r>
      <w:r w:rsidRPr="00E97AE2">
        <w:rPr>
          <w:rFonts w:ascii="Times New Roman" w:hAnsi="Times New Roman" w:cs="Times New Roman"/>
          <w:sz w:val="24"/>
          <w:szCs w:val="24"/>
          <w:lang w:val="uk-UA"/>
        </w:rPr>
        <w:t xml:space="preserve"> </w:t>
      </w:r>
      <w:r w:rsidR="00C05CB8" w:rsidRPr="00E97AE2">
        <w:rPr>
          <w:rFonts w:ascii="Times New Roman" w:hAnsi="Times New Roman" w:cs="Times New Roman"/>
          <w:sz w:val="24"/>
          <w:szCs w:val="24"/>
          <w:lang w:val="uk-UA"/>
        </w:rPr>
        <w:t xml:space="preserve">The </w:t>
      </w:r>
      <w:r w:rsidR="00C05CB8" w:rsidRPr="00E97AE2">
        <w:rPr>
          <w:rFonts w:ascii="Times New Roman" w:hAnsi="Times New Roman" w:cs="Times New Roman"/>
          <w:sz w:val="24"/>
          <w:szCs w:val="24"/>
          <w:lang w:val="en-US"/>
        </w:rPr>
        <w:t>translation</w:t>
      </w:r>
      <w:r w:rsidR="00C05CB8" w:rsidRPr="00E97AE2">
        <w:rPr>
          <w:rFonts w:ascii="Times New Roman" w:hAnsi="Times New Roman" w:cs="Times New Roman"/>
          <w:sz w:val="24"/>
          <w:szCs w:val="24"/>
          <w:lang w:val="uk-UA"/>
        </w:rPr>
        <w:t xml:space="preserve"> of </w:t>
      </w:r>
      <w:r w:rsidRPr="00E97AE2">
        <w:rPr>
          <w:rFonts w:ascii="Times New Roman" w:hAnsi="Times New Roman" w:cs="Times New Roman"/>
          <w:sz w:val="24"/>
          <w:szCs w:val="24"/>
          <w:lang w:val="en-US"/>
        </w:rPr>
        <w:t xml:space="preserve">such </w:t>
      </w:r>
      <w:r w:rsidR="00C05CB8" w:rsidRPr="00E97AE2">
        <w:rPr>
          <w:rFonts w:ascii="Times New Roman" w:hAnsi="Times New Roman" w:cs="Times New Roman"/>
          <w:sz w:val="24"/>
          <w:szCs w:val="24"/>
          <w:lang w:val="uk-UA"/>
        </w:rPr>
        <w:t>terms causes a number of problems, most of which are related to their identification, deciphering</w:t>
      </w:r>
      <w:r w:rsidR="00764907" w:rsidRPr="00E97AE2">
        <w:rPr>
          <w:rFonts w:ascii="Times New Roman" w:hAnsi="Times New Roman" w:cs="Times New Roman"/>
          <w:sz w:val="24"/>
          <w:szCs w:val="24"/>
          <w:lang w:val="en-US"/>
        </w:rPr>
        <w:t>,</w:t>
      </w:r>
      <w:r w:rsidR="00C05CB8" w:rsidRPr="00E97AE2">
        <w:rPr>
          <w:rFonts w:ascii="Times New Roman" w:hAnsi="Times New Roman" w:cs="Times New Roman"/>
          <w:sz w:val="24"/>
          <w:szCs w:val="24"/>
          <w:lang w:val="uk-UA"/>
        </w:rPr>
        <w:t xml:space="preserve"> and adequate reproduction.</w:t>
      </w:r>
      <w:r w:rsidR="00764907" w:rsidRPr="00E97AE2">
        <w:rPr>
          <w:rFonts w:ascii="Times New Roman" w:hAnsi="Times New Roman" w:cs="Times New Roman"/>
          <w:sz w:val="24"/>
          <w:szCs w:val="24"/>
          <w:lang w:val="en-US"/>
        </w:rPr>
        <w:t xml:space="preserve"> </w:t>
      </w:r>
      <w:r w:rsidR="00764907" w:rsidRPr="00E97AE2">
        <w:rPr>
          <w:rFonts w:ascii="Times New Roman" w:hAnsi="Times New Roman" w:cs="Times New Roman"/>
          <w:sz w:val="24"/>
          <w:szCs w:val="24"/>
          <w:lang w:val="uk-UA"/>
        </w:rPr>
        <w:t xml:space="preserve">Language exercises for deciphering and reconstructing both simple one-word terms and complex terminological groups can help </w:t>
      </w:r>
      <w:r w:rsidR="00764907" w:rsidRPr="00E97AE2">
        <w:rPr>
          <w:rFonts w:ascii="Times New Roman" w:hAnsi="Times New Roman" w:cs="Times New Roman"/>
          <w:sz w:val="24"/>
          <w:szCs w:val="24"/>
          <w:lang w:val="en-US"/>
        </w:rPr>
        <w:t xml:space="preserve">students </w:t>
      </w:r>
      <w:r w:rsidR="00764907" w:rsidRPr="00E97AE2">
        <w:rPr>
          <w:rFonts w:ascii="Times New Roman" w:hAnsi="Times New Roman" w:cs="Times New Roman"/>
          <w:sz w:val="24"/>
          <w:szCs w:val="24"/>
          <w:lang w:val="uk-UA"/>
        </w:rPr>
        <w:t xml:space="preserve">to develop appropriate skills. </w:t>
      </w:r>
      <w:r w:rsidR="00764907" w:rsidRPr="00E97AE2">
        <w:rPr>
          <w:rFonts w:ascii="Times New Roman" w:hAnsi="Times New Roman" w:cs="Times New Roman"/>
          <w:sz w:val="24"/>
          <w:szCs w:val="24"/>
          <w:shd w:val="clear" w:color="auto" w:fill="FFFFFF"/>
          <w:lang w:val="uk-UA"/>
        </w:rPr>
        <w:t>Лавриненко</w:t>
      </w:r>
      <w:r w:rsidR="00764907" w:rsidRPr="00E97AE2">
        <w:rPr>
          <w:rFonts w:ascii="Times New Roman" w:hAnsi="Times New Roman" w:cs="Times New Roman"/>
          <w:sz w:val="24"/>
          <w:szCs w:val="24"/>
          <w:shd w:val="clear" w:color="auto" w:fill="FFFFFF"/>
          <w:lang w:val="en-US"/>
        </w:rPr>
        <w:t xml:space="preserve"> </w:t>
      </w:r>
      <w:r w:rsidR="006C5E60">
        <w:rPr>
          <w:rFonts w:ascii="Times New Roman" w:hAnsi="Times New Roman" w:cs="Times New Roman"/>
          <w:sz w:val="24"/>
          <w:szCs w:val="24"/>
          <w:shd w:val="clear" w:color="auto" w:fill="FFFFFF"/>
          <w:lang w:val="en-US"/>
        </w:rPr>
        <w:t xml:space="preserve">has </w:t>
      </w:r>
      <w:r w:rsidR="00764907" w:rsidRPr="00E97AE2">
        <w:rPr>
          <w:rFonts w:ascii="Times New Roman" w:hAnsi="Times New Roman" w:cs="Times New Roman"/>
          <w:sz w:val="24"/>
          <w:szCs w:val="24"/>
          <w:shd w:val="clear" w:color="auto" w:fill="FFFFFF"/>
          <w:lang w:val="en-US"/>
        </w:rPr>
        <w:t>propose</w:t>
      </w:r>
      <w:r w:rsidR="006C5E60">
        <w:rPr>
          <w:rFonts w:ascii="Times New Roman" w:hAnsi="Times New Roman" w:cs="Times New Roman"/>
          <w:sz w:val="24"/>
          <w:szCs w:val="24"/>
          <w:shd w:val="clear" w:color="auto" w:fill="FFFFFF"/>
          <w:lang w:val="en-US"/>
        </w:rPr>
        <w:t xml:space="preserve">d </w:t>
      </w:r>
      <w:r w:rsidR="00764907" w:rsidRPr="00E97AE2">
        <w:rPr>
          <w:rFonts w:ascii="Times New Roman" w:hAnsi="Times New Roman" w:cs="Times New Roman"/>
          <w:sz w:val="24"/>
          <w:szCs w:val="24"/>
          <w:shd w:val="clear" w:color="auto" w:fill="FFFFFF"/>
          <w:lang w:val="en-US"/>
        </w:rPr>
        <w:t>a</w:t>
      </w:r>
      <w:r w:rsidR="00764907" w:rsidRPr="00E97AE2">
        <w:rPr>
          <w:rFonts w:ascii="Times New Roman" w:hAnsi="Times New Roman" w:cs="Times New Roman"/>
          <w:sz w:val="24"/>
          <w:szCs w:val="24"/>
          <w:lang w:val="uk-UA"/>
        </w:rPr>
        <w:t xml:space="preserve"> set of exercises </w:t>
      </w:r>
      <w:r w:rsidR="009B6771" w:rsidRPr="00E97AE2">
        <w:rPr>
          <w:rFonts w:ascii="Times New Roman" w:hAnsi="Times New Roman" w:cs="Times New Roman"/>
          <w:sz w:val="24"/>
          <w:szCs w:val="24"/>
          <w:lang w:val="en-US"/>
        </w:rPr>
        <w:t>to learn students to</w:t>
      </w:r>
      <w:r w:rsidR="00764907" w:rsidRPr="00E97AE2">
        <w:rPr>
          <w:rFonts w:ascii="Times New Roman" w:hAnsi="Times New Roman" w:cs="Times New Roman"/>
          <w:sz w:val="24"/>
          <w:szCs w:val="24"/>
          <w:lang w:val="uk-UA"/>
        </w:rPr>
        <w:t xml:space="preserve"> </w:t>
      </w:r>
      <w:r w:rsidR="00425704" w:rsidRPr="00E97AE2">
        <w:rPr>
          <w:rFonts w:ascii="Times New Roman" w:hAnsi="Times New Roman" w:cs="Times New Roman"/>
          <w:sz w:val="24"/>
          <w:szCs w:val="24"/>
          <w:lang w:val="en-US"/>
        </w:rPr>
        <w:t>translate the terms and terminological phrases</w:t>
      </w:r>
      <w:r w:rsidR="006C5E60">
        <w:rPr>
          <w:rFonts w:ascii="Times New Roman" w:hAnsi="Times New Roman" w:cs="Times New Roman"/>
          <w:sz w:val="24"/>
          <w:szCs w:val="24"/>
          <w:lang w:val="en-US"/>
        </w:rPr>
        <w:t>. These exersises</w:t>
      </w:r>
      <w:r w:rsidR="002B3E73" w:rsidRPr="00E97AE2">
        <w:rPr>
          <w:rFonts w:ascii="Times New Roman" w:hAnsi="Times New Roman" w:cs="Times New Roman"/>
          <w:sz w:val="24"/>
          <w:szCs w:val="24"/>
          <w:lang w:val="en-US"/>
        </w:rPr>
        <w:t xml:space="preserve"> </w:t>
      </w:r>
      <w:r w:rsidR="00764907" w:rsidRPr="00E97AE2">
        <w:rPr>
          <w:rFonts w:ascii="Times New Roman" w:hAnsi="Times New Roman" w:cs="Times New Roman"/>
          <w:sz w:val="24"/>
          <w:szCs w:val="24"/>
          <w:lang w:val="uk-UA"/>
        </w:rPr>
        <w:t>can be based on the following tasks:</w:t>
      </w:r>
    </w:p>
    <w:p w14:paraId="45771546" w14:textId="45BD9F77" w:rsidR="002B3E73" w:rsidRPr="00E97AE2" w:rsidRDefault="002B3E73"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en-US"/>
        </w:rPr>
        <w:t>1</w:t>
      </w:r>
      <w:r w:rsidRPr="00E97AE2">
        <w:rPr>
          <w:rFonts w:ascii="Times New Roman" w:hAnsi="Times New Roman" w:cs="Times New Roman"/>
          <w:sz w:val="24"/>
          <w:szCs w:val="24"/>
          <w:lang w:val="uk-UA"/>
        </w:rPr>
        <w:t xml:space="preserve">) write out the terms related to its main subject; </w:t>
      </w:r>
    </w:p>
    <w:p w14:paraId="04780982" w14:textId="77777777" w:rsidR="002B3E73" w:rsidRPr="00E97AE2" w:rsidRDefault="002B3E73"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2) give the definition of terms in native and foreign languages; </w:t>
      </w:r>
    </w:p>
    <w:p w14:paraId="0C1162FF" w14:textId="77777777" w:rsidR="002B3E73" w:rsidRPr="00E97AE2" w:rsidRDefault="002B3E73"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3) determine the subject area in which the terms are used; </w:t>
      </w:r>
    </w:p>
    <w:p w14:paraId="120F8EE8" w14:textId="77777777" w:rsidR="002B3E73" w:rsidRPr="00E97AE2" w:rsidRDefault="002B3E73"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4) form all possible derivatives of terms; </w:t>
      </w:r>
    </w:p>
    <w:p w14:paraId="79EA0B95" w14:textId="77777777" w:rsidR="002B3E73" w:rsidRPr="00E97AE2" w:rsidRDefault="002B3E73"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5) translate terms in context and justify the method of translation; </w:t>
      </w:r>
    </w:p>
    <w:p w14:paraId="22CB40E7" w14:textId="169B6D5A" w:rsidR="002B3E73" w:rsidRPr="00E97AE2" w:rsidRDefault="002B3E73"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6) fill in the blanks with terms; </w:t>
      </w:r>
    </w:p>
    <w:p w14:paraId="6A859570" w14:textId="77777777" w:rsidR="002B3E73" w:rsidRPr="00E97AE2" w:rsidRDefault="002B3E73"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7) select equivalents of terms and terminological phrases; </w:t>
      </w:r>
    </w:p>
    <w:p w14:paraId="3F3D6E6C" w14:textId="60A7E56C" w:rsidR="00CD74C0" w:rsidRPr="00E97AE2" w:rsidRDefault="002B3E73" w:rsidP="00E97AE2">
      <w:pPr>
        <w:pStyle w:val="a6"/>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8) distinguish between terminological and non-terminological meanings of </w:t>
      </w:r>
      <w:r w:rsidRPr="00E97AE2">
        <w:rPr>
          <w:rFonts w:ascii="Times New Roman" w:hAnsi="Times New Roman" w:cs="Times New Roman"/>
          <w:sz w:val="24"/>
          <w:szCs w:val="24"/>
          <w:lang w:val="en-US"/>
        </w:rPr>
        <w:t xml:space="preserve">the </w:t>
      </w:r>
      <w:r w:rsidRPr="00E97AE2">
        <w:rPr>
          <w:rFonts w:ascii="Times New Roman" w:hAnsi="Times New Roman" w:cs="Times New Roman"/>
          <w:sz w:val="24"/>
          <w:szCs w:val="24"/>
          <w:lang w:val="uk-UA"/>
        </w:rPr>
        <w:t>words</w:t>
      </w:r>
      <w:r w:rsidR="00B42D9E">
        <w:rPr>
          <w:rStyle w:val="ad"/>
          <w:rFonts w:ascii="Times New Roman" w:hAnsi="Times New Roman" w:cs="Times New Roman"/>
          <w:sz w:val="24"/>
          <w:szCs w:val="24"/>
          <w:lang w:val="uk-UA"/>
        </w:rPr>
        <w:footnoteReference w:id="7"/>
      </w:r>
      <w:r w:rsidRPr="00E97AE2">
        <w:rPr>
          <w:rFonts w:ascii="Times New Roman" w:hAnsi="Times New Roman" w:cs="Times New Roman"/>
          <w:sz w:val="24"/>
          <w:szCs w:val="24"/>
          <w:lang w:val="uk-UA"/>
        </w:rPr>
        <w:t xml:space="preserve">. </w:t>
      </w:r>
    </w:p>
    <w:p w14:paraId="581E6CAA" w14:textId="2B3257E5" w:rsidR="002B3E73" w:rsidRPr="000D59C7" w:rsidRDefault="007D10BA" w:rsidP="000D59C7">
      <w:pPr>
        <w:pStyle w:val="a6"/>
        <w:ind w:firstLine="708"/>
        <w:jc w:val="both"/>
        <w:rPr>
          <w:rFonts w:ascii="Times New Roman" w:hAnsi="Times New Roman" w:cs="Times New Roman"/>
          <w:sz w:val="24"/>
          <w:szCs w:val="24"/>
          <w:lang w:val="en-US"/>
        </w:rPr>
      </w:pPr>
      <w:r w:rsidRPr="000D59C7">
        <w:rPr>
          <w:rFonts w:ascii="Times New Roman" w:hAnsi="Times New Roman" w:cs="Times New Roman"/>
          <w:sz w:val="24"/>
          <w:szCs w:val="24"/>
          <w:lang w:val="en-US"/>
        </w:rPr>
        <w:lastRenderedPageBreak/>
        <w:t xml:space="preserve">Translation skills are being formed gradually while students do the exercises, consisting of both exercises training translation skills (pre-translation exercises), and tasks where students translate texts of a certain volume and within a required </w:t>
      </w:r>
      <w:r w:rsidR="00425704" w:rsidRPr="000D59C7">
        <w:rPr>
          <w:rFonts w:ascii="Times New Roman" w:hAnsi="Times New Roman" w:cs="Times New Roman"/>
          <w:sz w:val="24"/>
          <w:szCs w:val="24"/>
          <w:lang w:val="en-US"/>
        </w:rPr>
        <w:t>period</w:t>
      </w:r>
      <w:r w:rsidRPr="000D59C7">
        <w:rPr>
          <w:rFonts w:ascii="Times New Roman" w:hAnsi="Times New Roman" w:cs="Times New Roman"/>
          <w:sz w:val="24"/>
          <w:szCs w:val="24"/>
          <w:lang w:val="en-US"/>
        </w:rPr>
        <w:t xml:space="preserve">. The set of exercises is also characterized by a gradual growth of the complexity level. Pre-translation exercises can be divided into exercises forming general learning skills and those responsible for language skills. A typical example of a pre-translation exercise, forming the language skills, is a paraphrase exercise followed by translation. </w:t>
      </w:r>
      <w:r w:rsidR="002B3E73" w:rsidRPr="000D59C7">
        <w:rPr>
          <w:rFonts w:ascii="Times New Roman" w:hAnsi="Times New Roman" w:cs="Times New Roman"/>
          <w:sz w:val="24"/>
          <w:szCs w:val="24"/>
          <w:lang w:val="en-US"/>
        </w:rPr>
        <w:t>T</w:t>
      </w:r>
      <w:r w:rsidRPr="000D59C7">
        <w:rPr>
          <w:rFonts w:ascii="Times New Roman" w:hAnsi="Times New Roman" w:cs="Times New Roman"/>
          <w:sz w:val="24"/>
          <w:szCs w:val="24"/>
          <w:lang w:val="en-US"/>
        </w:rPr>
        <w:t>he following pre-translation exercises</w:t>
      </w:r>
      <w:r w:rsidR="002B3E73" w:rsidRPr="000D59C7">
        <w:rPr>
          <w:rFonts w:ascii="Times New Roman" w:hAnsi="Times New Roman" w:cs="Times New Roman"/>
          <w:sz w:val="24"/>
          <w:szCs w:val="24"/>
          <w:lang w:val="en-US"/>
        </w:rPr>
        <w:t xml:space="preserve"> can be used</w:t>
      </w:r>
      <w:r w:rsidRPr="000D59C7">
        <w:rPr>
          <w:rFonts w:ascii="Times New Roman" w:hAnsi="Times New Roman" w:cs="Times New Roman"/>
          <w:sz w:val="24"/>
          <w:szCs w:val="24"/>
          <w:lang w:val="en-US"/>
        </w:rPr>
        <w:t>:</w:t>
      </w:r>
    </w:p>
    <w:p w14:paraId="3420E8C2" w14:textId="77777777" w:rsidR="002B3E73" w:rsidRPr="000D59C7" w:rsidRDefault="007D10BA" w:rsidP="00E97AE2">
      <w:pPr>
        <w:pStyle w:val="a6"/>
        <w:jc w:val="both"/>
        <w:rPr>
          <w:rFonts w:ascii="Times New Roman" w:hAnsi="Times New Roman" w:cs="Times New Roman"/>
          <w:sz w:val="24"/>
          <w:szCs w:val="24"/>
          <w:lang w:val="en-US"/>
        </w:rPr>
      </w:pPr>
      <w:r w:rsidRPr="000D59C7">
        <w:rPr>
          <w:rFonts w:ascii="Times New Roman" w:hAnsi="Times New Roman" w:cs="Times New Roman"/>
          <w:sz w:val="24"/>
          <w:szCs w:val="24"/>
          <w:lang w:val="en-US"/>
        </w:rPr>
        <w:t xml:space="preserve"> • lexical exercises comprising field-specific terms, names, etc.; search for equivalents of the active vocabulary according to the studied topics; </w:t>
      </w:r>
    </w:p>
    <w:p w14:paraId="01BC4D26" w14:textId="77777777" w:rsidR="002B3E73" w:rsidRPr="000D59C7" w:rsidRDefault="007D10BA" w:rsidP="00E97AE2">
      <w:pPr>
        <w:pStyle w:val="a6"/>
        <w:jc w:val="both"/>
        <w:rPr>
          <w:rFonts w:ascii="Times New Roman" w:hAnsi="Times New Roman" w:cs="Times New Roman"/>
          <w:sz w:val="24"/>
          <w:szCs w:val="24"/>
          <w:lang w:val="en-US"/>
        </w:rPr>
      </w:pPr>
      <w:r w:rsidRPr="000D59C7">
        <w:rPr>
          <w:rFonts w:ascii="Times New Roman" w:hAnsi="Times New Roman" w:cs="Times New Roman"/>
          <w:sz w:val="24"/>
          <w:szCs w:val="24"/>
          <w:lang w:val="en-US"/>
        </w:rPr>
        <w:t xml:space="preserve">• grammatical exercises designed to detect specified grammatical phenomena; </w:t>
      </w:r>
    </w:p>
    <w:p w14:paraId="76C79960" w14:textId="6ADE8353" w:rsidR="007D10BA" w:rsidRPr="000D59C7" w:rsidRDefault="007D10BA" w:rsidP="00E97AE2">
      <w:pPr>
        <w:pStyle w:val="a6"/>
        <w:jc w:val="both"/>
        <w:rPr>
          <w:rFonts w:ascii="Times New Roman" w:hAnsi="Times New Roman" w:cs="Times New Roman"/>
          <w:sz w:val="24"/>
          <w:szCs w:val="24"/>
          <w:lang w:val="en-US"/>
        </w:rPr>
      </w:pPr>
      <w:r w:rsidRPr="000D59C7">
        <w:rPr>
          <w:rFonts w:ascii="Times New Roman" w:hAnsi="Times New Roman" w:cs="Times New Roman"/>
          <w:sz w:val="24"/>
          <w:szCs w:val="24"/>
          <w:lang w:val="en-US"/>
        </w:rPr>
        <w:t>• lexical and grammatical exercises may include exercises to identify discrepancies in the source and target languages, search for equivalents. Also, a student is required to find the specified grammatical phenomenon in the text and analyze the method of translation</w:t>
      </w:r>
      <w:r w:rsidR="00B42D9E">
        <w:rPr>
          <w:rStyle w:val="ad"/>
          <w:rFonts w:ascii="Times New Roman" w:hAnsi="Times New Roman" w:cs="Times New Roman"/>
          <w:sz w:val="24"/>
          <w:szCs w:val="24"/>
          <w:lang w:val="en-US"/>
        </w:rPr>
        <w:footnoteReference w:id="8"/>
      </w:r>
      <w:r w:rsidRPr="000D59C7">
        <w:rPr>
          <w:rFonts w:ascii="Times New Roman" w:hAnsi="Times New Roman" w:cs="Times New Roman"/>
          <w:sz w:val="24"/>
          <w:szCs w:val="24"/>
          <w:lang w:val="en-US"/>
        </w:rPr>
        <w:t xml:space="preserve">. </w:t>
      </w:r>
    </w:p>
    <w:p w14:paraId="49A0519A" w14:textId="12B47557" w:rsidR="007D10BA" w:rsidRPr="00E97AE2" w:rsidRDefault="00C46F9F" w:rsidP="000D59C7">
      <w:pPr>
        <w:pStyle w:val="a6"/>
        <w:ind w:firstLine="708"/>
        <w:jc w:val="both"/>
        <w:rPr>
          <w:rFonts w:ascii="Times New Roman" w:hAnsi="Times New Roman" w:cs="Times New Roman"/>
          <w:sz w:val="24"/>
          <w:szCs w:val="24"/>
          <w:lang w:val="uk-UA"/>
        </w:rPr>
      </w:pPr>
      <w:r w:rsidRPr="00E97AE2">
        <w:rPr>
          <w:rFonts w:ascii="Times New Roman" w:hAnsi="Times New Roman" w:cs="Times New Roman"/>
          <w:sz w:val="24"/>
          <w:szCs w:val="24"/>
          <w:lang w:val="uk-UA"/>
        </w:rPr>
        <w:t xml:space="preserve">The greatest difficulty for translation are the </w:t>
      </w:r>
      <w:r w:rsidR="00FE2282">
        <w:rPr>
          <w:rFonts w:ascii="Times New Roman" w:hAnsi="Times New Roman" w:cs="Times New Roman"/>
          <w:sz w:val="24"/>
          <w:szCs w:val="24"/>
          <w:lang w:val="en-US"/>
        </w:rPr>
        <w:t>terms neologisms</w:t>
      </w:r>
      <w:r w:rsidRPr="00E97AE2">
        <w:rPr>
          <w:rFonts w:ascii="Times New Roman" w:hAnsi="Times New Roman" w:cs="Times New Roman"/>
          <w:sz w:val="24"/>
          <w:szCs w:val="24"/>
          <w:lang w:val="uk-UA"/>
        </w:rPr>
        <w:t>. Today, the English language is experiencing a so-called "neological boom"</w:t>
      </w:r>
      <w:r w:rsidRPr="00E97AE2">
        <w:rPr>
          <w:rFonts w:ascii="Times New Roman" w:hAnsi="Times New Roman" w:cs="Times New Roman"/>
          <w:sz w:val="24"/>
          <w:szCs w:val="24"/>
          <w:lang w:val="en-US"/>
        </w:rPr>
        <w:t xml:space="preserve"> due to</w:t>
      </w:r>
      <w:r w:rsidRPr="00E97AE2">
        <w:rPr>
          <w:rFonts w:ascii="Times New Roman" w:hAnsi="Times New Roman" w:cs="Times New Roman"/>
          <w:sz w:val="24"/>
          <w:szCs w:val="24"/>
          <w:lang w:val="uk-UA"/>
        </w:rPr>
        <w:t xml:space="preserve"> a huge flow of new words, especially those related to the field of information technology. On average, 800 new words appear in English each year, more than in any other language in the world. Therefore, dictionaries usually lag behind in fixing neologisms.</w:t>
      </w:r>
      <w:r w:rsidRPr="00E97AE2">
        <w:rPr>
          <w:rFonts w:ascii="Times New Roman" w:hAnsi="Times New Roman" w:cs="Times New Roman"/>
          <w:sz w:val="24"/>
          <w:szCs w:val="24"/>
          <w:lang w:val="en-US"/>
        </w:rPr>
        <w:t xml:space="preserve"> </w:t>
      </w:r>
      <w:r w:rsidR="00FD6408" w:rsidRPr="00E97AE2">
        <w:rPr>
          <w:rFonts w:ascii="Times New Roman" w:hAnsi="Times New Roman" w:cs="Times New Roman"/>
          <w:sz w:val="24"/>
          <w:szCs w:val="24"/>
          <w:lang w:val="en-US"/>
        </w:rPr>
        <w:t xml:space="preserve">To make the translation of </w:t>
      </w:r>
      <w:r w:rsidR="00FD6408" w:rsidRPr="00E97AE2">
        <w:rPr>
          <w:rFonts w:ascii="Times New Roman" w:hAnsi="Times New Roman" w:cs="Times New Roman"/>
          <w:sz w:val="24"/>
          <w:szCs w:val="24"/>
          <w:lang w:val="uk-UA"/>
        </w:rPr>
        <w:t xml:space="preserve">such terms </w:t>
      </w:r>
      <w:r w:rsidR="00FD6408" w:rsidRPr="00E97AE2">
        <w:rPr>
          <w:rFonts w:ascii="Times New Roman" w:hAnsi="Times New Roman" w:cs="Times New Roman"/>
          <w:sz w:val="24"/>
          <w:szCs w:val="24"/>
          <w:lang w:val="en-US"/>
        </w:rPr>
        <w:t>easier</w:t>
      </w:r>
      <w:r w:rsidR="00E24157">
        <w:rPr>
          <w:rFonts w:ascii="Times New Roman" w:hAnsi="Times New Roman" w:cs="Times New Roman"/>
          <w:sz w:val="24"/>
          <w:szCs w:val="24"/>
          <w:lang w:val="en-US"/>
        </w:rPr>
        <w:t xml:space="preserve"> during the translation</w:t>
      </w:r>
      <w:r w:rsidR="00FD6408" w:rsidRPr="00E97AE2">
        <w:rPr>
          <w:rFonts w:ascii="Times New Roman" w:hAnsi="Times New Roman" w:cs="Times New Roman"/>
          <w:sz w:val="24"/>
          <w:szCs w:val="24"/>
          <w:lang w:val="en-US"/>
        </w:rPr>
        <w:t xml:space="preserve"> </w:t>
      </w:r>
      <w:r w:rsidRPr="00E97AE2">
        <w:rPr>
          <w:rFonts w:ascii="Times New Roman" w:hAnsi="Times New Roman" w:cs="Times New Roman"/>
          <w:sz w:val="24"/>
          <w:szCs w:val="24"/>
          <w:lang w:val="uk-UA"/>
        </w:rPr>
        <w:t>Lavrinenko O</w:t>
      </w:r>
      <w:r w:rsidR="00E24157">
        <w:rPr>
          <w:rFonts w:ascii="Times New Roman" w:hAnsi="Times New Roman" w:cs="Times New Roman"/>
          <w:sz w:val="24"/>
          <w:szCs w:val="24"/>
          <w:lang w:val="en-US"/>
        </w:rPr>
        <w:t>.</w:t>
      </w:r>
      <w:r w:rsidRPr="00E97AE2">
        <w:rPr>
          <w:rFonts w:ascii="Times New Roman" w:hAnsi="Times New Roman" w:cs="Times New Roman"/>
          <w:sz w:val="24"/>
          <w:szCs w:val="24"/>
          <w:lang w:val="uk-UA"/>
        </w:rPr>
        <w:t xml:space="preserve">O </w:t>
      </w:r>
      <w:r w:rsidR="00E24157">
        <w:rPr>
          <w:rFonts w:ascii="Times New Roman" w:hAnsi="Times New Roman" w:cs="Times New Roman"/>
          <w:sz w:val="24"/>
          <w:szCs w:val="24"/>
          <w:lang w:val="en-US"/>
        </w:rPr>
        <w:t>proposes to</w:t>
      </w:r>
      <w:r w:rsidRPr="00E97AE2">
        <w:rPr>
          <w:rFonts w:ascii="Times New Roman" w:hAnsi="Times New Roman" w:cs="Times New Roman"/>
          <w:sz w:val="24"/>
          <w:szCs w:val="24"/>
          <w:lang w:val="uk-UA"/>
        </w:rPr>
        <w:t xml:space="preserve"> </w:t>
      </w:r>
      <w:r w:rsidR="00FD6408" w:rsidRPr="00E97AE2">
        <w:rPr>
          <w:rFonts w:ascii="Times New Roman" w:hAnsi="Times New Roman" w:cs="Times New Roman"/>
          <w:sz w:val="24"/>
          <w:szCs w:val="24"/>
          <w:lang w:val="en-US"/>
        </w:rPr>
        <w:t>divide it into two stages</w:t>
      </w:r>
      <w:r w:rsidRPr="00E97AE2">
        <w:rPr>
          <w:rFonts w:ascii="Times New Roman" w:hAnsi="Times New Roman" w:cs="Times New Roman"/>
          <w:sz w:val="24"/>
          <w:szCs w:val="24"/>
          <w:lang w:val="uk-UA"/>
        </w:rPr>
        <w:t xml:space="preserve">: </w:t>
      </w:r>
      <w:r w:rsidR="00E24157">
        <w:rPr>
          <w:rFonts w:ascii="Times New Roman" w:hAnsi="Times New Roman" w:cs="Times New Roman"/>
          <w:sz w:val="24"/>
          <w:szCs w:val="24"/>
          <w:lang w:val="en-US"/>
        </w:rPr>
        <w:t>analytic and synthetic</w:t>
      </w:r>
      <w:r w:rsidRPr="00E97AE2">
        <w:rPr>
          <w:rFonts w:ascii="Times New Roman" w:hAnsi="Times New Roman" w:cs="Times New Roman"/>
          <w:sz w:val="24"/>
          <w:szCs w:val="24"/>
          <w:lang w:val="uk-UA"/>
        </w:rPr>
        <w:t>. The first involves either the translation of individual components of terms (if it is a complex term or terminological phrase), or contextual analysis; the second is the construction of terminological components depending on the semantic relations between them and the final decision on the method of translation. (Lavrinenko, 2011: 81)</w:t>
      </w:r>
    </w:p>
    <w:p w14:paraId="0464A16D" w14:textId="7CEED626" w:rsidR="00810A8E" w:rsidRPr="00E97AE2" w:rsidRDefault="00425704" w:rsidP="000D59C7">
      <w:pPr>
        <w:pStyle w:val="a6"/>
        <w:ind w:firstLine="708"/>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In our opinion</w:t>
      </w:r>
      <w:r w:rsidR="00810A8E" w:rsidRPr="00E97AE2">
        <w:rPr>
          <w:rFonts w:ascii="Times New Roman" w:hAnsi="Times New Roman" w:cs="Times New Roman"/>
          <w:sz w:val="24"/>
          <w:szCs w:val="24"/>
          <w:lang w:val="en-US"/>
        </w:rPr>
        <w:t xml:space="preserve"> </w:t>
      </w:r>
      <w:r w:rsidR="00884E22" w:rsidRPr="00E97AE2">
        <w:rPr>
          <w:rFonts w:ascii="Times New Roman" w:hAnsi="Times New Roman" w:cs="Times New Roman"/>
          <w:sz w:val="24"/>
          <w:szCs w:val="24"/>
          <w:lang w:val="en-US"/>
        </w:rPr>
        <w:t xml:space="preserve">it is better not </w:t>
      </w:r>
      <w:r w:rsidR="00810A8E" w:rsidRPr="00E97AE2">
        <w:rPr>
          <w:rFonts w:ascii="Times New Roman" w:hAnsi="Times New Roman" w:cs="Times New Roman"/>
          <w:sz w:val="24"/>
          <w:szCs w:val="24"/>
          <w:lang w:val="en-US"/>
        </w:rPr>
        <w:t xml:space="preserve">to use highly specialized scientific and technical terminology in the educational process. </w:t>
      </w:r>
      <w:r w:rsidR="00884E22" w:rsidRPr="00E97AE2">
        <w:rPr>
          <w:rFonts w:ascii="Times New Roman" w:hAnsi="Times New Roman" w:cs="Times New Roman"/>
          <w:sz w:val="24"/>
          <w:szCs w:val="24"/>
          <w:lang w:val="en-US"/>
        </w:rPr>
        <w:t>We recommend</w:t>
      </w:r>
      <w:r w:rsidR="00810A8E" w:rsidRPr="00E97AE2">
        <w:rPr>
          <w:rFonts w:ascii="Times New Roman" w:hAnsi="Times New Roman" w:cs="Times New Roman"/>
          <w:sz w:val="24"/>
          <w:szCs w:val="24"/>
          <w:lang w:val="en-US"/>
        </w:rPr>
        <w:t xml:space="preserve"> </w:t>
      </w:r>
      <w:r w:rsidR="000654CA" w:rsidRPr="00E97AE2">
        <w:rPr>
          <w:rFonts w:ascii="Times New Roman" w:hAnsi="Times New Roman" w:cs="Times New Roman"/>
          <w:sz w:val="24"/>
          <w:szCs w:val="24"/>
          <w:lang w:val="en-US"/>
        </w:rPr>
        <w:t>focusing</w:t>
      </w:r>
      <w:r w:rsidR="00810A8E" w:rsidRPr="00E97AE2">
        <w:rPr>
          <w:rFonts w:ascii="Times New Roman" w:hAnsi="Times New Roman" w:cs="Times New Roman"/>
          <w:sz w:val="24"/>
          <w:szCs w:val="24"/>
          <w:lang w:val="en-US"/>
        </w:rPr>
        <w:t xml:space="preserve"> on general scientific and general technical linguistic phenomena</w:t>
      </w:r>
      <w:r w:rsidR="00884E22" w:rsidRPr="00E97AE2">
        <w:rPr>
          <w:rFonts w:ascii="Times New Roman" w:hAnsi="Times New Roman" w:cs="Times New Roman"/>
          <w:sz w:val="24"/>
          <w:szCs w:val="24"/>
          <w:lang w:val="en-US"/>
        </w:rPr>
        <w:t xml:space="preserve"> a</w:t>
      </w:r>
      <w:r w:rsidR="00810A8E" w:rsidRPr="00E97AE2">
        <w:rPr>
          <w:rFonts w:ascii="Times New Roman" w:hAnsi="Times New Roman" w:cs="Times New Roman"/>
          <w:sz w:val="24"/>
          <w:szCs w:val="24"/>
          <w:lang w:val="en-US"/>
        </w:rPr>
        <w:t xml:space="preserve">s we consider the skills of working with terminology in general more useful when working with any scientific and technical text. </w:t>
      </w:r>
    </w:p>
    <w:p w14:paraId="75D529F9" w14:textId="557BA889" w:rsidR="00810A8E" w:rsidRPr="00E97AE2" w:rsidRDefault="00810A8E" w:rsidP="00E97AE2">
      <w:pPr>
        <w:pStyle w:val="a6"/>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We propose to divide the translation process into several stages:</w:t>
      </w:r>
    </w:p>
    <w:p w14:paraId="2EDC0E2D" w14:textId="54C975EE" w:rsidR="00810A8E" w:rsidRPr="00E97AE2" w:rsidRDefault="00810A8E" w:rsidP="00E97AE2">
      <w:pPr>
        <w:pStyle w:val="a6"/>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 xml:space="preserve">1) the general evaluation of the text; </w:t>
      </w:r>
    </w:p>
    <w:p w14:paraId="4B18B1B5" w14:textId="7CCEE33D" w:rsidR="00810A8E" w:rsidRPr="00E97AE2" w:rsidRDefault="00810A8E" w:rsidP="00E97AE2">
      <w:pPr>
        <w:pStyle w:val="a6"/>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 xml:space="preserve">2) literal translation of incomprehensible parts of a sentence; </w:t>
      </w:r>
    </w:p>
    <w:p w14:paraId="0D665309" w14:textId="03FD62DE" w:rsidR="00810A8E" w:rsidRPr="00E97AE2" w:rsidRDefault="00810A8E" w:rsidP="00E97AE2">
      <w:pPr>
        <w:pStyle w:val="a6"/>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3) selection of the correct translation method</w:t>
      </w:r>
      <w:r w:rsidR="00EC110A" w:rsidRPr="00E97AE2">
        <w:rPr>
          <w:rFonts w:ascii="Times New Roman" w:hAnsi="Times New Roman" w:cs="Times New Roman"/>
          <w:sz w:val="24"/>
          <w:szCs w:val="24"/>
          <w:lang w:val="en-US"/>
        </w:rPr>
        <w:t>;</w:t>
      </w:r>
      <w:r w:rsidRPr="00E97AE2">
        <w:rPr>
          <w:rFonts w:ascii="Times New Roman" w:hAnsi="Times New Roman" w:cs="Times New Roman"/>
          <w:sz w:val="24"/>
          <w:szCs w:val="24"/>
          <w:lang w:val="en-US"/>
        </w:rPr>
        <w:t xml:space="preserve"> </w:t>
      </w:r>
    </w:p>
    <w:p w14:paraId="54A4AF2F" w14:textId="77777777" w:rsidR="00810A8E" w:rsidRPr="00E97AE2" w:rsidRDefault="00810A8E" w:rsidP="00E97AE2">
      <w:pPr>
        <w:pStyle w:val="a6"/>
        <w:jc w:val="both"/>
        <w:rPr>
          <w:rFonts w:ascii="Times New Roman" w:hAnsi="Times New Roman" w:cs="Times New Roman"/>
          <w:sz w:val="24"/>
          <w:szCs w:val="24"/>
          <w:lang w:val="en-US"/>
        </w:rPr>
      </w:pPr>
      <w:r w:rsidRPr="00E97AE2">
        <w:rPr>
          <w:rFonts w:ascii="Times New Roman" w:hAnsi="Times New Roman" w:cs="Times New Roman"/>
          <w:sz w:val="24"/>
          <w:szCs w:val="24"/>
          <w:lang w:val="en-US"/>
        </w:rPr>
        <w:t>3) adequate translation.</w:t>
      </w:r>
    </w:p>
    <w:p w14:paraId="2025A2CA" w14:textId="6E971C0F" w:rsidR="00153874" w:rsidRPr="00A52D9D" w:rsidRDefault="00153874" w:rsidP="000D59C7">
      <w:pPr>
        <w:pStyle w:val="a6"/>
        <w:ind w:firstLine="708"/>
        <w:jc w:val="both"/>
        <w:rPr>
          <w:rFonts w:ascii="Times New Roman" w:hAnsi="Times New Roman" w:cs="Times New Roman"/>
          <w:sz w:val="24"/>
          <w:szCs w:val="24"/>
          <w:lang w:val="en-US"/>
        </w:rPr>
      </w:pPr>
      <w:r w:rsidRPr="00A52D9D">
        <w:rPr>
          <w:rFonts w:ascii="Times New Roman" w:hAnsi="Times New Roman" w:cs="Times New Roman"/>
          <w:sz w:val="24"/>
          <w:szCs w:val="24"/>
          <w:lang w:val="en-US"/>
        </w:rPr>
        <w:t xml:space="preserve">Most researchers (Karaban VI, Lavrinenko OO, Gotti M.) note the importance of </w:t>
      </w:r>
      <w:r w:rsidR="00302839" w:rsidRPr="00A52D9D">
        <w:rPr>
          <w:rFonts w:ascii="Times New Roman" w:hAnsi="Times New Roman" w:cs="Times New Roman"/>
          <w:sz w:val="24"/>
          <w:szCs w:val="24"/>
          <w:lang w:val="en-US"/>
        </w:rPr>
        <w:t>choosing the appropriate</w:t>
      </w:r>
      <w:r w:rsidRPr="00A52D9D">
        <w:rPr>
          <w:rFonts w:ascii="Times New Roman" w:hAnsi="Times New Roman" w:cs="Times New Roman"/>
          <w:sz w:val="24"/>
          <w:szCs w:val="24"/>
          <w:lang w:val="en-US"/>
        </w:rPr>
        <w:t xml:space="preserve"> method of translation. Translation of computer terminology can be </w:t>
      </w:r>
      <w:r w:rsidR="00302839" w:rsidRPr="00A52D9D">
        <w:rPr>
          <w:rFonts w:ascii="Times New Roman" w:hAnsi="Times New Roman" w:cs="Times New Roman"/>
          <w:sz w:val="24"/>
          <w:szCs w:val="24"/>
          <w:lang w:val="en-US"/>
        </w:rPr>
        <w:t>performed</w:t>
      </w:r>
      <w:r w:rsidRPr="00A52D9D">
        <w:rPr>
          <w:rFonts w:ascii="Times New Roman" w:hAnsi="Times New Roman" w:cs="Times New Roman"/>
          <w:sz w:val="24"/>
          <w:szCs w:val="24"/>
          <w:lang w:val="en-US"/>
        </w:rPr>
        <w:t xml:space="preserve"> using </w:t>
      </w:r>
      <w:r w:rsidR="00302839" w:rsidRPr="00A52D9D">
        <w:rPr>
          <w:rFonts w:ascii="Times New Roman" w:hAnsi="Times New Roman" w:cs="Times New Roman"/>
          <w:sz w:val="24"/>
          <w:szCs w:val="24"/>
          <w:lang w:val="en-US"/>
        </w:rPr>
        <w:t xml:space="preserve">such </w:t>
      </w:r>
      <w:r w:rsidRPr="00A52D9D">
        <w:rPr>
          <w:rFonts w:ascii="Times New Roman" w:hAnsi="Times New Roman" w:cs="Times New Roman"/>
          <w:sz w:val="24"/>
          <w:szCs w:val="24"/>
          <w:lang w:val="en-US"/>
        </w:rPr>
        <w:t>methods as:</w:t>
      </w:r>
    </w:p>
    <w:p w14:paraId="76EC6C74" w14:textId="5D97DAC0" w:rsidR="00153874" w:rsidRPr="00A52D9D" w:rsidRDefault="00153874" w:rsidP="000D59C7">
      <w:pPr>
        <w:pStyle w:val="a6"/>
        <w:numPr>
          <w:ilvl w:val="0"/>
          <w:numId w:val="16"/>
        </w:numPr>
        <w:jc w:val="both"/>
        <w:rPr>
          <w:rFonts w:ascii="Times New Roman" w:hAnsi="Times New Roman" w:cs="Times New Roman"/>
          <w:sz w:val="24"/>
          <w:szCs w:val="24"/>
          <w:lang w:val="en-US"/>
        </w:rPr>
      </w:pPr>
      <w:r w:rsidRPr="00A52D9D">
        <w:rPr>
          <w:rFonts w:ascii="Times New Roman" w:hAnsi="Times New Roman" w:cs="Times New Roman"/>
          <w:sz w:val="24"/>
          <w:szCs w:val="24"/>
          <w:lang w:val="en-US"/>
        </w:rPr>
        <w:t xml:space="preserve">transliteration (printer - </w:t>
      </w:r>
      <w:r w:rsidR="00302839" w:rsidRPr="000D59C7">
        <w:rPr>
          <w:rFonts w:ascii="Times New Roman" w:hAnsi="Times New Roman" w:cs="Times New Roman"/>
          <w:sz w:val="24"/>
          <w:szCs w:val="24"/>
        </w:rPr>
        <w:t>принтер</w:t>
      </w:r>
      <w:r w:rsidRPr="00A52D9D">
        <w:rPr>
          <w:rFonts w:ascii="Times New Roman" w:hAnsi="Times New Roman" w:cs="Times New Roman"/>
          <w:sz w:val="24"/>
          <w:szCs w:val="24"/>
          <w:lang w:val="en-US"/>
        </w:rPr>
        <w:t xml:space="preserve">, file - </w:t>
      </w:r>
      <w:r w:rsidR="00302839" w:rsidRPr="000D59C7">
        <w:rPr>
          <w:rFonts w:ascii="Times New Roman" w:hAnsi="Times New Roman" w:cs="Times New Roman"/>
          <w:sz w:val="24"/>
          <w:szCs w:val="24"/>
        </w:rPr>
        <w:t>файл</w:t>
      </w:r>
      <w:r w:rsidRPr="00A52D9D">
        <w:rPr>
          <w:rFonts w:ascii="Times New Roman" w:hAnsi="Times New Roman" w:cs="Times New Roman"/>
          <w:sz w:val="24"/>
          <w:szCs w:val="24"/>
          <w:lang w:val="en-US"/>
        </w:rPr>
        <w:t xml:space="preserve">, server - </w:t>
      </w:r>
      <w:r w:rsidR="00302839" w:rsidRPr="000D59C7">
        <w:rPr>
          <w:rFonts w:ascii="Times New Roman" w:hAnsi="Times New Roman" w:cs="Times New Roman"/>
          <w:sz w:val="24"/>
          <w:szCs w:val="24"/>
        </w:rPr>
        <w:t>сервер</w:t>
      </w:r>
      <w:r w:rsidRPr="00A52D9D">
        <w:rPr>
          <w:rFonts w:ascii="Times New Roman" w:hAnsi="Times New Roman" w:cs="Times New Roman"/>
          <w:sz w:val="24"/>
          <w:szCs w:val="24"/>
          <w:lang w:val="en-US"/>
        </w:rPr>
        <w:t xml:space="preserve">); </w:t>
      </w:r>
    </w:p>
    <w:p w14:paraId="680F4E10" w14:textId="77777777" w:rsidR="00302839" w:rsidRPr="00A52D9D" w:rsidRDefault="00153874" w:rsidP="00C10484">
      <w:pPr>
        <w:pStyle w:val="a6"/>
        <w:numPr>
          <w:ilvl w:val="0"/>
          <w:numId w:val="16"/>
        </w:numPr>
        <w:jc w:val="both"/>
        <w:rPr>
          <w:rFonts w:ascii="Times New Roman" w:hAnsi="Times New Roman" w:cs="Times New Roman"/>
          <w:sz w:val="24"/>
          <w:szCs w:val="24"/>
          <w:lang w:val="en-US"/>
        </w:rPr>
      </w:pPr>
      <w:r w:rsidRPr="00A52D9D">
        <w:rPr>
          <w:rFonts w:ascii="Times New Roman" w:hAnsi="Times New Roman" w:cs="Times New Roman"/>
          <w:sz w:val="24"/>
          <w:szCs w:val="24"/>
          <w:lang w:val="en-US"/>
        </w:rPr>
        <w:t xml:space="preserve">tracing or lexical copying (access code </w:t>
      </w:r>
      <w:r w:rsidR="00302839" w:rsidRPr="00A52D9D">
        <w:rPr>
          <w:rFonts w:ascii="Times New Roman" w:hAnsi="Times New Roman" w:cs="Times New Roman"/>
          <w:sz w:val="24"/>
          <w:szCs w:val="24"/>
          <w:lang w:val="en-US"/>
        </w:rPr>
        <w:t>–</w:t>
      </w:r>
      <w:r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код</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доступу</w:t>
      </w:r>
      <w:r w:rsidRPr="00A52D9D">
        <w:rPr>
          <w:rFonts w:ascii="Times New Roman" w:hAnsi="Times New Roman" w:cs="Times New Roman"/>
          <w:sz w:val="24"/>
          <w:szCs w:val="24"/>
          <w:lang w:val="en-US"/>
        </w:rPr>
        <w:t xml:space="preserve">, current drive </w:t>
      </w:r>
      <w:r w:rsidR="00302839" w:rsidRPr="00A52D9D">
        <w:rPr>
          <w:rFonts w:ascii="Times New Roman" w:hAnsi="Times New Roman" w:cs="Times New Roman"/>
          <w:sz w:val="24"/>
          <w:szCs w:val="24"/>
          <w:lang w:val="en-US"/>
        </w:rPr>
        <w:t>–</w:t>
      </w:r>
      <w:r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поточний</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дисковод</w:t>
      </w:r>
      <w:r w:rsidRPr="00A52D9D">
        <w:rPr>
          <w:rFonts w:ascii="Times New Roman" w:hAnsi="Times New Roman" w:cs="Times New Roman"/>
          <w:sz w:val="24"/>
          <w:szCs w:val="24"/>
          <w:lang w:val="en-US"/>
        </w:rPr>
        <w:t xml:space="preserve">, disk storage </w:t>
      </w:r>
      <w:r w:rsidR="00302839" w:rsidRPr="00A52D9D">
        <w:rPr>
          <w:rFonts w:ascii="Times New Roman" w:hAnsi="Times New Roman" w:cs="Times New Roman"/>
          <w:sz w:val="24"/>
          <w:szCs w:val="24"/>
          <w:lang w:val="en-US"/>
        </w:rPr>
        <w:t>–</w:t>
      </w:r>
      <w:r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дискова</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пам</w:t>
      </w:r>
      <w:r w:rsidR="00302839" w:rsidRPr="00A52D9D">
        <w:rPr>
          <w:rFonts w:ascii="Times New Roman" w:hAnsi="Times New Roman" w:cs="Times New Roman"/>
          <w:sz w:val="24"/>
          <w:szCs w:val="24"/>
          <w:lang w:val="en-US"/>
        </w:rPr>
        <w:t>'</w:t>
      </w:r>
      <w:r w:rsidR="00302839" w:rsidRPr="000D59C7">
        <w:rPr>
          <w:rFonts w:ascii="Times New Roman" w:hAnsi="Times New Roman" w:cs="Times New Roman"/>
          <w:sz w:val="24"/>
          <w:szCs w:val="24"/>
        </w:rPr>
        <w:t>ять</w:t>
      </w:r>
      <w:r w:rsidRPr="00A52D9D">
        <w:rPr>
          <w:rFonts w:ascii="Times New Roman" w:hAnsi="Times New Roman" w:cs="Times New Roman"/>
          <w:sz w:val="24"/>
          <w:szCs w:val="24"/>
          <w:lang w:val="en-US"/>
        </w:rPr>
        <w:t xml:space="preserve">); </w:t>
      </w:r>
    </w:p>
    <w:p w14:paraId="079620E0" w14:textId="77777777" w:rsidR="00302839" w:rsidRPr="00A52D9D" w:rsidRDefault="00153874" w:rsidP="000D59C7">
      <w:pPr>
        <w:pStyle w:val="a6"/>
        <w:numPr>
          <w:ilvl w:val="0"/>
          <w:numId w:val="16"/>
        </w:numPr>
        <w:jc w:val="both"/>
        <w:rPr>
          <w:rFonts w:ascii="Times New Roman" w:hAnsi="Times New Roman" w:cs="Times New Roman"/>
          <w:sz w:val="24"/>
          <w:szCs w:val="24"/>
          <w:lang w:val="en-US"/>
        </w:rPr>
      </w:pPr>
      <w:r w:rsidRPr="00A52D9D">
        <w:rPr>
          <w:rFonts w:ascii="Times New Roman" w:hAnsi="Times New Roman" w:cs="Times New Roman"/>
          <w:sz w:val="24"/>
          <w:szCs w:val="24"/>
          <w:lang w:val="en-US"/>
        </w:rPr>
        <w:t xml:space="preserve">descriptive translation (software - </w:t>
      </w:r>
      <w:r w:rsidR="00302839" w:rsidRPr="000D59C7">
        <w:rPr>
          <w:rFonts w:ascii="Times New Roman" w:hAnsi="Times New Roman" w:cs="Times New Roman"/>
          <w:sz w:val="24"/>
          <w:szCs w:val="24"/>
        </w:rPr>
        <w:t>програмне</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забезпечення</w:t>
      </w:r>
      <w:r w:rsidRPr="00A52D9D">
        <w:rPr>
          <w:rFonts w:ascii="Times New Roman" w:hAnsi="Times New Roman" w:cs="Times New Roman"/>
          <w:sz w:val="24"/>
          <w:szCs w:val="24"/>
          <w:lang w:val="en-US"/>
        </w:rPr>
        <w:t xml:space="preserve">, hosting </w:t>
      </w:r>
      <w:r w:rsidR="00302839" w:rsidRPr="00A52D9D">
        <w:rPr>
          <w:rFonts w:ascii="Times New Roman" w:hAnsi="Times New Roman" w:cs="Times New Roman"/>
          <w:sz w:val="24"/>
          <w:szCs w:val="24"/>
          <w:lang w:val="en-US"/>
        </w:rPr>
        <w:t>(</w:t>
      </w:r>
      <w:r w:rsidR="00302839" w:rsidRPr="000D59C7">
        <w:rPr>
          <w:rFonts w:ascii="Times New Roman" w:hAnsi="Times New Roman" w:cs="Times New Roman"/>
          <w:sz w:val="24"/>
          <w:szCs w:val="24"/>
        </w:rPr>
        <w:t>хостинг</w:t>
      </w:r>
      <w:r w:rsidR="00302839" w:rsidRPr="00A52D9D">
        <w:rPr>
          <w:rFonts w:ascii="Times New Roman" w:hAnsi="Times New Roman" w:cs="Times New Roman"/>
          <w:sz w:val="24"/>
          <w:szCs w:val="24"/>
          <w:lang w:val="en-US"/>
        </w:rPr>
        <w:t xml:space="preserve">) - </w:t>
      </w:r>
      <w:r w:rsidR="00302839" w:rsidRPr="000D59C7">
        <w:rPr>
          <w:rFonts w:ascii="Times New Roman" w:hAnsi="Times New Roman" w:cs="Times New Roman"/>
          <w:sz w:val="24"/>
          <w:szCs w:val="24"/>
        </w:rPr>
        <w:t>послуга</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з</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надання</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дискового</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простору</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для</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фізичного</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розміщення</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інформації</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на</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сервері</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що</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постійно</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перебуває</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в</w:t>
      </w:r>
      <w:r w:rsidR="00302839" w:rsidRPr="00A52D9D">
        <w:rPr>
          <w:rFonts w:ascii="Times New Roman" w:hAnsi="Times New Roman" w:cs="Times New Roman"/>
          <w:sz w:val="24"/>
          <w:szCs w:val="24"/>
          <w:lang w:val="en-US"/>
        </w:rPr>
        <w:t xml:space="preserve"> </w:t>
      </w:r>
      <w:r w:rsidR="00302839" w:rsidRPr="000D59C7">
        <w:rPr>
          <w:rFonts w:ascii="Times New Roman" w:hAnsi="Times New Roman" w:cs="Times New Roman"/>
          <w:sz w:val="24"/>
          <w:szCs w:val="24"/>
        </w:rPr>
        <w:t>мережі</w:t>
      </w:r>
      <w:r w:rsidR="00302839" w:rsidRPr="00A52D9D">
        <w:rPr>
          <w:rFonts w:ascii="Times New Roman" w:hAnsi="Times New Roman" w:cs="Times New Roman"/>
          <w:sz w:val="24"/>
          <w:szCs w:val="24"/>
          <w:lang w:val="en-US"/>
        </w:rPr>
        <w:t xml:space="preserve">). </w:t>
      </w:r>
    </w:p>
    <w:p w14:paraId="06B6FBEB" w14:textId="0C018505" w:rsidR="00302839" w:rsidRPr="00082D94" w:rsidRDefault="00302839" w:rsidP="00C10484">
      <w:pPr>
        <w:pStyle w:val="a6"/>
        <w:ind w:firstLine="360"/>
        <w:jc w:val="both"/>
        <w:rPr>
          <w:rFonts w:ascii="Times New Roman" w:hAnsi="Times New Roman" w:cs="Times New Roman"/>
          <w:sz w:val="24"/>
          <w:szCs w:val="24"/>
          <w:lang w:val="en-US"/>
        </w:rPr>
      </w:pPr>
      <w:r w:rsidRPr="00082D94">
        <w:rPr>
          <w:rFonts w:ascii="Times New Roman" w:hAnsi="Times New Roman" w:cs="Times New Roman"/>
          <w:sz w:val="24"/>
          <w:szCs w:val="24"/>
          <w:lang w:val="en-US"/>
        </w:rPr>
        <w:t xml:space="preserve">Simple sentences predominate in </w:t>
      </w:r>
      <w:r w:rsidR="00082D94" w:rsidRPr="00082D94">
        <w:rPr>
          <w:rFonts w:ascii="Times New Roman" w:hAnsi="Times New Roman" w:cs="Times New Roman"/>
          <w:sz w:val="24"/>
          <w:szCs w:val="24"/>
          <w:lang w:val="en-US"/>
        </w:rPr>
        <w:t xml:space="preserve">English </w:t>
      </w:r>
      <w:r w:rsidRPr="00082D94">
        <w:rPr>
          <w:rFonts w:ascii="Times New Roman" w:hAnsi="Times New Roman" w:cs="Times New Roman"/>
          <w:sz w:val="24"/>
          <w:szCs w:val="24"/>
          <w:lang w:val="en-US"/>
        </w:rPr>
        <w:t xml:space="preserve">scientific and technical texts. </w:t>
      </w:r>
      <w:r w:rsidR="00082D94" w:rsidRPr="00082D94">
        <w:rPr>
          <w:rFonts w:ascii="Times New Roman" w:hAnsi="Times New Roman" w:cs="Times New Roman"/>
          <w:sz w:val="24"/>
          <w:szCs w:val="24"/>
          <w:lang w:val="en-US"/>
        </w:rPr>
        <w:t>This phenomen</w:t>
      </w:r>
      <w:r w:rsidR="00082D94">
        <w:rPr>
          <w:rFonts w:ascii="Times New Roman" w:hAnsi="Times New Roman" w:cs="Times New Roman"/>
          <w:sz w:val="24"/>
          <w:szCs w:val="24"/>
          <w:lang w:val="en-US"/>
        </w:rPr>
        <w:t>on</w:t>
      </w:r>
      <w:r w:rsidRPr="00082D94">
        <w:rPr>
          <w:rFonts w:ascii="Times New Roman" w:hAnsi="Times New Roman" w:cs="Times New Roman"/>
          <w:sz w:val="24"/>
          <w:szCs w:val="24"/>
          <w:lang w:val="en-US"/>
        </w:rPr>
        <w:t xml:space="preserve"> is not typical of the corresponding style in the Ukrainian language where complex sentences are widely used. </w:t>
      </w:r>
      <w:r w:rsidR="00082D94">
        <w:rPr>
          <w:rFonts w:ascii="Times New Roman" w:hAnsi="Times New Roman" w:cs="Times New Roman"/>
          <w:sz w:val="24"/>
          <w:szCs w:val="24"/>
          <w:lang w:val="en-US"/>
        </w:rPr>
        <w:t>Hence</w:t>
      </w:r>
      <w:r w:rsidRPr="00082D94">
        <w:rPr>
          <w:rFonts w:ascii="Times New Roman" w:hAnsi="Times New Roman" w:cs="Times New Roman"/>
          <w:sz w:val="24"/>
          <w:szCs w:val="24"/>
          <w:lang w:val="en-US"/>
        </w:rPr>
        <w:t>, translation often uses the technique of combining two or more simple sentences of the English original into one complex sentence of the Ukrainian language. Although at first glance such a translation may seem "free</w:t>
      </w:r>
      <w:r w:rsidR="00082D94">
        <w:rPr>
          <w:rFonts w:ascii="Times New Roman" w:hAnsi="Times New Roman" w:cs="Times New Roman"/>
          <w:sz w:val="24"/>
          <w:szCs w:val="24"/>
          <w:lang w:val="en-US"/>
        </w:rPr>
        <w:t>”</w:t>
      </w:r>
      <w:r w:rsidRPr="00082D94">
        <w:rPr>
          <w:rFonts w:ascii="Times New Roman" w:hAnsi="Times New Roman" w:cs="Times New Roman"/>
          <w:sz w:val="24"/>
          <w:szCs w:val="24"/>
          <w:lang w:val="en-US"/>
        </w:rPr>
        <w:t xml:space="preserve">, it is in such a translation that the unity of content and form is reproduced, the conformity of the style of the original is observed. </w:t>
      </w:r>
    </w:p>
    <w:p w14:paraId="1868EF0B" w14:textId="2D851337" w:rsidR="00902012" w:rsidRPr="00C0401A" w:rsidRDefault="001164F4" w:rsidP="00C10484">
      <w:pPr>
        <w:pStyle w:val="a6"/>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Thus</w:t>
      </w:r>
      <w:r w:rsidR="008B215A" w:rsidRPr="001164F4">
        <w:rPr>
          <w:rFonts w:ascii="Times New Roman" w:hAnsi="Times New Roman" w:cs="Times New Roman"/>
          <w:sz w:val="24"/>
          <w:szCs w:val="24"/>
          <w:lang w:val="en-US"/>
        </w:rPr>
        <w:t>, the teacher's task is to introduce the student</w:t>
      </w:r>
      <w:r w:rsidR="00902012" w:rsidRPr="001164F4">
        <w:rPr>
          <w:rFonts w:ascii="Times New Roman" w:hAnsi="Times New Roman" w:cs="Times New Roman"/>
          <w:sz w:val="24"/>
          <w:szCs w:val="24"/>
          <w:lang w:val="en-US"/>
        </w:rPr>
        <w:t>s</w:t>
      </w:r>
      <w:r w:rsidR="008B215A" w:rsidRPr="001164F4">
        <w:rPr>
          <w:rFonts w:ascii="Times New Roman" w:hAnsi="Times New Roman" w:cs="Times New Roman"/>
          <w:sz w:val="24"/>
          <w:szCs w:val="24"/>
          <w:lang w:val="en-US"/>
        </w:rPr>
        <w:t xml:space="preserve"> to a technique or method of translation</w:t>
      </w:r>
      <w:r w:rsidR="00902012" w:rsidRPr="001164F4">
        <w:rPr>
          <w:rFonts w:ascii="Times New Roman" w:hAnsi="Times New Roman" w:cs="Times New Roman"/>
          <w:sz w:val="24"/>
          <w:szCs w:val="24"/>
          <w:lang w:val="en-US"/>
        </w:rPr>
        <w:t xml:space="preserve">. </w:t>
      </w:r>
      <w:r w:rsidR="00902012" w:rsidRPr="00082D94">
        <w:rPr>
          <w:rFonts w:ascii="Times New Roman" w:hAnsi="Times New Roman" w:cs="Times New Roman"/>
          <w:sz w:val="24"/>
          <w:szCs w:val="24"/>
          <w:lang w:val="en-US"/>
        </w:rPr>
        <w:t xml:space="preserve">The students should understand that the text of the translation must satisfy the generally accepted norms </w:t>
      </w:r>
      <w:r w:rsidR="00902012" w:rsidRPr="00082D94">
        <w:rPr>
          <w:rFonts w:ascii="Times New Roman" w:hAnsi="Times New Roman" w:cs="Times New Roman"/>
          <w:sz w:val="24"/>
          <w:szCs w:val="24"/>
          <w:lang w:val="en-US"/>
        </w:rPr>
        <w:lastRenderedPageBreak/>
        <w:t xml:space="preserve">of the literary language, without using the syntactic constructions of the original language. </w:t>
      </w:r>
      <w:r w:rsidR="00082D94">
        <w:rPr>
          <w:rFonts w:ascii="Times New Roman" w:hAnsi="Times New Roman" w:cs="Times New Roman"/>
          <w:sz w:val="24"/>
          <w:szCs w:val="24"/>
          <w:lang w:val="en-US"/>
        </w:rPr>
        <w:t>Generally speaking</w:t>
      </w:r>
      <w:r w:rsidR="00C0401A">
        <w:rPr>
          <w:rFonts w:ascii="Times New Roman" w:hAnsi="Times New Roman" w:cs="Times New Roman"/>
          <w:sz w:val="24"/>
          <w:szCs w:val="24"/>
          <w:lang w:val="en-US"/>
        </w:rPr>
        <w:t>,</w:t>
      </w:r>
      <w:r w:rsidR="00082D94">
        <w:rPr>
          <w:rFonts w:ascii="Times New Roman" w:hAnsi="Times New Roman" w:cs="Times New Roman"/>
          <w:sz w:val="24"/>
          <w:szCs w:val="24"/>
          <w:lang w:val="en-US"/>
        </w:rPr>
        <w:t xml:space="preserve"> </w:t>
      </w:r>
      <w:r w:rsidR="00902012" w:rsidRPr="00082D94">
        <w:rPr>
          <w:rFonts w:ascii="Times New Roman" w:hAnsi="Times New Roman" w:cs="Times New Roman"/>
          <w:sz w:val="24"/>
          <w:szCs w:val="24"/>
          <w:lang w:val="en-US"/>
        </w:rPr>
        <w:t xml:space="preserve">translation should </w:t>
      </w:r>
      <w:r w:rsidR="00C0401A">
        <w:rPr>
          <w:rFonts w:ascii="Times New Roman" w:hAnsi="Times New Roman" w:cs="Times New Roman"/>
          <w:sz w:val="24"/>
          <w:szCs w:val="24"/>
          <w:lang w:val="en-US"/>
        </w:rPr>
        <w:t>n</w:t>
      </w:r>
      <w:r w:rsidR="00902012" w:rsidRPr="00082D94">
        <w:rPr>
          <w:rFonts w:ascii="Times New Roman" w:hAnsi="Times New Roman" w:cs="Times New Roman"/>
          <w:sz w:val="24"/>
          <w:szCs w:val="24"/>
          <w:lang w:val="en-US"/>
        </w:rPr>
        <w:t xml:space="preserve">either </w:t>
      </w:r>
      <w:r w:rsidR="00C0401A">
        <w:rPr>
          <w:rFonts w:ascii="Times New Roman" w:hAnsi="Times New Roman" w:cs="Times New Roman"/>
          <w:sz w:val="24"/>
          <w:szCs w:val="24"/>
          <w:lang w:val="en-US"/>
        </w:rPr>
        <w:t xml:space="preserve">be </w:t>
      </w:r>
      <w:r w:rsidR="00902012" w:rsidRPr="00082D94">
        <w:rPr>
          <w:rFonts w:ascii="Times New Roman" w:hAnsi="Times New Roman" w:cs="Times New Roman"/>
          <w:sz w:val="24"/>
          <w:szCs w:val="24"/>
          <w:lang w:val="en-US"/>
        </w:rPr>
        <w:t xml:space="preserve">a </w:t>
      </w:r>
      <w:r w:rsidR="00C0401A">
        <w:rPr>
          <w:rFonts w:ascii="Times New Roman" w:hAnsi="Times New Roman" w:cs="Times New Roman"/>
          <w:sz w:val="24"/>
          <w:szCs w:val="24"/>
          <w:lang w:val="en-US"/>
        </w:rPr>
        <w:t>direct</w:t>
      </w:r>
      <w:r w:rsidR="00902012" w:rsidRPr="00082D94">
        <w:rPr>
          <w:rFonts w:ascii="Times New Roman" w:hAnsi="Times New Roman" w:cs="Times New Roman"/>
          <w:sz w:val="24"/>
          <w:szCs w:val="24"/>
          <w:lang w:val="en-US"/>
        </w:rPr>
        <w:t xml:space="preserve"> retelling of the original</w:t>
      </w:r>
      <w:r w:rsidR="00C0401A">
        <w:rPr>
          <w:rFonts w:ascii="Times New Roman" w:hAnsi="Times New Roman" w:cs="Times New Roman"/>
          <w:sz w:val="24"/>
          <w:szCs w:val="24"/>
          <w:lang w:val="en-US"/>
        </w:rPr>
        <w:t xml:space="preserve"> text, nor should it be a free retelling of the original text, </w:t>
      </w:r>
      <w:r w:rsidR="00902012" w:rsidRPr="00082D94">
        <w:rPr>
          <w:rFonts w:ascii="Times New Roman" w:hAnsi="Times New Roman" w:cs="Times New Roman"/>
          <w:sz w:val="24"/>
          <w:szCs w:val="24"/>
          <w:lang w:val="en-US"/>
        </w:rPr>
        <w:t xml:space="preserve">although </w:t>
      </w:r>
      <w:r w:rsidR="00C0401A">
        <w:rPr>
          <w:rFonts w:ascii="Times New Roman" w:hAnsi="Times New Roman" w:cs="Times New Roman"/>
          <w:sz w:val="24"/>
          <w:szCs w:val="24"/>
          <w:lang w:val="en-US"/>
        </w:rPr>
        <w:t xml:space="preserve">the </w:t>
      </w:r>
      <w:r w:rsidR="00902012" w:rsidRPr="00082D94">
        <w:rPr>
          <w:rFonts w:ascii="Times New Roman" w:hAnsi="Times New Roman" w:cs="Times New Roman"/>
          <w:sz w:val="24"/>
          <w:szCs w:val="24"/>
          <w:lang w:val="en-US"/>
        </w:rPr>
        <w:t xml:space="preserve">elements of both </w:t>
      </w:r>
      <w:r w:rsidR="00C0401A">
        <w:rPr>
          <w:rFonts w:ascii="Times New Roman" w:hAnsi="Times New Roman" w:cs="Times New Roman"/>
          <w:sz w:val="24"/>
          <w:szCs w:val="24"/>
          <w:lang w:val="en-US"/>
        </w:rPr>
        <w:t>must exist</w:t>
      </w:r>
      <w:r w:rsidR="00902012" w:rsidRPr="00082D94">
        <w:rPr>
          <w:rFonts w:ascii="Times New Roman" w:hAnsi="Times New Roman" w:cs="Times New Roman"/>
          <w:sz w:val="24"/>
          <w:szCs w:val="24"/>
          <w:lang w:val="en-US"/>
        </w:rPr>
        <w:t xml:space="preserve">. </w:t>
      </w:r>
      <w:r w:rsidR="00902012" w:rsidRPr="00C0401A">
        <w:rPr>
          <w:rFonts w:ascii="Times New Roman" w:hAnsi="Times New Roman" w:cs="Times New Roman"/>
          <w:sz w:val="24"/>
          <w:szCs w:val="24"/>
          <w:lang w:val="en-US"/>
        </w:rPr>
        <w:t xml:space="preserve">It is important not to lose the </w:t>
      </w:r>
      <w:r w:rsidR="00C0401A">
        <w:rPr>
          <w:rFonts w:ascii="Times New Roman" w:hAnsi="Times New Roman" w:cs="Times New Roman"/>
          <w:sz w:val="24"/>
          <w:szCs w:val="24"/>
          <w:lang w:val="en-US"/>
        </w:rPr>
        <w:t xml:space="preserve">basic </w:t>
      </w:r>
      <w:r w:rsidR="00902012" w:rsidRPr="00C0401A">
        <w:rPr>
          <w:rFonts w:ascii="Times New Roman" w:hAnsi="Times New Roman" w:cs="Times New Roman"/>
          <w:sz w:val="24"/>
          <w:szCs w:val="24"/>
          <w:lang w:val="en-US"/>
        </w:rPr>
        <w:t>information of the original.</w:t>
      </w:r>
    </w:p>
    <w:p w14:paraId="6287B452" w14:textId="51DD4510" w:rsidR="00943535" w:rsidRPr="00A477E5" w:rsidRDefault="00C10484" w:rsidP="00C10484">
      <w:pPr>
        <w:pStyle w:val="a6"/>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C10484">
        <w:rPr>
          <w:rFonts w:ascii="Times New Roman" w:hAnsi="Times New Roman" w:cs="Times New Roman"/>
          <w:sz w:val="24"/>
          <w:szCs w:val="24"/>
          <w:lang w:val="en-US"/>
        </w:rPr>
        <w:t>umming up what has been said</w:t>
      </w:r>
      <w:r w:rsidR="00943535" w:rsidRPr="00C10484">
        <w:rPr>
          <w:rFonts w:ascii="Times New Roman" w:hAnsi="Times New Roman" w:cs="Times New Roman"/>
          <w:sz w:val="24"/>
          <w:szCs w:val="24"/>
          <w:lang w:val="en-US"/>
        </w:rPr>
        <w:t xml:space="preserve">, one of the most important aspects of student learning is work aimed at improving the quality of translation, which is not only to teach students mastery of translation theory and technology, but primarily in the development of their ability to analyze the translated text. </w:t>
      </w:r>
      <w:r w:rsidR="00943535" w:rsidRPr="00A477E5">
        <w:rPr>
          <w:rFonts w:ascii="Times New Roman" w:hAnsi="Times New Roman" w:cs="Times New Roman"/>
          <w:sz w:val="24"/>
          <w:szCs w:val="24"/>
          <w:lang w:val="en-US"/>
        </w:rPr>
        <w:t xml:space="preserve">When evaluating the text of the translation, it is necessary to take into account whether it corresponds to the original, whether the information is fully transmitted, whether the author's communicative intention </w:t>
      </w:r>
      <w:r w:rsidR="00A477E5">
        <w:rPr>
          <w:rFonts w:ascii="Times New Roman" w:hAnsi="Times New Roman" w:cs="Times New Roman"/>
          <w:sz w:val="24"/>
          <w:szCs w:val="24"/>
          <w:lang w:val="en-US"/>
        </w:rPr>
        <w:t>is</w:t>
      </w:r>
      <w:r w:rsidR="00943535" w:rsidRPr="00A477E5">
        <w:rPr>
          <w:rFonts w:ascii="Times New Roman" w:hAnsi="Times New Roman" w:cs="Times New Roman"/>
          <w:sz w:val="24"/>
          <w:szCs w:val="24"/>
          <w:lang w:val="en-US"/>
        </w:rPr>
        <w:t xml:space="preserve"> realized, whether there are unjustified errors in the translation. </w:t>
      </w:r>
      <w:r w:rsidR="00A477E5">
        <w:rPr>
          <w:rFonts w:ascii="Times New Roman" w:hAnsi="Times New Roman" w:cs="Times New Roman"/>
          <w:sz w:val="24"/>
          <w:szCs w:val="24"/>
          <w:lang w:val="en-US"/>
        </w:rPr>
        <w:t>In order t</w:t>
      </w:r>
      <w:r w:rsidR="00943535" w:rsidRPr="00A477E5">
        <w:rPr>
          <w:rFonts w:ascii="Times New Roman" w:hAnsi="Times New Roman" w:cs="Times New Roman"/>
          <w:sz w:val="24"/>
          <w:szCs w:val="24"/>
          <w:lang w:val="en-US"/>
        </w:rPr>
        <w:t xml:space="preserve">o perform an equivalent, </w:t>
      </w:r>
      <w:r w:rsidR="000D59C7" w:rsidRPr="00A477E5">
        <w:rPr>
          <w:rFonts w:ascii="Times New Roman" w:hAnsi="Times New Roman" w:cs="Times New Roman"/>
          <w:sz w:val="24"/>
          <w:szCs w:val="24"/>
          <w:lang w:val="en-US"/>
        </w:rPr>
        <w:t>adequate,</w:t>
      </w:r>
      <w:r w:rsidR="00943535" w:rsidRPr="00A477E5">
        <w:rPr>
          <w:rFonts w:ascii="Times New Roman" w:hAnsi="Times New Roman" w:cs="Times New Roman"/>
          <w:sz w:val="24"/>
          <w:szCs w:val="24"/>
          <w:lang w:val="en-US"/>
        </w:rPr>
        <w:t xml:space="preserve"> and complete translation, characterized by the absence of violations of language norms and grammar rules, in the process of working to improve the quality of translation, it is recommended to use the methods proposed in the article.</w:t>
      </w:r>
    </w:p>
    <w:p w14:paraId="0A4BA841" w14:textId="4CB42FDD" w:rsidR="006C4AC7" w:rsidRPr="001164F4" w:rsidRDefault="00EA5441" w:rsidP="00C10484">
      <w:pPr>
        <w:pStyle w:val="a6"/>
        <w:ind w:firstLine="360"/>
        <w:jc w:val="both"/>
        <w:rPr>
          <w:rFonts w:ascii="Times New Roman" w:hAnsi="Times New Roman" w:cs="Times New Roman"/>
          <w:sz w:val="24"/>
          <w:szCs w:val="24"/>
          <w:lang w:val="en-US"/>
        </w:rPr>
      </w:pPr>
      <w:r w:rsidRPr="001164F4">
        <w:rPr>
          <w:rFonts w:ascii="Times New Roman" w:hAnsi="Times New Roman" w:cs="Times New Roman"/>
          <w:sz w:val="24"/>
          <w:szCs w:val="24"/>
          <w:lang w:val="en-US"/>
        </w:rPr>
        <w:t xml:space="preserve">When teaching technical </w:t>
      </w:r>
      <w:r w:rsidR="000D59C7" w:rsidRPr="001164F4">
        <w:rPr>
          <w:rFonts w:ascii="Times New Roman" w:hAnsi="Times New Roman" w:cs="Times New Roman"/>
          <w:sz w:val="24"/>
          <w:szCs w:val="24"/>
          <w:lang w:val="en-US"/>
        </w:rPr>
        <w:t>translation,</w:t>
      </w:r>
      <w:r w:rsidRPr="001164F4">
        <w:rPr>
          <w:rFonts w:ascii="Times New Roman" w:hAnsi="Times New Roman" w:cs="Times New Roman"/>
          <w:sz w:val="24"/>
          <w:szCs w:val="24"/>
          <w:lang w:val="en-US"/>
        </w:rPr>
        <w:t xml:space="preserve"> it should be noted that the purpose of mastering the art of translation is not the transformation of the student into the professional translator but the formation of certain skills necessary for immediate understanding of a foreign text, </w:t>
      </w:r>
      <w:r w:rsidR="001164F4">
        <w:rPr>
          <w:rFonts w:ascii="Times New Roman" w:hAnsi="Times New Roman" w:cs="Times New Roman"/>
          <w:sz w:val="24"/>
          <w:szCs w:val="24"/>
          <w:lang w:val="en-US"/>
        </w:rPr>
        <w:t>the</w:t>
      </w:r>
      <w:r w:rsidRPr="001164F4">
        <w:rPr>
          <w:rFonts w:ascii="Times New Roman" w:hAnsi="Times New Roman" w:cs="Times New Roman"/>
          <w:sz w:val="24"/>
          <w:szCs w:val="24"/>
          <w:lang w:val="en-US"/>
        </w:rPr>
        <w:t xml:space="preserve"> ability to interpret the text without translation into their native language with minimal reference to the dictionary.</w:t>
      </w:r>
      <w:r w:rsidR="003C602A" w:rsidRPr="001164F4">
        <w:rPr>
          <w:rFonts w:ascii="Times New Roman" w:hAnsi="Times New Roman" w:cs="Times New Roman"/>
          <w:sz w:val="24"/>
          <w:szCs w:val="24"/>
          <w:lang w:val="en-US"/>
        </w:rPr>
        <w:t xml:space="preserve"> T</w:t>
      </w:r>
      <w:r w:rsidR="001164F4">
        <w:rPr>
          <w:rFonts w:ascii="Times New Roman" w:hAnsi="Times New Roman" w:cs="Times New Roman"/>
          <w:sz w:val="24"/>
          <w:szCs w:val="24"/>
          <w:lang w:val="en-US"/>
        </w:rPr>
        <w:t>he t</w:t>
      </w:r>
      <w:r w:rsidR="003C602A" w:rsidRPr="001164F4">
        <w:rPr>
          <w:rFonts w:ascii="Times New Roman" w:hAnsi="Times New Roman" w:cs="Times New Roman"/>
          <w:sz w:val="24"/>
          <w:szCs w:val="24"/>
          <w:lang w:val="en-US"/>
        </w:rPr>
        <w:t xml:space="preserve">ranslation of scientific and technical documentation is an essential part of the scientific information activities that </w:t>
      </w:r>
      <w:r w:rsidR="001164F4">
        <w:rPr>
          <w:rFonts w:ascii="Times New Roman" w:hAnsi="Times New Roman" w:cs="Times New Roman"/>
          <w:sz w:val="24"/>
          <w:szCs w:val="24"/>
          <w:lang w:val="en-US"/>
        </w:rPr>
        <w:t>helps</w:t>
      </w:r>
      <w:r w:rsidR="003C602A" w:rsidRPr="001164F4">
        <w:rPr>
          <w:rFonts w:ascii="Times New Roman" w:hAnsi="Times New Roman" w:cs="Times New Roman"/>
          <w:sz w:val="24"/>
          <w:szCs w:val="24"/>
          <w:lang w:val="en-US"/>
        </w:rPr>
        <w:t xml:space="preserve"> to overcom</w:t>
      </w:r>
      <w:r w:rsidR="001164F4">
        <w:rPr>
          <w:rFonts w:ascii="Times New Roman" w:hAnsi="Times New Roman" w:cs="Times New Roman"/>
          <w:sz w:val="24"/>
          <w:szCs w:val="24"/>
          <w:lang w:val="en-US"/>
        </w:rPr>
        <w:t>e</w:t>
      </w:r>
      <w:r w:rsidR="003C602A" w:rsidRPr="001164F4">
        <w:rPr>
          <w:rFonts w:ascii="Times New Roman" w:hAnsi="Times New Roman" w:cs="Times New Roman"/>
          <w:sz w:val="24"/>
          <w:szCs w:val="24"/>
          <w:lang w:val="en-US"/>
        </w:rPr>
        <w:t xml:space="preserve"> language barrier. </w:t>
      </w:r>
    </w:p>
    <w:p w14:paraId="5BAC837F" w14:textId="77777777" w:rsidR="007765F9" w:rsidRPr="00282B18" w:rsidRDefault="007765F9" w:rsidP="007765F9">
      <w:pPr>
        <w:pStyle w:val="a6"/>
        <w:spacing w:line="360" w:lineRule="auto"/>
        <w:ind w:left="360"/>
        <w:jc w:val="center"/>
        <w:rPr>
          <w:rFonts w:ascii="Times New Roman" w:hAnsi="Times New Roman" w:cs="Times New Roman"/>
          <w:b/>
          <w:bCs/>
          <w:sz w:val="28"/>
          <w:szCs w:val="28"/>
          <w:lang w:val="en-US"/>
        </w:rPr>
      </w:pPr>
      <w:r w:rsidRPr="00282B18">
        <w:rPr>
          <w:rFonts w:ascii="Times New Roman" w:hAnsi="Times New Roman" w:cs="Times New Roman"/>
          <w:b/>
          <w:bCs/>
          <w:sz w:val="28"/>
          <w:szCs w:val="28"/>
          <w:lang w:val="en-US"/>
        </w:rPr>
        <w:t>References</w:t>
      </w:r>
    </w:p>
    <w:p w14:paraId="66E3655D" w14:textId="2F776AD0" w:rsidR="007D739E" w:rsidRPr="007765F9" w:rsidRDefault="00326AB1" w:rsidP="007765F9">
      <w:pPr>
        <w:pStyle w:val="a6"/>
        <w:numPr>
          <w:ilvl w:val="0"/>
          <w:numId w:val="17"/>
        </w:numPr>
        <w:jc w:val="both"/>
        <w:rPr>
          <w:rFonts w:ascii="Times New Roman" w:hAnsi="Times New Roman" w:cs="Times New Roman"/>
          <w:sz w:val="24"/>
          <w:szCs w:val="24"/>
          <w:lang w:val="en-US" w:eastAsia="ru-RU"/>
        </w:rPr>
      </w:pPr>
      <w:r w:rsidRPr="007765F9">
        <w:rPr>
          <w:rFonts w:ascii="Times New Roman" w:hAnsi="Times New Roman" w:cs="Times New Roman"/>
          <w:sz w:val="24"/>
          <w:szCs w:val="24"/>
          <w:lang w:eastAsia="ru-RU"/>
        </w:rPr>
        <w:t>Глухенька Н.</w:t>
      </w:r>
      <w:r w:rsidR="00E60604" w:rsidRPr="007765F9">
        <w:rPr>
          <w:rFonts w:ascii="Times New Roman" w:hAnsi="Times New Roman" w:cs="Times New Roman"/>
          <w:sz w:val="24"/>
          <w:szCs w:val="24"/>
          <w:lang w:eastAsia="ru-RU"/>
        </w:rPr>
        <w:t xml:space="preserve"> </w:t>
      </w:r>
      <w:r w:rsidRPr="007765F9">
        <w:rPr>
          <w:rFonts w:ascii="Times New Roman" w:hAnsi="Times New Roman" w:cs="Times New Roman"/>
          <w:sz w:val="24"/>
          <w:szCs w:val="24"/>
          <w:lang w:eastAsia="ru-RU"/>
        </w:rPr>
        <w:t>С.</w:t>
      </w:r>
      <w:r w:rsidRPr="007765F9">
        <w:rPr>
          <w:rFonts w:ascii="Times New Roman" w:hAnsi="Times New Roman" w:cs="Times New Roman"/>
          <w:sz w:val="24"/>
          <w:szCs w:val="24"/>
          <w:lang w:val="uk-UA" w:eastAsia="ru-RU"/>
        </w:rPr>
        <w:t xml:space="preserve"> </w:t>
      </w:r>
      <w:r w:rsidR="00DD6096" w:rsidRPr="007765F9">
        <w:rPr>
          <w:rFonts w:ascii="Times New Roman" w:hAnsi="Times New Roman" w:cs="Times New Roman"/>
          <w:sz w:val="24"/>
          <w:szCs w:val="24"/>
          <w:lang w:val="uk-UA" w:eastAsia="ru-RU"/>
        </w:rPr>
        <w:t>О</w:t>
      </w:r>
      <w:r w:rsidRPr="007765F9">
        <w:rPr>
          <w:rFonts w:ascii="Times New Roman" w:hAnsi="Times New Roman" w:cs="Times New Roman"/>
          <w:sz w:val="24"/>
          <w:szCs w:val="24"/>
          <w:lang w:eastAsia="ru-RU"/>
        </w:rPr>
        <w:t>собенности перевода терминов сферы компьютерных технологий</w:t>
      </w:r>
      <w:r w:rsidR="003055B7" w:rsidRPr="007765F9">
        <w:rPr>
          <w:rFonts w:ascii="Times New Roman" w:hAnsi="Times New Roman" w:cs="Times New Roman"/>
          <w:sz w:val="24"/>
          <w:szCs w:val="24"/>
          <w:lang w:eastAsia="ru-RU"/>
        </w:rPr>
        <w:t>, 2009.</w:t>
      </w:r>
      <w:r w:rsidR="003055B7" w:rsidRPr="007765F9">
        <w:rPr>
          <w:rFonts w:ascii="Times New Roman" w:hAnsi="Times New Roman" w:cs="Times New Roman"/>
          <w:sz w:val="24"/>
          <w:szCs w:val="24"/>
        </w:rPr>
        <w:t xml:space="preserve"> </w:t>
      </w:r>
      <w:r w:rsidR="003055B7" w:rsidRPr="007765F9">
        <w:rPr>
          <w:rFonts w:ascii="Times New Roman" w:hAnsi="Times New Roman" w:cs="Times New Roman"/>
          <w:sz w:val="24"/>
          <w:szCs w:val="24"/>
          <w:lang w:val="en-US"/>
        </w:rPr>
        <w:t xml:space="preserve">URL: </w:t>
      </w:r>
      <w:r w:rsidR="00DD6096" w:rsidRPr="007765F9">
        <w:rPr>
          <w:rFonts w:ascii="Times New Roman" w:hAnsi="Times New Roman" w:cs="Times New Roman"/>
          <w:sz w:val="24"/>
          <w:szCs w:val="24"/>
          <w:lang w:val="en-US"/>
        </w:rPr>
        <w:t>http://www.nbuv.gov.ua/portal/Soc_Gum/Dtr_gn/2009_1-2/files/GN_01- 02_09_Gluhenka.pdf</w:t>
      </w:r>
    </w:p>
    <w:p w14:paraId="10541269" w14:textId="77777777" w:rsidR="00B42D9E" w:rsidRPr="007765F9" w:rsidRDefault="003F18D4" w:rsidP="007765F9">
      <w:pPr>
        <w:pStyle w:val="a6"/>
        <w:numPr>
          <w:ilvl w:val="0"/>
          <w:numId w:val="17"/>
        </w:numPr>
        <w:jc w:val="both"/>
        <w:rPr>
          <w:rFonts w:ascii="Times New Roman" w:hAnsi="Times New Roman" w:cs="Times New Roman"/>
          <w:b/>
          <w:bCs/>
          <w:sz w:val="24"/>
          <w:szCs w:val="24"/>
          <w:shd w:val="clear" w:color="auto" w:fill="FFFFFF"/>
          <w:lang w:val="uk-UA"/>
        </w:rPr>
      </w:pPr>
      <w:r w:rsidRPr="007765F9">
        <w:rPr>
          <w:rFonts w:ascii="Times New Roman" w:hAnsi="Times New Roman" w:cs="Times New Roman"/>
          <w:sz w:val="24"/>
          <w:szCs w:val="24"/>
        </w:rPr>
        <w:t>Жаринова Е.</w:t>
      </w:r>
      <w:r w:rsidR="003055B7" w:rsidRPr="007765F9">
        <w:rPr>
          <w:rFonts w:ascii="Times New Roman" w:hAnsi="Times New Roman" w:cs="Times New Roman"/>
          <w:sz w:val="24"/>
          <w:szCs w:val="24"/>
        </w:rPr>
        <w:t xml:space="preserve"> </w:t>
      </w:r>
      <w:r w:rsidRPr="007765F9">
        <w:rPr>
          <w:rFonts w:ascii="Times New Roman" w:hAnsi="Times New Roman" w:cs="Times New Roman"/>
          <w:sz w:val="24"/>
          <w:szCs w:val="24"/>
        </w:rPr>
        <w:t>Г. Проблемы обучения научно-техническому переводу студентов-магистрантов технического ВУЗа</w:t>
      </w:r>
      <w:r w:rsidR="00094058" w:rsidRPr="007765F9">
        <w:rPr>
          <w:rFonts w:ascii="Times New Roman" w:hAnsi="Times New Roman" w:cs="Times New Roman"/>
          <w:sz w:val="24"/>
          <w:szCs w:val="24"/>
        </w:rPr>
        <w:t xml:space="preserve">, 2016. </w:t>
      </w:r>
      <w:r w:rsidR="00094058" w:rsidRPr="007765F9">
        <w:rPr>
          <w:rFonts w:ascii="Times New Roman" w:hAnsi="Times New Roman" w:cs="Times New Roman"/>
          <w:sz w:val="24"/>
          <w:szCs w:val="24"/>
          <w:lang w:val="en-US"/>
        </w:rPr>
        <w:t>C</w:t>
      </w:r>
      <w:r w:rsidR="00094058" w:rsidRPr="007765F9">
        <w:rPr>
          <w:rFonts w:ascii="Times New Roman" w:hAnsi="Times New Roman" w:cs="Times New Roman"/>
          <w:sz w:val="24"/>
          <w:szCs w:val="24"/>
        </w:rPr>
        <w:t>. 1-5.</w:t>
      </w:r>
      <w:r w:rsidRPr="007765F9">
        <w:rPr>
          <w:rFonts w:ascii="Times New Roman" w:hAnsi="Times New Roman" w:cs="Times New Roman"/>
          <w:sz w:val="24"/>
          <w:szCs w:val="24"/>
        </w:rPr>
        <w:t xml:space="preserve"> </w:t>
      </w:r>
    </w:p>
    <w:p w14:paraId="22D40DF4" w14:textId="0172131E" w:rsidR="00DD6096" w:rsidRPr="007765F9" w:rsidRDefault="007140D1" w:rsidP="007765F9">
      <w:pPr>
        <w:pStyle w:val="a6"/>
        <w:ind w:left="360" w:firstLine="349"/>
        <w:jc w:val="both"/>
        <w:rPr>
          <w:rFonts w:ascii="Times New Roman" w:hAnsi="Times New Roman" w:cs="Times New Roman"/>
          <w:b/>
          <w:bCs/>
          <w:sz w:val="24"/>
          <w:szCs w:val="24"/>
          <w:shd w:val="clear" w:color="auto" w:fill="FFFFFF"/>
          <w:lang w:val="uk-UA"/>
        </w:rPr>
      </w:pPr>
      <w:r w:rsidRPr="007765F9">
        <w:rPr>
          <w:rFonts w:ascii="Times New Roman" w:hAnsi="Times New Roman" w:cs="Times New Roman"/>
          <w:sz w:val="24"/>
          <w:szCs w:val="24"/>
          <w:lang w:val="en-US"/>
        </w:rPr>
        <w:t xml:space="preserve">URL: </w:t>
      </w:r>
      <w:r w:rsidR="003F18D4" w:rsidRPr="007765F9">
        <w:rPr>
          <w:rFonts w:ascii="Times New Roman" w:hAnsi="Times New Roman" w:cs="Times New Roman"/>
          <w:sz w:val="24"/>
          <w:szCs w:val="24"/>
          <w:lang w:val="en-US"/>
        </w:rPr>
        <w:t xml:space="preserve">http://mir-nauki.com/PDF/49PDMN616.pdf </w:t>
      </w:r>
      <w:r w:rsidR="00E60604" w:rsidRPr="007765F9">
        <w:rPr>
          <w:rFonts w:ascii="Times New Roman" w:hAnsi="Times New Roman" w:cs="Times New Roman"/>
          <w:sz w:val="24"/>
          <w:szCs w:val="24"/>
          <w:lang w:val="en-US"/>
        </w:rPr>
        <w:t>.</w:t>
      </w:r>
    </w:p>
    <w:p w14:paraId="508D6764" w14:textId="585C4F6B" w:rsidR="00326AB1" w:rsidRPr="007765F9" w:rsidRDefault="00326AB1" w:rsidP="007765F9">
      <w:pPr>
        <w:pStyle w:val="a6"/>
        <w:numPr>
          <w:ilvl w:val="0"/>
          <w:numId w:val="17"/>
        </w:numPr>
        <w:jc w:val="both"/>
        <w:rPr>
          <w:rFonts w:ascii="Times New Roman" w:hAnsi="Times New Roman" w:cs="Times New Roman"/>
          <w:b/>
          <w:bCs/>
          <w:sz w:val="24"/>
          <w:szCs w:val="24"/>
          <w:shd w:val="clear" w:color="auto" w:fill="FFFFFF"/>
          <w:lang w:val="uk-UA"/>
        </w:rPr>
      </w:pPr>
      <w:r w:rsidRPr="007765F9">
        <w:rPr>
          <w:rFonts w:ascii="Times New Roman" w:hAnsi="Times New Roman" w:cs="Times New Roman"/>
          <w:sz w:val="24"/>
          <w:szCs w:val="24"/>
        </w:rPr>
        <w:t xml:space="preserve">Карабан В. І. Переклад англійської наукової і технічної літератури / В. І. Карабан. – </w:t>
      </w:r>
      <w:r w:rsidR="00F35EE6" w:rsidRPr="007765F9">
        <w:rPr>
          <w:rFonts w:ascii="Times New Roman" w:hAnsi="Times New Roman" w:cs="Times New Roman"/>
          <w:sz w:val="24"/>
          <w:szCs w:val="24"/>
        </w:rPr>
        <w:t>Вінниця:</w:t>
      </w:r>
      <w:r w:rsidRPr="007765F9">
        <w:rPr>
          <w:rFonts w:ascii="Times New Roman" w:hAnsi="Times New Roman" w:cs="Times New Roman"/>
          <w:sz w:val="24"/>
          <w:szCs w:val="24"/>
        </w:rPr>
        <w:t xml:space="preserve"> Нова книга, 2002. – 564 с.</w:t>
      </w:r>
    </w:p>
    <w:p w14:paraId="58C24F5D" w14:textId="60D2FC95" w:rsidR="003F18D4" w:rsidRPr="007765F9" w:rsidRDefault="003F18D4" w:rsidP="007765F9">
      <w:pPr>
        <w:pStyle w:val="a6"/>
        <w:numPr>
          <w:ilvl w:val="0"/>
          <w:numId w:val="17"/>
        </w:numPr>
        <w:jc w:val="both"/>
        <w:rPr>
          <w:rFonts w:ascii="Times New Roman" w:hAnsi="Times New Roman" w:cs="Times New Roman"/>
          <w:sz w:val="24"/>
          <w:szCs w:val="24"/>
          <w:shd w:val="clear" w:color="auto" w:fill="FFFFFF"/>
          <w:lang w:val="uk-UA"/>
        </w:rPr>
      </w:pPr>
      <w:r w:rsidRPr="007765F9">
        <w:rPr>
          <w:rFonts w:ascii="Times New Roman" w:hAnsi="Times New Roman" w:cs="Times New Roman"/>
          <w:sz w:val="24"/>
          <w:szCs w:val="24"/>
          <w:shd w:val="clear" w:color="auto" w:fill="FFFFFF"/>
          <w:lang w:val="uk-UA"/>
        </w:rPr>
        <w:t>Лавриненко О.</w:t>
      </w:r>
      <w:r w:rsidR="00E60604" w:rsidRPr="007765F9">
        <w:rPr>
          <w:rFonts w:ascii="Times New Roman" w:hAnsi="Times New Roman" w:cs="Times New Roman"/>
          <w:sz w:val="24"/>
          <w:szCs w:val="24"/>
          <w:shd w:val="clear" w:color="auto" w:fill="FFFFFF"/>
        </w:rPr>
        <w:t xml:space="preserve"> </w:t>
      </w:r>
      <w:r w:rsidRPr="007765F9">
        <w:rPr>
          <w:rFonts w:ascii="Times New Roman" w:hAnsi="Times New Roman" w:cs="Times New Roman"/>
          <w:sz w:val="24"/>
          <w:szCs w:val="24"/>
          <w:shd w:val="clear" w:color="auto" w:fill="FFFFFF"/>
          <w:lang w:val="uk-UA"/>
        </w:rPr>
        <w:t>О. Методика викладання перекладу : навчальний посібник / Лавриненко Олександр Олександрович. – К. : Вид-во КиМУ, 2011. – </w:t>
      </w:r>
      <w:r w:rsidRPr="007765F9">
        <w:rPr>
          <w:rFonts w:ascii="Times New Roman" w:hAnsi="Times New Roman" w:cs="Times New Roman"/>
          <w:sz w:val="24"/>
          <w:szCs w:val="24"/>
          <w:shd w:val="clear" w:color="auto" w:fill="FFFFFF"/>
        </w:rPr>
        <w:t>154</w:t>
      </w:r>
      <w:r w:rsidRPr="007765F9">
        <w:rPr>
          <w:rFonts w:ascii="Times New Roman" w:hAnsi="Times New Roman" w:cs="Times New Roman"/>
          <w:sz w:val="24"/>
          <w:szCs w:val="24"/>
          <w:shd w:val="clear" w:color="auto" w:fill="FFFFFF"/>
          <w:lang w:val="uk-UA"/>
        </w:rPr>
        <w:t> с.</w:t>
      </w:r>
    </w:p>
    <w:p w14:paraId="066C2593" w14:textId="66F50523" w:rsidR="00326AB1" w:rsidRPr="007765F9" w:rsidRDefault="00326AB1" w:rsidP="007765F9">
      <w:pPr>
        <w:pStyle w:val="a6"/>
        <w:numPr>
          <w:ilvl w:val="0"/>
          <w:numId w:val="17"/>
        </w:numPr>
        <w:jc w:val="both"/>
        <w:rPr>
          <w:rFonts w:ascii="Times New Roman" w:hAnsi="Times New Roman" w:cs="Times New Roman"/>
          <w:sz w:val="24"/>
          <w:szCs w:val="24"/>
        </w:rPr>
      </w:pPr>
      <w:r w:rsidRPr="007765F9">
        <w:rPr>
          <w:rFonts w:ascii="Times New Roman" w:hAnsi="Times New Roman" w:cs="Times New Roman"/>
          <w:sz w:val="24"/>
          <w:szCs w:val="24"/>
        </w:rPr>
        <w:t>Поліщук А.</w:t>
      </w:r>
      <w:r w:rsidR="00E60604" w:rsidRPr="007765F9">
        <w:rPr>
          <w:rFonts w:ascii="Times New Roman" w:hAnsi="Times New Roman" w:cs="Times New Roman"/>
          <w:sz w:val="24"/>
          <w:szCs w:val="24"/>
        </w:rPr>
        <w:t xml:space="preserve"> </w:t>
      </w:r>
      <w:r w:rsidRPr="007765F9">
        <w:rPr>
          <w:rFonts w:ascii="Times New Roman" w:hAnsi="Times New Roman" w:cs="Times New Roman"/>
          <w:sz w:val="24"/>
          <w:szCs w:val="24"/>
        </w:rPr>
        <w:t>В. Особливості адекватного перекладу науково-технічних текстів. Види науково-технічного перекладу</w:t>
      </w:r>
      <w:r w:rsidR="00F35EE6" w:rsidRPr="007765F9">
        <w:rPr>
          <w:rFonts w:ascii="Times New Roman" w:hAnsi="Times New Roman" w:cs="Times New Roman"/>
          <w:sz w:val="24"/>
          <w:szCs w:val="24"/>
        </w:rPr>
        <w:t>, 2009.</w:t>
      </w:r>
      <w:r w:rsidRPr="007765F9">
        <w:rPr>
          <w:rFonts w:ascii="Times New Roman" w:hAnsi="Times New Roman" w:cs="Times New Roman"/>
          <w:sz w:val="24"/>
          <w:szCs w:val="24"/>
        </w:rPr>
        <w:t xml:space="preserve"> </w:t>
      </w:r>
      <w:r w:rsidR="00F35EE6" w:rsidRPr="007765F9">
        <w:rPr>
          <w:rFonts w:ascii="Times New Roman" w:hAnsi="Times New Roman" w:cs="Times New Roman"/>
          <w:sz w:val="24"/>
          <w:szCs w:val="24"/>
          <w:lang w:val="en-US"/>
        </w:rPr>
        <w:t>URL</w:t>
      </w:r>
      <w:r w:rsidR="00F35EE6" w:rsidRPr="007765F9">
        <w:rPr>
          <w:rFonts w:ascii="Times New Roman" w:hAnsi="Times New Roman" w:cs="Times New Roman"/>
          <w:sz w:val="24"/>
          <w:szCs w:val="24"/>
        </w:rPr>
        <w:t>:</w:t>
      </w:r>
      <w:r w:rsidRPr="007765F9">
        <w:rPr>
          <w:rFonts w:ascii="Times New Roman" w:hAnsi="Times New Roman" w:cs="Times New Roman"/>
          <w:sz w:val="24"/>
          <w:szCs w:val="24"/>
        </w:rPr>
        <w:t>/ </w:t>
      </w:r>
      <w:hyperlink r:id="rId8" w:tgtFrame="_blank" w:history="1">
        <w:r w:rsidRPr="007765F9">
          <w:rPr>
            <w:rStyle w:val="a7"/>
            <w:rFonts w:ascii="Times New Roman" w:hAnsi="Times New Roman" w:cs="Times New Roman"/>
            <w:color w:val="auto"/>
            <w:sz w:val="24"/>
            <w:szCs w:val="24"/>
            <w:u w:val="none"/>
          </w:rPr>
          <w:t>http://www.rusnauka.com/29_DWS_2009/Philologia/53872.doc.htm</w:t>
        </w:r>
      </w:hyperlink>
    </w:p>
    <w:p w14:paraId="6FFEB547" w14:textId="60BCCCBC" w:rsidR="003F18D4" w:rsidRPr="007765F9" w:rsidRDefault="003F18D4" w:rsidP="007765F9">
      <w:pPr>
        <w:pStyle w:val="a6"/>
        <w:numPr>
          <w:ilvl w:val="0"/>
          <w:numId w:val="17"/>
        </w:numPr>
        <w:jc w:val="both"/>
        <w:rPr>
          <w:rFonts w:ascii="Times New Roman" w:hAnsi="Times New Roman" w:cs="Times New Roman"/>
          <w:sz w:val="24"/>
          <w:szCs w:val="24"/>
        </w:rPr>
      </w:pPr>
      <w:r w:rsidRPr="007765F9">
        <w:rPr>
          <w:rFonts w:ascii="Times New Roman" w:hAnsi="Times New Roman" w:cs="Times New Roman"/>
          <w:sz w:val="24"/>
          <w:szCs w:val="24"/>
        </w:rPr>
        <w:t>Суслова Л</w:t>
      </w:r>
      <w:r w:rsidR="00DD6096" w:rsidRPr="007765F9">
        <w:rPr>
          <w:rFonts w:ascii="Times New Roman" w:hAnsi="Times New Roman" w:cs="Times New Roman"/>
          <w:sz w:val="24"/>
          <w:szCs w:val="24"/>
          <w:lang w:val="uk-UA"/>
        </w:rPr>
        <w:t xml:space="preserve">. </w:t>
      </w:r>
      <w:r w:rsidRPr="007765F9">
        <w:rPr>
          <w:rFonts w:ascii="Times New Roman" w:hAnsi="Times New Roman" w:cs="Times New Roman"/>
          <w:sz w:val="24"/>
          <w:szCs w:val="24"/>
        </w:rPr>
        <w:t>В</w:t>
      </w:r>
      <w:r w:rsidR="00DD6096" w:rsidRPr="007765F9">
        <w:rPr>
          <w:rFonts w:ascii="Times New Roman" w:hAnsi="Times New Roman" w:cs="Times New Roman"/>
          <w:sz w:val="24"/>
          <w:szCs w:val="24"/>
          <w:lang w:val="uk-UA"/>
        </w:rPr>
        <w:t>.</w:t>
      </w:r>
      <w:r w:rsidRPr="007765F9">
        <w:rPr>
          <w:rFonts w:ascii="Times New Roman" w:hAnsi="Times New Roman" w:cs="Times New Roman"/>
          <w:sz w:val="24"/>
          <w:szCs w:val="24"/>
        </w:rPr>
        <w:t xml:space="preserve"> </w:t>
      </w:r>
      <w:r w:rsidR="00DD6096" w:rsidRPr="007765F9">
        <w:rPr>
          <w:rFonts w:ascii="Times New Roman" w:hAnsi="Times New Roman" w:cs="Times New Roman"/>
          <w:sz w:val="24"/>
          <w:szCs w:val="24"/>
        </w:rPr>
        <w:t>Методика обучения студентов-лингвистов качественному переводу иноязычного текста</w:t>
      </w:r>
      <w:r w:rsidRPr="007765F9">
        <w:rPr>
          <w:rFonts w:ascii="Times New Roman" w:hAnsi="Times New Roman" w:cs="Times New Roman"/>
          <w:sz w:val="24"/>
          <w:szCs w:val="24"/>
        </w:rPr>
        <w:t xml:space="preserve"> </w:t>
      </w:r>
      <w:r w:rsidR="00DD6096" w:rsidRPr="007765F9">
        <w:rPr>
          <w:rFonts w:ascii="Times New Roman" w:hAnsi="Times New Roman" w:cs="Times New Roman"/>
          <w:sz w:val="24"/>
          <w:szCs w:val="24"/>
          <w:lang w:val="uk-UA"/>
        </w:rPr>
        <w:t xml:space="preserve">/ Л. Суслова. </w:t>
      </w:r>
      <w:r w:rsidR="00DD6096" w:rsidRPr="007765F9">
        <w:rPr>
          <w:rFonts w:ascii="Times New Roman" w:hAnsi="Times New Roman" w:cs="Times New Roman"/>
          <w:sz w:val="24"/>
          <w:szCs w:val="24"/>
        </w:rPr>
        <w:t>–</w:t>
      </w:r>
      <w:r w:rsidR="00DD6096" w:rsidRPr="007765F9">
        <w:rPr>
          <w:rFonts w:ascii="Times New Roman" w:hAnsi="Times New Roman" w:cs="Times New Roman"/>
          <w:sz w:val="24"/>
          <w:szCs w:val="24"/>
          <w:lang w:val="uk-UA"/>
        </w:rPr>
        <w:t xml:space="preserve"> </w:t>
      </w:r>
      <w:r w:rsidRPr="007765F9">
        <w:rPr>
          <w:rFonts w:ascii="Times New Roman" w:hAnsi="Times New Roman" w:cs="Times New Roman"/>
          <w:sz w:val="24"/>
          <w:szCs w:val="24"/>
        </w:rPr>
        <w:t>Вопросы теории и практики</w:t>
      </w:r>
      <w:r w:rsidR="00002ADD" w:rsidRPr="007765F9">
        <w:rPr>
          <w:rFonts w:ascii="Times New Roman" w:hAnsi="Times New Roman" w:cs="Times New Roman"/>
          <w:sz w:val="24"/>
          <w:szCs w:val="24"/>
        </w:rPr>
        <w:t>,</w:t>
      </w:r>
      <w:r w:rsidRPr="007765F9">
        <w:rPr>
          <w:rFonts w:ascii="Times New Roman" w:hAnsi="Times New Roman" w:cs="Times New Roman"/>
          <w:sz w:val="24"/>
          <w:szCs w:val="24"/>
        </w:rPr>
        <w:t xml:space="preserve"> Тамбов: Грамота, 2019. Том 12. Выпуск 4.</w:t>
      </w:r>
      <w:r w:rsidR="00DD6096" w:rsidRPr="007765F9">
        <w:rPr>
          <w:rFonts w:ascii="Times New Roman" w:hAnsi="Times New Roman" w:cs="Times New Roman"/>
          <w:sz w:val="24"/>
          <w:szCs w:val="24"/>
        </w:rPr>
        <w:t xml:space="preserve"> –</w:t>
      </w:r>
      <w:r w:rsidRPr="007765F9">
        <w:rPr>
          <w:rFonts w:ascii="Times New Roman" w:hAnsi="Times New Roman" w:cs="Times New Roman"/>
          <w:sz w:val="24"/>
          <w:szCs w:val="24"/>
        </w:rPr>
        <w:t xml:space="preserve"> C. </w:t>
      </w:r>
      <w:r w:rsidR="00597B97" w:rsidRPr="007765F9">
        <w:rPr>
          <w:rFonts w:ascii="Times New Roman" w:hAnsi="Times New Roman" w:cs="Times New Roman"/>
          <w:sz w:val="24"/>
          <w:szCs w:val="24"/>
        </w:rPr>
        <w:t>313–316</w:t>
      </w:r>
      <w:r w:rsidRPr="007765F9">
        <w:rPr>
          <w:rFonts w:ascii="Times New Roman" w:hAnsi="Times New Roman" w:cs="Times New Roman"/>
          <w:sz w:val="24"/>
          <w:szCs w:val="24"/>
        </w:rPr>
        <w:t>.</w:t>
      </w:r>
    </w:p>
    <w:p w14:paraId="46073192" w14:textId="7E474C83" w:rsidR="007765F9" w:rsidRPr="007765F9" w:rsidRDefault="007765F9" w:rsidP="007765F9">
      <w:pPr>
        <w:pStyle w:val="a6"/>
        <w:numPr>
          <w:ilvl w:val="0"/>
          <w:numId w:val="17"/>
        </w:numPr>
        <w:jc w:val="both"/>
        <w:rPr>
          <w:rFonts w:ascii="Times New Roman" w:hAnsi="Times New Roman" w:cs="Times New Roman"/>
          <w:sz w:val="24"/>
          <w:szCs w:val="24"/>
        </w:rPr>
      </w:pPr>
      <w:r w:rsidRPr="007765F9">
        <w:rPr>
          <w:rFonts w:ascii="Times New Roman" w:hAnsi="Times New Roman" w:cs="Times New Roman"/>
          <w:sz w:val="24"/>
          <w:szCs w:val="24"/>
          <w:lang w:val="uk-UA"/>
        </w:rPr>
        <w:t xml:space="preserve">Подгайская И.М. Лексические и грамматические проблемы перевода: учебное пособие. Донецк: ДонНУ, 2019. </w:t>
      </w:r>
      <w:r>
        <w:rPr>
          <w:rFonts w:ascii="Times New Roman" w:hAnsi="Times New Roman" w:cs="Times New Roman"/>
          <w:sz w:val="24"/>
          <w:szCs w:val="24"/>
          <w:lang w:val="en-US"/>
        </w:rPr>
        <w:t>–</w:t>
      </w:r>
      <w:r w:rsidRPr="007765F9">
        <w:rPr>
          <w:rFonts w:ascii="Times New Roman" w:hAnsi="Times New Roman" w:cs="Times New Roman"/>
          <w:sz w:val="24"/>
          <w:szCs w:val="24"/>
          <w:lang w:val="uk-UA"/>
        </w:rPr>
        <w:t>149 с.</w:t>
      </w:r>
    </w:p>
    <w:p w14:paraId="506B8B5E" w14:textId="1C764CEE" w:rsidR="003F18D4" w:rsidRPr="007765F9" w:rsidRDefault="003F18D4" w:rsidP="007765F9">
      <w:pPr>
        <w:pStyle w:val="a6"/>
        <w:numPr>
          <w:ilvl w:val="0"/>
          <w:numId w:val="17"/>
        </w:numPr>
        <w:jc w:val="both"/>
        <w:rPr>
          <w:rFonts w:ascii="Times New Roman" w:hAnsi="Times New Roman" w:cs="Times New Roman"/>
          <w:sz w:val="24"/>
          <w:szCs w:val="24"/>
          <w:lang w:val="en-US"/>
        </w:rPr>
      </w:pPr>
      <w:r w:rsidRPr="007765F9">
        <w:rPr>
          <w:rFonts w:ascii="Times New Roman" w:hAnsi="Times New Roman" w:cs="Times New Roman"/>
          <w:sz w:val="24"/>
          <w:szCs w:val="24"/>
          <w:lang w:val="en-US"/>
        </w:rPr>
        <w:t xml:space="preserve">Gotti M. </w:t>
      </w:r>
      <w:r w:rsidRPr="007765F9">
        <w:rPr>
          <w:rFonts w:ascii="Times New Roman" w:hAnsi="Times New Roman" w:cs="Times New Roman"/>
          <w:i/>
          <w:iCs/>
          <w:sz w:val="24"/>
          <w:szCs w:val="24"/>
          <w:lang w:val="en-US"/>
        </w:rPr>
        <w:t>Investigating specialized discourse</w:t>
      </w:r>
      <w:r w:rsidRPr="007765F9">
        <w:rPr>
          <w:rFonts w:ascii="Times New Roman" w:hAnsi="Times New Roman" w:cs="Times New Roman"/>
          <w:sz w:val="24"/>
          <w:szCs w:val="24"/>
          <w:lang w:val="en-US"/>
        </w:rPr>
        <w:t xml:space="preserve"> 3rd rev. ed. Bern [etc.]: Peter Lang, cop. 2011. </w:t>
      </w:r>
      <w:r w:rsidR="00DD6096" w:rsidRPr="007765F9">
        <w:rPr>
          <w:rFonts w:ascii="Times New Roman" w:hAnsi="Times New Roman" w:cs="Times New Roman"/>
          <w:sz w:val="24"/>
          <w:szCs w:val="24"/>
          <w:lang w:val="en-US"/>
        </w:rPr>
        <w:t>–</w:t>
      </w:r>
      <w:r w:rsidR="00B42D9E" w:rsidRPr="007765F9">
        <w:rPr>
          <w:rFonts w:ascii="Times New Roman" w:hAnsi="Times New Roman" w:cs="Times New Roman"/>
          <w:sz w:val="24"/>
          <w:szCs w:val="24"/>
          <w:lang w:val="uk-UA"/>
        </w:rPr>
        <w:t xml:space="preserve"> </w:t>
      </w:r>
      <w:r w:rsidRPr="007765F9">
        <w:rPr>
          <w:rFonts w:ascii="Times New Roman" w:hAnsi="Times New Roman" w:cs="Times New Roman"/>
          <w:sz w:val="24"/>
          <w:szCs w:val="24"/>
          <w:lang w:val="en-US"/>
        </w:rPr>
        <w:t>230</w:t>
      </w:r>
      <w:r w:rsidR="00B42D9E" w:rsidRPr="007765F9">
        <w:rPr>
          <w:rFonts w:ascii="Times New Roman" w:hAnsi="Times New Roman" w:cs="Times New Roman"/>
          <w:sz w:val="24"/>
          <w:szCs w:val="24"/>
          <w:lang w:val="en-US"/>
        </w:rPr>
        <w:t xml:space="preserve">p. </w:t>
      </w:r>
    </w:p>
    <w:p w14:paraId="3CA05714" w14:textId="466DDE52" w:rsidR="00326AB1" w:rsidRPr="007765F9" w:rsidRDefault="00326AB1" w:rsidP="007765F9">
      <w:pPr>
        <w:pStyle w:val="a6"/>
        <w:numPr>
          <w:ilvl w:val="0"/>
          <w:numId w:val="17"/>
        </w:numPr>
        <w:jc w:val="both"/>
        <w:rPr>
          <w:rFonts w:ascii="Times New Roman" w:hAnsi="Times New Roman" w:cs="Times New Roman"/>
          <w:sz w:val="24"/>
          <w:szCs w:val="24"/>
        </w:rPr>
      </w:pPr>
      <w:r w:rsidRPr="007765F9">
        <w:rPr>
          <w:rFonts w:ascii="Times New Roman" w:hAnsi="Times New Roman" w:cs="Times New Roman"/>
          <w:sz w:val="24"/>
          <w:szCs w:val="24"/>
          <w:lang w:val="en-US"/>
        </w:rPr>
        <w:t xml:space="preserve">Liu Hui. </w:t>
      </w:r>
      <w:r w:rsidRPr="007765F9">
        <w:rPr>
          <w:rFonts w:ascii="Times New Roman" w:hAnsi="Times New Roman" w:cs="Times New Roman"/>
          <w:i/>
          <w:iCs/>
          <w:sz w:val="24"/>
          <w:szCs w:val="24"/>
          <w:lang w:val="en-US"/>
        </w:rPr>
        <w:t>A Probe into Translation Strategies of Tech English Neologism in Petroleum Engineering Field</w:t>
      </w:r>
      <w:r w:rsidRPr="007765F9">
        <w:rPr>
          <w:rFonts w:ascii="Times New Roman" w:hAnsi="Times New Roman" w:cs="Times New Roman"/>
          <w:sz w:val="24"/>
          <w:szCs w:val="24"/>
          <w:lang w:val="en-US"/>
        </w:rPr>
        <w:t xml:space="preserve">. </w:t>
      </w:r>
      <w:r w:rsidRPr="007765F9">
        <w:rPr>
          <w:rFonts w:ascii="Times New Roman" w:hAnsi="Times New Roman" w:cs="Times New Roman"/>
          <w:sz w:val="24"/>
          <w:szCs w:val="24"/>
        </w:rPr>
        <w:t>Studies in Literature and Language, 2014, vol. 9, no. 1</w:t>
      </w:r>
      <w:r w:rsidR="00DD6096" w:rsidRPr="007765F9">
        <w:rPr>
          <w:rFonts w:ascii="Times New Roman" w:hAnsi="Times New Roman" w:cs="Times New Roman"/>
          <w:sz w:val="24"/>
          <w:szCs w:val="24"/>
          <w:lang w:val="uk-UA"/>
        </w:rPr>
        <w:t xml:space="preserve">. </w:t>
      </w:r>
      <w:r w:rsidR="00DD6096" w:rsidRPr="007765F9">
        <w:rPr>
          <w:rFonts w:ascii="Times New Roman" w:hAnsi="Times New Roman" w:cs="Times New Roman"/>
          <w:sz w:val="24"/>
          <w:szCs w:val="24"/>
        </w:rPr>
        <w:t>–</w:t>
      </w:r>
      <w:r w:rsidRPr="007765F9">
        <w:rPr>
          <w:rFonts w:ascii="Times New Roman" w:hAnsi="Times New Roman" w:cs="Times New Roman"/>
          <w:sz w:val="24"/>
          <w:szCs w:val="24"/>
        </w:rPr>
        <w:t>33–37</w:t>
      </w:r>
      <w:r w:rsidR="00DD6096" w:rsidRPr="007765F9">
        <w:rPr>
          <w:rFonts w:ascii="Times New Roman" w:hAnsi="Times New Roman" w:cs="Times New Roman"/>
          <w:sz w:val="24"/>
          <w:szCs w:val="24"/>
          <w:lang w:val="uk-UA"/>
        </w:rPr>
        <w:t xml:space="preserve"> </w:t>
      </w:r>
      <w:r w:rsidR="00DD6096" w:rsidRPr="007765F9">
        <w:rPr>
          <w:rFonts w:ascii="Times New Roman" w:hAnsi="Times New Roman" w:cs="Times New Roman"/>
          <w:sz w:val="24"/>
          <w:szCs w:val="24"/>
          <w:lang w:val="en-US"/>
        </w:rPr>
        <w:t>pp</w:t>
      </w:r>
      <w:r w:rsidRPr="007765F9">
        <w:rPr>
          <w:rFonts w:ascii="Times New Roman" w:hAnsi="Times New Roman" w:cs="Times New Roman"/>
          <w:sz w:val="24"/>
          <w:szCs w:val="24"/>
        </w:rPr>
        <w:t>.</w:t>
      </w:r>
    </w:p>
    <w:p w14:paraId="7FF6C62E" w14:textId="5209BC94" w:rsidR="00833D24" w:rsidRPr="007765F9" w:rsidRDefault="00597B97" w:rsidP="007765F9">
      <w:pPr>
        <w:pStyle w:val="a6"/>
        <w:numPr>
          <w:ilvl w:val="0"/>
          <w:numId w:val="17"/>
        </w:numPr>
        <w:jc w:val="both"/>
        <w:rPr>
          <w:rFonts w:ascii="Times New Roman" w:hAnsi="Times New Roman" w:cs="Times New Roman"/>
          <w:sz w:val="24"/>
          <w:szCs w:val="24"/>
          <w:lang w:val="en-US"/>
        </w:rPr>
      </w:pPr>
      <w:r w:rsidRPr="007765F9">
        <w:rPr>
          <w:rFonts w:ascii="Times New Roman" w:hAnsi="Times New Roman" w:cs="Times New Roman"/>
          <w:color w:val="181818"/>
          <w:sz w:val="24"/>
          <w:szCs w:val="24"/>
          <w:shd w:val="clear" w:color="auto" w:fill="FFFFFF"/>
          <w:lang w:val="en-US"/>
        </w:rPr>
        <w:t xml:space="preserve">Sue Ellen Wright </w:t>
      </w:r>
      <w:hyperlink r:id="rId9" w:history="1">
        <w:r w:rsidRPr="007765F9">
          <w:rPr>
            <w:rStyle w:val="a7"/>
            <w:rFonts w:ascii="Times New Roman" w:hAnsi="Times New Roman" w:cs="Times New Roman"/>
            <w:i/>
            <w:iCs/>
            <w:color w:val="333333"/>
            <w:sz w:val="24"/>
            <w:szCs w:val="24"/>
            <w:u w:val="none"/>
            <w:shd w:val="clear" w:color="auto" w:fill="FFFFFF"/>
            <w:lang w:val="en-US"/>
          </w:rPr>
          <w:t>Scientific and Technical Translation</w:t>
        </w:r>
      </w:hyperlink>
      <w:r w:rsidR="00AA3699" w:rsidRPr="007765F9">
        <w:rPr>
          <w:rFonts w:ascii="Times New Roman" w:hAnsi="Times New Roman" w:cs="Times New Roman"/>
          <w:i/>
          <w:iCs/>
          <w:sz w:val="24"/>
          <w:szCs w:val="24"/>
          <w:lang w:val="en-US"/>
        </w:rPr>
        <w:t xml:space="preserve">. </w:t>
      </w:r>
      <w:r w:rsidR="00833D24" w:rsidRPr="007765F9">
        <w:rPr>
          <w:rFonts w:ascii="Times New Roman" w:hAnsi="Times New Roman" w:cs="Times New Roman"/>
          <w:color w:val="0F1111"/>
          <w:sz w:val="24"/>
          <w:szCs w:val="24"/>
          <w:shd w:val="clear" w:color="auto" w:fill="FFFFFF"/>
          <w:lang w:val="en-US"/>
        </w:rPr>
        <w:t>John Benjamins Publishing Company</w:t>
      </w:r>
      <w:r w:rsidR="00AA3699" w:rsidRPr="007765F9">
        <w:rPr>
          <w:rFonts w:ascii="Times New Roman" w:hAnsi="Times New Roman" w:cs="Times New Roman"/>
          <w:color w:val="0F1111"/>
          <w:sz w:val="24"/>
          <w:szCs w:val="24"/>
          <w:shd w:val="clear" w:color="auto" w:fill="FFFFFF"/>
          <w:lang w:val="en-US"/>
        </w:rPr>
        <w:t xml:space="preserve">, </w:t>
      </w:r>
      <w:r w:rsidR="00833D24" w:rsidRPr="007765F9">
        <w:rPr>
          <w:rFonts w:ascii="Times New Roman" w:hAnsi="Times New Roman" w:cs="Times New Roman"/>
          <w:color w:val="0F1111"/>
          <w:sz w:val="24"/>
          <w:szCs w:val="24"/>
          <w:shd w:val="clear" w:color="auto" w:fill="FFFFFF"/>
          <w:lang w:val="en-US"/>
        </w:rPr>
        <w:t>1993</w:t>
      </w:r>
      <w:r w:rsidR="00AA3699" w:rsidRPr="007765F9">
        <w:rPr>
          <w:rFonts w:ascii="Times New Roman" w:hAnsi="Times New Roman" w:cs="Times New Roman"/>
          <w:color w:val="0F1111"/>
          <w:sz w:val="24"/>
          <w:szCs w:val="24"/>
          <w:shd w:val="clear" w:color="auto" w:fill="FFFFFF"/>
          <w:lang w:val="en-US"/>
        </w:rPr>
        <w:t xml:space="preserve">. </w:t>
      </w:r>
      <w:r w:rsidR="00AA3699" w:rsidRPr="007765F9">
        <w:rPr>
          <w:rFonts w:ascii="Times New Roman" w:hAnsi="Times New Roman" w:cs="Times New Roman"/>
          <w:sz w:val="24"/>
          <w:szCs w:val="24"/>
          <w:lang w:val="en-US"/>
        </w:rPr>
        <w:t>–</w:t>
      </w:r>
      <w:r w:rsidR="00833D24" w:rsidRPr="007765F9">
        <w:rPr>
          <w:rFonts w:ascii="Times New Roman" w:hAnsi="Times New Roman" w:cs="Times New Roman"/>
          <w:color w:val="0F1111"/>
          <w:sz w:val="24"/>
          <w:szCs w:val="24"/>
          <w:shd w:val="clear" w:color="auto" w:fill="FFFFFF"/>
          <w:lang w:val="en-US"/>
        </w:rPr>
        <w:t xml:space="preserve"> 307 pages</w:t>
      </w:r>
      <w:r w:rsidR="00AA3699" w:rsidRPr="007765F9">
        <w:rPr>
          <w:rFonts w:ascii="Times New Roman" w:hAnsi="Times New Roman" w:cs="Times New Roman"/>
          <w:color w:val="0F1111"/>
          <w:sz w:val="24"/>
          <w:szCs w:val="24"/>
          <w:shd w:val="clear" w:color="auto" w:fill="FFFFFF"/>
          <w:lang w:val="en-US"/>
        </w:rPr>
        <w:t>.</w:t>
      </w:r>
    </w:p>
    <w:p w14:paraId="783E96BD" w14:textId="41A0D53B" w:rsidR="007765F9" w:rsidRPr="007765F9" w:rsidRDefault="007765F9" w:rsidP="007765F9">
      <w:pPr>
        <w:pStyle w:val="a6"/>
        <w:numPr>
          <w:ilvl w:val="0"/>
          <w:numId w:val="17"/>
        </w:numPr>
        <w:jc w:val="both"/>
        <w:rPr>
          <w:sz w:val="24"/>
          <w:szCs w:val="24"/>
          <w:lang w:val="en-US"/>
        </w:rPr>
      </w:pPr>
      <w:r w:rsidRPr="007765F9">
        <w:rPr>
          <w:rFonts w:ascii="Times New Roman" w:hAnsi="Times New Roman" w:cs="Times New Roman"/>
          <w:sz w:val="24"/>
          <w:szCs w:val="24"/>
          <w:lang w:val="en-US"/>
        </w:rPr>
        <w:t xml:space="preserve">Amiryan N., Durasanyan N. </w:t>
      </w:r>
      <w:r w:rsidRPr="007765F9">
        <w:rPr>
          <w:rFonts w:ascii="Times New Roman" w:hAnsi="Times New Roman" w:cs="Times New Roman"/>
          <w:i/>
          <w:iCs/>
          <w:sz w:val="24"/>
          <w:szCs w:val="24"/>
          <w:lang w:val="en-US"/>
        </w:rPr>
        <w:t xml:space="preserve">On some problems of teaching scientific technical translation. </w:t>
      </w:r>
      <w:r w:rsidRPr="007765F9">
        <w:rPr>
          <w:rFonts w:ascii="Times New Roman" w:hAnsi="Times New Roman" w:cs="Times New Roman"/>
          <w:sz w:val="24"/>
          <w:szCs w:val="24"/>
          <w:shd w:val="clear" w:color="auto" w:fill="FFFFFF"/>
          <w:lang w:val="en-US"/>
        </w:rPr>
        <w:t xml:space="preserve">Foreign Languages for Special Purposes, </w:t>
      </w:r>
      <w:r w:rsidRPr="007765F9">
        <w:rPr>
          <w:rFonts w:ascii="Times New Roman" w:hAnsi="Times New Roman" w:cs="Times New Roman"/>
          <w:sz w:val="24"/>
          <w:szCs w:val="24"/>
          <w:lang w:val="en-US"/>
        </w:rPr>
        <w:t xml:space="preserve">2019. </w:t>
      </w:r>
      <w:r w:rsidRPr="007765F9">
        <w:rPr>
          <w:rFonts w:ascii="Times New Roman" w:hAnsi="Times New Roman" w:cs="Times New Roman"/>
          <w:sz w:val="24"/>
          <w:szCs w:val="24"/>
        </w:rPr>
        <w:t>№7</w:t>
      </w:r>
      <w:r w:rsidRPr="007765F9">
        <w:rPr>
          <w:rFonts w:ascii="Times New Roman" w:hAnsi="Times New Roman" w:cs="Times New Roman"/>
          <w:sz w:val="24"/>
          <w:szCs w:val="24"/>
          <w:lang w:val="en-US"/>
        </w:rPr>
        <w:t>. –</w:t>
      </w:r>
      <w:r w:rsidRPr="007765F9">
        <w:rPr>
          <w:sz w:val="24"/>
          <w:szCs w:val="24"/>
          <w:lang w:val="en-US"/>
        </w:rPr>
        <w:t xml:space="preserve"> </w:t>
      </w:r>
      <w:r w:rsidRPr="007765F9">
        <w:rPr>
          <w:rFonts w:ascii="Times New Roman" w:hAnsi="Times New Roman" w:cs="Times New Roman"/>
          <w:sz w:val="24"/>
          <w:szCs w:val="24"/>
          <w:lang w:val="en-US"/>
        </w:rPr>
        <w:t>84–97pp.</w:t>
      </w:r>
    </w:p>
    <w:p w14:paraId="5A946D01" w14:textId="77777777" w:rsidR="007765F9" w:rsidRPr="006B0B84" w:rsidRDefault="007765F9" w:rsidP="007765F9">
      <w:pPr>
        <w:pStyle w:val="a6"/>
        <w:ind w:left="360"/>
        <w:rPr>
          <w:rFonts w:ascii="Times New Roman" w:hAnsi="Times New Roman" w:cs="Times New Roman"/>
          <w:sz w:val="24"/>
          <w:szCs w:val="24"/>
          <w:lang w:val="en-US"/>
        </w:rPr>
      </w:pPr>
    </w:p>
    <w:p w14:paraId="667FED78" w14:textId="375553BD" w:rsidR="00282B18" w:rsidRPr="006B0B84" w:rsidRDefault="00282B18" w:rsidP="006B0B84">
      <w:pPr>
        <w:pStyle w:val="a6"/>
        <w:rPr>
          <w:rFonts w:ascii="Times New Roman" w:hAnsi="Times New Roman" w:cs="Times New Roman"/>
          <w:sz w:val="24"/>
          <w:szCs w:val="24"/>
          <w:lang w:val="en-US"/>
        </w:rPr>
      </w:pPr>
    </w:p>
    <w:sectPr w:rsidR="00282B18" w:rsidRPr="006B0B84" w:rsidSect="00E7363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6714" w14:textId="77777777" w:rsidR="00D060F6" w:rsidRDefault="00D060F6" w:rsidP="00A92BC1">
      <w:pPr>
        <w:spacing w:after="0" w:line="240" w:lineRule="auto"/>
      </w:pPr>
      <w:r>
        <w:separator/>
      </w:r>
    </w:p>
  </w:endnote>
  <w:endnote w:type="continuationSeparator" w:id="0">
    <w:p w14:paraId="1BB329E9" w14:textId="77777777" w:rsidR="00D060F6" w:rsidRDefault="00D060F6" w:rsidP="00A9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09EE" w14:textId="77777777" w:rsidR="00D060F6" w:rsidRDefault="00D060F6" w:rsidP="00A92BC1">
      <w:pPr>
        <w:spacing w:after="0" w:line="240" w:lineRule="auto"/>
      </w:pPr>
      <w:r>
        <w:separator/>
      </w:r>
    </w:p>
  </w:footnote>
  <w:footnote w:type="continuationSeparator" w:id="0">
    <w:p w14:paraId="3E1ED07F" w14:textId="77777777" w:rsidR="00D060F6" w:rsidRDefault="00D060F6" w:rsidP="00A92BC1">
      <w:pPr>
        <w:spacing w:after="0" w:line="240" w:lineRule="auto"/>
      </w:pPr>
      <w:r>
        <w:continuationSeparator/>
      </w:r>
    </w:p>
  </w:footnote>
  <w:footnote w:id="1">
    <w:p w14:paraId="777108B3" w14:textId="77777777" w:rsidR="006B0B84" w:rsidRPr="007765F9" w:rsidRDefault="00A92BC1" w:rsidP="006B0B84">
      <w:pPr>
        <w:pStyle w:val="a6"/>
        <w:jc w:val="both"/>
        <w:rPr>
          <w:rFonts w:ascii="Times New Roman" w:hAnsi="Times New Roman" w:cs="Times New Roman"/>
          <w:sz w:val="20"/>
          <w:szCs w:val="20"/>
          <w:shd w:val="clear" w:color="auto" w:fill="FFFFFF"/>
          <w:lang w:val="uk-UA"/>
        </w:rPr>
      </w:pPr>
      <w:r>
        <w:rPr>
          <w:rStyle w:val="ad"/>
        </w:rPr>
        <w:footnoteRef/>
      </w:r>
      <w:r>
        <w:t xml:space="preserve"> </w:t>
      </w:r>
      <w:r w:rsidR="006B0B84" w:rsidRPr="007765F9">
        <w:rPr>
          <w:rFonts w:ascii="Times New Roman" w:hAnsi="Times New Roman" w:cs="Times New Roman"/>
          <w:sz w:val="20"/>
          <w:szCs w:val="20"/>
          <w:shd w:val="clear" w:color="auto" w:fill="FFFFFF"/>
          <w:lang w:val="uk-UA"/>
        </w:rPr>
        <w:t>Лавриненко О. О. Методика викладання перекладу : навчальний посібник / Лавриненко Олександр Олександрович. – К. : Вид-во КиМУ, 2011. – </w:t>
      </w:r>
      <w:r w:rsidR="006B0B84" w:rsidRPr="007765F9">
        <w:rPr>
          <w:rFonts w:ascii="Times New Roman" w:hAnsi="Times New Roman" w:cs="Times New Roman"/>
          <w:sz w:val="20"/>
          <w:szCs w:val="20"/>
          <w:shd w:val="clear" w:color="auto" w:fill="FFFFFF"/>
        </w:rPr>
        <w:t>154</w:t>
      </w:r>
      <w:r w:rsidR="006B0B84" w:rsidRPr="007765F9">
        <w:rPr>
          <w:rFonts w:ascii="Times New Roman" w:hAnsi="Times New Roman" w:cs="Times New Roman"/>
          <w:sz w:val="20"/>
          <w:szCs w:val="20"/>
          <w:shd w:val="clear" w:color="auto" w:fill="FFFFFF"/>
          <w:lang w:val="uk-UA"/>
        </w:rPr>
        <w:t> с.</w:t>
      </w:r>
    </w:p>
    <w:p w14:paraId="709725D0" w14:textId="4667C186" w:rsidR="00A92BC1" w:rsidRPr="007765F9" w:rsidRDefault="00A92BC1">
      <w:pPr>
        <w:pStyle w:val="ab"/>
        <w:rPr>
          <w:lang w:val="uk-UA"/>
        </w:rPr>
      </w:pPr>
    </w:p>
  </w:footnote>
  <w:footnote w:id="2">
    <w:p w14:paraId="5C92A468" w14:textId="77777777" w:rsidR="00AA3699" w:rsidRPr="007765F9" w:rsidRDefault="00AA3699" w:rsidP="00AA3699">
      <w:pPr>
        <w:pStyle w:val="a6"/>
        <w:rPr>
          <w:rFonts w:ascii="Times New Roman" w:hAnsi="Times New Roman" w:cs="Times New Roman"/>
          <w:sz w:val="20"/>
          <w:szCs w:val="20"/>
        </w:rPr>
      </w:pPr>
      <w:r w:rsidRPr="007765F9">
        <w:rPr>
          <w:rStyle w:val="ad"/>
          <w:sz w:val="20"/>
          <w:szCs w:val="20"/>
        </w:rPr>
        <w:footnoteRef/>
      </w:r>
      <w:r w:rsidRPr="007765F9">
        <w:rPr>
          <w:sz w:val="20"/>
          <w:szCs w:val="20"/>
        </w:rPr>
        <w:t xml:space="preserve"> </w:t>
      </w:r>
      <w:r w:rsidRPr="007765F9">
        <w:rPr>
          <w:rFonts w:ascii="Times New Roman" w:hAnsi="Times New Roman" w:cs="Times New Roman"/>
          <w:sz w:val="20"/>
          <w:szCs w:val="20"/>
        </w:rPr>
        <w:t xml:space="preserve">Поліщук А. В. Особливості адекватного перекладу науково-технічних текстів. Види науково-технічного перекладу, 2009. </w:t>
      </w:r>
      <w:r w:rsidRPr="007765F9">
        <w:rPr>
          <w:rFonts w:ascii="Times New Roman" w:hAnsi="Times New Roman" w:cs="Times New Roman"/>
          <w:sz w:val="20"/>
          <w:szCs w:val="20"/>
          <w:lang w:val="en-US"/>
        </w:rPr>
        <w:t>URL</w:t>
      </w:r>
      <w:r w:rsidRPr="007765F9">
        <w:rPr>
          <w:rFonts w:ascii="Times New Roman" w:hAnsi="Times New Roman" w:cs="Times New Roman"/>
          <w:sz w:val="20"/>
          <w:szCs w:val="20"/>
        </w:rPr>
        <w:t>:/ </w:t>
      </w:r>
      <w:hyperlink r:id="rId1" w:tgtFrame="_blank" w:history="1">
        <w:r w:rsidRPr="007765F9">
          <w:rPr>
            <w:rStyle w:val="a7"/>
            <w:rFonts w:ascii="Times New Roman" w:hAnsi="Times New Roman" w:cs="Times New Roman"/>
            <w:sz w:val="20"/>
            <w:szCs w:val="20"/>
          </w:rPr>
          <w:t>http://www.rusnauka.com/29_DWS_2009/Philologia/53872.doc.htm</w:t>
        </w:r>
      </w:hyperlink>
    </w:p>
    <w:p w14:paraId="753C83FE" w14:textId="00BA038D" w:rsidR="00AA3699" w:rsidRPr="007765F9" w:rsidRDefault="00AA3699">
      <w:pPr>
        <w:pStyle w:val="ab"/>
      </w:pPr>
    </w:p>
  </w:footnote>
  <w:footnote w:id="3">
    <w:p w14:paraId="23482927" w14:textId="47E0853E" w:rsidR="00AA3699" w:rsidRPr="007765F9" w:rsidRDefault="00AA3699" w:rsidP="00AA3699">
      <w:pPr>
        <w:pStyle w:val="a6"/>
        <w:rPr>
          <w:rFonts w:ascii="Times New Roman" w:hAnsi="Times New Roman" w:cs="Times New Roman"/>
          <w:sz w:val="20"/>
          <w:szCs w:val="20"/>
          <w:lang w:val="en-US"/>
        </w:rPr>
      </w:pPr>
      <w:r w:rsidRPr="007765F9">
        <w:rPr>
          <w:rStyle w:val="ad"/>
          <w:sz w:val="20"/>
          <w:szCs w:val="20"/>
        </w:rPr>
        <w:footnoteRef/>
      </w:r>
      <w:r w:rsidRPr="007765F9">
        <w:rPr>
          <w:sz w:val="20"/>
          <w:szCs w:val="20"/>
          <w:lang w:val="en-US"/>
        </w:rPr>
        <w:t xml:space="preserve"> </w:t>
      </w:r>
      <w:r w:rsidRPr="007765F9">
        <w:rPr>
          <w:rFonts w:ascii="Times New Roman" w:hAnsi="Times New Roman" w:cs="Times New Roman"/>
          <w:sz w:val="20"/>
          <w:szCs w:val="20"/>
          <w:lang w:val="en-US"/>
        </w:rPr>
        <w:t>Gotti M. Investigating specialized discourse 3rd rev. ed. Bern [etc.]: Peter Lang, cop. 2011. –230 s</w:t>
      </w:r>
    </w:p>
    <w:p w14:paraId="225F8B9F" w14:textId="77777777" w:rsidR="00AA3699" w:rsidRPr="00A52D9D" w:rsidRDefault="00AA3699" w:rsidP="00AA3699">
      <w:pPr>
        <w:pStyle w:val="a6"/>
        <w:rPr>
          <w:rFonts w:ascii="Times New Roman" w:hAnsi="Times New Roman" w:cs="Times New Roman"/>
          <w:sz w:val="20"/>
          <w:szCs w:val="20"/>
          <w:lang w:val="en-US"/>
        </w:rPr>
      </w:pPr>
      <w:r w:rsidRPr="007765F9">
        <w:rPr>
          <w:rFonts w:ascii="Times New Roman" w:hAnsi="Times New Roman" w:cs="Times New Roman"/>
          <w:sz w:val="20"/>
          <w:szCs w:val="20"/>
          <w:lang w:val="en-US"/>
        </w:rPr>
        <w:t xml:space="preserve">Liu Hui. A Probe into Translation Strategies of Tech English Neologism in Petroleum Engineering Field. </w:t>
      </w:r>
      <w:r w:rsidRPr="00A52D9D">
        <w:rPr>
          <w:rFonts w:ascii="Times New Roman" w:hAnsi="Times New Roman" w:cs="Times New Roman"/>
          <w:sz w:val="20"/>
          <w:szCs w:val="20"/>
          <w:lang w:val="en-US"/>
        </w:rPr>
        <w:t>Studies in Literature and Language, 2014, vol. 9, no. 1</w:t>
      </w:r>
      <w:r w:rsidRPr="007765F9">
        <w:rPr>
          <w:rFonts w:ascii="Times New Roman" w:hAnsi="Times New Roman" w:cs="Times New Roman"/>
          <w:sz w:val="20"/>
          <w:szCs w:val="20"/>
          <w:lang w:val="uk-UA"/>
        </w:rPr>
        <w:t xml:space="preserve">. </w:t>
      </w:r>
      <w:r w:rsidRPr="00A52D9D">
        <w:rPr>
          <w:rFonts w:ascii="Times New Roman" w:hAnsi="Times New Roman" w:cs="Times New Roman"/>
          <w:sz w:val="20"/>
          <w:szCs w:val="20"/>
          <w:lang w:val="en-US"/>
        </w:rPr>
        <w:t>–33–37</w:t>
      </w:r>
      <w:r w:rsidRPr="007765F9">
        <w:rPr>
          <w:rFonts w:ascii="Times New Roman" w:hAnsi="Times New Roman" w:cs="Times New Roman"/>
          <w:sz w:val="20"/>
          <w:szCs w:val="20"/>
          <w:lang w:val="uk-UA"/>
        </w:rPr>
        <w:t xml:space="preserve"> </w:t>
      </w:r>
      <w:r w:rsidRPr="007765F9">
        <w:rPr>
          <w:rFonts w:ascii="Times New Roman" w:hAnsi="Times New Roman" w:cs="Times New Roman"/>
          <w:sz w:val="20"/>
          <w:szCs w:val="20"/>
          <w:lang w:val="en-US"/>
        </w:rPr>
        <w:t>pp</w:t>
      </w:r>
      <w:r w:rsidRPr="00A52D9D">
        <w:rPr>
          <w:rFonts w:ascii="Times New Roman" w:hAnsi="Times New Roman" w:cs="Times New Roman"/>
          <w:sz w:val="20"/>
          <w:szCs w:val="20"/>
          <w:lang w:val="en-US"/>
        </w:rPr>
        <w:t>.</w:t>
      </w:r>
    </w:p>
    <w:p w14:paraId="47592BDE" w14:textId="467C0D0E" w:rsidR="00AA3699" w:rsidRPr="00AA3699" w:rsidRDefault="00AA3699">
      <w:pPr>
        <w:pStyle w:val="ab"/>
        <w:rPr>
          <w:lang w:val="en-US"/>
        </w:rPr>
      </w:pPr>
    </w:p>
  </w:footnote>
  <w:footnote w:id="4">
    <w:p w14:paraId="521930D8" w14:textId="77777777" w:rsidR="00AA3699" w:rsidRPr="007765F9" w:rsidRDefault="00AA3699" w:rsidP="00AA3699">
      <w:pPr>
        <w:pStyle w:val="a6"/>
        <w:rPr>
          <w:rFonts w:ascii="Times New Roman" w:hAnsi="Times New Roman" w:cs="Times New Roman"/>
          <w:b/>
          <w:bCs/>
          <w:sz w:val="20"/>
          <w:szCs w:val="20"/>
          <w:shd w:val="clear" w:color="auto" w:fill="FFFFFF"/>
          <w:lang w:val="uk-UA"/>
        </w:rPr>
      </w:pPr>
      <w:r w:rsidRPr="007765F9">
        <w:rPr>
          <w:rStyle w:val="ad"/>
          <w:sz w:val="20"/>
          <w:szCs w:val="20"/>
        </w:rPr>
        <w:footnoteRef/>
      </w:r>
      <w:r w:rsidRPr="00A52D9D">
        <w:rPr>
          <w:sz w:val="20"/>
          <w:szCs w:val="20"/>
          <w:lang w:val="en-US"/>
        </w:rPr>
        <w:t xml:space="preserve"> </w:t>
      </w:r>
      <w:r w:rsidRPr="007765F9">
        <w:rPr>
          <w:rFonts w:ascii="Times New Roman" w:hAnsi="Times New Roman" w:cs="Times New Roman"/>
          <w:sz w:val="20"/>
          <w:szCs w:val="20"/>
        </w:rPr>
        <w:t>Карабан</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В</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І</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Переклад</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англійської</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наукової</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і</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технічної</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літератури</w:t>
      </w:r>
      <w:r w:rsidRPr="00A52D9D">
        <w:rPr>
          <w:rFonts w:ascii="Times New Roman" w:hAnsi="Times New Roman" w:cs="Times New Roman"/>
          <w:sz w:val="20"/>
          <w:szCs w:val="20"/>
          <w:lang w:val="en-US"/>
        </w:rPr>
        <w:t xml:space="preserve"> / </w:t>
      </w:r>
      <w:r w:rsidRPr="007765F9">
        <w:rPr>
          <w:rFonts w:ascii="Times New Roman" w:hAnsi="Times New Roman" w:cs="Times New Roman"/>
          <w:sz w:val="20"/>
          <w:szCs w:val="20"/>
        </w:rPr>
        <w:t>В</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І</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Карабан</w:t>
      </w:r>
      <w:r w:rsidRPr="00A52D9D">
        <w:rPr>
          <w:rFonts w:ascii="Times New Roman" w:hAnsi="Times New Roman" w:cs="Times New Roman"/>
          <w:sz w:val="20"/>
          <w:szCs w:val="20"/>
          <w:lang w:val="en-US"/>
        </w:rPr>
        <w:t xml:space="preserve">. – </w:t>
      </w:r>
      <w:r w:rsidRPr="007765F9">
        <w:rPr>
          <w:rFonts w:ascii="Times New Roman" w:hAnsi="Times New Roman" w:cs="Times New Roman"/>
          <w:sz w:val="20"/>
          <w:szCs w:val="20"/>
        </w:rPr>
        <w:t>Вінниця</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Нова</w:t>
      </w:r>
      <w:r w:rsidRPr="00A52D9D">
        <w:rPr>
          <w:rFonts w:ascii="Times New Roman" w:hAnsi="Times New Roman" w:cs="Times New Roman"/>
          <w:sz w:val="20"/>
          <w:szCs w:val="20"/>
          <w:lang w:val="en-US"/>
        </w:rPr>
        <w:t xml:space="preserve"> </w:t>
      </w:r>
      <w:r w:rsidRPr="007765F9">
        <w:rPr>
          <w:rFonts w:ascii="Times New Roman" w:hAnsi="Times New Roman" w:cs="Times New Roman"/>
          <w:sz w:val="20"/>
          <w:szCs w:val="20"/>
        </w:rPr>
        <w:t>книга</w:t>
      </w:r>
      <w:r w:rsidRPr="00A52D9D">
        <w:rPr>
          <w:rFonts w:ascii="Times New Roman" w:hAnsi="Times New Roman" w:cs="Times New Roman"/>
          <w:sz w:val="20"/>
          <w:szCs w:val="20"/>
          <w:lang w:val="en-US"/>
        </w:rPr>
        <w:t xml:space="preserve">, 2002. – 564 </w:t>
      </w:r>
      <w:r w:rsidRPr="007765F9">
        <w:rPr>
          <w:rFonts w:ascii="Times New Roman" w:hAnsi="Times New Roman" w:cs="Times New Roman"/>
          <w:sz w:val="20"/>
          <w:szCs w:val="20"/>
        </w:rPr>
        <w:t>с</w:t>
      </w:r>
      <w:r w:rsidRPr="00A52D9D">
        <w:rPr>
          <w:rFonts w:ascii="Times New Roman" w:hAnsi="Times New Roman" w:cs="Times New Roman"/>
          <w:sz w:val="20"/>
          <w:szCs w:val="20"/>
          <w:lang w:val="en-US"/>
        </w:rPr>
        <w:t>.</w:t>
      </w:r>
    </w:p>
    <w:p w14:paraId="6D128241" w14:textId="2B73B665" w:rsidR="00AA3699" w:rsidRPr="007765F9" w:rsidRDefault="00AA3699">
      <w:pPr>
        <w:pStyle w:val="ab"/>
        <w:rPr>
          <w:lang w:val="uk-UA"/>
        </w:rPr>
      </w:pPr>
    </w:p>
  </w:footnote>
  <w:footnote w:id="5">
    <w:p w14:paraId="0F20F75C" w14:textId="77777777" w:rsidR="00AA3699" w:rsidRPr="007765F9" w:rsidRDefault="00AA3699" w:rsidP="00AA3699">
      <w:pPr>
        <w:pStyle w:val="a6"/>
        <w:rPr>
          <w:rFonts w:ascii="Times New Roman" w:hAnsi="Times New Roman" w:cs="Times New Roman"/>
          <w:sz w:val="20"/>
          <w:szCs w:val="20"/>
        </w:rPr>
      </w:pPr>
      <w:r w:rsidRPr="007765F9">
        <w:rPr>
          <w:rStyle w:val="ad"/>
          <w:sz w:val="20"/>
          <w:szCs w:val="20"/>
        </w:rPr>
        <w:footnoteRef/>
      </w:r>
      <w:r w:rsidRPr="007765F9">
        <w:rPr>
          <w:sz w:val="20"/>
          <w:szCs w:val="20"/>
        </w:rPr>
        <w:t xml:space="preserve"> </w:t>
      </w:r>
      <w:r w:rsidRPr="007765F9">
        <w:rPr>
          <w:rFonts w:ascii="Times New Roman" w:hAnsi="Times New Roman" w:cs="Times New Roman"/>
          <w:sz w:val="20"/>
          <w:szCs w:val="20"/>
        </w:rPr>
        <w:t xml:space="preserve">Поліщук А. В. Особливості адекватного перекладу науково-технічних текстів. Види науково-технічного перекладу, 2009. </w:t>
      </w:r>
      <w:r w:rsidRPr="007765F9">
        <w:rPr>
          <w:rFonts w:ascii="Times New Roman" w:hAnsi="Times New Roman" w:cs="Times New Roman"/>
          <w:sz w:val="20"/>
          <w:szCs w:val="20"/>
          <w:lang w:val="en-US"/>
        </w:rPr>
        <w:t>URL</w:t>
      </w:r>
      <w:r w:rsidRPr="007765F9">
        <w:rPr>
          <w:rFonts w:ascii="Times New Roman" w:hAnsi="Times New Roman" w:cs="Times New Roman"/>
          <w:sz w:val="20"/>
          <w:szCs w:val="20"/>
        </w:rPr>
        <w:t>:/ </w:t>
      </w:r>
      <w:hyperlink r:id="rId2" w:tgtFrame="_blank" w:history="1">
        <w:r w:rsidRPr="007765F9">
          <w:rPr>
            <w:rStyle w:val="a7"/>
            <w:rFonts w:ascii="Times New Roman" w:hAnsi="Times New Roman" w:cs="Times New Roman"/>
            <w:sz w:val="20"/>
            <w:szCs w:val="20"/>
          </w:rPr>
          <w:t>http://www.rusnauka.com/29_DWS_2009/Philologia/53872.doc.htm</w:t>
        </w:r>
      </w:hyperlink>
    </w:p>
    <w:p w14:paraId="7D5B8E5A" w14:textId="7EBE307A" w:rsidR="00AA3699" w:rsidRPr="00AA3699" w:rsidRDefault="00AA3699">
      <w:pPr>
        <w:pStyle w:val="ab"/>
      </w:pPr>
    </w:p>
  </w:footnote>
  <w:footnote w:id="6">
    <w:p w14:paraId="332FD130" w14:textId="77777777" w:rsidR="007765F9" w:rsidRPr="007765F9" w:rsidRDefault="00B42D9E" w:rsidP="007765F9">
      <w:pPr>
        <w:pStyle w:val="a6"/>
        <w:jc w:val="both"/>
        <w:rPr>
          <w:rFonts w:ascii="Times New Roman" w:hAnsi="Times New Roman" w:cs="Times New Roman"/>
          <w:sz w:val="20"/>
          <w:szCs w:val="20"/>
        </w:rPr>
      </w:pPr>
      <w:r>
        <w:rPr>
          <w:rStyle w:val="ad"/>
        </w:rPr>
        <w:footnoteRef/>
      </w:r>
      <w:r>
        <w:t xml:space="preserve"> </w:t>
      </w:r>
      <w:r w:rsidR="007765F9" w:rsidRPr="007765F9">
        <w:rPr>
          <w:rFonts w:ascii="Times New Roman" w:hAnsi="Times New Roman" w:cs="Times New Roman"/>
          <w:sz w:val="20"/>
          <w:szCs w:val="20"/>
          <w:lang w:val="uk-UA"/>
        </w:rPr>
        <w:t>Подгайская И.М. Лексические и грамматические проблемы перевода: учебное пособие. Донецк: ДонНУ, 2019. 149 с.</w:t>
      </w:r>
    </w:p>
    <w:p w14:paraId="5B6E8C6C" w14:textId="4C78F08F" w:rsidR="00B42D9E" w:rsidRPr="007765F9" w:rsidRDefault="00B42D9E">
      <w:pPr>
        <w:pStyle w:val="ab"/>
        <w:rPr>
          <w:rFonts w:ascii="Times New Roman" w:hAnsi="Times New Roman" w:cs="Times New Roman"/>
          <w:lang w:val="uk-UA"/>
        </w:rPr>
      </w:pPr>
    </w:p>
  </w:footnote>
  <w:footnote w:id="7">
    <w:p w14:paraId="7129D169" w14:textId="7A9E1760" w:rsidR="00B42D9E" w:rsidRPr="00B42D9E" w:rsidRDefault="00B42D9E" w:rsidP="00B42D9E">
      <w:pPr>
        <w:pStyle w:val="a6"/>
        <w:jc w:val="both"/>
        <w:rPr>
          <w:rFonts w:ascii="Times New Roman" w:hAnsi="Times New Roman" w:cs="Times New Roman"/>
          <w:sz w:val="20"/>
          <w:szCs w:val="20"/>
          <w:shd w:val="clear" w:color="auto" w:fill="FFFFFF"/>
          <w:lang w:val="uk-UA"/>
        </w:rPr>
      </w:pPr>
      <w:r>
        <w:rPr>
          <w:rStyle w:val="ad"/>
        </w:rPr>
        <w:footnoteRef/>
      </w:r>
      <w:r w:rsidRPr="00B42D9E">
        <w:rPr>
          <w:rFonts w:ascii="Times New Roman" w:hAnsi="Times New Roman" w:cs="Times New Roman"/>
          <w:sz w:val="20"/>
          <w:szCs w:val="20"/>
          <w:shd w:val="clear" w:color="auto" w:fill="FFFFFF"/>
          <w:lang w:val="uk-UA"/>
        </w:rPr>
        <w:t>Лавриненко О. О. Методика викладання перекладу : навчальний посібник / Лавриненко Олександр Олександрович. – К. : Вид-во КиМУ, 2011. – </w:t>
      </w:r>
      <w:r w:rsidRPr="00B42D9E">
        <w:rPr>
          <w:rFonts w:ascii="Times New Roman" w:hAnsi="Times New Roman" w:cs="Times New Roman"/>
          <w:sz w:val="20"/>
          <w:szCs w:val="20"/>
          <w:shd w:val="clear" w:color="auto" w:fill="FFFFFF"/>
        </w:rPr>
        <w:t>154</w:t>
      </w:r>
      <w:r w:rsidRPr="00B42D9E">
        <w:rPr>
          <w:rFonts w:ascii="Times New Roman" w:hAnsi="Times New Roman" w:cs="Times New Roman"/>
          <w:sz w:val="20"/>
          <w:szCs w:val="20"/>
          <w:shd w:val="clear" w:color="auto" w:fill="FFFFFF"/>
          <w:lang w:val="uk-UA"/>
        </w:rPr>
        <w:t> с.</w:t>
      </w:r>
    </w:p>
    <w:p w14:paraId="24195C65" w14:textId="6C53981C" w:rsidR="00B42D9E" w:rsidRPr="00B42D9E" w:rsidRDefault="00B42D9E">
      <w:pPr>
        <w:pStyle w:val="ab"/>
        <w:rPr>
          <w:lang w:val="uk-UA"/>
        </w:rPr>
      </w:pPr>
    </w:p>
  </w:footnote>
  <w:footnote w:id="8">
    <w:p w14:paraId="6A73FDFB" w14:textId="77777777" w:rsidR="000654CA" w:rsidRPr="000654CA" w:rsidRDefault="00B42D9E" w:rsidP="000654CA">
      <w:pPr>
        <w:pStyle w:val="a6"/>
        <w:jc w:val="both"/>
        <w:rPr>
          <w:sz w:val="20"/>
          <w:szCs w:val="20"/>
          <w:lang w:val="en-US"/>
        </w:rPr>
      </w:pPr>
      <w:r>
        <w:rPr>
          <w:rStyle w:val="ad"/>
        </w:rPr>
        <w:footnoteRef/>
      </w:r>
      <w:r w:rsidRPr="000654CA">
        <w:rPr>
          <w:lang w:val="en-US"/>
        </w:rPr>
        <w:t xml:space="preserve"> </w:t>
      </w:r>
      <w:r w:rsidR="000654CA" w:rsidRPr="000654CA">
        <w:rPr>
          <w:rFonts w:ascii="Times New Roman" w:hAnsi="Times New Roman" w:cs="Times New Roman"/>
          <w:sz w:val="20"/>
          <w:szCs w:val="20"/>
          <w:lang w:val="en-US"/>
        </w:rPr>
        <w:t xml:space="preserve">Amiryan N., Durasanyan N. </w:t>
      </w:r>
      <w:r w:rsidR="000654CA" w:rsidRPr="000654CA">
        <w:rPr>
          <w:rFonts w:ascii="Times New Roman" w:hAnsi="Times New Roman" w:cs="Times New Roman"/>
          <w:i/>
          <w:iCs/>
          <w:sz w:val="20"/>
          <w:szCs w:val="20"/>
          <w:lang w:val="en-US"/>
        </w:rPr>
        <w:t xml:space="preserve">On some problems of teaching scientific technical translation. </w:t>
      </w:r>
      <w:r w:rsidR="000654CA" w:rsidRPr="000654CA">
        <w:rPr>
          <w:rFonts w:ascii="Times New Roman" w:hAnsi="Times New Roman" w:cs="Times New Roman"/>
          <w:sz w:val="20"/>
          <w:szCs w:val="20"/>
          <w:shd w:val="clear" w:color="auto" w:fill="FFFFFF"/>
          <w:lang w:val="en-US"/>
        </w:rPr>
        <w:t xml:space="preserve">Foreign Languages for Special Purposes, </w:t>
      </w:r>
      <w:r w:rsidR="000654CA" w:rsidRPr="000654CA">
        <w:rPr>
          <w:rFonts w:ascii="Times New Roman" w:hAnsi="Times New Roman" w:cs="Times New Roman"/>
          <w:sz w:val="20"/>
          <w:szCs w:val="20"/>
          <w:lang w:val="en-US"/>
        </w:rPr>
        <w:t xml:space="preserve">2019. </w:t>
      </w:r>
      <w:r w:rsidR="000654CA" w:rsidRPr="000654CA">
        <w:rPr>
          <w:rFonts w:ascii="Times New Roman" w:hAnsi="Times New Roman" w:cs="Times New Roman"/>
          <w:sz w:val="20"/>
          <w:szCs w:val="20"/>
        </w:rPr>
        <w:t>№7</w:t>
      </w:r>
      <w:r w:rsidR="000654CA" w:rsidRPr="000654CA">
        <w:rPr>
          <w:rFonts w:ascii="Times New Roman" w:hAnsi="Times New Roman" w:cs="Times New Roman"/>
          <w:sz w:val="20"/>
          <w:szCs w:val="20"/>
          <w:lang w:val="en-US"/>
        </w:rPr>
        <w:t>. –</w:t>
      </w:r>
      <w:r w:rsidR="000654CA" w:rsidRPr="000654CA">
        <w:rPr>
          <w:sz w:val="20"/>
          <w:szCs w:val="20"/>
          <w:lang w:val="en-US"/>
        </w:rPr>
        <w:t xml:space="preserve"> </w:t>
      </w:r>
      <w:r w:rsidR="000654CA" w:rsidRPr="000654CA">
        <w:rPr>
          <w:rFonts w:ascii="Times New Roman" w:hAnsi="Times New Roman" w:cs="Times New Roman"/>
          <w:sz w:val="20"/>
          <w:szCs w:val="20"/>
          <w:lang w:val="en-US"/>
        </w:rPr>
        <w:t>84–97pp.</w:t>
      </w:r>
    </w:p>
    <w:p w14:paraId="75610973" w14:textId="7EE38123" w:rsidR="00B42D9E" w:rsidRPr="00B42D9E" w:rsidRDefault="00B42D9E">
      <w:pPr>
        <w:pStyle w:val="ab"/>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E35"/>
    <w:multiLevelType w:val="hybridMultilevel"/>
    <w:tmpl w:val="6B4808C0"/>
    <w:lvl w:ilvl="0" w:tplc="358CB4A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F118B8"/>
    <w:multiLevelType w:val="hybridMultilevel"/>
    <w:tmpl w:val="0944FAE0"/>
    <w:lvl w:ilvl="0" w:tplc="5FFE0B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3490272"/>
    <w:multiLevelType w:val="hybridMultilevel"/>
    <w:tmpl w:val="AD6C734A"/>
    <w:lvl w:ilvl="0" w:tplc="3B1C158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65BCB"/>
    <w:multiLevelType w:val="multilevel"/>
    <w:tmpl w:val="75C2E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E611A"/>
    <w:multiLevelType w:val="hybridMultilevel"/>
    <w:tmpl w:val="409E6F0E"/>
    <w:lvl w:ilvl="0" w:tplc="7548B012">
      <w:start w:val="1"/>
      <w:numFmt w:val="decimal"/>
      <w:lvlText w:val="%1."/>
      <w:lvlJc w:val="left"/>
      <w:pPr>
        <w:ind w:left="720" w:hanging="360"/>
      </w:pPr>
      <w:rPr>
        <w:rFonts w:ascii="Arial" w:hAnsi="Arial" w:cs="Arial" w:hint="default"/>
        <w:color w:val="383838"/>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4229F"/>
    <w:multiLevelType w:val="multilevel"/>
    <w:tmpl w:val="EAC8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0E62AB"/>
    <w:multiLevelType w:val="hybridMultilevel"/>
    <w:tmpl w:val="0BE499F2"/>
    <w:lvl w:ilvl="0" w:tplc="5FFE0B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71E40CC"/>
    <w:multiLevelType w:val="hybridMultilevel"/>
    <w:tmpl w:val="082CE780"/>
    <w:lvl w:ilvl="0" w:tplc="819A54F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4C7E42A2"/>
    <w:multiLevelType w:val="hybridMultilevel"/>
    <w:tmpl w:val="D084074C"/>
    <w:lvl w:ilvl="0" w:tplc="5FFE0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EC4708"/>
    <w:multiLevelType w:val="multilevel"/>
    <w:tmpl w:val="6E60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5F775C"/>
    <w:multiLevelType w:val="hybridMultilevel"/>
    <w:tmpl w:val="25FA481C"/>
    <w:lvl w:ilvl="0" w:tplc="5FFE0B7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6DFD6313"/>
    <w:multiLevelType w:val="hybridMultilevel"/>
    <w:tmpl w:val="ECFC1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6D60D2"/>
    <w:multiLevelType w:val="hybridMultilevel"/>
    <w:tmpl w:val="4330F3AA"/>
    <w:lvl w:ilvl="0" w:tplc="5FFE0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886447"/>
    <w:multiLevelType w:val="multilevel"/>
    <w:tmpl w:val="9D14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C1603"/>
    <w:multiLevelType w:val="hybridMultilevel"/>
    <w:tmpl w:val="A440DCDE"/>
    <w:lvl w:ilvl="0" w:tplc="0572630E">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16cid:durableId="725690655">
    <w:abstractNumId w:val="9"/>
  </w:num>
  <w:num w:numId="2" w16cid:durableId="1051684979">
    <w:abstractNumId w:val="3"/>
  </w:num>
  <w:num w:numId="3" w16cid:durableId="228080605">
    <w:abstractNumId w:val="5"/>
  </w:num>
  <w:num w:numId="4" w16cid:durableId="790705548">
    <w:abstractNumId w:val="4"/>
  </w:num>
  <w:num w:numId="5" w16cid:durableId="1647860442">
    <w:abstractNumId w:val="6"/>
  </w:num>
  <w:num w:numId="6" w16cid:durableId="39119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4341806">
    <w:abstractNumId w:val="1"/>
  </w:num>
  <w:num w:numId="8" w16cid:durableId="1373071317">
    <w:abstractNumId w:val="14"/>
  </w:num>
  <w:num w:numId="9" w16cid:durableId="1457409364">
    <w:abstractNumId w:val="1"/>
  </w:num>
  <w:num w:numId="10" w16cid:durableId="479151127">
    <w:abstractNumId w:val="12"/>
  </w:num>
  <w:num w:numId="11" w16cid:durableId="567807953">
    <w:abstractNumId w:val="13"/>
  </w:num>
  <w:num w:numId="12" w16cid:durableId="2116172719">
    <w:abstractNumId w:val="11"/>
  </w:num>
  <w:num w:numId="13" w16cid:durableId="21337473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9118169">
    <w:abstractNumId w:val="0"/>
  </w:num>
  <w:num w:numId="15" w16cid:durableId="1705017184">
    <w:abstractNumId w:val="10"/>
  </w:num>
  <w:num w:numId="16" w16cid:durableId="1419600948">
    <w:abstractNumId w:val="8"/>
  </w:num>
  <w:num w:numId="17" w16cid:durableId="2041543292">
    <w:abstractNumId w:val="2"/>
  </w:num>
  <w:num w:numId="18" w16cid:durableId="908032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39"/>
    <w:rsid w:val="0000131A"/>
    <w:rsid w:val="00002ADD"/>
    <w:rsid w:val="0001014C"/>
    <w:rsid w:val="00014E03"/>
    <w:rsid w:val="000175D2"/>
    <w:rsid w:val="00020C59"/>
    <w:rsid w:val="00031746"/>
    <w:rsid w:val="00031EFC"/>
    <w:rsid w:val="000654CA"/>
    <w:rsid w:val="00082D94"/>
    <w:rsid w:val="000847B6"/>
    <w:rsid w:val="00091E53"/>
    <w:rsid w:val="00094058"/>
    <w:rsid w:val="000C5C13"/>
    <w:rsid w:val="000C73B9"/>
    <w:rsid w:val="000D59C7"/>
    <w:rsid w:val="00115FA8"/>
    <w:rsid w:val="001164F4"/>
    <w:rsid w:val="00153874"/>
    <w:rsid w:val="001828C9"/>
    <w:rsid w:val="001831DA"/>
    <w:rsid w:val="00184302"/>
    <w:rsid w:val="001971BE"/>
    <w:rsid w:val="001E4ED7"/>
    <w:rsid w:val="001E613A"/>
    <w:rsid w:val="001F61F2"/>
    <w:rsid w:val="001F6204"/>
    <w:rsid w:val="001F627B"/>
    <w:rsid w:val="00223D5F"/>
    <w:rsid w:val="00246A4A"/>
    <w:rsid w:val="00276D50"/>
    <w:rsid w:val="00282B18"/>
    <w:rsid w:val="002850E2"/>
    <w:rsid w:val="002B3E73"/>
    <w:rsid w:val="002E120E"/>
    <w:rsid w:val="00302839"/>
    <w:rsid w:val="003055B7"/>
    <w:rsid w:val="00326AB1"/>
    <w:rsid w:val="003635DF"/>
    <w:rsid w:val="00363CF4"/>
    <w:rsid w:val="003A250A"/>
    <w:rsid w:val="003C3C81"/>
    <w:rsid w:val="003C602A"/>
    <w:rsid w:val="003D4BE4"/>
    <w:rsid w:val="003F18D4"/>
    <w:rsid w:val="003F22BA"/>
    <w:rsid w:val="004103F3"/>
    <w:rsid w:val="00420BCA"/>
    <w:rsid w:val="00425704"/>
    <w:rsid w:val="0044464F"/>
    <w:rsid w:val="0045345B"/>
    <w:rsid w:val="00481A2E"/>
    <w:rsid w:val="004B2D8C"/>
    <w:rsid w:val="004D3AF4"/>
    <w:rsid w:val="004D3EA3"/>
    <w:rsid w:val="004F42A2"/>
    <w:rsid w:val="00504728"/>
    <w:rsid w:val="00510D39"/>
    <w:rsid w:val="00537173"/>
    <w:rsid w:val="00564EC2"/>
    <w:rsid w:val="0057385A"/>
    <w:rsid w:val="00577F49"/>
    <w:rsid w:val="005972E6"/>
    <w:rsid w:val="00597B97"/>
    <w:rsid w:val="005A547F"/>
    <w:rsid w:val="005E32EE"/>
    <w:rsid w:val="00603F97"/>
    <w:rsid w:val="00652083"/>
    <w:rsid w:val="00665551"/>
    <w:rsid w:val="0067324F"/>
    <w:rsid w:val="006B0B84"/>
    <w:rsid w:val="006B78D0"/>
    <w:rsid w:val="006C4AC7"/>
    <w:rsid w:val="006C5E60"/>
    <w:rsid w:val="006E307D"/>
    <w:rsid w:val="006F5DCA"/>
    <w:rsid w:val="006F6A4F"/>
    <w:rsid w:val="00706ACE"/>
    <w:rsid w:val="007140D1"/>
    <w:rsid w:val="00730CDD"/>
    <w:rsid w:val="00760600"/>
    <w:rsid w:val="00764907"/>
    <w:rsid w:val="007765F9"/>
    <w:rsid w:val="007905F2"/>
    <w:rsid w:val="007B55B0"/>
    <w:rsid w:val="007D10BA"/>
    <w:rsid w:val="007D1AF3"/>
    <w:rsid w:val="007D739E"/>
    <w:rsid w:val="007E1B2F"/>
    <w:rsid w:val="00810A8E"/>
    <w:rsid w:val="00833B94"/>
    <w:rsid w:val="00833D24"/>
    <w:rsid w:val="008544AB"/>
    <w:rsid w:val="00854CBF"/>
    <w:rsid w:val="008678F3"/>
    <w:rsid w:val="008706B4"/>
    <w:rsid w:val="00872DD0"/>
    <w:rsid w:val="008740F0"/>
    <w:rsid w:val="00884E22"/>
    <w:rsid w:val="008B215A"/>
    <w:rsid w:val="008C561A"/>
    <w:rsid w:val="008D2156"/>
    <w:rsid w:val="008D70CD"/>
    <w:rsid w:val="008E0CE4"/>
    <w:rsid w:val="00902012"/>
    <w:rsid w:val="00904433"/>
    <w:rsid w:val="00927B0C"/>
    <w:rsid w:val="00940ED3"/>
    <w:rsid w:val="00943535"/>
    <w:rsid w:val="00956CCD"/>
    <w:rsid w:val="00964D52"/>
    <w:rsid w:val="009B6771"/>
    <w:rsid w:val="009B6831"/>
    <w:rsid w:val="009F380F"/>
    <w:rsid w:val="00A1324A"/>
    <w:rsid w:val="00A477E5"/>
    <w:rsid w:val="00A52D9D"/>
    <w:rsid w:val="00A70E7A"/>
    <w:rsid w:val="00A91899"/>
    <w:rsid w:val="00A92BC1"/>
    <w:rsid w:val="00AA3699"/>
    <w:rsid w:val="00AA6CBF"/>
    <w:rsid w:val="00AD3EAB"/>
    <w:rsid w:val="00B42D9E"/>
    <w:rsid w:val="00B42F62"/>
    <w:rsid w:val="00B53728"/>
    <w:rsid w:val="00B57008"/>
    <w:rsid w:val="00B649BD"/>
    <w:rsid w:val="00B74E2E"/>
    <w:rsid w:val="00B868CA"/>
    <w:rsid w:val="00C0401A"/>
    <w:rsid w:val="00C05CB8"/>
    <w:rsid w:val="00C10484"/>
    <w:rsid w:val="00C3467B"/>
    <w:rsid w:val="00C46F9F"/>
    <w:rsid w:val="00C654DA"/>
    <w:rsid w:val="00CC2E72"/>
    <w:rsid w:val="00CD74C0"/>
    <w:rsid w:val="00CE095B"/>
    <w:rsid w:val="00CF4308"/>
    <w:rsid w:val="00D060F6"/>
    <w:rsid w:val="00D2404E"/>
    <w:rsid w:val="00D46BB9"/>
    <w:rsid w:val="00D56774"/>
    <w:rsid w:val="00D97CFC"/>
    <w:rsid w:val="00DD6096"/>
    <w:rsid w:val="00E21A07"/>
    <w:rsid w:val="00E24157"/>
    <w:rsid w:val="00E300CC"/>
    <w:rsid w:val="00E44397"/>
    <w:rsid w:val="00E60604"/>
    <w:rsid w:val="00E7363A"/>
    <w:rsid w:val="00E7545C"/>
    <w:rsid w:val="00E85D0F"/>
    <w:rsid w:val="00E97AE2"/>
    <w:rsid w:val="00EA5441"/>
    <w:rsid w:val="00EC110A"/>
    <w:rsid w:val="00EE23FC"/>
    <w:rsid w:val="00F11024"/>
    <w:rsid w:val="00F17B5E"/>
    <w:rsid w:val="00F2662F"/>
    <w:rsid w:val="00F35EE6"/>
    <w:rsid w:val="00F36505"/>
    <w:rsid w:val="00F5319A"/>
    <w:rsid w:val="00F72690"/>
    <w:rsid w:val="00F817FF"/>
    <w:rsid w:val="00F867F8"/>
    <w:rsid w:val="00F92B7F"/>
    <w:rsid w:val="00FA5F39"/>
    <w:rsid w:val="00FA6AE7"/>
    <w:rsid w:val="00FD62B4"/>
    <w:rsid w:val="00FD6408"/>
    <w:rsid w:val="00FE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E3CA"/>
  <w15:chartTrackingRefBased/>
  <w15:docId w15:val="{D3BFBE85-6137-4325-BD51-D9DB9407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728"/>
  </w:style>
  <w:style w:type="paragraph" w:styleId="1">
    <w:name w:val="heading 1"/>
    <w:basedOn w:val="a"/>
    <w:link w:val="10"/>
    <w:uiPriority w:val="9"/>
    <w:qFormat/>
    <w:rsid w:val="007D7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266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385A"/>
    <w:rPr>
      <w:b/>
      <w:bCs/>
    </w:rPr>
  </w:style>
  <w:style w:type="character" w:styleId="a5">
    <w:name w:val="Emphasis"/>
    <w:basedOn w:val="a0"/>
    <w:uiPriority w:val="20"/>
    <w:qFormat/>
    <w:rsid w:val="0057385A"/>
    <w:rPr>
      <w:i/>
      <w:iCs/>
    </w:rPr>
  </w:style>
  <w:style w:type="paragraph" w:styleId="a6">
    <w:name w:val="No Spacing"/>
    <w:uiPriority w:val="1"/>
    <w:qFormat/>
    <w:rsid w:val="0057385A"/>
    <w:pPr>
      <w:spacing w:after="0" w:line="240" w:lineRule="auto"/>
    </w:pPr>
  </w:style>
  <w:style w:type="character" w:customStyle="1" w:styleId="w">
    <w:name w:val="w"/>
    <w:basedOn w:val="a0"/>
    <w:rsid w:val="009B6831"/>
  </w:style>
  <w:style w:type="character" w:styleId="a7">
    <w:name w:val="Hyperlink"/>
    <w:basedOn w:val="a0"/>
    <w:uiPriority w:val="99"/>
    <w:unhideWhenUsed/>
    <w:rsid w:val="009B6831"/>
    <w:rPr>
      <w:color w:val="0000FF"/>
      <w:u w:val="single"/>
    </w:rPr>
  </w:style>
  <w:style w:type="character" w:customStyle="1" w:styleId="lsf">
    <w:name w:val="lsf"/>
    <w:basedOn w:val="a0"/>
    <w:rsid w:val="001828C9"/>
  </w:style>
  <w:style w:type="character" w:customStyle="1" w:styleId="lsd">
    <w:name w:val="lsd"/>
    <w:basedOn w:val="a0"/>
    <w:rsid w:val="001828C9"/>
  </w:style>
  <w:style w:type="character" w:customStyle="1" w:styleId="ls28">
    <w:name w:val="ls28"/>
    <w:basedOn w:val="a0"/>
    <w:rsid w:val="001828C9"/>
  </w:style>
  <w:style w:type="character" w:customStyle="1" w:styleId="ls23">
    <w:name w:val="ls23"/>
    <w:basedOn w:val="a0"/>
    <w:rsid w:val="001828C9"/>
  </w:style>
  <w:style w:type="character" w:customStyle="1" w:styleId="ls3f">
    <w:name w:val="ls3f"/>
    <w:basedOn w:val="a0"/>
    <w:rsid w:val="001828C9"/>
  </w:style>
  <w:style w:type="character" w:customStyle="1" w:styleId="ls32">
    <w:name w:val="ls32"/>
    <w:basedOn w:val="a0"/>
    <w:rsid w:val="001828C9"/>
  </w:style>
  <w:style w:type="character" w:customStyle="1" w:styleId="ls33">
    <w:name w:val="ls33"/>
    <w:basedOn w:val="a0"/>
    <w:rsid w:val="001828C9"/>
  </w:style>
  <w:style w:type="paragraph" w:styleId="a8">
    <w:name w:val="List Paragraph"/>
    <w:basedOn w:val="a"/>
    <w:uiPriority w:val="34"/>
    <w:qFormat/>
    <w:rsid w:val="00CE095B"/>
    <w:pPr>
      <w:ind w:left="720"/>
      <w:contextualSpacing/>
    </w:pPr>
  </w:style>
  <w:style w:type="character" w:customStyle="1" w:styleId="10">
    <w:name w:val="Заголовок 1 Знак"/>
    <w:basedOn w:val="a0"/>
    <w:link w:val="1"/>
    <w:uiPriority w:val="9"/>
    <w:rsid w:val="007D73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2662F"/>
    <w:rPr>
      <w:rFonts w:asciiTheme="majorHAnsi" w:eastAsiaTheme="majorEastAsia" w:hAnsiTheme="majorHAnsi" w:cstheme="majorBidi"/>
      <w:color w:val="1F3763" w:themeColor="accent1" w:themeShade="7F"/>
      <w:sz w:val="24"/>
      <w:szCs w:val="24"/>
    </w:rPr>
  </w:style>
  <w:style w:type="character" w:styleId="a9">
    <w:name w:val="Unresolved Mention"/>
    <w:basedOn w:val="a0"/>
    <w:uiPriority w:val="99"/>
    <w:semiHidden/>
    <w:unhideWhenUsed/>
    <w:rsid w:val="00E85D0F"/>
    <w:rPr>
      <w:color w:val="605E5C"/>
      <w:shd w:val="clear" w:color="auto" w:fill="E1DFDD"/>
    </w:rPr>
  </w:style>
  <w:style w:type="character" w:customStyle="1" w:styleId="by">
    <w:name w:val="by"/>
    <w:basedOn w:val="a0"/>
    <w:rsid w:val="00833D24"/>
  </w:style>
  <w:style w:type="character" w:customStyle="1" w:styleId="authorname">
    <w:name w:val="authorname"/>
    <w:basedOn w:val="a0"/>
    <w:rsid w:val="00833D24"/>
  </w:style>
  <w:style w:type="character" w:customStyle="1" w:styleId="aa">
    <w:name w:val="_"/>
    <w:basedOn w:val="a0"/>
    <w:rsid w:val="004D3EA3"/>
  </w:style>
  <w:style w:type="character" w:customStyle="1" w:styleId="ff5">
    <w:name w:val="ff5"/>
    <w:basedOn w:val="a0"/>
    <w:rsid w:val="004D3EA3"/>
  </w:style>
  <w:style w:type="character" w:customStyle="1" w:styleId="ls7">
    <w:name w:val="ls7"/>
    <w:basedOn w:val="a0"/>
    <w:rsid w:val="004D3EA3"/>
  </w:style>
  <w:style w:type="character" w:customStyle="1" w:styleId="ls3">
    <w:name w:val="ls3"/>
    <w:basedOn w:val="a0"/>
    <w:rsid w:val="004D3EA3"/>
  </w:style>
  <w:style w:type="character" w:customStyle="1" w:styleId="ff1">
    <w:name w:val="ff1"/>
    <w:basedOn w:val="a0"/>
    <w:rsid w:val="004D3EA3"/>
  </w:style>
  <w:style w:type="character" w:customStyle="1" w:styleId="fs7">
    <w:name w:val="fs7"/>
    <w:basedOn w:val="a0"/>
    <w:rsid w:val="00282B18"/>
  </w:style>
  <w:style w:type="character" w:customStyle="1" w:styleId="ls0">
    <w:name w:val="ls0"/>
    <w:basedOn w:val="a0"/>
    <w:rsid w:val="00282B18"/>
  </w:style>
  <w:style w:type="character" w:customStyle="1" w:styleId="fs4">
    <w:name w:val="fs4"/>
    <w:basedOn w:val="a0"/>
    <w:rsid w:val="00282B18"/>
  </w:style>
  <w:style w:type="character" w:customStyle="1" w:styleId="fs8">
    <w:name w:val="fs8"/>
    <w:basedOn w:val="a0"/>
    <w:rsid w:val="00282B18"/>
  </w:style>
  <w:style w:type="character" w:customStyle="1" w:styleId="ff4">
    <w:name w:val="ff4"/>
    <w:basedOn w:val="a0"/>
    <w:rsid w:val="00282B18"/>
  </w:style>
  <w:style w:type="character" w:customStyle="1" w:styleId="lsc">
    <w:name w:val="lsc"/>
    <w:basedOn w:val="a0"/>
    <w:rsid w:val="00282B18"/>
  </w:style>
  <w:style w:type="character" w:customStyle="1" w:styleId="lsa">
    <w:name w:val="lsa"/>
    <w:basedOn w:val="a0"/>
    <w:rsid w:val="00282B18"/>
  </w:style>
  <w:style w:type="character" w:customStyle="1" w:styleId="ls12">
    <w:name w:val="ls12"/>
    <w:basedOn w:val="a0"/>
    <w:rsid w:val="00282B18"/>
  </w:style>
  <w:style w:type="paragraph" w:styleId="ab">
    <w:name w:val="footnote text"/>
    <w:basedOn w:val="a"/>
    <w:link w:val="ac"/>
    <w:uiPriority w:val="99"/>
    <w:semiHidden/>
    <w:unhideWhenUsed/>
    <w:rsid w:val="00A92BC1"/>
    <w:pPr>
      <w:spacing w:after="0" w:line="240" w:lineRule="auto"/>
    </w:pPr>
    <w:rPr>
      <w:sz w:val="20"/>
      <w:szCs w:val="20"/>
    </w:rPr>
  </w:style>
  <w:style w:type="character" w:customStyle="1" w:styleId="ac">
    <w:name w:val="Текст сноски Знак"/>
    <w:basedOn w:val="a0"/>
    <w:link w:val="ab"/>
    <w:uiPriority w:val="99"/>
    <w:semiHidden/>
    <w:rsid w:val="00A92BC1"/>
    <w:rPr>
      <w:sz w:val="20"/>
      <w:szCs w:val="20"/>
    </w:rPr>
  </w:style>
  <w:style w:type="character" w:styleId="ad">
    <w:name w:val="footnote reference"/>
    <w:basedOn w:val="a0"/>
    <w:uiPriority w:val="99"/>
    <w:semiHidden/>
    <w:unhideWhenUsed/>
    <w:rsid w:val="00A92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022">
      <w:bodyDiv w:val="1"/>
      <w:marLeft w:val="0"/>
      <w:marRight w:val="0"/>
      <w:marTop w:val="0"/>
      <w:marBottom w:val="0"/>
      <w:divBdr>
        <w:top w:val="none" w:sz="0" w:space="0" w:color="auto"/>
        <w:left w:val="none" w:sz="0" w:space="0" w:color="auto"/>
        <w:bottom w:val="none" w:sz="0" w:space="0" w:color="auto"/>
        <w:right w:val="none" w:sz="0" w:space="0" w:color="auto"/>
      </w:divBdr>
    </w:div>
    <w:div w:id="64648721">
      <w:bodyDiv w:val="1"/>
      <w:marLeft w:val="0"/>
      <w:marRight w:val="0"/>
      <w:marTop w:val="0"/>
      <w:marBottom w:val="0"/>
      <w:divBdr>
        <w:top w:val="none" w:sz="0" w:space="0" w:color="auto"/>
        <w:left w:val="none" w:sz="0" w:space="0" w:color="auto"/>
        <w:bottom w:val="none" w:sz="0" w:space="0" w:color="auto"/>
        <w:right w:val="none" w:sz="0" w:space="0" w:color="auto"/>
      </w:divBdr>
    </w:div>
    <w:div w:id="112675469">
      <w:bodyDiv w:val="1"/>
      <w:marLeft w:val="0"/>
      <w:marRight w:val="0"/>
      <w:marTop w:val="0"/>
      <w:marBottom w:val="0"/>
      <w:divBdr>
        <w:top w:val="none" w:sz="0" w:space="0" w:color="auto"/>
        <w:left w:val="none" w:sz="0" w:space="0" w:color="auto"/>
        <w:bottom w:val="none" w:sz="0" w:space="0" w:color="auto"/>
        <w:right w:val="none" w:sz="0" w:space="0" w:color="auto"/>
      </w:divBdr>
    </w:div>
    <w:div w:id="120803565">
      <w:bodyDiv w:val="1"/>
      <w:marLeft w:val="0"/>
      <w:marRight w:val="0"/>
      <w:marTop w:val="0"/>
      <w:marBottom w:val="0"/>
      <w:divBdr>
        <w:top w:val="none" w:sz="0" w:space="0" w:color="auto"/>
        <w:left w:val="none" w:sz="0" w:space="0" w:color="auto"/>
        <w:bottom w:val="none" w:sz="0" w:space="0" w:color="auto"/>
        <w:right w:val="none" w:sz="0" w:space="0" w:color="auto"/>
      </w:divBdr>
    </w:div>
    <w:div w:id="136385929">
      <w:bodyDiv w:val="1"/>
      <w:marLeft w:val="0"/>
      <w:marRight w:val="0"/>
      <w:marTop w:val="0"/>
      <w:marBottom w:val="0"/>
      <w:divBdr>
        <w:top w:val="none" w:sz="0" w:space="0" w:color="auto"/>
        <w:left w:val="none" w:sz="0" w:space="0" w:color="auto"/>
        <w:bottom w:val="none" w:sz="0" w:space="0" w:color="auto"/>
        <w:right w:val="none" w:sz="0" w:space="0" w:color="auto"/>
      </w:divBdr>
    </w:div>
    <w:div w:id="232087739">
      <w:bodyDiv w:val="1"/>
      <w:marLeft w:val="0"/>
      <w:marRight w:val="0"/>
      <w:marTop w:val="0"/>
      <w:marBottom w:val="0"/>
      <w:divBdr>
        <w:top w:val="none" w:sz="0" w:space="0" w:color="auto"/>
        <w:left w:val="none" w:sz="0" w:space="0" w:color="auto"/>
        <w:bottom w:val="none" w:sz="0" w:space="0" w:color="auto"/>
        <w:right w:val="none" w:sz="0" w:space="0" w:color="auto"/>
      </w:divBdr>
    </w:div>
    <w:div w:id="249777656">
      <w:bodyDiv w:val="1"/>
      <w:marLeft w:val="0"/>
      <w:marRight w:val="0"/>
      <w:marTop w:val="0"/>
      <w:marBottom w:val="0"/>
      <w:divBdr>
        <w:top w:val="none" w:sz="0" w:space="0" w:color="auto"/>
        <w:left w:val="none" w:sz="0" w:space="0" w:color="auto"/>
        <w:bottom w:val="none" w:sz="0" w:space="0" w:color="auto"/>
        <w:right w:val="none" w:sz="0" w:space="0" w:color="auto"/>
      </w:divBdr>
    </w:div>
    <w:div w:id="251554163">
      <w:bodyDiv w:val="1"/>
      <w:marLeft w:val="0"/>
      <w:marRight w:val="0"/>
      <w:marTop w:val="0"/>
      <w:marBottom w:val="0"/>
      <w:divBdr>
        <w:top w:val="none" w:sz="0" w:space="0" w:color="auto"/>
        <w:left w:val="none" w:sz="0" w:space="0" w:color="auto"/>
        <w:bottom w:val="none" w:sz="0" w:space="0" w:color="auto"/>
        <w:right w:val="none" w:sz="0" w:space="0" w:color="auto"/>
      </w:divBdr>
    </w:div>
    <w:div w:id="300042362">
      <w:bodyDiv w:val="1"/>
      <w:marLeft w:val="0"/>
      <w:marRight w:val="0"/>
      <w:marTop w:val="0"/>
      <w:marBottom w:val="0"/>
      <w:divBdr>
        <w:top w:val="none" w:sz="0" w:space="0" w:color="auto"/>
        <w:left w:val="none" w:sz="0" w:space="0" w:color="auto"/>
        <w:bottom w:val="none" w:sz="0" w:space="0" w:color="auto"/>
        <w:right w:val="none" w:sz="0" w:space="0" w:color="auto"/>
      </w:divBdr>
    </w:div>
    <w:div w:id="358775741">
      <w:bodyDiv w:val="1"/>
      <w:marLeft w:val="0"/>
      <w:marRight w:val="0"/>
      <w:marTop w:val="0"/>
      <w:marBottom w:val="0"/>
      <w:divBdr>
        <w:top w:val="none" w:sz="0" w:space="0" w:color="auto"/>
        <w:left w:val="none" w:sz="0" w:space="0" w:color="auto"/>
        <w:bottom w:val="none" w:sz="0" w:space="0" w:color="auto"/>
        <w:right w:val="none" w:sz="0" w:space="0" w:color="auto"/>
      </w:divBdr>
    </w:div>
    <w:div w:id="371461357">
      <w:bodyDiv w:val="1"/>
      <w:marLeft w:val="0"/>
      <w:marRight w:val="0"/>
      <w:marTop w:val="0"/>
      <w:marBottom w:val="0"/>
      <w:divBdr>
        <w:top w:val="none" w:sz="0" w:space="0" w:color="auto"/>
        <w:left w:val="none" w:sz="0" w:space="0" w:color="auto"/>
        <w:bottom w:val="none" w:sz="0" w:space="0" w:color="auto"/>
        <w:right w:val="none" w:sz="0" w:space="0" w:color="auto"/>
      </w:divBdr>
    </w:div>
    <w:div w:id="383064923">
      <w:bodyDiv w:val="1"/>
      <w:marLeft w:val="0"/>
      <w:marRight w:val="0"/>
      <w:marTop w:val="0"/>
      <w:marBottom w:val="0"/>
      <w:divBdr>
        <w:top w:val="none" w:sz="0" w:space="0" w:color="auto"/>
        <w:left w:val="none" w:sz="0" w:space="0" w:color="auto"/>
        <w:bottom w:val="none" w:sz="0" w:space="0" w:color="auto"/>
        <w:right w:val="none" w:sz="0" w:space="0" w:color="auto"/>
      </w:divBdr>
    </w:div>
    <w:div w:id="396830576">
      <w:bodyDiv w:val="1"/>
      <w:marLeft w:val="0"/>
      <w:marRight w:val="0"/>
      <w:marTop w:val="0"/>
      <w:marBottom w:val="0"/>
      <w:divBdr>
        <w:top w:val="none" w:sz="0" w:space="0" w:color="auto"/>
        <w:left w:val="none" w:sz="0" w:space="0" w:color="auto"/>
        <w:bottom w:val="none" w:sz="0" w:space="0" w:color="auto"/>
        <w:right w:val="none" w:sz="0" w:space="0" w:color="auto"/>
      </w:divBdr>
    </w:div>
    <w:div w:id="406341694">
      <w:bodyDiv w:val="1"/>
      <w:marLeft w:val="0"/>
      <w:marRight w:val="0"/>
      <w:marTop w:val="0"/>
      <w:marBottom w:val="0"/>
      <w:divBdr>
        <w:top w:val="none" w:sz="0" w:space="0" w:color="auto"/>
        <w:left w:val="none" w:sz="0" w:space="0" w:color="auto"/>
        <w:bottom w:val="none" w:sz="0" w:space="0" w:color="auto"/>
        <w:right w:val="none" w:sz="0" w:space="0" w:color="auto"/>
      </w:divBdr>
    </w:div>
    <w:div w:id="476268820">
      <w:bodyDiv w:val="1"/>
      <w:marLeft w:val="0"/>
      <w:marRight w:val="0"/>
      <w:marTop w:val="0"/>
      <w:marBottom w:val="0"/>
      <w:divBdr>
        <w:top w:val="none" w:sz="0" w:space="0" w:color="auto"/>
        <w:left w:val="none" w:sz="0" w:space="0" w:color="auto"/>
        <w:bottom w:val="none" w:sz="0" w:space="0" w:color="auto"/>
        <w:right w:val="none" w:sz="0" w:space="0" w:color="auto"/>
      </w:divBdr>
    </w:div>
    <w:div w:id="494036307">
      <w:bodyDiv w:val="1"/>
      <w:marLeft w:val="0"/>
      <w:marRight w:val="0"/>
      <w:marTop w:val="0"/>
      <w:marBottom w:val="0"/>
      <w:divBdr>
        <w:top w:val="none" w:sz="0" w:space="0" w:color="auto"/>
        <w:left w:val="none" w:sz="0" w:space="0" w:color="auto"/>
        <w:bottom w:val="none" w:sz="0" w:space="0" w:color="auto"/>
        <w:right w:val="none" w:sz="0" w:space="0" w:color="auto"/>
      </w:divBdr>
    </w:div>
    <w:div w:id="504781226">
      <w:bodyDiv w:val="1"/>
      <w:marLeft w:val="0"/>
      <w:marRight w:val="0"/>
      <w:marTop w:val="0"/>
      <w:marBottom w:val="0"/>
      <w:divBdr>
        <w:top w:val="none" w:sz="0" w:space="0" w:color="auto"/>
        <w:left w:val="none" w:sz="0" w:space="0" w:color="auto"/>
        <w:bottom w:val="none" w:sz="0" w:space="0" w:color="auto"/>
        <w:right w:val="none" w:sz="0" w:space="0" w:color="auto"/>
      </w:divBdr>
      <w:divsChild>
        <w:div w:id="1199591336">
          <w:marLeft w:val="0"/>
          <w:marRight w:val="0"/>
          <w:marTop w:val="0"/>
          <w:marBottom w:val="0"/>
          <w:divBdr>
            <w:top w:val="none" w:sz="0" w:space="0" w:color="auto"/>
            <w:left w:val="none" w:sz="0" w:space="0" w:color="auto"/>
            <w:bottom w:val="none" w:sz="0" w:space="0" w:color="auto"/>
            <w:right w:val="none" w:sz="0" w:space="0" w:color="auto"/>
          </w:divBdr>
        </w:div>
        <w:div w:id="2062753194">
          <w:marLeft w:val="0"/>
          <w:marRight w:val="0"/>
          <w:marTop w:val="0"/>
          <w:marBottom w:val="0"/>
          <w:divBdr>
            <w:top w:val="none" w:sz="0" w:space="0" w:color="auto"/>
            <w:left w:val="none" w:sz="0" w:space="0" w:color="auto"/>
            <w:bottom w:val="none" w:sz="0" w:space="0" w:color="auto"/>
            <w:right w:val="none" w:sz="0" w:space="0" w:color="auto"/>
          </w:divBdr>
        </w:div>
      </w:divsChild>
    </w:div>
    <w:div w:id="542403472">
      <w:bodyDiv w:val="1"/>
      <w:marLeft w:val="0"/>
      <w:marRight w:val="0"/>
      <w:marTop w:val="0"/>
      <w:marBottom w:val="0"/>
      <w:divBdr>
        <w:top w:val="none" w:sz="0" w:space="0" w:color="auto"/>
        <w:left w:val="none" w:sz="0" w:space="0" w:color="auto"/>
        <w:bottom w:val="none" w:sz="0" w:space="0" w:color="auto"/>
        <w:right w:val="none" w:sz="0" w:space="0" w:color="auto"/>
      </w:divBdr>
    </w:div>
    <w:div w:id="602416330">
      <w:bodyDiv w:val="1"/>
      <w:marLeft w:val="0"/>
      <w:marRight w:val="0"/>
      <w:marTop w:val="0"/>
      <w:marBottom w:val="0"/>
      <w:divBdr>
        <w:top w:val="none" w:sz="0" w:space="0" w:color="auto"/>
        <w:left w:val="none" w:sz="0" w:space="0" w:color="auto"/>
        <w:bottom w:val="none" w:sz="0" w:space="0" w:color="auto"/>
        <w:right w:val="none" w:sz="0" w:space="0" w:color="auto"/>
      </w:divBdr>
    </w:div>
    <w:div w:id="626468290">
      <w:bodyDiv w:val="1"/>
      <w:marLeft w:val="0"/>
      <w:marRight w:val="0"/>
      <w:marTop w:val="0"/>
      <w:marBottom w:val="0"/>
      <w:divBdr>
        <w:top w:val="none" w:sz="0" w:space="0" w:color="auto"/>
        <w:left w:val="none" w:sz="0" w:space="0" w:color="auto"/>
        <w:bottom w:val="none" w:sz="0" w:space="0" w:color="auto"/>
        <w:right w:val="none" w:sz="0" w:space="0" w:color="auto"/>
      </w:divBdr>
    </w:div>
    <w:div w:id="635840088">
      <w:bodyDiv w:val="1"/>
      <w:marLeft w:val="0"/>
      <w:marRight w:val="0"/>
      <w:marTop w:val="0"/>
      <w:marBottom w:val="0"/>
      <w:divBdr>
        <w:top w:val="none" w:sz="0" w:space="0" w:color="auto"/>
        <w:left w:val="none" w:sz="0" w:space="0" w:color="auto"/>
        <w:bottom w:val="none" w:sz="0" w:space="0" w:color="auto"/>
        <w:right w:val="none" w:sz="0" w:space="0" w:color="auto"/>
      </w:divBdr>
    </w:div>
    <w:div w:id="694236824">
      <w:bodyDiv w:val="1"/>
      <w:marLeft w:val="0"/>
      <w:marRight w:val="0"/>
      <w:marTop w:val="0"/>
      <w:marBottom w:val="0"/>
      <w:divBdr>
        <w:top w:val="none" w:sz="0" w:space="0" w:color="auto"/>
        <w:left w:val="none" w:sz="0" w:space="0" w:color="auto"/>
        <w:bottom w:val="none" w:sz="0" w:space="0" w:color="auto"/>
        <w:right w:val="none" w:sz="0" w:space="0" w:color="auto"/>
      </w:divBdr>
    </w:div>
    <w:div w:id="716391539">
      <w:bodyDiv w:val="1"/>
      <w:marLeft w:val="0"/>
      <w:marRight w:val="0"/>
      <w:marTop w:val="0"/>
      <w:marBottom w:val="0"/>
      <w:divBdr>
        <w:top w:val="none" w:sz="0" w:space="0" w:color="auto"/>
        <w:left w:val="none" w:sz="0" w:space="0" w:color="auto"/>
        <w:bottom w:val="none" w:sz="0" w:space="0" w:color="auto"/>
        <w:right w:val="none" w:sz="0" w:space="0" w:color="auto"/>
      </w:divBdr>
    </w:div>
    <w:div w:id="734746094">
      <w:bodyDiv w:val="1"/>
      <w:marLeft w:val="0"/>
      <w:marRight w:val="0"/>
      <w:marTop w:val="0"/>
      <w:marBottom w:val="0"/>
      <w:divBdr>
        <w:top w:val="none" w:sz="0" w:space="0" w:color="auto"/>
        <w:left w:val="none" w:sz="0" w:space="0" w:color="auto"/>
        <w:bottom w:val="none" w:sz="0" w:space="0" w:color="auto"/>
        <w:right w:val="none" w:sz="0" w:space="0" w:color="auto"/>
      </w:divBdr>
    </w:div>
    <w:div w:id="738744759">
      <w:bodyDiv w:val="1"/>
      <w:marLeft w:val="0"/>
      <w:marRight w:val="0"/>
      <w:marTop w:val="0"/>
      <w:marBottom w:val="0"/>
      <w:divBdr>
        <w:top w:val="none" w:sz="0" w:space="0" w:color="auto"/>
        <w:left w:val="none" w:sz="0" w:space="0" w:color="auto"/>
        <w:bottom w:val="none" w:sz="0" w:space="0" w:color="auto"/>
        <w:right w:val="none" w:sz="0" w:space="0" w:color="auto"/>
      </w:divBdr>
    </w:div>
    <w:div w:id="782191048">
      <w:bodyDiv w:val="1"/>
      <w:marLeft w:val="0"/>
      <w:marRight w:val="0"/>
      <w:marTop w:val="0"/>
      <w:marBottom w:val="0"/>
      <w:divBdr>
        <w:top w:val="none" w:sz="0" w:space="0" w:color="auto"/>
        <w:left w:val="none" w:sz="0" w:space="0" w:color="auto"/>
        <w:bottom w:val="none" w:sz="0" w:space="0" w:color="auto"/>
        <w:right w:val="none" w:sz="0" w:space="0" w:color="auto"/>
      </w:divBdr>
    </w:div>
    <w:div w:id="792360910">
      <w:bodyDiv w:val="1"/>
      <w:marLeft w:val="0"/>
      <w:marRight w:val="0"/>
      <w:marTop w:val="0"/>
      <w:marBottom w:val="0"/>
      <w:divBdr>
        <w:top w:val="none" w:sz="0" w:space="0" w:color="auto"/>
        <w:left w:val="none" w:sz="0" w:space="0" w:color="auto"/>
        <w:bottom w:val="none" w:sz="0" w:space="0" w:color="auto"/>
        <w:right w:val="none" w:sz="0" w:space="0" w:color="auto"/>
      </w:divBdr>
    </w:div>
    <w:div w:id="855508037">
      <w:bodyDiv w:val="1"/>
      <w:marLeft w:val="0"/>
      <w:marRight w:val="0"/>
      <w:marTop w:val="0"/>
      <w:marBottom w:val="0"/>
      <w:divBdr>
        <w:top w:val="none" w:sz="0" w:space="0" w:color="auto"/>
        <w:left w:val="none" w:sz="0" w:space="0" w:color="auto"/>
        <w:bottom w:val="none" w:sz="0" w:space="0" w:color="auto"/>
        <w:right w:val="none" w:sz="0" w:space="0" w:color="auto"/>
      </w:divBdr>
    </w:div>
    <w:div w:id="871067369">
      <w:bodyDiv w:val="1"/>
      <w:marLeft w:val="0"/>
      <w:marRight w:val="0"/>
      <w:marTop w:val="0"/>
      <w:marBottom w:val="0"/>
      <w:divBdr>
        <w:top w:val="none" w:sz="0" w:space="0" w:color="auto"/>
        <w:left w:val="none" w:sz="0" w:space="0" w:color="auto"/>
        <w:bottom w:val="none" w:sz="0" w:space="0" w:color="auto"/>
        <w:right w:val="none" w:sz="0" w:space="0" w:color="auto"/>
      </w:divBdr>
    </w:div>
    <w:div w:id="887645749">
      <w:bodyDiv w:val="1"/>
      <w:marLeft w:val="0"/>
      <w:marRight w:val="0"/>
      <w:marTop w:val="0"/>
      <w:marBottom w:val="0"/>
      <w:divBdr>
        <w:top w:val="none" w:sz="0" w:space="0" w:color="auto"/>
        <w:left w:val="none" w:sz="0" w:space="0" w:color="auto"/>
        <w:bottom w:val="none" w:sz="0" w:space="0" w:color="auto"/>
        <w:right w:val="none" w:sz="0" w:space="0" w:color="auto"/>
      </w:divBdr>
    </w:div>
    <w:div w:id="892086561">
      <w:bodyDiv w:val="1"/>
      <w:marLeft w:val="0"/>
      <w:marRight w:val="0"/>
      <w:marTop w:val="0"/>
      <w:marBottom w:val="0"/>
      <w:divBdr>
        <w:top w:val="none" w:sz="0" w:space="0" w:color="auto"/>
        <w:left w:val="none" w:sz="0" w:space="0" w:color="auto"/>
        <w:bottom w:val="none" w:sz="0" w:space="0" w:color="auto"/>
        <w:right w:val="none" w:sz="0" w:space="0" w:color="auto"/>
      </w:divBdr>
    </w:div>
    <w:div w:id="896402674">
      <w:bodyDiv w:val="1"/>
      <w:marLeft w:val="0"/>
      <w:marRight w:val="0"/>
      <w:marTop w:val="0"/>
      <w:marBottom w:val="0"/>
      <w:divBdr>
        <w:top w:val="none" w:sz="0" w:space="0" w:color="auto"/>
        <w:left w:val="none" w:sz="0" w:space="0" w:color="auto"/>
        <w:bottom w:val="none" w:sz="0" w:space="0" w:color="auto"/>
        <w:right w:val="none" w:sz="0" w:space="0" w:color="auto"/>
      </w:divBdr>
    </w:div>
    <w:div w:id="906382540">
      <w:bodyDiv w:val="1"/>
      <w:marLeft w:val="0"/>
      <w:marRight w:val="0"/>
      <w:marTop w:val="0"/>
      <w:marBottom w:val="0"/>
      <w:divBdr>
        <w:top w:val="none" w:sz="0" w:space="0" w:color="auto"/>
        <w:left w:val="none" w:sz="0" w:space="0" w:color="auto"/>
        <w:bottom w:val="none" w:sz="0" w:space="0" w:color="auto"/>
        <w:right w:val="none" w:sz="0" w:space="0" w:color="auto"/>
      </w:divBdr>
      <w:divsChild>
        <w:div w:id="1479610883">
          <w:marLeft w:val="0"/>
          <w:marRight w:val="0"/>
          <w:marTop w:val="0"/>
          <w:marBottom w:val="0"/>
          <w:divBdr>
            <w:top w:val="none" w:sz="0" w:space="0" w:color="auto"/>
            <w:left w:val="none" w:sz="0" w:space="0" w:color="auto"/>
            <w:bottom w:val="none" w:sz="0" w:space="0" w:color="auto"/>
            <w:right w:val="none" w:sz="0" w:space="0" w:color="auto"/>
          </w:divBdr>
        </w:div>
        <w:div w:id="360522438">
          <w:marLeft w:val="0"/>
          <w:marRight w:val="0"/>
          <w:marTop w:val="0"/>
          <w:marBottom w:val="0"/>
          <w:divBdr>
            <w:top w:val="none" w:sz="0" w:space="0" w:color="auto"/>
            <w:left w:val="none" w:sz="0" w:space="0" w:color="auto"/>
            <w:bottom w:val="none" w:sz="0" w:space="0" w:color="auto"/>
            <w:right w:val="none" w:sz="0" w:space="0" w:color="auto"/>
          </w:divBdr>
        </w:div>
        <w:div w:id="386028804">
          <w:marLeft w:val="0"/>
          <w:marRight w:val="0"/>
          <w:marTop w:val="0"/>
          <w:marBottom w:val="0"/>
          <w:divBdr>
            <w:top w:val="none" w:sz="0" w:space="0" w:color="auto"/>
            <w:left w:val="none" w:sz="0" w:space="0" w:color="auto"/>
            <w:bottom w:val="none" w:sz="0" w:space="0" w:color="auto"/>
            <w:right w:val="none" w:sz="0" w:space="0" w:color="auto"/>
          </w:divBdr>
        </w:div>
        <w:div w:id="446584246">
          <w:marLeft w:val="0"/>
          <w:marRight w:val="0"/>
          <w:marTop w:val="0"/>
          <w:marBottom w:val="0"/>
          <w:divBdr>
            <w:top w:val="none" w:sz="0" w:space="0" w:color="auto"/>
            <w:left w:val="none" w:sz="0" w:space="0" w:color="auto"/>
            <w:bottom w:val="none" w:sz="0" w:space="0" w:color="auto"/>
            <w:right w:val="none" w:sz="0" w:space="0" w:color="auto"/>
          </w:divBdr>
        </w:div>
      </w:divsChild>
    </w:div>
    <w:div w:id="937372242">
      <w:bodyDiv w:val="1"/>
      <w:marLeft w:val="0"/>
      <w:marRight w:val="0"/>
      <w:marTop w:val="0"/>
      <w:marBottom w:val="0"/>
      <w:divBdr>
        <w:top w:val="none" w:sz="0" w:space="0" w:color="auto"/>
        <w:left w:val="none" w:sz="0" w:space="0" w:color="auto"/>
        <w:bottom w:val="none" w:sz="0" w:space="0" w:color="auto"/>
        <w:right w:val="none" w:sz="0" w:space="0" w:color="auto"/>
      </w:divBdr>
    </w:div>
    <w:div w:id="970745295">
      <w:bodyDiv w:val="1"/>
      <w:marLeft w:val="0"/>
      <w:marRight w:val="0"/>
      <w:marTop w:val="0"/>
      <w:marBottom w:val="0"/>
      <w:divBdr>
        <w:top w:val="none" w:sz="0" w:space="0" w:color="auto"/>
        <w:left w:val="none" w:sz="0" w:space="0" w:color="auto"/>
        <w:bottom w:val="none" w:sz="0" w:space="0" w:color="auto"/>
        <w:right w:val="none" w:sz="0" w:space="0" w:color="auto"/>
      </w:divBdr>
    </w:div>
    <w:div w:id="988751303">
      <w:bodyDiv w:val="1"/>
      <w:marLeft w:val="0"/>
      <w:marRight w:val="0"/>
      <w:marTop w:val="0"/>
      <w:marBottom w:val="0"/>
      <w:divBdr>
        <w:top w:val="none" w:sz="0" w:space="0" w:color="auto"/>
        <w:left w:val="none" w:sz="0" w:space="0" w:color="auto"/>
        <w:bottom w:val="none" w:sz="0" w:space="0" w:color="auto"/>
        <w:right w:val="none" w:sz="0" w:space="0" w:color="auto"/>
      </w:divBdr>
    </w:div>
    <w:div w:id="1046442956">
      <w:bodyDiv w:val="1"/>
      <w:marLeft w:val="0"/>
      <w:marRight w:val="0"/>
      <w:marTop w:val="0"/>
      <w:marBottom w:val="0"/>
      <w:divBdr>
        <w:top w:val="none" w:sz="0" w:space="0" w:color="auto"/>
        <w:left w:val="none" w:sz="0" w:space="0" w:color="auto"/>
        <w:bottom w:val="none" w:sz="0" w:space="0" w:color="auto"/>
        <w:right w:val="none" w:sz="0" w:space="0" w:color="auto"/>
      </w:divBdr>
    </w:div>
    <w:div w:id="1073427629">
      <w:bodyDiv w:val="1"/>
      <w:marLeft w:val="0"/>
      <w:marRight w:val="0"/>
      <w:marTop w:val="0"/>
      <w:marBottom w:val="0"/>
      <w:divBdr>
        <w:top w:val="none" w:sz="0" w:space="0" w:color="auto"/>
        <w:left w:val="none" w:sz="0" w:space="0" w:color="auto"/>
        <w:bottom w:val="none" w:sz="0" w:space="0" w:color="auto"/>
        <w:right w:val="none" w:sz="0" w:space="0" w:color="auto"/>
      </w:divBdr>
    </w:div>
    <w:div w:id="1076125007">
      <w:bodyDiv w:val="1"/>
      <w:marLeft w:val="0"/>
      <w:marRight w:val="0"/>
      <w:marTop w:val="0"/>
      <w:marBottom w:val="0"/>
      <w:divBdr>
        <w:top w:val="none" w:sz="0" w:space="0" w:color="auto"/>
        <w:left w:val="none" w:sz="0" w:space="0" w:color="auto"/>
        <w:bottom w:val="none" w:sz="0" w:space="0" w:color="auto"/>
        <w:right w:val="none" w:sz="0" w:space="0" w:color="auto"/>
      </w:divBdr>
    </w:div>
    <w:div w:id="1086653657">
      <w:bodyDiv w:val="1"/>
      <w:marLeft w:val="0"/>
      <w:marRight w:val="0"/>
      <w:marTop w:val="0"/>
      <w:marBottom w:val="0"/>
      <w:divBdr>
        <w:top w:val="none" w:sz="0" w:space="0" w:color="auto"/>
        <w:left w:val="none" w:sz="0" w:space="0" w:color="auto"/>
        <w:bottom w:val="none" w:sz="0" w:space="0" w:color="auto"/>
        <w:right w:val="none" w:sz="0" w:space="0" w:color="auto"/>
      </w:divBdr>
    </w:div>
    <w:div w:id="1098603825">
      <w:bodyDiv w:val="1"/>
      <w:marLeft w:val="0"/>
      <w:marRight w:val="0"/>
      <w:marTop w:val="0"/>
      <w:marBottom w:val="0"/>
      <w:divBdr>
        <w:top w:val="none" w:sz="0" w:space="0" w:color="auto"/>
        <w:left w:val="none" w:sz="0" w:space="0" w:color="auto"/>
        <w:bottom w:val="none" w:sz="0" w:space="0" w:color="auto"/>
        <w:right w:val="none" w:sz="0" w:space="0" w:color="auto"/>
      </w:divBdr>
    </w:div>
    <w:div w:id="1135179269">
      <w:bodyDiv w:val="1"/>
      <w:marLeft w:val="0"/>
      <w:marRight w:val="0"/>
      <w:marTop w:val="0"/>
      <w:marBottom w:val="0"/>
      <w:divBdr>
        <w:top w:val="none" w:sz="0" w:space="0" w:color="auto"/>
        <w:left w:val="none" w:sz="0" w:space="0" w:color="auto"/>
        <w:bottom w:val="none" w:sz="0" w:space="0" w:color="auto"/>
        <w:right w:val="none" w:sz="0" w:space="0" w:color="auto"/>
      </w:divBdr>
    </w:div>
    <w:div w:id="1141850188">
      <w:bodyDiv w:val="1"/>
      <w:marLeft w:val="0"/>
      <w:marRight w:val="0"/>
      <w:marTop w:val="0"/>
      <w:marBottom w:val="0"/>
      <w:divBdr>
        <w:top w:val="none" w:sz="0" w:space="0" w:color="auto"/>
        <w:left w:val="none" w:sz="0" w:space="0" w:color="auto"/>
        <w:bottom w:val="none" w:sz="0" w:space="0" w:color="auto"/>
        <w:right w:val="none" w:sz="0" w:space="0" w:color="auto"/>
      </w:divBdr>
    </w:div>
    <w:div w:id="1245992648">
      <w:bodyDiv w:val="1"/>
      <w:marLeft w:val="0"/>
      <w:marRight w:val="0"/>
      <w:marTop w:val="0"/>
      <w:marBottom w:val="0"/>
      <w:divBdr>
        <w:top w:val="none" w:sz="0" w:space="0" w:color="auto"/>
        <w:left w:val="none" w:sz="0" w:space="0" w:color="auto"/>
        <w:bottom w:val="none" w:sz="0" w:space="0" w:color="auto"/>
        <w:right w:val="none" w:sz="0" w:space="0" w:color="auto"/>
      </w:divBdr>
    </w:div>
    <w:div w:id="1289820755">
      <w:bodyDiv w:val="1"/>
      <w:marLeft w:val="0"/>
      <w:marRight w:val="0"/>
      <w:marTop w:val="0"/>
      <w:marBottom w:val="0"/>
      <w:divBdr>
        <w:top w:val="none" w:sz="0" w:space="0" w:color="auto"/>
        <w:left w:val="none" w:sz="0" w:space="0" w:color="auto"/>
        <w:bottom w:val="none" w:sz="0" w:space="0" w:color="auto"/>
        <w:right w:val="none" w:sz="0" w:space="0" w:color="auto"/>
      </w:divBdr>
    </w:div>
    <w:div w:id="1305157661">
      <w:bodyDiv w:val="1"/>
      <w:marLeft w:val="0"/>
      <w:marRight w:val="0"/>
      <w:marTop w:val="0"/>
      <w:marBottom w:val="0"/>
      <w:divBdr>
        <w:top w:val="none" w:sz="0" w:space="0" w:color="auto"/>
        <w:left w:val="none" w:sz="0" w:space="0" w:color="auto"/>
        <w:bottom w:val="none" w:sz="0" w:space="0" w:color="auto"/>
        <w:right w:val="none" w:sz="0" w:space="0" w:color="auto"/>
      </w:divBdr>
    </w:div>
    <w:div w:id="1342246177">
      <w:bodyDiv w:val="1"/>
      <w:marLeft w:val="0"/>
      <w:marRight w:val="0"/>
      <w:marTop w:val="0"/>
      <w:marBottom w:val="0"/>
      <w:divBdr>
        <w:top w:val="none" w:sz="0" w:space="0" w:color="auto"/>
        <w:left w:val="none" w:sz="0" w:space="0" w:color="auto"/>
        <w:bottom w:val="none" w:sz="0" w:space="0" w:color="auto"/>
        <w:right w:val="none" w:sz="0" w:space="0" w:color="auto"/>
      </w:divBdr>
    </w:div>
    <w:div w:id="1362197092">
      <w:bodyDiv w:val="1"/>
      <w:marLeft w:val="0"/>
      <w:marRight w:val="0"/>
      <w:marTop w:val="0"/>
      <w:marBottom w:val="0"/>
      <w:divBdr>
        <w:top w:val="none" w:sz="0" w:space="0" w:color="auto"/>
        <w:left w:val="none" w:sz="0" w:space="0" w:color="auto"/>
        <w:bottom w:val="none" w:sz="0" w:space="0" w:color="auto"/>
        <w:right w:val="none" w:sz="0" w:space="0" w:color="auto"/>
      </w:divBdr>
    </w:div>
    <w:div w:id="1380401430">
      <w:bodyDiv w:val="1"/>
      <w:marLeft w:val="0"/>
      <w:marRight w:val="0"/>
      <w:marTop w:val="0"/>
      <w:marBottom w:val="0"/>
      <w:divBdr>
        <w:top w:val="none" w:sz="0" w:space="0" w:color="auto"/>
        <w:left w:val="none" w:sz="0" w:space="0" w:color="auto"/>
        <w:bottom w:val="none" w:sz="0" w:space="0" w:color="auto"/>
        <w:right w:val="none" w:sz="0" w:space="0" w:color="auto"/>
      </w:divBdr>
    </w:div>
    <w:div w:id="1414857517">
      <w:bodyDiv w:val="1"/>
      <w:marLeft w:val="0"/>
      <w:marRight w:val="0"/>
      <w:marTop w:val="0"/>
      <w:marBottom w:val="0"/>
      <w:divBdr>
        <w:top w:val="none" w:sz="0" w:space="0" w:color="auto"/>
        <w:left w:val="none" w:sz="0" w:space="0" w:color="auto"/>
        <w:bottom w:val="none" w:sz="0" w:space="0" w:color="auto"/>
        <w:right w:val="none" w:sz="0" w:space="0" w:color="auto"/>
      </w:divBdr>
    </w:div>
    <w:div w:id="1421371936">
      <w:bodyDiv w:val="1"/>
      <w:marLeft w:val="0"/>
      <w:marRight w:val="0"/>
      <w:marTop w:val="0"/>
      <w:marBottom w:val="0"/>
      <w:divBdr>
        <w:top w:val="none" w:sz="0" w:space="0" w:color="auto"/>
        <w:left w:val="none" w:sz="0" w:space="0" w:color="auto"/>
        <w:bottom w:val="none" w:sz="0" w:space="0" w:color="auto"/>
        <w:right w:val="none" w:sz="0" w:space="0" w:color="auto"/>
      </w:divBdr>
    </w:div>
    <w:div w:id="1425029576">
      <w:bodyDiv w:val="1"/>
      <w:marLeft w:val="0"/>
      <w:marRight w:val="0"/>
      <w:marTop w:val="0"/>
      <w:marBottom w:val="0"/>
      <w:divBdr>
        <w:top w:val="none" w:sz="0" w:space="0" w:color="auto"/>
        <w:left w:val="none" w:sz="0" w:space="0" w:color="auto"/>
        <w:bottom w:val="none" w:sz="0" w:space="0" w:color="auto"/>
        <w:right w:val="none" w:sz="0" w:space="0" w:color="auto"/>
      </w:divBdr>
    </w:div>
    <w:div w:id="1465655397">
      <w:bodyDiv w:val="1"/>
      <w:marLeft w:val="0"/>
      <w:marRight w:val="0"/>
      <w:marTop w:val="0"/>
      <w:marBottom w:val="0"/>
      <w:divBdr>
        <w:top w:val="none" w:sz="0" w:space="0" w:color="auto"/>
        <w:left w:val="none" w:sz="0" w:space="0" w:color="auto"/>
        <w:bottom w:val="none" w:sz="0" w:space="0" w:color="auto"/>
        <w:right w:val="none" w:sz="0" w:space="0" w:color="auto"/>
      </w:divBdr>
      <w:divsChild>
        <w:div w:id="946813174">
          <w:marLeft w:val="0"/>
          <w:marRight w:val="0"/>
          <w:marTop w:val="0"/>
          <w:marBottom w:val="0"/>
          <w:divBdr>
            <w:top w:val="none" w:sz="0" w:space="0" w:color="auto"/>
            <w:left w:val="none" w:sz="0" w:space="0" w:color="auto"/>
            <w:bottom w:val="none" w:sz="0" w:space="0" w:color="auto"/>
            <w:right w:val="none" w:sz="0" w:space="0" w:color="auto"/>
          </w:divBdr>
          <w:divsChild>
            <w:div w:id="14749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4403">
      <w:bodyDiv w:val="1"/>
      <w:marLeft w:val="0"/>
      <w:marRight w:val="0"/>
      <w:marTop w:val="0"/>
      <w:marBottom w:val="0"/>
      <w:divBdr>
        <w:top w:val="none" w:sz="0" w:space="0" w:color="auto"/>
        <w:left w:val="none" w:sz="0" w:space="0" w:color="auto"/>
        <w:bottom w:val="none" w:sz="0" w:space="0" w:color="auto"/>
        <w:right w:val="none" w:sz="0" w:space="0" w:color="auto"/>
      </w:divBdr>
      <w:divsChild>
        <w:div w:id="1477721500">
          <w:marLeft w:val="0"/>
          <w:marRight w:val="0"/>
          <w:marTop w:val="0"/>
          <w:marBottom w:val="0"/>
          <w:divBdr>
            <w:top w:val="none" w:sz="0" w:space="0" w:color="auto"/>
            <w:left w:val="none" w:sz="0" w:space="0" w:color="auto"/>
            <w:bottom w:val="none" w:sz="0" w:space="0" w:color="auto"/>
            <w:right w:val="none" w:sz="0" w:space="0" w:color="auto"/>
          </w:divBdr>
        </w:div>
        <w:div w:id="517545888">
          <w:marLeft w:val="0"/>
          <w:marRight w:val="0"/>
          <w:marTop w:val="0"/>
          <w:marBottom w:val="0"/>
          <w:divBdr>
            <w:top w:val="none" w:sz="0" w:space="0" w:color="auto"/>
            <w:left w:val="none" w:sz="0" w:space="0" w:color="auto"/>
            <w:bottom w:val="none" w:sz="0" w:space="0" w:color="auto"/>
            <w:right w:val="none" w:sz="0" w:space="0" w:color="auto"/>
          </w:divBdr>
        </w:div>
        <w:div w:id="1464271825">
          <w:marLeft w:val="0"/>
          <w:marRight w:val="0"/>
          <w:marTop w:val="0"/>
          <w:marBottom w:val="0"/>
          <w:divBdr>
            <w:top w:val="none" w:sz="0" w:space="0" w:color="auto"/>
            <w:left w:val="none" w:sz="0" w:space="0" w:color="auto"/>
            <w:bottom w:val="none" w:sz="0" w:space="0" w:color="auto"/>
            <w:right w:val="none" w:sz="0" w:space="0" w:color="auto"/>
          </w:divBdr>
        </w:div>
      </w:divsChild>
    </w:div>
    <w:div w:id="1670476730">
      <w:bodyDiv w:val="1"/>
      <w:marLeft w:val="0"/>
      <w:marRight w:val="0"/>
      <w:marTop w:val="0"/>
      <w:marBottom w:val="0"/>
      <w:divBdr>
        <w:top w:val="none" w:sz="0" w:space="0" w:color="auto"/>
        <w:left w:val="none" w:sz="0" w:space="0" w:color="auto"/>
        <w:bottom w:val="none" w:sz="0" w:space="0" w:color="auto"/>
        <w:right w:val="none" w:sz="0" w:space="0" w:color="auto"/>
      </w:divBdr>
    </w:div>
    <w:div w:id="1701664333">
      <w:bodyDiv w:val="1"/>
      <w:marLeft w:val="0"/>
      <w:marRight w:val="0"/>
      <w:marTop w:val="0"/>
      <w:marBottom w:val="0"/>
      <w:divBdr>
        <w:top w:val="none" w:sz="0" w:space="0" w:color="auto"/>
        <w:left w:val="none" w:sz="0" w:space="0" w:color="auto"/>
        <w:bottom w:val="none" w:sz="0" w:space="0" w:color="auto"/>
        <w:right w:val="none" w:sz="0" w:space="0" w:color="auto"/>
      </w:divBdr>
    </w:div>
    <w:div w:id="1752241517">
      <w:bodyDiv w:val="1"/>
      <w:marLeft w:val="0"/>
      <w:marRight w:val="0"/>
      <w:marTop w:val="0"/>
      <w:marBottom w:val="0"/>
      <w:divBdr>
        <w:top w:val="none" w:sz="0" w:space="0" w:color="auto"/>
        <w:left w:val="none" w:sz="0" w:space="0" w:color="auto"/>
        <w:bottom w:val="none" w:sz="0" w:space="0" w:color="auto"/>
        <w:right w:val="none" w:sz="0" w:space="0" w:color="auto"/>
      </w:divBdr>
    </w:div>
    <w:div w:id="1756899906">
      <w:bodyDiv w:val="1"/>
      <w:marLeft w:val="0"/>
      <w:marRight w:val="0"/>
      <w:marTop w:val="0"/>
      <w:marBottom w:val="0"/>
      <w:divBdr>
        <w:top w:val="none" w:sz="0" w:space="0" w:color="auto"/>
        <w:left w:val="none" w:sz="0" w:space="0" w:color="auto"/>
        <w:bottom w:val="none" w:sz="0" w:space="0" w:color="auto"/>
        <w:right w:val="none" w:sz="0" w:space="0" w:color="auto"/>
      </w:divBdr>
    </w:div>
    <w:div w:id="1790320479">
      <w:bodyDiv w:val="1"/>
      <w:marLeft w:val="0"/>
      <w:marRight w:val="0"/>
      <w:marTop w:val="0"/>
      <w:marBottom w:val="0"/>
      <w:divBdr>
        <w:top w:val="none" w:sz="0" w:space="0" w:color="auto"/>
        <w:left w:val="none" w:sz="0" w:space="0" w:color="auto"/>
        <w:bottom w:val="none" w:sz="0" w:space="0" w:color="auto"/>
        <w:right w:val="none" w:sz="0" w:space="0" w:color="auto"/>
      </w:divBdr>
    </w:div>
    <w:div w:id="1799029183">
      <w:bodyDiv w:val="1"/>
      <w:marLeft w:val="0"/>
      <w:marRight w:val="0"/>
      <w:marTop w:val="0"/>
      <w:marBottom w:val="0"/>
      <w:divBdr>
        <w:top w:val="none" w:sz="0" w:space="0" w:color="auto"/>
        <w:left w:val="none" w:sz="0" w:space="0" w:color="auto"/>
        <w:bottom w:val="none" w:sz="0" w:space="0" w:color="auto"/>
        <w:right w:val="none" w:sz="0" w:space="0" w:color="auto"/>
      </w:divBdr>
    </w:div>
    <w:div w:id="1899631855">
      <w:bodyDiv w:val="1"/>
      <w:marLeft w:val="0"/>
      <w:marRight w:val="0"/>
      <w:marTop w:val="0"/>
      <w:marBottom w:val="0"/>
      <w:divBdr>
        <w:top w:val="none" w:sz="0" w:space="0" w:color="auto"/>
        <w:left w:val="none" w:sz="0" w:space="0" w:color="auto"/>
        <w:bottom w:val="none" w:sz="0" w:space="0" w:color="auto"/>
        <w:right w:val="none" w:sz="0" w:space="0" w:color="auto"/>
      </w:divBdr>
    </w:div>
    <w:div w:id="1929342261">
      <w:bodyDiv w:val="1"/>
      <w:marLeft w:val="0"/>
      <w:marRight w:val="0"/>
      <w:marTop w:val="0"/>
      <w:marBottom w:val="0"/>
      <w:divBdr>
        <w:top w:val="none" w:sz="0" w:space="0" w:color="auto"/>
        <w:left w:val="none" w:sz="0" w:space="0" w:color="auto"/>
        <w:bottom w:val="none" w:sz="0" w:space="0" w:color="auto"/>
        <w:right w:val="none" w:sz="0" w:space="0" w:color="auto"/>
      </w:divBdr>
    </w:div>
    <w:div w:id="1988705280">
      <w:bodyDiv w:val="1"/>
      <w:marLeft w:val="0"/>
      <w:marRight w:val="0"/>
      <w:marTop w:val="0"/>
      <w:marBottom w:val="0"/>
      <w:divBdr>
        <w:top w:val="none" w:sz="0" w:space="0" w:color="auto"/>
        <w:left w:val="none" w:sz="0" w:space="0" w:color="auto"/>
        <w:bottom w:val="none" w:sz="0" w:space="0" w:color="auto"/>
        <w:right w:val="none" w:sz="0" w:space="0" w:color="auto"/>
      </w:divBdr>
    </w:div>
    <w:div w:id="1997493208">
      <w:bodyDiv w:val="1"/>
      <w:marLeft w:val="0"/>
      <w:marRight w:val="0"/>
      <w:marTop w:val="0"/>
      <w:marBottom w:val="0"/>
      <w:divBdr>
        <w:top w:val="none" w:sz="0" w:space="0" w:color="auto"/>
        <w:left w:val="none" w:sz="0" w:space="0" w:color="auto"/>
        <w:bottom w:val="none" w:sz="0" w:space="0" w:color="auto"/>
        <w:right w:val="none" w:sz="0" w:space="0" w:color="auto"/>
      </w:divBdr>
    </w:div>
    <w:div w:id="2009167335">
      <w:bodyDiv w:val="1"/>
      <w:marLeft w:val="0"/>
      <w:marRight w:val="0"/>
      <w:marTop w:val="0"/>
      <w:marBottom w:val="0"/>
      <w:divBdr>
        <w:top w:val="none" w:sz="0" w:space="0" w:color="auto"/>
        <w:left w:val="none" w:sz="0" w:space="0" w:color="auto"/>
        <w:bottom w:val="none" w:sz="0" w:space="0" w:color="auto"/>
        <w:right w:val="none" w:sz="0" w:space="0" w:color="auto"/>
      </w:divBdr>
    </w:div>
    <w:div w:id="2025397930">
      <w:bodyDiv w:val="1"/>
      <w:marLeft w:val="0"/>
      <w:marRight w:val="0"/>
      <w:marTop w:val="0"/>
      <w:marBottom w:val="0"/>
      <w:divBdr>
        <w:top w:val="none" w:sz="0" w:space="0" w:color="auto"/>
        <w:left w:val="none" w:sz="0" w:space="0" w:color="auto"/>
        <w:bottom w:val="none" w:sz="0" w:space="0" w:color="auto"/>
        <w:right w:val="none" w:sz="0" w:space="0" w:color="auto"/>
      </w:divBdr>
    </w:div>
    <w:div w:id="2043510438">
      <w:bodyDiv w:val="1"/>
      <w:marLeft w:val="0"/>
      <w:marRight w:val="0"/>
      <w:marTop w:val="0"/>
      <w:marBottom w:val="0"/>
      <w:divBdr>
        <w:top w:val="none" w:sz="0" w:space="0" w:color="auto"/>
        <w:left w:val="none" w:sz="0" w:space="0" w:color="auto"/>
        <w:bottom w:val="none" w:sz="0" w:space="0" w:color="auto"/>
        <w:right w:val="none" w:sz="0" w:space="0" w:color="auto"/>
      </w:divBdr>
    </w:div>
    <w:div w:id="2076508209">
      <w:bodyDiv w:val="1"/>
      <w:marLeft w:val="0"/>
      <w:marRight w:val="0"/>
      <w:marTop w:val="0"/>
      <w:marBottom w:val="0"/>
      <w:divBdr>
        <w:top w:val="none" w:sz="0" w:space="0" w:color="auto"/>
        <w:left w:val="none" w:sz="0" w:space="0" w:color="auto"/>
        <w:bottom w:val="none" w:sz="0" w:space="0" w:color="auto"/>
        <w:right w:val="none" w:sz="0" w:space="0" w:color="auto"/>
      </w:divBdr>
      <w:divsChild>
        <w:div w:id="2084376863">
          <w:marLeft w:val="0"/>
          <w:marRight w:val="0"/>
          <w:marTop w:val="0"/>
          <w:marBottom w:val="0"/>
          <w:divBdr>
            <w:top w:val="none" w:sz="0" w:space="0" w:color="auto"/>
            <w:left w:val="none" w:sz="0" w:space="0" w:color="auto"/>
            <w:bottom w:val="none" w:sz="0" w:space="0" w:color="auto"/>
            <w:right w:val="none" w:sz="0" w:space="0" w:color="auto"/>
          </w:divBdr>
        </w:div>
        <w:div w:id="1530676758">
          <w:marLeft w:val="0"/>
          <w:marRight w:val="0"/>
          <w:marTop w:val="0"/>
          <w:marBottom w:val="0"/>
          <w:divBdr>
            <w:top w:val="none" w:sz="0" w:space="0" w:color="auto"/>
            <w:left w:val="none" w:sz="0" w:space="0" w:color="auto"/>
            <w:bottom w:val="none" w:sz="0" w:space="0" w:color="auto"/>
            <w:right w:val="none" w:sz="0" w:space="0" w:color="auto"/>
          </w:divBdr>
        </w:div>
        <w:div w:id="1528906678">
          <w:marLeft w:val="0"/>
          <w:marRight w:val="0"/>
          <w:marTop w:val="0"/>
          <w:marBottom w:val="0"/>
          <w:divBdr>
            <w:top w:val="none" w:sz="0" w:space="0" w:color="auto"/>
            <w:left w:val="none" w:sz="0" w:space="0" w:color="auto"/>
            <w:bottom w:val="none" w:sz="0" w:space="0" w:color="auto"/>
            <w:right w:val="none" w:sz="0" w:space="0" w:color="auto"/>
          </w:divBdr>
        </w:div>
        <w:div w:id="1249461164">
          <w:marLeft w:val="0"/>
          <w:marRight w:val="0"/>
          <w:marTop w:val="0"/>
          <w:marBottom w:val="0"/>
          <w:divBdr>
            <w:top w:val="none" w:sz="0" w:space="0" w:color="auto"/>
            <w:left w:val="none" w:sz="0" w:space="0" w:color="auto"/>
            <w:bottom w:val="none" w:sz="0" w:space="0" w:color="auto"/>
            <w:right w:val="none" w:sz="0" w:space="0" w:color="auto"/>
          </w:divBdr>
        </w:div>
        <w:div w:id="1237589200">
          <w:marLeft w:val="0"/>
          <w:marRight w:val="0"/>
          <w:marTop w:val="0"/>
          <w:marBottom w:val="0"/>
          <w:divBdr>
            <w:top w:val="none" w:sz="0" w:space="0" w:color="auto"/>
            <w:left w:val="none" w:sz="0" w:space="0" w:color="auto"/>
            <w:bottom w:val="none" w:sz="0" w:space="0" w:color="auto"/>
            <w:right w:val="none" w:sz="0" w:space="0" w:color="auto"/>
          </w:divBdr>
        </w:div>
        <w:div w:id="2030718146">
          <w:marLeft w:val="0"/>
          <w:marRight w:val="0"/>
          <w:marTop w:val="0"/>
          <w:marBottom w:val="0"/>
          <w:divBdr>
            <w:top w:val="none" w:sz="0" w:space="0" w:color="auto"/>
            <w:left w:val="none" w:sz="0" w:space="0" w:color="auto"/>
            <w:bottom w:val="none" w:sz="0" w:space="0" w:color="auto"/>
            <w:right w:val="none" w:sz="0" w:space="0" w:color="auto"/>
          </w:divBdr>
        </w:div>
        <w:div w:id="977955277">
          <w:marLeft w:val="0"/>
          <w:marRight w:val="0"/>
          <w:marTop w:val="0"/>
          <w:marBottom w:val="0"/>
          <w:divBdr>
            <w:top w:val="none" w:sz="0" w:space="0" w:color="auto"/>
            <w:left w:val="none" w:sz="0" w:space="0" w:color="auto"/>
            <w:bottom w:val="none" w:sz="0" w:space="0" w:color="auto"/>
            <w:right w:val="none" w:sz="0" w:space="0" w:color="auto"/>
          </w:divBdr>
        </w:div>
        <w:div w:id="207189390">
          <w:marLeft w:val="0"/>
          <w:marRight w:val="0"/>
          <w:marTop w:val="0"/>
          <w:marBottom w:val="0"/>
          <w:divBdr>
            <w:top w:val="none" w:sz="0" w:space="0" w:color="auto"/>
            <w:left w:val="none" w:sz="0" w:space="0" w:color="auto"/>
            <w:bottom w:val="none" w:sz="0" w:space="0" w:color="auto"/>
            <w:right w:val="none" w:sz="0" w:space="0" w:color="auto"/>
          </w:divBdr>
        </w:div>
      </w:divsChild>
    </w:div>
    <w:div w:id="2089426262">
      <w:bodyDiv w:val="1"/>
      <w:marLeft w:val="0"/>
      <w:marRight w:val="0"/>
      <w:marTop w:val="0"/>
      <w:marBottom w:val="0"/>
      <w:divBdr>
        <w:top w:val="none" w:sz="0" w:space="0" w:color="auto"/>
        <w:left w:val="none" w:sz="0" w:space="0" w:color="auto"/>
        <w:bottom w:val="none" w:sz="0" w:space="0" w:color="auto"/>
        <w:right w:val="none" w:sz="0" w:space="0" w:color="auto"/>
      </w:divBdr>
    </w:div>
    <w:div w:id="2097356047">
      <w:bodyDiv w:val="1"/>
      <w:marLeft w:val="0"/>
      <w:marRight w:val="0"/>
      <w:marTop w:val="0"/>
      <w:marBottom w:val="0"/>
      <w:divBdr>
        <w:top w:val="none" w:sz="0" w:space="0" w:color="auto"/>
        <w:left w:val="none" w:sz="0" w:space="0" w:color="auto"/>
        <w:bottom w:val="none" w:sz="0" w:space="0" w:color="auto"/>
        <w:right w:val="none" w:sz="0" w:space="0" w:color="auto"/>
      </w:divBdr>
    </w:div>
    <w:div w:id="2145544399">
      <w:bodyDiv w:val="1"/>
      <w:marLeft w:val="0"/>
      <w:marRight w:val="0"/>
      <w:marTop w:val="0"/>
      <w:marBottom w:val="0"/>
      <w:divBdr>
        <w:top w:val="none" w:sz="0" w:space="0" w:color="auto"/>
        <w:left w:val="none" w:sz="0" w:space="0" w:color="auto"/>
        <w:bottom w:val="none" w:sz="0" w:space="0" w:color="auto"/>
        <w:right w:val="none" w:sz="0" w:space="0" w:color="auto"/>
      </w:divBdr>
      <w:divsChild>
        <w:div w:id="1214847692">
          <w:marLeft w:val="0"/>
          <w:marRight w:val="0"/>
          <w:marTop w:val="0"/>
          <w:marBottom w:val="0"/>
          <w:divBdr>
            <w:top w:val="none" w:sz="0" w:space="0" w:color="auto"/>
            <w:left w:val="none" w:sz="0" w:space="0" w:color="auto"/>
            <w:bottom w:val="none" w:sz="0" w:space="0" w:color="auto"/>
            <w:right w:val="none" w:sz="0" w:space="0" w:color="auto"/>
          </w:divBdr>
        </w:div>
        <w:div w:id="427703398">
          <w:marLeft w:val="0"/>
          <w:marRight w:val="0"/>
          <w:marTop w:val="0"/>
          <w:marBottom w:val="0"/>
          <w:divBdr>
            <w:top w:val="none" w:sz="0" w:space="0" w:color="auto"/>
            <w:left w:val="none" w:sz="0" w:space="0" w:color="auto"/>
            <w:bottom w:val="none" w:sz="0" w:space="0" w:color="auto"/>
            <w:right w:val="none" w:sz="0" w:space="0" w:color="auto"/>
          </w:divBdr>
        </w:div>
        <w:div w:id="1042946965">
          <w:marLeft w:val="0"/>
          <w:marRight w:val="0"/>
          <w:marTop w:val="0"/>
          <w:marBottom w:val="0"/>
          <w:divBdr>
            <w:top w:val="none" w:sz="0" w:space="0" w:color="auto"/>
            <w:left w:val="none" w:sz="0" w:space="0" w:color="auto"/>
            <w:bottom w:val="none" w:sz="0" w:space="0" w:color="auto"/>
            <w:right w:val="none" w:sz="0" w:space="0" w:color="auto"/>
          </w:divBdr>
        </w:div>
        <w:div w:id="80435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nauka.com/29_DWS_2009/Philologia/53872.doc.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dreads.com/book/show/14907807-scientific-and-technical-transl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usnauka.com/29_DWS_2009/Philologia/53872.doc.htm" TargetMode="External"/><Relationship Id="rId1" Type="http://schemas.openxmlformats.org/officeDocument/2006/relationships/hyperlink" Target="http://www.rusnauka.com/29_DWS_2009/Philologia/53872.do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692C-EA87-4805-814D-81C0A5B4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9118</TotalTime>
  <Pages>6</Pages>
  <Words>3309</Words>
  <Characters>18867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Pomirkovana</dc:creator>
  <cp:keywords/>
  <dc:description/>
  <cp:lastModifiedBy>Tetyana Pomirkovana</cp:lastModifiedBy>
  <cp:revision>6</cp:revision>
  <dcterms:created xsi:type="dcterms:W3CDTF">2021-08-18T07:51:00Z</dcterms:created>
  <dcterms:modified xsi:type="dcterms:W3CDTF">2022-12-27T13:50:00Z</dcterms:modified>
</cp:coreProperties>
</file>