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0577979"/>
        <w:docPartObj>
          <w:docPartGallery w:val="Cover Pages"/>
          <w:docPartUnique/>
        </w:docPartObj>
      </w:sdtPr>
      <w:sdtContent>
        <w:p w:rsidR="0072023E" w:rsidRDefault="0072023E">
          <w:r>
            <w:rPr>
              <w:noProof/>
              <w:lang w:eastAsia="ru-RU"/>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rFonts w:ascii="Times New Roman" w:hAnsi="Times New Roman" w:cs="Times New Roman"/>
                                    <w:b/>
                                    <w:caps/>
                                    <w:color w:val="auto"/>
                                    <w:sz w:val="80"/>
                                    <w:szCs w:val="80"/>
                                  </w:rPr>
                                  <w:alias w:val="Название"/>
                                  <w:id w:val="-1275550102"/>
                                  <w:dataBinding w:prefixMappings="xmlns:ns0='http://schemas.openxmlformats.org/package/2006/metadata/core-properties' xmlns:ns1='http://purl.org/dc/elements/1.1/'" w:xpath="/ns0:coreProperties[1]/ns1:title[1]" w:storeItemID="{6C3C8BC8-F283-45AE-878A-BAB7291924A1}"/>
                                  <w:text/>
                                </w:sdtPr>
                                <w:sdtContent>
                                  <w:p w:rsidR="00116379" w:rsidRPr="0072023E" w:rsidRDefault="00116379" w:rsidP="0072023E">
                                    <w:pPr>
                                      <w:pStyle w:val="a3"/>
                                      <w:jc w:val="center"/>
                                      <w:rPr>
                                        <w:rFonts w:ascii="Times New Roman" w:hAnsi="Times New Roman" w:cs="Times New Roman"/>
                                        <w:b/>
                                        <w:caps/>
                                        <w:color w:val="auto"/>
                                        <w:sz w:val="80"/>
                                        <w:szCs w:val="80"/>
                                      </w:rPr>
                                    </w:pPr>
                                    <w:r w:rsidRPr="0072023E">
                                      <w:rPr>
                                        <w:rFonts w:ascii="Times New Roman" w:hAnsi="Times New Roman" w:cs="Times New Roman"/>
                                        <w:b/>
                                        <w:caps/>
                                        <w:color w:val="auto"/>
                                        <w:sz w:val="80"/>
                                        <w:szCs w:val="80"/>
                                        <w:lang w:val="uk-UA"/>
                                      </w:rPr>
                                      <w:t>ОСОБЛИВОСТІ НАВЧАННЯ МОЛОДШИХ ШКОЛЯРІВ З ДИСГРАФІЄЮ</w:t>
                                    </w:r>
                                  </w:p>
                                </w:sdtContent>
                              </w:sdt>
                              <w:p w:rsidR="00116379" w:rsidRDefault="00116379">
                                <w:pPr>
                                  <w:spacing w:before="240"/>
                                  <w:ind w:left="720"/>
                                  <w:jc w:val="right"/>
                                  <w:rPr>
                                    <w:color w:val="FFFFFF" w:themeColor="background1"/>
                                  </w:rPr>
                                </w:pPr>
                              </w:p>
                              <w:sdt>
                                <w:sdtPr>
                                  <w:rPr>
                                    <w:rFonts w:ascii="Times New Roman" w:hAnsi="Times New Roman" w:cs="Times New Roman"/>
                                    <w:b/>
                                    <w:i/>
                                    <w:sz w:val="21"/>
                                    <w:szCs w:val="21"/>
                                  </w:rPr>
                                  <w:alias w:val="Аннотация"/>
                                  <w:id w:val="-1812170092"/>
                                  <w:dataBinding w:prefixMappings="xmlns:ns0='http://schemas.microsoft.com/office/2006/coverPageProps'" w:xpath="/ns0:CoverPageProperties[1]/ns0:Abstract[1]" w:storeItemID="{55AF091B-3C7A-41E3-B477-F2FDAA23CFDA}"/>
                                  <w:text/>
                                </w:sdtPr>
                                <w:sdtContent>
                                  <w:p w:rsidR="00116379" w:rsidRPr="0072023E" w:rsidRDefault="00116379">
                                    <w:pPr>
                                      <w:spacing w:before="240"/>
                                      <w:ind w:left="1008"/>
                                      <w:jc w:val="right"/>
                                      <w:rPr>
                                        <w:rFonts w:ascii="Times New Roman" w:hAnsi="Times New Roman" w:cs="Times New Roman"/>
                                      </w:rPr>
                                    </w:pPr>
                                    <w:r w:rsidRPr="0072023E">
                                      <w:rPr>
                                        <w:rFonts w:ascii="Times New Roman" w:hAnsi="Times New Roman" w:cs="Times New Roman"/>
                                        <w:b/>
                                        <w:i/>
                                        <w:sz w:val="21"/>
                                        <w:szCs w:val="21"/>
                                        <w:lang w:val="uk-UA"/>
                                      </w:rPr>
                                      <w:t>Пра</w:t>
                                    </w:r>
                                    <w:r>
                                      <w:rPr>
                                        <w:rFonts w:ascii="Times New Roman" w:hAnsi="Times New Roman" w:cs="Times New Roman"/>
                                        <w:b/>
                                        <w:i/>
                                        <w:sz w:val="21"/>
                                        <w:szCs w:val="21"/>
                                        <w:lang w:val="uk-UA"/>
                                      </w:rPr>
                                      <w:t>ктичні поради учителям</w:t>
                                    </w:r>
                                    <w:r w:rsidRPr="0072023E">
                                      <w:rPr>
                                        <w:rFonts w:ascii="Times New Roman" w:hAnsi="Times New Roman" w:cs="Times New Roman"/>
                                        <w:b/>
                                        <w:i/>
                                        <w:sz w:val="21"/>
                                        <w:szCs w:val="21"/>
                                        <w:lang w:val="uk-UA"/>
                                      </w:rPr>
                                      <w:t xml:space="preserve"> щодо організації навчально-виховного процесу в умовах інклюзивної освіти</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Прямоугольник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" fillcolor="#5b9bd5 [3204]" stroked="f">
                    <v:path arrowok="t"/>
                    <v:textbox inset="21.6pt,1in,21.6pt">
                      <w:txbxContent>
                        <w:sdt>
                          <w:sdtPr>
                            <w:rPr>
                              <w:rFonts w:ascii="Times New Roman" w:hAnsi="Times New Roman" w:cs="Times New Roman"/>
                              <w:b/>
                              <w:caps/>
                              <w:color w:val="auto"/>
                              <w:sz w:val="80"/>
                              <w:szCs w:val="80"/>
                            </w:rPr>
                            <w:alias w:val="Название"/>
                            <w:id w:val="-1275550102"/>
                            <w:dataBinding w:prefixMappings="xmlns:ns0='http://schemas.openxmlformats.org/package/2006/metadata/core-properties' xmlns:ns1='http://purl.org/dc/elements/1.1/'" w:xpath="/ns0:coreProperties[1]/ns1:title[1]" w:storeItemID="{6C3C8BC8-F283-45AE-878A-BAB7291924A1}"/>
                            <w:text/>
                          </w:sdtPr>
                          <w:sdtContent>
                            <w:p w:rsidR="00116379" w:rsidRPr="0072023E" w:rsidRDefault="00116379" w:rsidP="0072023E">
                              <w:pPr>
                                <w:pStyle w:val="a3"/>
                                <w:jc w:val="center"/>
                                <w:rPr>
                                  <w:rFonts w:ascii="Times New Roman" w:hAnsi="Times New Roman" w:cs="Times New Roman"/>
                                  <w:b/>
                                  <w:caps/>
                                  <w:color w:val="auto"/>
                                  <w:sz w:val="80"/>
                                  <w:szCs w:val="80"/>
                                </w:rPr>
                              </w:pPr>
                              <w:r w:rsidRPr="0072023E">
                                <w:rPr>
                                  <w:rFonts w:ascii="Times New Roman" w:hAnsi="Times New Roman" w:cs="Times New Roman"/>
                                  <w:b/>
                                  <w:caps/>
                                  <w:color w:val="auto"/>
                                  <w:sz w:val="80"/>
                                  <w:szCs w:val="80"/>
                                  <w:lang w:val="uk-UA"/>
                                </w:rPr>
                                <w:t>ОСОБЛИВОСТІ НАВЧАННЯ МОЛОДШИХ ШКОЛЯРІВ З ДИСГРАФІЄЮ</w:t>
                              </w:r>
                            </w:p>
                          </w:sdtContent>
                        </w:sdt>
                        <w:p w:rsidR="00116379" w:rsidRDefault="00116379">
                          <w:pPr>
                            <w:spacing w:before="240"/>
                            <w:ind w:left="720"/>
                            <w:jc w:val="right"/>
                            <w:rPr>
                              <w:color w:val="FFFFFF" w:themeColor="background1"/>
                            </w:rPr>
                          </w:pPr>
                        </w:p>
                        <w:sdt>
                          <w:sdtPr>
                            <w:rPr>
                              <w:rFonts w:ascii="Times New Roman" w:hAnsi="Times New Roman" w:cs="Times New Roman"/>
                              <w:b/>
                              <w:i/>
                              <w:sz w:val="21"/>
                              <w:szCs w:val="21"/>
                            </w:rPr>
                            <w:alias w:val="Аннотация"/>
                            <w:id w:val="-1812170092"/>
                            <w:dataBinding w:prefixMappings="xmlns:ns0='http://schemas.microsoft.com/office/2006/coverPageProps'" w:xpath="/ns0:CoverPageProperties[1]/ns0:Abstract[1]" w:storeItemID="{55AF091B-3C7A-41E3-B477-F2FDAA23CFDA}"/>
                            <w:text/>
                          </w:sdtPr>
                          <w:sdtContent>
                            <w:p w:rsidR="00116379" w:rsidRPr="0072023E" w:rsidRDefault="00116379">
                              <w:pPr>
                                <w:spacing w:before="240"/>
                                <w:ind w:left="1008"/>
                                <w:jc w:val="right"/>
                                <w:rPr>
                                  <w:rFonts w:ascii="Times New Roman" w:hAnsi="Times New Roman" w:cs="Times New Roman"/>
                                </w:rPr>
                              </w:pPr>
                              <w:r w:rsidRPr="0072023E">
                                <w:rPr>
                                  <w:rFonts w:ascii="Times New Roman" w:hAnsi="Times New Roman" w:cs="Times New Roman"/>
                                  <w:b/>
                                  <w:i/>
                                  <w:sz w:val="21"/>
                                  <w:szCs w:val="21"/>
                                  <w:lang w:val="uk-UA"/>
                                </w:rPr>
                                <w:t>Пра</w:t>
                              </w:r>
                              <w:r>
                                <w:rPr>
                                  <w:rFonts w:ascii="Times New Roman" w:hAnsi="Times New Roman" w:cs="Times New Roman"/>
                                  <w:b/>
                                  <w:i/>
                                  <w:sz w:val="21"/>
                                  <w:szCs w:val="21"/>
                                  <w:lang w:val="uk-UA"/>
                                </w:rPr>
                                <w:t>ктичні поради учителям</w:t>
                              </w:r>
                              <w:r w:rsidRPr="0072023E">
                                <w:rPr>
                                  <w:rFonts w:ascii="Times New Roman" w:hAnsi="Times New Roman" w:cs="Times New Roman"/>
                                  <w:b/>
                                  <w:i/>
                                  <w:sz w:val="21"/>
                                  <w:szCs w:val="21"/>
                                  <w:lang w:val="uk-UA"/>
                                </w:rPr>
                                <w:t xml:space="preserve"> щодо організації навчально-виховного процесу в умовах інклюзивної освіти</w:t>
                              </w:r>
                            </w:p>
                          </w:sdtContent>
                        </w:sdt>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6379" w:rsidRPr="00861762" w:rsidRDefault="00116379" w:rsidP="00861762">
                                <w:pPr>
                                  <w:pStyle w:val="a5"/>
                                  <w:jc w:val="center"/>
                                  <w:rPr>
                                    <w:rFonts w:ascii="Times New Roman" w:hAnsi="Times New Roman"/>
                                    <w:b/>
                                    <w:i/>
                                    <w:color w:val="FFFFFF" w:themeColor="background1"/>
                                    <w:sz w:val="32"/>
                                    <w:szCs w:val="32"/>
                                    <w:lang w:val="uk-UA"/>
                                  </w:rPr>
                                </w:pPr>
                                <w:r w:rsidRPr="00861762">
                                  <w:rPr>
                                    <w:rFonts w:ascii="Times New Roman" w:hAnsi="Times New Roman"/>
                                    <w:b/>
                                    <w:i/>
                                    <w:color w:val="FFFFFF" w:themeColor="background1"/>
                                    <w:sz w:val="32"/>
                                    <w:szCs w:val="32"/>
                                    <w:lang w:val="uk-UA"/>
                                  </w:rPr>
                                  <w:t>Наталія</w:t>
                                </w:r>
                              </w:p>
                              <w:p w:rsidR="00116379" w:rsidRPr="00861762" w:rsidRDefault="00116379" w:rsidP="00861762">
                                <w:pPr>
                                  <w:pStyle w:val="a5"/>
                                  <w:jc w:val="center"/>
                                  <w:rPr>
                                    <w:rFonts w:ascii="Times New Roman" w:hAnsi="Times New Roman"/>
                                    <w:b/>
                                    <w:i/>
                                    <w:color w:val="FFFFFF" w:themeColor="background1"/>
                                    <w:sz w:val="32"/>
                                    <w:szCs w:val="32"/>
                                    <w:lang w:val="uk-UA"/>
                                  </w:rPr>
                                </w:pPr>
                                <w:r w:rsidRPr="00861762">
                                  <w:rPr>
                                    <w:rFonts w:ascii="Times New Roman" w:hAnsi="Times New Roman"/>
                                    <w:b/>
                                    <w:i/>
                                    <w:color w:val="FFFFFF" w:themeColor="background1"/>
                                    <w:sz w:val="32"/>
                                    <w:szCs w:val="32"/>
                                    <w:lang w:val="uk-UA"/>
                                  </w:rPr>
                                  <w:t>Матвеєва</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Прямоугольник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" fillcolor="#44546a [3215]" stroked="f" strokeweight="1pt">
                    <v:path arrowok="t"/>
                    <v:textbox inset="14.4pt,,14.4pt">
                      <w:txbxContent>
                        <w:p w:rsidR="00116379" w:rsidRPr="00861762" w:rsidRDefault="00116379" w:rsidP="00861762">
                          <w:pPr>
                            <w:pStyle w:val="a5"/>
                            <w:jc w:val="center"/>
                            <w:rPr>
                              <w:rFonts w:ascii="Times New Roman" w:hAnsi="Times New Roman"/>
                              <w:b/>
                              <w:i/>
                              <w:color w:val="FFFFFF" w:themeColor="background1"/>
                              <w:sz w:val="32"/>
                              <w:szCs w:val="32"/>
                              <w:lang w:val="uk-UA"/>
                            </w:rPr>
                          </w:pPr>
                          <w:r w:rsidRPr="00861762">
                            <w:rPr>
                              <w:rFonts w:ascii="Times New Roman" w:hAnsi="Times New Roman"/>
                              <w:b/>
                              <w:i/>
                              <w:color w:val="FFFFFF" w:themeColor="background1"/>
                              <w:sz w:val="32"/>
                              <w:szCs w:val="32"/>
                              <w:lang w:val="uk-UA"/>
                            </w:rPr>
                            <w:t>Наталія</w:t>
                          </w:r>
                        </w:p>
                        <w:p w:rsidR="00116379" w:rsidRPr="00861762" w:rsidRDefault="00116379" w:rsidP="00861762">
                          <w:pPr>
                            <w:pStyle w:val="a5"/>
                            <w:jc w:val="center"/>
                            <w:rPr>
                              <w:rFonts w:ascii="Times New Roman" w:hAnsi="Times New Roman"/>
                              <w:b/>
                              <w:i/>
                              <w:color w:val="FFFFFF" w:themeColor="background1"/>
                              <w:sz w:val="32"/>
                              <w:szCs w:val="32"/>
                              <w:lang w:val="uk-UA"/>
                            </w:rPr>
                          </w:pPr>
                          <w:r w:rsidRPr="00861762">
                            <w:rPr>
                              <w:rFonts w:ascii="Times New Roman" w:hAnsi="Times New Roman"/>
                              <w:b/>
                              <w:i/>
                              <w:color w:val="FFFFFF" w:themeColor="background1"/>
                              <w:sz w:val="32"/>
                              <w:szCs w:val="32"/>
                              <w:lang w:val="uk-UA"/>
                            </w:rPr>
                            <w:t>Матвеєва</w:t>
                          </w:r>
                        </w:p>
                      </w:txbxContent>
                    </v:textbox>
                    <w10:wrap anchorx="page" anchory="page"/>
                  </v:rect>
                </w:pict>
              </mc:Fallback>
            </mc:AlternateContent>
          </w:r>
        </w:p>
        <w:p w:rsidR="0072023E" w:rsidRDefault="0072023E"/>
        <w:p w:rsidR="0072023E" w:rsidRDefault="0072023E">
          <w:r>
            <w:br w:type="page"/>
          </w:r>
        </w:p>
      </w:sdtContent>
    </w:sdt>
    <w:p w:rsidR="00871807" w:rsidRPr="00486CC0" w:rsidRDefault="0072023E">
      <w:pPr>
        <w:rPr>
          <w:rFonts w:ascii="Times New Roman" w:hAnsi="Times New Roman" w:cs="Times New Roman"/>
          <w:sz w:val="28"/>
          <w:szCs w:val="28"/>
          <w:lang w:val="uk-UA"/>
        </w:rPr>
      </w:pPr>
      <w:r w:rsidRPr="00486CC0">
        <w:rPr>
          <w:rFonts w:ascii="Times New Roman" w:hAnsi="Times New Roman" w:cs="Times New Roman"/>
          <w:sz w:val="28"/>
          <w:szCs w:val="28"/>
          <w:lang w:val="uk-UA"/>
        </w:rPr>
        <w:lastRenderedPageBreak/>
        <w:t>УДК</w:t>
      </w:r>
      <w:r w:rsidR="00497A47" w:rsidRPr="00486CC0">
        <w:rPr>
          <w:rFonts w:ascii="Times New Roman" w:hAnsi="Times New Roman" w:cs="Times New Roman"/>
          <w:sz w:val="28"/>
          <w:szCs w:val="28"/>
          <w:lang w:val="uk-UA"/>
        </w:rPr>
        <w:t xml:space="preserve"> 37.011.31.371.14</w:t>
      </w:r>
    </w:p>
    <w:p w:rsidR="0072023E" w:rsidRPr="00486CC0" w:rsidRDefault="0072023E">
      <w:pPr>
        <w:rPr>
          <w:rFonts w:ascii="Times New Roman" w:hAnsi="Times New Roman" w:cs="Times New Roman"/>
          <w:sz w:val="28"/>
          <w:szCs w:val="28"/>
          <w:lang w:val="uk-UA"/>
        </w:rPr>
      </w:pPr>
      <w:r w:rsidRPr="00486CC0">
        <w:rPr>
          <w:rFonts w:ascii="Times New Roman" w:hAnsi="Times New Roman" w:cs="Times New Roman"/>
          <w:sz w:val="28"/>
          <w:szCs w:val="28"/>
          <w:lang w:val="uk-UA"/>
        </w:rPr>
        <w:t>ББК</w:t>
      </w:r>
      <w:r w:rsidR="00497A47" w:rsidRPr="00486CC0">
        <w:rPr>
          <w:rFonts w:ascii="Times New Roman" w:hAnsi="Times New Roman" w:cs="Times New Roman"/>
          <w:sz w:val="28"/>
          <w:szCs w:val="28"/>
          <w:lang w:val="uk-UA"/>
        </w:rPr>
        <w:t xml:space="preserve"> 74.04</w:t>
      </w:r>
    </w:p>
    <w:p w:rsidR="0072023E" w:rsidRPr="00486CC0" w:rsidRDefault="0072023E">
      <w:pPr>
        <w:rPr>
          <w:rFonts w:ascii="Times New Roman" w:hAnsi="Times New Roman" w:cs="Times New Roman"/>
          <w:sz w:val="28"/>
          <w:szCs w:val="28"/>
          <w:lang w:val="uk-UA"/>
        </w:rPr>
      </w:pPr>
    </w:p>
    <w:p w:rsidR="0072023E" w:rsidRPr="00486CC0" w:rsidRDefault="0072023E">
      <w:pPr>
        <w:rPr>
          <w:rFonts w:ascii="Times New Roman" w:hAnsi="Times New Roman" w:cs="Times New Roman"/>
          <w:sz w:val="28"/>
          <w:szCs w:val="28"/>
          <w:lang w:val="uk-UA"/>
        </w:rPr>
      </w:pPr>
      <w:r w:rsidRPr="00486CC0">
        <w:rPr>
          <w:rFonts w:ascii="Times New Roman" w:hAnsi="Times New Roman" w:cs="Times New Roman"/>
          <w:b/>
          <w:sz w:val="28"/>
          <w:szCs w:val="28"/>
          <w:lang w:val="uk-UA"/>
        </w:rPr>
        <w:t xml:space="preserve">Матвеєва Н. </w:t>
      </w:r>
      <w:r w:rsidRPr="00486CC0">
        <w:rPr>
          <w:rFonts w:ascii="Times New Roman" w:hAnsi="Times New Roman" w:cs="Times New Roman"/>
          <w:sz w:val="28"/>
          <w:szCs w:val="28"/>
          <w:lang w:val="uk-UA"/>
        </w:rPr>
        <w:t xml:space="preserve">Особливості організації навчання молодших школярів з дисграфією: методичні </w:t>
      </w:r>
      <w:r w:rsidR="00003789">
        <w:rPr>
          <w:rFonts w:ascii="Times New Roman" w:hAnsi="Times New Roman" w:cs="Times New Roman"/>
          <w:sz w:val="28"/>
          <w:szCs w:val="28"/>
          <w:lang w:val="uk-UA"/>
        </w:rPr>
        <w:t>вказівки. Івано-Франківськ. Центр друку. 2022</w:t>
      </w:r>
      <w:r w:rsidRPr="00486CC0">
        <w:rPr>
          <w:rFonts w:ascii="Times New Roman" w:hAnsi="Times New Roman" w:cs="Times New Roman"/>
          <w:sz w:val="28"/>
          <w:szCs w:val="28"/>
          <w:lang w:val="uk-UA"/>
        </w:rPr>
        <w:t>. С.</w:t>
      </w:r>
    </w:p>
    <w:p w:rsidR="0072023E" w:rsidRPr="00486CC0" w:rsidRDefault="0072023E">
      <w:pPr>
        <w:rPr>
          <w:rFonts w:ascii="Times New Roman" w:hAnsi="Times New Roman" w:cs="Times New Roman"/>
          <w:sz w:val="28"/>
          <w:szCs w:val="28"/>
          <w:lang w:val="uk-UA"/>
        </w:rPr>
      </w:pPr>
    </w:p>
    <w:p w:rsidR="0072023E" w:rsidRPr="00486CC0" w:rsidRDefault="0072023E">
      <w:pPr>
        <w:rPr>
          <w:rFonts w:ascii="Times New Roman" w:hAnsi="Times New Roman" w:cs="Times New Roman"/>
          <w:sz w:val="28"/>
          <w:szCs w:val="28"/>
          <w:lang w:val="uk-UA"/>
        </w:rPr>
      </w:pPr>
    </w:p>
    <w:p w:rsidR="0072023E" w:rsidRPr="00486CC0" w:rsidRDefault="0072023E">
      <w:pPr>
        <w:rPr>
          <w:rFonts w:ascii="Times New Roman" w:hAnsi="Times New Roman" w:cs="Times New Roman"/>
          <w:b/>
          <w:sz w:val="28"/>
          <w:szCs w:val="28"/>
          <w:lang w:val="uk-UA"/>
        </w:rPr>
      </w:pPr>
      <w:r w:rsidRPr="00486CC0">
        <w:rPr>
          <w:rFonts w:ascii="Times New Roman" w:hAnsi="Times New Roman" w:cs="Times New Roman"/>
          <w:b/>
          <w:sz w:val="28"/>
          <w:szCs w:val="28"/>
          <w:lang w:val="uk-UA"/>
        </w:rPr>
        <w:t>Рецензенти:</w:t>
      </w:r>
    </w:p>
    <w:p w:rsidR="0072023E" w:rsidRDefault="00486CC0" w:rsidP="00486CC0">
      <w:pPr>
        <w:ind w:firstLine="708"/>
        <w:jc w:val="both"/>
        <w:rPr>
          <w:rFonts w:ascii="Times New Roman" w:hAnsi="Times New Roman" w:cs="Times New Roman"/>
          <w:sz w:val="28"/>
          <w:szCs w:val="28"/>
          <w:lang w:val="uk-UA"/>
        </w:rPr>
      </w:pPr>
      <w:r w:rsidRPr="00524FD0">
        <w:rPr>
          <w:rFonts w:ascii="Times New Roman" w:hAnsi="Times New Roman" w:cs="Times New Roman"/>
          <w:b/>
          <w:sz w:val="28"/>
          <w:szCs w:val="28"/>
          <w:lang w:val="uk-UA"/>
        </w:rPr>
        <w:t>Джус О.В.</w:t>
      </w:r>
      <w:r>
        <w:rPr>
          <w:rFonts w:ascii="Times New Roman" w:hAnsi="Times New Roman" w:cs="Times New Roman"/>
          <w:sz w:val="28"/>
          <w:szCs w:val="28"/>
          <w:lang w:val="uk-UA"/>
        </w:rPr>
        <w:t xml:space="preserve"> – доктор педагогічних наук, професор, завідувач кафедри професійної освіти та інноваційних технологій ДВЗ «Прикарпатськи національний університет імені В. Стефаника»</w:t>
      </w:r>
    </w:p>
    <w:p w:rsidR="00486CC0" w:rsidRPr="00486CC0" w:rsidRDefault="00264B1D" w:rsidP="00486CC0">
      <w:pPr>
        <w:ind w:firstLine="708"/>
        <w:jc w:val="both"/>
        <w:rPr>
          <w:rFonts w:ascii="Times New Roman" w:hAnsi="Times New Roman" w:cs="Times New Roman"/>
          <w:sz w:val="28"/>
          <w:szCs w:val="28"/>
          <w:lang w:val="uk-UA"/>
        </w:rPr>
      </w:pPr>
      <w:r w:rsidRPr="00524FD0">
        <w:rPr>
          <w:rFonts w:ascii="Times New Roman" w:hAnsi="Times New Roman" w:cs="Times New Roman"/>
          <w:b/>
          <w:sz w:val="28"/>
          <w:szCs w:val="28"/>
          <w:lang w:val="uk-UA"/>
        </w:rPr>
        <w:t>Кудярська Т.Р.</w:t>
      </w:r>
      <w:r>
        <w:rPr>
          <w:rFonts w:ascii="Times New Roman" w:hAnsi="Times New Roman" w:cs="Times New Roman"/>
          <w:sz w:val="28"/>
          <w:szCs w:val="28"/>
          <w:lang w:val="uk-UA"/>
        </w:rPr>
        <w:t xml:space="preserve"> –</w:t>
      </w:r>
      <w:r w:rsidR="00486CC0">
        <w:rPr>
          <w:rFonts w:ascii="Times New Roman" w:hAnsi="Times New Roman" w:cs="Times New Roman"/>
          <w:sz w:val="28"/>
          <w:szCs w:val="28"/>
          <w:lang w:val="uk-UA"/>
        </w:rPr>
        <w:t xml:space="preserve"> </w:t>
      </w:r>
      <w:r>
        <w:rPr>
          <w:rFonts w:ascii="Times New Roman" w:hAnsi="Times New Roman" w:cs="Times New Roman"/>
          <w:sz w:val="28"/>
          <w:szCs w:val="28"/>
          <w:lang w:val="uk-UA"/>
        </w:rPr>
        <w:t>доцент кафедри</w:t>
      </w:r>
      <w:r w:rsidR="00524FD0">
        <w:rPr>
          <w:rFonts w:ascii="Times New Roman" w:hAnsi="Times New Roman" w:cs="Times New Roman"/>
          <w:sz w:val="28"/>
          <w:szCs w:val="28"/>
          <w:lang w:val="uk-UA"/>
        </w:rPr>
        <w:t xml:space="preserve"> теорії та методики дошкільної і спеціальної освіти</w:t>
      </w:r>
    </w:p>
    <w:p w:rsidR="00497A47" w:rsidRPr="00486CC0" w:rsidRDefault="00497A47" w:rsidP="00486CC0">
      <w:pPr>
        <w:jc w:val="both"/>
        <w:rPr>
          <w:rFonts w:ascii="Times New Roman" w:hAnsi="Times New Roman" w:cs="Times New Roman"/>
          <w:sz w:val="28"/>
          <w:szCs w:val="28"/>
          <w:lang w:val="uk-UA"/>
        </w:rPr>
      </w:pPr>
    </w:p>
    <w:p w:rsidR="00497A47" w:rsidRPr="00486CC0" w:rsidRDefault="00497A47">
      <w:pPr>
        <w:rPr>
          <w:rFonts w:ascii="Times New Roman" w:hAnsi="Times New Roman" w:cs="Times New Roman"/>
          <w:sz w:val="28"/>
          <w:szCs w:val="28"/>
          <w:lang w:val="uk-UA"/>
        </w:rPr>
      </w:pPr>
    </w:p>
    <w:p w:rsidR="00497A47" w:rsidRPr="00486CC0" w:rsidRDefault="00497A47">
      <w:pPr>
        <w:rPr>
          <w:rFonts w:ascii="Times New Roman" w:hAnsi="Times New Roman" w:cs="Times New Roman"/>
          <w:sz w:val="28"/>
          <w:szCs w:val="28"/>
          <w:lang w:val="uk-UA"/>
        </w:rPr>
      </w:pPr>
    </w:p>
    <w:p w:rsidR="00497A47" w:rsidRPr="00486CC0" w:rsidRDefault="00497A47">
      <w:pPr>
        <w:rPr>
          <w:rFonts w:ascii="Times New Roman" w:hAnsi="Times New Roman" w:cs="Times New Roman"/>
          <w:sz w:val="28"/>
          <w:szCs w:val="28"/>
          <w:lang w:val="uk-UA"/>
        </w:rPr>
      </w:pPr>
    </w:p>
    <w:p w:rsidR="00497A47" w:rsidRPr="00486CC0" w:rsidRDefault="00497A47">
      <w:pPr>
        <w:rPr>
          <w:rFonts w:ascii="Times New Roman" w:hAnsi="Times New Roman" w:cs="Times New Roman"/>
          <w:sz w:val="28"/>
          <w:szCs w:val="28"/>
          <w:lang w:val="uk-UA"/>
        </w:rPr>
      </w:pPr>
    </w:p>
    <w:p w:rsidR="005F0493" w:rsidRPr="00486CC0" w:rsidRDefault="005F0493" w:rsidP="00497A47">
      <w:pPr>
        <w:jc w:val="right"/>
        <w:rPr>
          <w:rFonts w:ascii="Times New Roman" w:hAnsi="Times New Roman" w:cs="Times New Roman"/>
          <w:sz w:val="28"/>
          <w:szCs w:val="28"/>
          <w:lang w:val="uk-UA"/>
        </w:rPr>
      </w:pPr>
    </w:p>
    <w:p w:rsidR="005F0493" w:rsidRPr="00486CC0" w:rsidRDefault="005F0493" w:rsidP="00497A47">
      <w:pPr>
        <w:jc w:val="right"/>
        <w:rPr>
          <w:rFonts w:ascii="Times New Roman" w:hAnsi="Times New Roman" w:cs="Times New Roman"/>
          <w:sz w:val="28"/>
          <w:szCs w:val="28"/>
          <w:lang w:val="uk-UA"/>
        </w:rPr>
      </w:pPr>
    </w:p>
    <w:p w:rsidR="005F0493" w:rsidRPr="00486CC0" w:rsidRDefault="005F0493" w:rsidP="00497A47">
      <w:pPr>
        <w:jc w:val="right"/>
        <w:rPr>
          <w:rFonts w:ascii="Times New Roman" w:hAnsi="Times New Roman" w:cs="Times New Roman"/>
          <w:sz w:val="28"/>
          <w:szCs w:val="28"/>
          <w:lang w:val="uk-UA"/>
        </w:rPr>
      </w:pPr>
    </w:p>
    <w:p w:rsidR="005476A4" w:rsidRDefault="005476A4" w:rsidP="00497A47">
      <w:pPr>
        <w:jc w:val="right"/>
        <w:rPr>
          <w:rFonts w:ascii="Times New Roman" w:hAnsi="Times New Roman" w:cs="Times New Roman"/>
          <w:sz w:val="28"/>
          <w:szCs w:val="28"/>
          <w:lang w:val="uk-UA"/>
        </w:rPr>
      </w:pPr>
    </w:p>
    <w:p w:rsidR="005476A4" w:rsidRDefault="005476A4" w:rsidP="00497A47">
      <w:pPr>
        <w:jc w:val="right"/>
        <w:rPr>
          <w:rFonts w:ascii="Times New Roman" w:hAnsi="Times New Roman" w:cs="Times New Roman"/>
          <w:sz w:val="28"/>
          <w:szCs w:val="28"/>
          <w:lang w:val="uk-UA"/>
        </w:rPr>
      </w:pPr>
    </w:p>
    <w:p w:rsidR="005476A4" w:rsidRDefault="005476A4" w:rsidP="00497A47">
      <w:pPr>
        <w:jc w:val="right"/>
        <w:rPr>
          <w:rFonts w:ascii="Times New Roman" w:hAnsi="Times New Roman" w:cs="Times New Roman"/>
          <w:sz w:val="28"/>
          <w:szCs w:val="28"/>
          <w:lang w:val="uk-UA"/>
        </w:rPr>
      </w:pPr>
    </w:p>
    <w:p w:rsidR="005476A4" w:rsidRDefault="005476A4" w:rsidP="00497A47">
      <w:pPr>
        <w:jc w:val="right"/>
        <w:rPr>
          <w:rFonts w:ascii="Times New Roman" w:hAnsi="Times New Roman" w:cs="Times New Roman"/>
          <w:sz w:val="28"/>
          <w:szCs w:val="28"/>
          <w:lang w:val="uk-UA"/>
        </w:rPr>
      </w:pPr>
    </w:p>
    <w:p w:rsidR="005476A4" w:rsidRDefault="005476A4" w:rsidP="00497A47">
      <w:pPr>
        <w:jc w:val="right"/>
        <w:rPr>
          <w:rFonts w:ascii="Times New Roman" w:hAnsi="Times New Roman" w:cs="Times New Roman"/>
          <w:sz w:val="28"/>
          <w:szCs w:val="28"/>
          <w:lang w:val="uk-UA"/>
        </w:rPr>
      </w:pPr>
    </w:p>
    <w:p w:rsidR="005476A4" w:rsidRDefault="005476A4" w:rsidP="00497A47">
      <w:pPr>
        <w:jc w:val="right"/>
        <w:rPr>
          <w:rFonts w:ascii="Times New Roman" w:hAnsi="Times New Roman" w:cs="Times New Roman"/>
          <w:sz w:val="28"/>
          <w:szCs w:val="28"/>
          <w:lang w:val="uk-UA"/>
        </w:rPr>
      </w:pPr>
    </w:p>
    <w:p w:rsidR="00497A47" w:rsidRPr="00486CC0" w:rsidRDefault="00003789" w:rsidP="00497A47">
      <w:pPr>
        <w:jc w:val="right"/>
        <w:rPr>
          <w:rFonts w:ascii="Times New Roman" w:hAnsi="Times New Roman" w:cs="Times New Roman"/>
          <w:sz w:val="28"/>
          <w:szCs w:val="28"/>
          <w:lang w:val="uk-UA"/>
        </w:rPr>
      </w:pPr>
      <w:r>
        <w:rPr>
          <w:rFonts w:ascii="Times New Roman" w:hAnsi="Times New Roman" w:cs="Times New Roman"/>
          <w:sz w:val="28"/>
          <w:szCs w:val="28"/>
          <w:lang w:val="uk-UA"/>
        </w:rPr>
        <w:t>©Матвеєва Н.О., 2022</w:t>
      </w:r>
    </w:p>
    <w:p w:rsidR="005F0493" w:rsidRDefault="005F0493" w:rsidP="00497A47">
      <w:pPr>
        <w:jc w:val="right"/>
        <w:rPr>
          <w:rFonts w:ascii="Times New Roman" w:hAnsi="Times New Roman" w:cs="Times New Roman"/>
          <w:lang w:val="uk-UA"/>
        </w:rPr>
      </w:pPr>
    </w:p>
    <w:p w:rsidR="005F0493" w:rsidRDefault="005F0493" w:rsidP="00497A47">
      <w:pPr>
        <w:jc w:val="right"/>
        <w:rPr>
          <w:rFonts w:ascii="Times New Roman" w:hAnsi="Times New Roman" w:cs="Times New Roman"/>
          <w:lang w:val="uk-UA"/>
        </w:rPr>
      </w:pPr>
    </w:p>
    <w:p w:rsidR="005F0493" w:rsidRDefault="005F0493" w:rsidP="00497A47">
      <w:pPr>
        <w:jc w:val="right"/>
        <w:rPr>
          <w:rFonts w:ascii="Times New Roman" w:hAnsi="Times New Roman" w:cs="Times New Roman"/>
          <w:lang w:val="uk-UA"/>
        </w:rPr>
      </w:pPr>
    </w:p>
    <w:p w:rsidR="005F0493" w:rsidRPr="006412FE" w:rsidRDefault="005F0493" w:rsidP="005F0493">
      <w:pPr>
        <w:jc w:val="center"/>
        <w:rPr>
          <w:rFonts w:ascii="Times New Roman" w:hAnsi="Times New Roman" w:cs="Times New Roman"/>
          <w:sz w:val="28"/>
          <w:szCs w:val="28"/>
          <w:lang w:val="uk-UA"/>
        </w:rPr>
      </w:pPr>
      <w:r w:rsidRPr="006412FE">
        <w:rPr>
          <w:rFonts w:ascii="Times New Roman" w:hAnsi="Times New Roman" w:cs="Times New Roman"/>
          <w:sz w:val="28"/>
          <w:szCs w:val="28"/>
          <w:lang w:val="uk-UA"/>
        </w:rPr>
        <w:t>ЗМІСТ</w:t>
      </w:r>
    </w:p>
    <w:p w:rsidR="009A3313" w:rsidRDefault="009A3313" w:rsidP="005F0493">
      <w:pPr>
        <w:jc w:val="both"/>
        <w:rPr>
          <w:rFonts w:ascii="Times New Roman" w:hAnsi="Times New Roman" w:cs="Times New Roman"/>
          <w:sz w:val="28"/>
          <w:szCs w:val="28"/>
          <w:lang w:val="uk-UA"/>
        </w:rPr>
      </w:pPr>
    </w:p>
    <w:p w:rsidR="009A3313" w:rsidRDefault="0064220D" w:rsidP="005F0493">
      <w:pPr>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003789">
        <w:rPr>
          <w:rFonts w:ascii="Times New Roman" w:hAnsi="Times New Roman" w:cs="Times New Roman"/>
          <w:sz w:val="28"/>
          <w:szCs w:val="28"/>
          <w:lang w:val="uk-UA"/>
        </w:rPr>
        <w:t>…3</w:t>
      </w:r>
    </w:p>
    <w:p w:rsidR="009A3313" w:rsidRDefault="009A3313" w:rsidP="009A3313">
      <w:pPr>
        <w:spacing w:line="360" w:lineRule="auto"/>
        <w:jc w:val="both"/>
        <w:rPr>
          <w:rFonts w:ascii="Times New Roman" w:hAnsi="Times New Roman" w:cs="Times New Roman"/>
          <w:sz w:val="28"/>
          <w:szCs w:val="28"/>
          <w:lang w:val="uk-UA"/>
        </w:rPr>
      </w:pPr>
      <w:r w:rsidRPr="00B23D81">
        <w:rPr>
          <w:rFonts w:asciiTheme="majorBidi" w:hAnsiTheme="majorBidi" w:cstheme="majorBidi"/>
          <w:sz w:val="28"/>
          <w:szCs w:val="28"/>
          <w:lang w:val="uk-UA"/>
        </w:rPr>
        <w:t>Функціонально-змістові характеристики діяльності педагога</w:t>
      </w:r>
      <w:r>
        <w:rPr>
          <w:rFonts w:asciiTheme="majorBidi" w:hAnsiTheme="majorBidi" w:cstheme="majorBidi"/>
          <w:sz w:val="28"/>
          <w:szCs w:val="28"/>
          <w:lang w:val="uk-UA"/>
        </w:rPr>
        <w:t xml:space="preserve"> </w:t>
      </w:r>
      <w:r w:rsidRPr="00B23D81">
        <w:rPr>
          <w:rFonts w:asciiTheme="majorBidi" w:hAnsiTheme="majorBidi" w:cstheme="majorBidi"/>
          <w:sz w:val="28"/>
          <w:szCs w:val="28"/>
          <w:lang w:val="uk-UA"/>
        </w:rPr>
        <w:t>щодо навчання учнів з дисграфією</w:t>
      </w:r>
      <w:r>
        <w:rPr>
          <w:rFonts w:asciiTheme="majorBidi" w:hAnsiTheme="majorBidi" w:cstheme="majorBidi"/>
          <w:sz w:val="28"/>
          <w:szCs w:val="28"/>
          <w:lang w:val="uk-UA"/>
        </w:rPr>
        <w:t>………………………</w:t>
      </w:r>
      <w:r w:rsidR="00003789">
        <w:rPr>
          <w:rFonts w:asciiTheme="majorBidi" w:hAnsiTheme="majorBidi" w:cstheme="majorBidi"/>
          <w:sz w:val="28"/>
          <w:szCs w:val="28"/>
          <w:lang w:val="uk-UA"/>
        </w:rPr>
        <w:t>………………………………………10</w:t>
      </w:r>
    </w:p>
    <w:p w:rsidR="00AD422C" w:rsidRPr="00AD422C" w:rsidRDefault="00AD422C" w:rsidP="00AD422C">
      <w:pPr>
        <w:spacing w:after="0" w:line="360" w:lineRule="auto"/>
        <w:jc w:val="both"/>
        <w:rPr>
          <w:rFonts w:ascii="Times New Roman" w:hAnsi="Times New Roman"/>
          <w:sz w:val="28"/>
          <w:szCs w:val="28"/>
          <w:lang w:val="uk-UA"/>
        </w:rPr>
      </w:pPr>
      <w:r w:rsidRPr="00AD422C">
        <w:rPr>
          <w:rFonts w:ascii="Times New Roman" w:hAnsi="Times New Roman"/>
          <w:sz w:val="28"/>
          <w:szCs w:val="28"/>
          <w:lang w:val="uk-UA"/>
        </w:rPr>
        <w:t>Правила організації навчальної діяльності</w:t>
      </w:r>
      <w:r>
        <w:rPr>
          <w:rFonts w:ascii="Times New Roman" w:hAnsi="Times New Roman"/>
          <w:sz w:val="28"/>
          <w:szCs w:val="28"/>
          <w:lang w:val="uk-UA"/>
        </w:rPr>
        <w:t xml:space="preserve"> </w:t>
      </w:r>
      <w:r w:rsidRPr="00AD422C">
        <w:rPr>
          <w:rFonts w:ascii="Times New Roman" w:hAnsi="Times New Roman"/>
          <w:sz w:val="28"/>
          <w:szCs w:val="28"/>
          <w:lang w:val="uk-UA"/>
        </w:rPr>
        <w:t>молодших школярів з дисграфією</w:t>
      </w:r>
    </w:p>
    <w:p w:rsidR="005F0493" w:rsidRPr="006412FE" w:rsidRDefault="005F0493" w:rsidP="009A3313">
      <w:pPr>
        <w:spacing w:line="360" w:lineRule="auto"/>
        <w:jc w:val="both"/>
        <w:rPr>
          <w:rFonts w:ascii="Times New Roman" w:hAnsi="Times New Roman" w:cs="Times New Roman"/>
          <w:sz w:val="28"/>
          <w:szCs w:val="28"/>
          <w:lang w:val="uk-UA"/>
        </w:rPr>
      </w:pPr>
      <w:r w:rsidRPr="006412FE">
        <w:rPr>
          <w:rFonts w:ascii="Times New Roman" w:hAnsi="Times New Roman" w:cs="Times New Roman"/>
          <w:sz w:val="28"/>
          <w:szCs w:val="28"/>
          <w:lang w:val="uk-UA"/>
        </w:rPr>
        <w:t>……………………………………………………………</w:t>
      </w:r>
      <w:r w:rsidR="006412FE">
        <w:rPr>
          <w:rFonts w:ascii="Times New Roman" w:hAnsi="Times New Roman" w:cs="Times New Roman"/>
          <w:sz w:val="28"/>
          <w:szCs w:val="28"/>
          <w:lang w:val="uk-UA"/>
        </w:rPr>
        <w:t>.....</w:t>
      </w:r>
      <w:r w:rsidRPr="006412FE">
        <w:rPr>
          <w:rFonts w:ascii="Times New Roman" w:hAnsi="Times New Roman" w:cs="Times New Roman"/>
          <w:sz w:val="28"/>
          <w:szCs w:val="28"/>
          <w:lang w:val="uk-UA"/>
        </w:rPr>
        <w:t>…</w:t>
      </w:r>
      <w:r w:rsidR="00707FFA">
        <w:rPr>
          <w:rFonts w:ascii="Times New Roman" w:hAnsi="Times New Roman" w:cs="Times New Roman"/>
          <w:sz w:val="28"/>
          <w:szCs w:val="28"/>
          <w:lang w:val="uk-UA"/>
        </w:rPr>
        <w:t>……………….</w:t>
      </w:r>
      <w:r w:rsidR="00003789">
        <w:rPr>
          <w:rFonts w:ascii="Times New Roman" w:hAnsi="Times New Roman" w:cs="Times New Roman"/>
          <w:sz w:val="28"/>
          <w:szCs w:val="28"/>
          <w:lang w:val="uk-UA"/>
        </w:rPr>
        <w:t>..24</w:t>
      </w:r>
    </w:p>
    <w:p w:rsidR="005F0493" w:rsidRDefault="005F0493" w:rsidP="009A3313">
      <w:pPr>
        <w:spacing w:line="360" w:lineRule="auto"/>
        <w:jc w:val="both"/>
        <w:rPr>
          <w:rFonts w:ascii="Times New Roman" w:hAnsi="Times New Roman" w:cs="Times New Roman"/>
          <w:sz w:val="28"/>
          <w:szCs w:val="28"/>
          <w:lang w:val="uk-UA"/>
        </w:rPr>
      </w:pPr>
      <w:r w:rsidRPr="006412FE">
        <w:rPr>
          <w:rFonts w:ascii="Times New Roman" w:hAnsi="Times New Roman" w:cs="Times New Roman"/>
          <w:sz w:val="28"/>
          <w:szCs w:val="28"/>
          <w:lang w:val="uk-UA"/>
        </w:rPr>
        <w:t>Вправи і завдання щодо корекції дисграфії у молодших школярів…………………………………</w:t>
      </w:r>
      <w:r w:rsidR="00003789">
        <w:rPr>
          <w:rFonts w:ascii="Times New Roman" w:hAnsi="Times New Roman" w:cs="Times New Roman"/>
          <w:sz w:val="28"/>
          <w:szCs w:val="28"/>
          <w:lang w:val="uk-UA"/>
        </w:rPr>
        <w:t>………………………………………30</w:t>
      </w:r>
    </w:p>
    <w:p w:rsidR="00463058" w:rsidRDefault="00463058" w:rsidP="009A331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w:t>
      </w:r>
      <w:r w:rsidR="00003789">
        <w:rPr>
          <w:rFonts w:ascii="Times New Roman" w:hAnsi="Times New Roman" w:cs="Times New Roman"/>
          <w:sz w:val="28"/>
          <w:szCs w:val="28"/>
          <w:lang w:val="uk-UA"/>
        </w:rPr>
        <w:t>таних джерел…………………………………………………..38</w:t>
      </w: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9A3313" w:rsidRDefault="009A3313" w:rsidP="005F0493">
      <w:pPr>
        <w:jc w:val="both"/>
        <w:rPr>
          <w:rFonts w:ascii="Times New Roman" w:hAnsi="Times New Roman" w:cs="Times New Roman"/>
          <w:sz w:val="28"/>
          <w:szCs w:val="28"/>
          <w:lang w:val="uk-UA"/>
        </w:rPr>
      </w:pPr>
    </w:p>
    <w:p w:rsidR="0064220D" w:rsidRDefault="0064220D" w:rsidP="005F0493">
      <w:pPr>
        <w:jc w:val="both"/>
        <w:rPr>
          <w:rFonts w:ascii="Times New Roman" w:hAnsi="Times New Roman" w:cs="Times New Roman"/>
          <w:sz w:val="28"/>
          <w:szCs w:val="28"/>
          <w:lang w:val="uk-UA"/>
        </w:rPr>
      </w:pPr>
    </w:p>
    <w:p w:rsidR="0064220D" w:rsidRDefault="0064220D" w:rsidP="005F0493">
      <w:pPr>
        <w:jc w:val="both"/>
        <w:rPr>
          <w:rFonts w:ascii="Times New Roman" w:hAnsi="Times New Roman" w:cs="Times New Roman"/>
          <w:sz w:val="28"/>
          <w:szCs w:val="28"/>
          <w:lang w:val="uk-UA"/>
        </w:rPr>
      </w:pPr>
    </w:p>
    <w:p w:rsidR="009A3313" w:rsidRPr="00AD422C" w:rsidRDefault="00AD422C" w:rsidP="009A3313">
      <w:pPr>
        <w:spacing w:line="360" w:lineRule="auto"/>
        <w:ind w:firstLine="567"/>
        <w:jc w:val="center"/>
        <w:rPr>
          <w:rFonts w:ascii="Times New Roman" w:hAnsi="Times New Roman" w:cs="Times New Roman"/>
          <w:b/>
          <w:sz w:val="28"/>
          <w:lang w:val="uk-UA"/>
        </w:rPr>
      </w:pPr>
      <w:r w:rsidRPr="00AD422C">
        <w:rPr>
          <w:rFonts w:ascii="Times New Roman" w:hAnsi="Times New Roman" w:cs="Times New Roman"/>
          <w:b/>
          <w:sz w:val="28"/>
          <w:lang w:val="uk-UA"/>
        </w:rPr>
        <w:t>Вступ</w:t>
      </w:r>
    </w:p>
    <w:p w:rsidR="009A3313" w:rsidRDefault="009A3313" w:rsidP="009A3313">
      <w:pPr>
        <w:spacing w:line="360" w:lineRule="auto"/>
        <w:ind w:firstLine="567"/>
        <w:jc w:val="both"/>
        <w:rPr>
          <w:rFonts w:ascii="Times New Roman" w:hAnsi="Times New Roman" w:cs="Times New Roman"/>
          <w:sz w:val="28"/>
          <w:lang w:val="uk-UA"/>
        </w:rPr>
      </w:pPr>
      <w:r w:rsidRPr="00F154B7">
        <w:rPr>
          <w:rFonts w:ascii="Times New Roman" w:hAnsi="Times New Roman" w:cs="Times New Roman"/>
          <w:sz w:val="28"/>
          <w:lang w:val="uk-UA"/>
        </w:rPr>
        <w:t xml:space="preserve">На сучасному етапі </w:t>
      </w:r>
      <w:r w:rsidR="005476A4">
        <w:rPr>
          <w:rFonts w:ascii="Times New Roman" w:hAnsi="Times New Roman" w:cs="Times New Roman"/>
          <w:sz w:val="28"/>
          <w:lang w:val="uk-UA"/>
        </w:rPr>
        <w:t xml:space="preserve">створення нової української школи </w:t>
      </w:r>
      <w:r w:rsidRPr="00F154B7">
        <w:rPr>
          <w:rFonts w:ascii="Times New Roman" w:hAnsi="Times New Roman" w:cs="Times New Roman"/>
          <w:sz w:val="28"/>
          <w:lang w:val="uk-UA"/>
        </w:rPr>
        <w:t xml:space="preserve">проблема </w:t>
      </w:r>
      <w:r w:rsidR="005476A4">
        <w:rPr>
          <w:rFonts w:ascii="Times New Roman" w:hAnsi="Times New Roman" w:cs="Times New Roman"/>
          <w:sz w:val="28"/>
          <w:lang w:val="uk-UA"/>
        </w:rPr>
        <w:t>формування гармонійної</w:t>
      </w:r>
      <w:r>
        <w:rPr>
          <w:rFonts w:ascii="Times New Roman" w:hAnsi="Times New Roman" w:cs="Times New Roman"/>
          <w:sz w:val="28"/>
          <w:lang w:val="uk-UA"/>
        </w:rPr>
        <w:t xml:space="preserve"> особистості </w:t>
      </w:r>
      <w:r w:rsidRPr="00F154B7">
        <w:rPr>
          <w:rFonts w:ascii="Times New Roman" w:hAnsi="Times New Roman" w:cs="Times New Roman"/>
          <w:sz w:val="28"/>
          <w:lang w:val="uk-UA"/>
        </w:rPr>
        <w:t xml:space="preserve">набуває особливого значення. </w:t>
      </w:r>
      <w:r>
        <w:rPr>
          <w:rFonts w:ascii="Times New Roman" w:hAnsi="Times New Roman" w:cs="Times New Roman"/>
          <w:sz w:val="28"/>
          <w:lang w:val="uk-UA"/>
        </w:rPr>
        <w:t xml:space="preserve">Це обумовлено розвитком демократичного устрою, наслідування філософії гуманізму та </w:t>
      </w:r>
      <w:r w:rsidRPr="00F154B7">
        <w:rPr>
          <w:rFonts w:ascii="Times New Roman" w:hAnsi="Times New Roman" w:cs="Times New Roman"/>
          <w:sz w:val="28"/>
          <w:lang w:val="uk-UA"/>
        </w:rPr>
        <w:t xml:space="preserve">формування </w:t>
      </w:r>
      <w:r>
        <w:rPr>
          <w:rFonts w:ascii="Times New Roman" w:hAnsi="Times New Roman" w:cs="Times New Roman"/>
          <w:sz w:val="28"/>
          <w:lang w:val="uk-UA"/>
        </w:rPr>
        <w:t>на цій основі людини</w:t>
      </w:r>
      <w:r w:rsidRPr="00F154B7">
        <w:rPr>
          <w:rFonts w:ascii="Times New Roman" w:hAnsi="Times New Roman" w:cs="Times New Roman"/>
          <w:sz w:val="28"/>
          <w:lang w:val="uk-UA"/>
        </w:rPr>
        <w:t xml:space="preserve"> </w:t>
      </w:r>
      <w:r>
        <w:rPr>
          <w:rFonts w:ascii="Times New Roman" w:hAnsi="Times New Roman" w:cs="Times New Roman"/>
          <w:sz w:val="28"/>
          <w:lang w:val="uk-UA"/>
        </w:rPr>
        <w:t xml:space="preserve">нової епохи. На часі – </w:t>
      </w:r>
      <w:r w:rsidR="005476A4">
        <w:rPr>
          <w:rFonts w:ascii="Times New Roman" w:hAnsi="Times New Roman" w:cs="Times New Roman"/>
          <w:sz w:val="28"/>
          <w:lang w:val="uk-UA"/>
        </w:rPr>
        <w:t>виокремлення нових пріоритетів та цінностей, встановлення самоцінності людини, визначення її унікальності та неповторності</w:t>
      </w:r>
      <w:r>
        <w:rPr>
          <w:rFonts w:ascii="Times New Roman" w:hAnsi="Times New Roman" w:cs="Times New Roman"/>
          <w:sz w:val="28"/>
          <w:lang w:val="uk-UA"/>
        </w:rPr>
        <w:t xml:space="preserve">. На цьому наголошують основні нормативно-правові документи, як-от Закони «Про освіту», «Про загальну середню освіту», «Про вищу освіту», Концепція нової української школи, Концепція розвитку інклюзивної освіти в Україні тощо. </w:t>
      </w:r>
      <w:r>
        <w:rPr>
          <w:rFonts w:ascii="Times New Roman" w:hAnsi="Times New Roman" w:cs="Times New Roman"/>
          <w:sz w:val="28"/>
          <w:szCs w:val="28"/>
          <w:lang w:val="uk-UA"/>
        </w:rPr>
        <w:t xml:space="preserve">Означена проблема не нова й завжди була на часі, про що засвідчує чимала кількість напрацювань педагогів, психологів, соціологів, філософів та інших, що розглядали її у різних </w:t>
      </w:r>
      <w:r w:rsidRPr="00F154B7">
        <w:rPr>
          <w:rFonts w:ascii="Times New Roman" w:hAnsi="Times New Roman" w:cs="Times New Roman"/>
          <w:sz w:val="28"/>
          <w:lang w:val="uk-UA"/>
        </w:rPr>
        <w:t>аспект</w:t>
      </w:r>
      <w:r>
        <w:rPr>
          <w:rFonts w:ascii="Times New Roman" w:hAnsi="Times New Roman" w:cs="Times New Roman"/>
          <w:sz w:val="28"/>
          <w:lang w:val="uk-UA"/>
        </w:rPr>
        <w:t xml:space="preserve">ах. </w:t>
      </w:r>
    </w:p>
    <w:p w:rsidR="00D6293B" w:rsidRDefault="009A3313" w:rsidP="009A331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Мова та мовлення особистості як важлива складова життєвої компетентності відображають не лише здатність до спілкування, взаємодії, самоствердження, самореалізації, а й є показником </w:t>
      </w:r>
      <w:r w:rsidR="00D6293B">
        <w:rPr>
          <w:rFonts w:ascii="Times New Roman" w:hAnsi="Times New Roman" w:cs="Times New Roman"/>
          <w:sz w:val="28"/>
          <w:szCs w:val="28"/>
          <w:lang w:val="uk-UA"/>
        </w:rPr>
        <w:t xml:space="preserve">її </w:t>
      </w:r>
      <w:r>
        <w:rPr>
          <w:rFonts w:ascii="Times New Roman" w:hAnsi="Times New Roman" w:cs="Times New Roman"/>
          <w:sz w:val="28"/>
          <w:szCs w:val="28"/>
          <w:lang w:val="uk-UA"/>
        </w:rPr>
        <w:t xml:space="preserve">інтелектуального, культурного, морально-етичного, соціального розвитку. </w:t>
      </w:r>
      <w:r w:rsidR="00D6293B">
        <w:rPr>
          <w:rFonts w:ascii="Times New Roman" w:hAnsi="Times New Roman" w:cs="Times New Roman"/>
          <w:sz w:val="28"/>
          <w:szCs w:val="28"/>
          <w:lang w:val="uk-UA"/>
        </w:rPr>
        <w:t>Ч</w:t>
      </w:r>
      <w:r>
        <w:rPr>
          <w:rFonts w:ascii="Times New Roman" w:hAnsi="Times New Roman" w:cs="Times New Roman"/>
          <w:sz w:val="28"/>
          <w:lang w:val="uk-UA"/>
        </w:rPr>
        <w:t xml:space="preserve">ільне місце у діяльності педагогів шкіл посідає пошук ефективних форм та методів навчання та виховання особистості, здатної </w:t>
      </w:r>
      <w:r w:rsidR="00D6293B">
        <w:rPr>
          <w:rFonts w:ascii="Times New Roman" w:hAnsi="Times New Roman" w:cs="Times New Roman"/>
          <w:sz w:val="28"/>
          <w:lang w:val="uk-UA"/>
        </w:rPr>
        <w:t>до міжособистісного спілкування</w:t>
      </w:r>
      <w:r>
        <w:rPr>
          <w:rFonts w:ascii="Times New Roman" w:hAnsi="Times New Roman" w:cs="Times New Roman"/>
          <w:sz w:val="28"/>
          <w:lang w:val="uk-UA"/>
        </w:rPr>
        <w:t xml:space="preserve">; відкритої та готової до творчої праці задля процвітання </w:t>
      </w:r>
      <w:r w:rsidR="00D6293B">
        <w:rPr>
          <w:rFonts w:ascii="Times New Roman" w:hAnsi="Times New Roman" w:cs="Times New Roman"/>
          <w:sz w:val="28"/>
          <w:lang w:val="uk-UA"/>
        </w:rPr>
        <w:t>нації, народу, держави</w:t>
      </w:r>
      <w:r>
        <w:rPr>
          <w:rFonts w:ascii="Times New Roman" w:hAnsi="Times New Roman" w:cs="Times New Roman"/>
          <w:sz w:val="28"/>
          <w:lang w:val="uk-UA"/>
        </w:rPr>
        <w:t>.</w:t>
      </w:r>
      <w:r w:rsidR="00D6293B">
        <w:rPr>
          <w:rFonts w:ascii="Times New Roman" w:hAnsi="Times New Roman" w:cs="Times New Roman"/>
          <w:sz w:val="28"/>
          <w:lang w:val="uk-UA"/>
        </w:rPr>
        <w:t xml:space="preserve"> Оновлені програми та </w:t>
      </w:r>
      <w:r>
        <w:rPr>
          <w:rFonts w:ascii="Times New Roman" w:hAnsi="Times New Roman" w:cs="Times New Roman"/>
          <w:sz w:val="28"/>
          <w:lang w:val="uk-UA"/>
        </w:rPr>
        <w:t xml:space="preserve"> </w:t>
      </w:r>
      <w:r w:rsidRPr="00814F14">
        <w:rPr>
          <w:rFonts w:ascii="Times New Roman" w:hAnsi="Times New Roman" w:cs="Times New Roman"/>
          <w:sz w:val="28"/>
          <w:szCs w:val="28"/>
          <w:lang w:val="uk-UA"/>
        </w:rPr>
        <w:t>Державни</w:t>
      </w:r>
      <w:r>
        <w:rPr>
          <w:rFonts w:ascii="Times New Roman" w:hAnsi="Times New Roman" w:cs="Times New Roman"/>
          <w:sz w:val="28"/>
          <w:szCs w:val="28"/>
          <w:lang w:val="uk-UA"/>
        </w:rPr>
        <w:t>й</w:t>
      </w:r>
      <w:r w:rsidRPr="00814F14">
        <w:rPr>
          <w:rFonts w:ascii="Times New Roman" w:hAnsi="Times New Roman" w:cs="Times New Roman"/>
          <w:sz w:val="28"/>
          <w:szCs w:val="28"/>
          <w:lang w:val="uk-UA"/>
        </w:rPr>
        <w:t xml:space="preserve"> стандарт початкової освіти </w:t>
      </w:r>
      <w:r w:rsidR="00D6293B">
        <w:rPr>
          <w:rFonts w:ascii="Times New Roman" w:hAnsi="Times New Roman" w:cs="Times New Roman"/>
          <w:sz w:val="28"/>
          <w:szCs w:val="28"/>
          <w:lang w:val="uk-UA"/>
        </w:rPr>
        <w:t>особливу увагу приділяють</w:t>
      </w:r>
      <w:r>
        <w:rPr>
          <w:rFonts w:ascii="Times New Roman" w:hAnsi="Times New Roman" w:cs="Times New Roman"/>
          <w:sz w:val="28"/>
          <w:szCs w:val="28"/>
          <w:lang w:val="uk-UA"/>
        </w:rPr>
        <w:t xml:space="preserve"> питанню </w:t>
      </w:r>
      <w:r w:rsidR="00D6293B">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усного та писемного мовлення </w:t>
      </w:r>
      <w:r w:rsidR="00D6293B">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 xml:space="preserve">молодшого шкільного віку, що </w:t>
      </w:r>
      <w:r w:rsidR="00D6293B">
        <w:rPr>
          <w:rFonts w:ascii="Times New Roman" w:hAnsi="Times New Roman" w:cs="Times New Roman"/>
          <w:sz w:val="28"/>
          <w:szCs w:val="28"/>
          <w:lang w:val="uk-UA"/>
        </w:rPr>
        <w:t>забезпечує с</w:t>
      </w:r>
      <w:r>
        <w:rPr>
          <w:rFonts w:ascii="Times New Roman" w:hAnsi="Times New Roman" w:cs="Times New Roman"/>
          <w:sz w:val="28"/>
          <w:szCs w:val="28"/>
          <w:lang w:val="uk-UA"/>
        </w:rPr>
        <w:t>твор</w:t>
      </w:r>
      <w:r w:rsidR="00D6293B">
        <w:rPr>
          <w:rFonts w:ascii="Times New Roman" w:hAnsi="Times New Roman" w:cs="Times New Roman"/>
          <w:sz w:val="28"/>
          <w:szCs w:val="28"/>
          <w:lang w:val="uk-UA"/>
        </w:rPr>
        <w:t>ення передумов</w:t>
      </w:r>
      <w:r>
        <w:rPr>
          <w:rFonts w:ascii="Times New Roman" w:hAnsi="Times New Roman" w:cs="Times New Roman"/>
          <w:sz w:val="28"/>
          <w:szCs w:val="28"/>
          <w:lang w:val="uk-UA"/>
        </w:rPr>
        <w:t xml:space="preserve"> їх самовдосконалення, самореалізації, гармонійного розвитку. Відповідно закцентовано увагу на потребі розвитку в кожного без винятку школяра комунікативної компетентності, яка включає низку умінь, а саме: </w:t>
      </w:r>
    </w:p>
    <w:p w:rsidR="00D6293B" w:rsidRPr="00D6293B" w:rsidRDefault="009A3313" w:rsidP="00D6293B">
      <w:pPr>
        <w:pStyle w:val="ab"/>
        <w:numPr>
          <w:ilvl w:val="0"/>
          <w:numId w:val="26"/>
        </w:numPr>
        <w:spacing w:line="360" w:lineRule="auto"/>
        <w:jc w:val="both"/>
        <w:rPr>
          <w:rFonts w:asciiTheme="majorBidi" w:hAnsiTheme="majorBidi" w:cstheme="majorBidi"/>
          <w:sz w:val="28"/>
          <w:szCs w:val="28"/>
          <w:lang w:val="uk-UA"/>
        </w:rPr>
      </w:pPr>
      <w:r w:rsidRPr="00D6293B">
        <w:rPr>
          <w:rFonts w:ascii="Times New Roman" w:hAnsi="Times New Roman" w:cs="Times New Roman"/>
          <w:sz w:val="28"/>
          <w:szCs w:val="28"/>
          <w:lang w:val="uk-UA"/>
        </w:rPr>
        <w:t xml:space="preserve">усно і письмово висловлювати думку та почуття; </w:t>
      </w:r>
    </w:p>
    <w:p w:rsidR="00D6293B" w:rsidRPr="00D6293B" w:rsidRDefault="009A3313" w:rsidP="00D6293B">
      <w:pPr>
        <w:pStyle w:val="ab"/>
        <w:numPr>
          <w:ilvl w:val="0"/>
          <w:numId w:val="26"/>
        </w:numPr>
        <w:spacing w:line="360" w:lineRule="auto"/>
        <w:jc w:val="both"/>
        <w:rPr>
          <w:rFonts w:asciiTheme="majorBidi" w:hAnsiTheme="majorBidi" w:cstheme="majorBidi"/>
          <w:sz w:val="28"/>
          <w:szCs w:val="28"/>
          <w:lang w:val="uk-UA"/>
        </w:rPr>
      </w:pPr>
      <w:r w:rsidRPr="00D6293B">
        <w:rPr>
          <w:rFonts w:ascii="Times New Roman" w:hAnsi="Times New Roman" w:cs="Times New Roman"/>
          <w:sz w:val="28"/>
          <w:szCs w:val="28"/>
          <w:lang w:val="uk-UA"/>
        </w:rPr>
        <w:t xml:space="preserve">чітко пояснювати; </w:t>
      </w:r>
    </w:p>
    <w:p w:rsidR="00D6293B" w:rsidRPr="00D6293B" w:rsidRDefault="009A3313" w:rsidP="00D6293B">
      <w:pPr>
        <w:pStyle w:val="ab"/>
        <w:numPr>
          <w:ilvl w:val="0"/>
          <w:numId w:val="26"/>
        </w:numPr>
        <w:spacing w:line="360" w:lineRule="auto"/>
        <w:jc w:val="both"/>
        <w:rPr>
          <w:rFonts w:asciiTheme="majorBidi" w:hAnsiTheme="majorBidi" w:cstheme="majorBidi"/>
          <w:sz w:val="28"/>
          <w:szCs w:val="28"/>
          <w:lang w:val="uk-UA"/>
        </w:rPr>
      </w:pPr>
      <w:r w:rsidRPr="00D6293B">
        <w:rPr>
          <w:rFonts w:ascii="Times New Roman" w:hAnsi="Times New Roman" w:cs="Times New Roman"/>
          <w:sz w:val="28"/>
          <w:szCs w:val="28"/>
          <w:lang w:val="uk-UA"/>
        </w:rPr>
        <w:lastRenderedPageBreak/>
        <w:t xml:space="preserve">усвідомлювати мовне багатство та його значення; </w:t>
      </w:r>
    </w:p>
    <w:p w:rsidR="00D6293B" w:rsidRPr="00D6293B" w:rsidRDefault="009A3313" w:rsidP="00D6293B">
      <w:pPr>
        <w:pStyle w:val="ab"/>
        <w:numPr>
          <w:ilvl w:val="0"/>
          <w:numId w:val="26"/>
        </w:numPr>
        <w:spacing w:line="360" w:lineRule="auto"/>
        <w:jc w:val="both"/>
        <w:rPr>
          <w:rFonts w:asciiTheme="majorBidi" w:hAnsiTheme="majorBidi" w:cstheme="majorBidi"/>
          <w:sz w:val="28"/>
          <w:szCs w:val="28"/>
          <w:lang w:val="uk-UA"/>
        </w:rPr>
      </w:pPr>
      <w:r w:rsidRPr="00D6293B">
        <w:rPr>
          <w:rFonts w:ascii="Times New Roman" w:hAnsi="Times New Roman" w:cs="Times New Roman"/>
          <w:sz w:val="28"/>
          <w:szCs w:val="28"/>
          <w:lang w:val="uk-UA"/>
        </w:rPr>
        <w:t>уміння спілкуватися рідною та іноземними мовами поряд із підвищенням рівня культури мовлення.</w:t>
      </w:r>
      <w:r w:rsidR="00C643ED" w:rsidRPr="00D6293B">
        <w:rPr>
          <w:rFonts w:ascii="Times New Roman" w:hAnsi="Times New Roman" w:cs="Times New Roman"/>
          <w:sz w:val="28"/>
          <w:szCs w:val="28"/>
          <w:lang w:val="uk-UA"/>
        </w:rPr>
        <w:t xml:space="preserve"> </w:t>
      </w:r>
    </w:p>
    <w:p w:rsidR="00A5123B" w:rsidRPr="00D208BB" w:rsidRDefault="00C643ED" w:rsidP="00D6293B">
      <w:pPr>
        <w:spacing w:line="360" w:lineRule="auto"/>
        <w:jc w:val="both"/>
        <w:rPr>
          <w:rFonts w:asciiTheme="majorBidi" w:hAnsiTheme="majorBidi" w:cstheme="majorBidi"/>
          <w:sz w:val="28"/>
          <w:szCs w:val="28"/>
          <w:lang w:val="uk-UA"/>
        </w:rPr>
      </w:pPr>
      <w:r w:rsidRPr="00D6293B">
        <w:rPr>
          <w:rFonts w:ascii="Times New Roman" w:hAnsi="Times New Roman" w:cs="Times New Roman"/>
          <w:sz w:val="28"/>
          <w:szCs w:val="28"/>
          <w:lang w:val="uk-UA"/>
        </w:rPr>
        <w:t xml:space="preserve">На даному етапі </w:t>
      </w:r>
      <w:r w:rsidR="00A5123B">
        <w:rPr>
          <w:rFonts w:ascii="Times New Roman" w:hAnsi="Times New Roman" w:cs="Times New Roman"/>
          <w:sz w:val="28"/>
          <w:szCs w:val="28"/>
          <w:lang w:val="uk-UA"/>
        </w:rPr>
        <w:t xml:space="preserve">інтерес до </w:t>
      </w:r>
      <w:r w:rsidRPr="00D6293B">
        <w:rPr>
          <w:rFonts w:ascii="Times New Roman" w:hAnsi="Times New Roman" w:cs="Times New Roman"/>
          <w:sz w:val="28"/>
          <w:szCs w:val="28"/>
          <w:lang w:val="uk-UA"/>
        </w:rPr>
        <w:t xml:space="preserve">проблеми </w:t>
      </w:r>
      <w:r w:rsidR="00A5123B">
        <w:rPr>
          <w:rFonts w:ascii="Times New Roman" w:hAnsi="Times New Roman" w:cs="Times New Roman"/>
          <w:sz w:val="28"/>
          <w:szCs w:val="28"/>
          <w:lang w:val="uk-UA"/>
        </w:rPr>
        <w:t xml:space="preserve">мовленнєвих </w:t>
      </w:r>
      <w:r w:rsidRPr="00D6293B">
        <w:rPr>
          <w:rFonts w:ascii="Times New Roman" w:hAnsi="Times New Roman" w:cs="Times New Roman"/>
          <w:sz w:val="28"/>
          <w:szCs w:val="28"/>
          <w:lang w:val="uk-UA"/>
        </w:rPr>
        <w:t xml:space="preserve">порушень </w:t>
      </w:r>
      <w:r w:rsidR="00A5123B">
        <w:rPr>
          <w:rFonts w:ascii="Times New Roman" w:hAnsi="Times New Roman" w:cs="Times New Roman"/>
          <w:sz w:val="28"/>
          <w:szCs w:val="28"/>
          <w:lang w:val="uk-UA"/>
        </w:rPr>
        <w:t>пояснюємо</w:t>
      </w:r>
      <w:r w:rsidRPr="00D6293B">
        <w:rPr>
          <w:rFonts w:ascii="Times New Roman" w:hAnsi="Times New Roman" w:cs="Times New Roman"/>
          <w:sz w:val="28"/>
          <w:szCs w:val="28"/>
          <w:lang w:val="uk-UA"/>
        </w:rPr>
        <w:t xml:space="preserve"> постійно зростаючою чисельністю дітей</w:t>
      </w:r>
      <w:r w:rsidR="00A5123B">
        <w:rPr>
          <w:rFonts w:ascii="Times New Roman" w:hAnsi="Times New Roman" w:cs="Times New Roman"/>
          <w:sz w:val="28"/>
          <w:szCs w:val="28"/>
          <w:lang w:val="uk-UA"/>
        </w:rPr>
        <w:t xml:space="preserve"> шкільного та дошкільного віку</w:t>
      </w:r>
      <w:r w:rsidRPr="00D6293B">
        <w:rPr>
          <w:rFonts w:ascii="Times New Roman" w:hAnsi="Times New Roman" w:cs="Times New Roman"/>
          <w:sz w:val="28"/>
          <w:szCs w:val="28"/>
          <w:lang w:val="uk-UA"/>
        </w:rPr>
        <w:t xml:space="preserve">, яким вони властиві (близько 30% учнів). </w:t>
      </w:r>
      <w:r w:rsidR="00A5123B">
        <w:rPr>
          <w:rFonts w:ascii="Times New Roman" w:hAnsi="Times New Roman" w:cs="Times New Roman"/>
          <w:sz w:val="28"/>
          <w:szCs w:val="28"/>
          <w:lang w:val="uk-UA"/>
        </w:rPr>
        <w:t>Приміром, д</w:t>
      </w:r>
      <w:r w:rsidRPr="00D6293B">
        <w:rPr>
          <w:rFonts w:ascii="Times New Roman" w:hAnsi="Times New Roman" w:cs="Times New Roman"/>
          <w:sz w:val="28"/>
          <w:szCs w:val="28"/>
          <w:lang w:val="uk-UA"/>
        </w:rPr>
        <w:t xml:space="preserve">ослідник В. Махоня вказує на те, що: </w:t>
      </w:r>
      <w:r w:rsidRPr="00D6293B">
        <w:rPr>
          <w:rFonts w:asciiTheme="majorBidi" w:hAnsiTheme="majorBidi" w:cstheme="majorBidi"/>
          <w:sz w:val="28"/>
          <w:szCs w:val="28"/>
          <w:lang w:val="uk-UA"/>
        </w:rPr>
        <w:t>«Проблема порушень письма і читання – одна з найактуальніших для шкільного навчання, оскільки письмо і читання з мети навчального процесу перетворюється на засіб подальшого отримання знань у навчальній діяльності»</w:t>
      </w:r>
      <w:r w:rsidR="00A5123B">
        <w:rPr>
          <w:rFonts w:asciiTheme="majorBidi" w:hAnsiTheme="majorBidi" w:cstheme="majorBidi"/>
          <w:sz w:val="28"/>
          <w:szCs w:val="28"/>
          <w:lang w:val="uk-UA"/>
        </w:rPr>
        <w:t xml:space="preserve"> </w:t>
      </w:r>
      <w:r w:rsidR="00A5123B" w:rsidRPr="00D208BB">
        <w:rPr>
          <w:rFonts w:asciiTheme="majorBidi" w:hAnsiTheme="majorBidi" w:cstheme="majorBidi"/>
          <w:sz w:val="28"/>
          <w:szCs w:val="28"/>
          <w:lang w:val="uk-UA"/>
        </w:rPr>
        <w:t>[</w:t>
      </w:r>
      <w:r w:rsidR="00D208BB" w:rsidRPr="00D208BB">
        <w:rPr>
          <w:rFonts w:asciiTheme="majorBidi" w:hAnsiTheme="majorBidi" w:cstheme="majorBidi"/>
          <w:sz w:val="28"/>
          <w:szCs w:val="28"/>
          <w:lang w:val="uk-UA"/>
        </w:rPr>
        <w:t>1</w:t>
      </w:r>
      <w:r w:rsidR="00A5123B" w:rsidRPr="00D208BB">
        <w:rPr>
          <w:rFonts w:asciiTheme="majorBidi" w:hAnsiTheme="majorBidi" w:cstheme="majorBidi"/>
          <w:sz w:val="28"/>
          <w:szCs w:val="28"/>
          <w:lang w:val="uk-UA"/>
        </w:rPr>
        <w:t>, с.186].</w:t>
      </w:r>
      <w:r w:rsidRPr="00D208BB">
        <w:rPr>
          <w:rFonts w:asciiTheme="majorBidi" w:hAnsiTheme="majorBidi" w:cstheme="majorBidi"/>
          <w:sz w:val="28"/>
          <w:szCs w:val="28"/>
          <w:lang w:val="uk-UA"/>
        </w:rPr>
        <w:t xml:space="preserve"> </w:t>
      </w:r>
    </w:p>
    <w:p w:rsidR="0064220D" w:rsidRDefault="00A5123B" w:rsidP="00990322">
      <w:pPr>
        <w:spacing w:line="360" w:lineRule="auto"/>
        <w:ind w:firstLine="567"/>
        <w:jc w:val="both"/>
        <w:rPr>
          <w:rFonts w:asciiTheme="majorBidi" w:eastAsia="Times New Roman" w:hAnsiTheme="majorBidi" w:cstheme="majorBidi"/>
          <w:spacing w:val="-6"/>
          <w:sz w:val="28"/>
          <w:szCs w:val="28"/>
          <w:lang w:val="uk-UA"/>
        </w:rPr>
      </w:pPr>
      <w:r>
        <w:rPr>
          <w:rFonts w:asciiTheme="majorBidi" w:hAnsiTheme="majorBidi" w:cstheme="majorBidi"/>
          <w:sz w:val="28"/>
          <w:szCs w:val="28"/>
          <w:lang w:val="uk-UA"/>
        </w:rPr>
        <w:t>У цілому практика засвідчує, що будь які п</w:t>
      </w:r>
      <w:r w:rsidR="00C643ED" w:rsidRPr="00D6293B">
        <w:rPr>
          <w:rFonts w:asciiTheme="majorBidi" w:hAnsiTheme="majorBidi" w:cstheme="majorBidi"/>
          <w:sz w:val="28"/>
          <w:szCs w:val="28"/>
          <w:lang w:val="uk-UA"/>
        </w:rPr>
        <w:t xml:space="preserve">орушення </w:t>
      </w:r>
      <w:r>
        <w:rPr>
          <w:rFonts w:asciiTheme="majorBidi" w:hAnsiTheme="majorBidi" w:cstheme="majorBidi"/>
          <w:sz w:val="28"/>
          <w:szCs w:val="28"/>
          <w:lang w:val="uk-UA"/>
        </w:rPr>
        <w:t xml:space="preserve">щодо </w:t>
      </w:r>
      <w:r w:rsidR="00C643ED" w:rsidRPr="00D6293B">
        <w:rPr>
          <w:rFonts w:asciiTheme="majorBidi" w:hAnsiTheme="majorBidi" w:cstheme="majorBidi"/>
          <w:sz w:val="28"/>
          <w:szCs w:val="28"/>
          <w:lang w:val="uk-UA"/>
        </w:rPr>
        <w:t xml:space="preserve">формування письма у дітей перешкоджає успішній адаптації їх до </w:t>
      </w:r>
      <w:r>
        <w:rPr>
          <w:rFonts w:asciiTheme="majorBidi" w:hAnsiTheme="majorBidi" w:cstheme="majorBidi"/>
          <w:sz w:val="28"/>
          <w:szCs w:val="28"/>
          <w:lang w:val="uk-UA"/>
        </w:rPr>
        <w:t>подальшого шкільного навчання;</w:t>
      </w:r>
      <w:r w:rsidR="00C643ED" w:rsidRPr="00D6293B">
        <w:rPr>
          <w:rFonts w:asciiTheme="majorBidi" w:hAnsiTheme="majorBidi" w:cstheme="majorBidi"/>
          <w:sz w:val="28"/>
          <w:szCs w:val="28"/>
          <w:lang w:val="uk-UA"/>
        </w:rPr>
        <w:t xml:space="preserve"> знижує </w:t>
      </w:r>
      <w:r>
        <w:rPr>
          <w:rFonts w:asciiTheme="majorBidi" w:hAnsiTheme="majorBidi" w:cstheme="majorBidi"/>
          <w:sz w:val="28"/>
          <w:szCs w:val="28"/>
          <w:lang w:val="uk-UA"/>
        </w:rPr>
        <w:t xml:space="preserve">у процесі навчання рівень успішності; є чинником впливу на </w:t>
      </w:r>
      <w:r w:rsidR="00C643ED" w:rsidRPr="00D6293B">
        <w:rPr>
          <w:rFonts w:asciiTheme="majorBidi" w:hAnsiTheme="majorBidi" w:cstheme="majorBidi"/>
          <w:sz w:val="28"/>
          <w:szCs w:val="28"/>
          <w:lang w:val="uk-UA"/>
        </w:rPr>
        <w:t xml:space="preserve"> появу вторинних </w:t>
      </w:r>
      <w:r>
        <w:rPr>
          <w:rFonts w:asciiTheme="majorBidi" w:hAnsiTheme="majorBidi" w:cstheme="majorBidi"/>
          <w:sz w:val="28"/>
          <w:szCs w:val="28"/>
          <w:lang w:val="uk-UA"/>
        </w:rPr>
        <w:t xml:space="preserve">порушень чи затримки </w:t>
      </w:r>
      <w:r w:rsidR="00C643ED" w:rsidRPr="00D6293B">
        <w:rPr>
          <w:rFonts w:asciiTheme="majorBidi" w:hAnsiTheme="majorBidi" w:cstheme="majorBidi"/>
          <w:sz w:val="28"/>
          <w:szCs w:val="28"/>
          <w:lang w:val="uk-UA"/>
        </w:rPr>
        <w:t>психічн</w:t>
      </w:r>
      <w:r>
        <w:rPr>
          <w:rFonts w:asciiTheme="majorBidi" w:hAnsiTheme="majorBidi" w:cstheme="majorBidi"/>
          <w:sz w:val="28"/>
          <w:szCs w:val="28"/>
          <w:lang w:val="uk-UA"/>
        </w:rPr>
        <w:t>ого</w:t>
      </w:r>
      <w:r w:rsidR="00C643ED" w:rsidRPr="00D6293B">
        <w:rPr>
          <w:rFonts w:asciiTheme="majorBidi" w:hAnsiTheme="majorBidi" w:cstheme="majorBidi"/>
          <w:sz w:val="28"/>
          <w:szCs w:val="28"/>
          <w:lang w:val="uk-UA"/>
        </w:rPr>
        <w:t xml:space="preserve"> роз</w:t>
      </w:r>
      <w:r>
        <w:rPr>
          <w:rFonts w:asciiTheme="majorBidi" w:hAnsiTheme="majorBidi" w:cstheme="majorBidi"/>
          <w:sz w:val="28"/>
          <w:szCs w:val="28"/>
          <w:lang w:val="uk-UA"/>
        </w:rPr>
        <w:t>витку</w:t>
      </w:r>
      <w:r w:rsidR="00C643ED" w:rsidRPr="00D6293B">
        <w:rPr>
          <w:rFonts w:asciiTheme="majorBidi" w:hAnsiTheme="majorBidi" w:cstheme="majorBidi"/>
          <w:sz w:val="28"/>
          <w:szCs w:val="28"/>
          <w:lang w:val="uk-UA"/>
        </w:rPr>
        <w:t>.</w:t>
      </w:r>
      <w:r w:rsidR="00990322">
        <w:rPr>
          <w:rFonts w:asciiTheme="majorBidi" w:hAnsiTheme="majorBidi" w:cstheme="majorBidi"/>
          <w:sz w:val="28"/>
          <w:szCs w:val="28"/>
          <w:lang w:val="uk-UA"/>
        </w:rPr>
        <w:t xml:space="preserve"> Зокрема </w:t>
      </w:r>
      <w:r w:rsidR="00151C4B">
        <w:rPr>
          <w:rFonts w:asciiTheme="majorBidi" w:hAnsiTheme="majorBidi" w:cstheme="majorBidi"/>
          <w:sz w:val="28"/>
          <w:szCs w:val="28"/>
          <w:lang w:val="uk-UA"/>
        </w:rPr>
        <w:t>ч</w:t>
      </w:r>
      <w:r w:rsidR="00990322">
        <w:rPr>
          <w:rFonts w:asciiTheme="majorBidi" w:hAnsiTheme="majorBidi" w:cstheme="majorBidi"/>
          <w:sz w:val="28"/>
          <w:szCs w:val="28"/>
          <w:lang w:val="uk-UA"/>
        </w:rPr>
        <w:t xml:space="preserve">исленні дослідження психологів наголошують на тому, що </w:t>
      </w:r>
      <w:r w:rsidR="00151C4B">
        <w:rPr>
          <w:rFonts w:asciiTheme="majorBidi" w:hAnsiTheme="majorBidi" w:cstheme="majorBidi"/>
          <w:sz w:val="28"/>
          <w:szCs w:val="28"/>
          <w:lang w:val="uk-UA"/>
        </w:rPr>
        <w:t xml:space="preserve">письмо </w:t>
      </w:r>
      <w:r w:rsidR="00990322">
        <w:rPr>
          <w:rFonts w:asciiTheme="majorBidi" w:hAnsiTheme="majorBidi" w:cstheme="majorBidi"/>
          <w:sz w:val="28"/>
          <w:szCs w:val="28"/>
          <w:lang w:val="uk-UA"/>
        </w:rPr>
        <w:t xml:space="preserve">– це один з стрижневих </w:t>
      </w:r>
      <w:r w:rsidR="00151C4B">
        <w:rPr>
          <w:rFonts w:asciiTheme="majorBidi" w:hAnsiTheme="majorBidi" w:cstheme="majorBidi"/>
          <w:sz w:val="28"/>
          <w:szCs w:val="28"/>
          <w:lang w:val="uk-UA"/>
        </w:rPr>
        <w:t>вид</w:t>
      </w:r>
      <w:r w:rsidR="00990322">
        <w:rPr>
          <w:rFonts w:asciiTheme="majorBidi" w:hAnsiTheme="majorBidi" w:cstheme="majorBidi"/>
          <w:sz w:val="28"/>
          <w:szCs w:val="28"/>
          <w:lang w:val="uk-UA"/>
        </w:rPr>
        <w:t>ів</w:t>
      </w:r>
      <w:r w:rsidR="00151C4B">
        <w:rPr>
          <w:rFonts w:asciiTheme="majorBidi" w:hAnsiTheme="majorBidi" w:cstheme="majorBidi"/>
          <w:sz w:val="28"/>
          <w:szCs w:val="28"/>
          <w:lang w:val="uk-UA"/>
        </w:rPr>
        <w:t xml:space="preserve"> діяльності, </w:t>
      </w:r>
      <w:r w:rsidR="00990322">
        <w:rPr>
          <w:rFonts w:asciiTheme="majorBidi" w:hAnsiTheme="majorBidi" w:cstheme="majorBidi"/>
          <w:sz w:val="28"/>
          <w:szCs w:val="28"/>
          <w:lang w:val="uk-UA"/>
        </w:rPr>
        <w:t xml:space="preserve">який віддзеркалює </w:t>
      </w:r>
      <w:r w:rsidR="00151C4B">
        <w:rPr>
          <w:rFonts w:asciiTheme="majorBidi" w:hAnsiTheme="majorBidi" w:cstheme="majorBidi"/>
          <w:sz w:val="28"/>
          <w:szCs w:val="28"/>
          <w:lang w:val="uk-UA"/>
        </w:rPr>
        <w:t>здатність дитини до символічного відтворення звуків мови, моделювання звукової структури слова, виконання графо-моторних операцій</w:t>
      </w:r>
      <w:r w:rsidR="00990322">
        <w:rPr>
          <w:rFonts w:asciiTheme="majorBidi" w:hAnsiTheme="majorBidi" w:cstheme="majorBidi"/>
          <w:sz w:val="28"/>
          <w:szCs w:val="28"/>
          <w:lang w:val="uk-UA"/>
        </w:rPr>
        <w:t xml:space="preserve"> тощо</w:t>
      </w:r>
      <w:r w:rsidR="00151C4B">
        <w:rPr>
          <w:rFonts w:asciiTheme="majorBidi" w:hAnsiTheme="majorBidi" w:cstheme="majorBidi"/>
          <w:sz w:val="28"/>
          <w:szCs w:val="28"/>
          <w:lang w:val="uk-UA"/>
        </w:rPr>
        <w:t xml:space="preserve">. </w:t>
      </w:r>
      <w:r w:rsidR="00990322">
        <w:rPr>
          <w:rFonts w:asciiTheme="majorBidi" w:hAnsiTheme="majorBidi" w:cstheme="majorBidi"/>
          <w:sz w:val="28"/>
          <w:szCs w:val="28"/>
          <w:lang w:val="uk-UA"/>
        </w:rPr>
        <w:t xml:space="preserve">З іншого боку, </w:t>
      </w:r>
      <w:r w:rsidR="008A46A7">
        <w:rPr>
          <w:rFonts w:asciiTheme="majorBidi" w:hAnsiTheme="majorBidi" w:cstheme="majorBidi"/>
          <w:sz w:val="28"/>
          <w:szCs w:val="28"/>
          <w:lang w:val="uk-UA"/>
        </w:rPr>
        <w:t xml:space="preserve">порушення писемного та усного мовлення позначаються </w:t>
      </w:r>
      <w:r w:rsidR="008A46A7" w:rsidRPr="00CC6C31">
        <w:rPr>
          <w:rFonts w:asciiTheme="majorBidi" w:hAnsiTheme="majorBidi" w:cstheme="majorBidi"/>
          <w:sz w:val="28"/>
          <w:szCs w:val="28"/>
          <w:lang w:val="uk-UA"/>
        </w:rPr>
        <w:t>на розвит</w:t>
      </w:r>
      <w:r w:rsidR="008A46A7">
        <w:rPr>
          <w:rFonts w:asciiTheme="majorBidi" w:hAnsiTheme="majorBidi" w:cstheme="majorBidi"/>
          <w:sz w:val="28"/>
          <w:szCs w:val="28"/>
          <w:lang w:val="uk-UA"/>
        </w:rPr>
        <w:t>ку</w:t>
      </w:r>
      <w:r w:rsidR="008A46A7" w:rsidRPr="00CC6C31">
        <w:rPr>
          <w:rFonts w:asciiTheme="majorBidi" w:hAnsiTheme="majorBidi" w:cstheme="majorBidi"/>
          <w:sz w:val="28"/>
          <w:szCs w:val="28"/>
          <w:lang w:val="uk-UA"/>
        </w:rPr>
        <w:t xml:space="preserve"> вищих психічних функцій, як-от: вербальна пам’ять, смислове запам’ятовування, слухова увага, словесно-логічне мислення.</w:t>
      </w:r>
      <w:r w:rsidR="008A46A7">
        <w:rPr>
          <w:rFonts w:asciiTheme="majorBidi" w:hAnsiTheme="majorBidi" w:cstheme="majorBidi"/>
          <w:sz w:val="28"/>
          <w:szCs w:val="28"/>
          <w:lang w:val="uk-UA"/>
        </w:rPr>
        <w:t xml:space="preserve"> </w:t>
      </w:r>
      <w:r w:rsidR="008A46A7" w:rsidRPr="00CC6C31">
        <w:rPr>
          <w:rFonts w:asciiTheme="majorBidi" w:hAnsiTheme="majorBidi" w:cstheme="majorBidi"/>
          <w:sz w:val="28"/>
          <w:szCs w:val="28"/>
          <w:lang w:val="uk-UA"/>
        </w:rPr>
        <w:t xml:space="preserve">З точки зору психології,  кожна із </w:t>
      </w:r>
      <w:r w:rsidR="008A46A7">
        <w:rPr>
          <w:rFonts w:asciiTheme="majorBidi" w:hAnsiTheme="majorBidi" w:cstheme="majorBidi"/>
          <w:sz w:val="28"/>
          <w:szCs w:val="28"/>
          <w:lang w:val="uk-UA"/>
        </w:rPr>
        <w:t>означених</w:t>
      </w:r>
      <w:r w:rsidR="008A46A7" w:rsidRPr="00CC6C31">
        <w:rPr>
          <w:rFonts w:asciiTheme="majorBidi" w:hAnsiTheme="majorBidi" w:cstheme="majorBidi"/>
          <w:sz w:val="28"/>
          <w:szCs w:val="28"/>
          <w:lang w:val="uk-UA"/>
        </w:rPr>
        <w:t xml:space="preserve"> операцій відповідає </w:t>
      </w:r>
      <w:r w:rsidR="008A46A7">
        <w:rPr>
          <w:rFonts w:asciiTheme="majorBidi" w:hAnsiTheme="majorBidi" w:cstheme="majorBidi"/>
          <w:sz w:val="28"/>
          <w:szCs w:val="28"/>
          <w:lang w:val="uk-UA"/>
        </w:rPr>
        <w:t xml:space="preserve">певній </w:t>
      </w:r>
      <w:r w:rsidR="008A46A7" w:rsidRPr="00CC6C31">
        <w:rPr>
          <w:rFonts w:asciiTheme="majorBidi" w:hAnsiTheme="majorBidi" w:cstheme="majorBidi"/>
          <w:sz w:val="28"/>
          <w:szCs w:val="28"/>
          <w:lang w:val="uk-UA"/>
        </w:rPr>
        <w:t>психічній</w:t>
      </w:r>
      <w:r w:rsidR="00990322">
        <w:rPr>
          <w:rFonts w:asciiTheme="majorBidi" w:hAnsiTheme="majorBidi" w:cstheme="majorBidi"/>
          <w:sz w:val="28"/>
          <w:szCs w:val="28"/>
          <w:lang w:val="uk-UA"/>
        </w:rPr>
        <w:t xml:space="preserve"> властивості, на кшталт </w:t>
      </w:r>
      <w:r w:rsidR="008A46A7">
        <w:rPr>
          <w:rFonts w:asciiTheme="majorBidi" w:hAnsiTheme="majorBidi" w:cstheme="majorBidi"/>
          <w:sz w:val="28"/>
          <w:szCs w:val="28"/>
          <w:lang w:val="uk-UA"/>
        </w:rPr>
        <w:t xml:space="preserve">здатності </w:t>
      </w:r>
      <w:r w:rsidR="00990322">
        <w:rPr>
          <w:rFonts w:asciiTheme="majorBidi" w:hAnsiTheme="majorBidi" w:cstheme="majorBidi"/>
          <w:sz w:val="28"/>
          <w:szCs w:val="28"/>
          <w:lang w:val="uk-UA"/>
        </w:rPr>
        <w:t>грати</w:t>
      </w:r>
      <w:r w:rsidR="008A46A7">
        <w:rPr>
          <w:rFonts w:asciiTheme="majorBidi" w:hAnsiTheme="majorBidi" w:cstheme="majorBidi"/>
          <w:sz w:val="28"/>
          <w:szCs w:val="28"/>
          <w:lang w:val="uk-UA"/>
        </w:rPr>
        <w:t xml:space="preserve">, </w:t>
      </w:r>
      <w:r w:rsidR="00990322">
        <w:rPr>
          <w:rFonts w:asciiTheme="majorBidi" w:hAnsiTheme="majorBidi" w:cstheme="majorBidi"/>
          <w:sz w:val="28"/>
          <w:szCs w:val="28"/>
          <w:lang w:val="uk-UA"/>
        </w:rPr>
        <w:t xml:space="preserve">творити, сприймати, усвідомлювати почуте та побачене. </w:t>
      </w:r>
      <w:r w:rsidR="000239F9">
        <w:rPr>
          <w:rFonts w:asciiTheme="majorBidi" w:hAnsiTheme="majorBidi" w:cstheme="majorBidi"/>
          <w:sz w:val="28"/>
          <w:szCs w:val="28"/>
          <w:lang w:val="uk-UA"/>
        </w:rPr>
        <w:t>Отже, п</w:t>
      </w:r>
      <w:r w:rsidR="000239F9" w:rsidRPr="00D52E04">
        <w:rPr>
          <w:rFonts w:asciiTheme="majorBidi" w:hAnsiTheme="majorBidi" w:cstheme="majorBidi"/>
          <w:sz w:val="28"/>
          <w:szCs w:val="28"/>
        </w:rPr>
        <w:t xml:space="preserve">исьмо – </w:t>
      </w:r>
      <w:r w:rsidR="000239F9" w:rsidRPr="00D52E04">
        <w:rPr>
          <w:rFonts w:asciiTheme="majorBidi" w:hAnsiTheme="majorBidi" w:cstheme="majorBidi"/>
          <w:sz w:val="28"/>
          <w:szCs w:val="28"/>
          <w:lang w:val="uk-UA"/>
        </w:rPr>
        <w:t>знакова система фіксації мовлення, яка слугує передачі інформації на відстані</w:t>
      </w:r>
      <w:r w:rsidR="000239F9">
        <w:rPr>
          <w:rFonts w:asciiTheme="majorBidi" w:hAnsiTheme="majorBidi" w:cstheme="majorBidi"/>
          <w:sz w:val="28"/>
          <w:szCs w:val="28"/>
          <w:lang w:val="uk-UA"/>
        </w:rPr>
        <w:t>;</w:t>
      </w:r>
      <w:r w:rsidR="000239F9" w:rsidRPr="00D52E04">
        <w:rPr>
          <w:rFonts w:asciiTheme="majorBidi" w:hAnsiTheme="majorBidi" w:cstheme="majorBidi"/>
          <w:sz w:val="28"/>
          <w:szCs w:val="28"/>
          <w:lang w:val="uk-UA"/>
        </w:rPr>
        <w:t xml:space="preserve"> закріпленню її у часі за допомогою графічних елементів. </w:t>
      </w:r>
      <w:r w:rsidR="000239F9">
        <w:rPr>
          <w:rFonts w:asciiTheme="majorBidi" w:hAnsiTheme="majorBidi" w:cstheme="majorBidi"/>
          <w:sz w:val="28"/>
          <w:szCs w:val="28"/>
          <w:lang w:val="uk-UA"/>
        </w:rPr>
        <w:t xml:space="preserve">Це </w:t>
      </w:r>
      <w:r w:rsidR="000239F9" w:rsidRPr="00D52E04">
        <w:rPr>
          <w:rFonts w:asciiTheme="majorBidi" w:eastAsia="Times New Roman" w:hAnsiTheme="majorBidi" w:cstheme="majorBidi"/>
          <w:spacing w:val="-6"/>
          <w:sz w:val="28"/>
          <w:szCs w:val="28"/>
          <w:lang w:val="uk-UA"/>
        </w:rPr>
        <w:t xml:space="preserve">своєрідна інтегративна навичка, формування якої відбувається у декілька етапів </w:t>
      </w:r>
      <w:r w:rsidR="00990322">
        <w:rPr>
          <w:rFonts w:asciiTheme="majorBidi" w:eastAsia="Times New Roman" w:hAnsiTheme="majorBidi" w:cstheme="majorBidi"/>
          <w:spacing w:val="-6"/>
          <w:sz w:val="28"/>
          <w:szCs w:val="28"/>
          <w:lang w:val="uk-UA"/>
        </w:rPr>
        <w:t>за умови належного рівня сенсорного та пізнавального розвитку</w:t>
      </w:r>
      <w:r w:rsidR="000239F9" w:rsidRPr="00D52E04">
        <w:rPr>
          <w:rFonts w:asciiTheme="majorBidi" w:eastAsia="Times New Roman" w:hAnsiTheme="majorBidi" w:cstheme="majorBidi"/>
          <w:spacing w:val="-6"/>
          <w:sz w:val="28"/>
          <w:szCs w:val="28"/>
          <w:lang w:val="uk-UA"/>
        </w:rPr>
        <w:t xml:space="preserve"> </w:t>
      </w:r>
      <w:r w:rsidR="000239F9">
        <w:rPr>
          <w:rFonts w:asciiTheme="majorBidi" w:eastAsia="Times New Roman" w:hAnsiTheme="majorBidi" w:cstheme="majorBidi"/>
          <w:spacing w:val="-6"/>
          <w:sz w:val="28"/>
          <w:szCs w:val="28"/>
          <w:lang w:val="uk-UA"/>
        </w:rPr>
        <w:t>(</w:t>
      </w:r>
      <w:r w:rsidR="00990322">
        <w:rPr>
          <w:rFonts w:asciiTheme="majorBidi" w:hAnsiTheme="majorBidi" w:cstheme="majorBidi"/>
          <w:sz w:val="28"/>
          <w:szCs w:val="28"/>
          <w:lang w:val="uk-UA"/>
        </w:rPr>
        <w:t xml:space="preserve">слуховий, зоровий, </w:t>
      </w:r>
      <w:r w:rsidR="000239F9" w:rsidRPr="00A855AC">
        <w:rPr>
          <w:rFonts w:asciiTheme="majorBidi" w:hAnsiTheme="majorBidi" w:cstheme="majorBidi"/>
          <w:sz w:val="28"/>
          <w:szCs w:val="28"/>
          <w:lang w:val="uk-UA"/>
        </w:rPr>
        <w:t>руховий</w:t>
      </w:r>
      <w:r w:rsidR="00990322">
        <w:rPr>
          <w:rFonts w:asciiTheme="majorBidi" w:hAnsiTheme="majorBidi" w:cstheme="majorBidi"/>
          <w:sz w:val="28"/>
          <w:szCs w:val="28"/>
          <w:lang w:val="uk-UA"/>
        </w:rPr>
        <w:t xml:space="preserve"> аналізатори та ін., </w:t>
      </w:r>
      <w:r w:rsidR="000239F9" w:rsidRPr="00D52E04">
        <w:rPr>
          <w:rFonts w:asciiTheme="majorBidi" w:eastAsia="Times New Roman" w:hAnsiTheme="majorBidi" w:cstheme="majorBidi"/>
          <w:spacing w:val="-6"/>
          <w:sz w:val="28"/>
          <w:szCs w:val="28"/>
          <w:lang w:val="uk-UA"/>
        </w:rPr>
        <w:t>структур мозку</w:t>
      </w:r>
      <w:r w:rsidR="00990322">
        <w:rPr>
          <w:rFonts w:asciiTheme="majorBidi" w:eastAsia="Times New Roman" w:hAnsiTheme="majorBidi" w:cstheme="majorBidi"/>
          <w:spacing w:val="-6"/>
          <w:sz w:val="28"/>
          <w:szCs w:val="28"/>
          <w:lang w:val="uk-UA"/>
        </w:rPr>
        <w:t>)</w:t>
      </w:r>
      <w:r w:rsidR="000239F9" w:rsidRPr="00D52E04">
        <w:rPr>
          <w:rFonts w:asciiTheme="majorBidi" w:eastAsia="Times New Roman" w:hAnsiTheme="majorBidi" w:cstheme="majorBidi"/>
          <w:spacing w:val="-6"/>
          <w:sz w:val="28"/>
          <w:szCs w:val="28"/>
          <w:lang w:val="uk-UA"/>
        </w:rPr>
        <w:t>.</w:t>
      </w:r>
      <w:r w:rsidR="000239F9">
        <w:rPr>
          <w:rFonts w:asciiTheme="majorBidi" w:eastAsia="Times New Roman" w:hAnsiTheme="majorBidi" w:cstheme="majorBidi"/>
          <w:spacing w:val="-6"/>
          <w:sz w:val="28"/>
          <w:szCs w:val="28"/>
          <w:lang w:val="uk-UA"/>
        </w:rPr>
        <w:t xml:space="preserve"> </w:t>
      </w:r>
    </w:p>
    <w:p w:rsidR="000239F9" w:rsidRDefault="000239F9" w:rsidP="000239F9">
      <w:pPr>
        <w:shd w:val="clear" w:color="auto" w:fill="FFFFFF"/>
        <w:spacing w:line="360" w:lineRule="auto"/>
        <w:ind w:firstLine="845"/>
        <w:jc w:val="both"/>
        <w:rPr>
          <w:rFonts w:asciiTheme="majorBidi" w:hAnsiTheme="majorBidi" w:cstheme="majorBidi"/>
          <w:sz w:val="28"/>
          <w:szCs w:val="28"/>
          <w:lang w:val="uk-UA"/>
        </w:rPr>
      </w:pPr>
      <w:r>
        <w:rPr>
          <w:rFonts w:asciiTheme="majorBidi" w:eastAsia="Times New Roman" w:hAnsiTheme="majorBidi" w:cstheme="majorBidi"/>
          <w:spacing w:val="-6"/>
          <w:sz w:val="28"/>
          <w:szCs w:val="28"/>
          <w:lang w:val="uk-UA"/>
        </w:rPr>
        <w:lastRenderedPageBreak/>
        <w:t xml:space="preserve">Основними </w:t>
      </w:r>
      <w:r w:rsidRPr="0064220D">
        <w:rPr>
          <w:rFonts w:asciiTheme="majorBidi" w:eastAsia="Times New Roman" w:hAnsiTheme="majorBidi" w:cstheme="majorBidi"/>
          <w:i/>
          <w:spacing w:val="-6"/>
          <w:sz w:val="28"/>
          <w:szCs w:val="28"/>
          <w:lang w:val="uk-UA"/>
        </w:rPr>
        <w:t>чинниками</w:t>
      </w:r>
      <w:r>
        <w:rPr>
          <w:rFonts w:asciiTheme="majorBidi" w:eastAsia="Times New Roman" w:hAnsiTheme="majorBidi" w:cstheme="majorBidi"/>
          <w:spacing w:val="-6"/>
          <w:sz w:val="28"/>
          <w:szCs w:val="28"/>
          <w:lang w:val="uk-UA"/>
        </w:rPr>
        <w:t xml:space="preserve"> впливу на </w:t>
      </w:r>
      <w:r>
        <w:rPr>
          <w:rFonts w:asciiTheme="majorBidi" w:hAnsiTheme="majorBidi" w:cstheme="majorBidi"/>
          <w:sz w:val="28"/>
          <w:szCs w:val="28"/>
          <w:lang w:val="uk-UA"/>
        </w:rPr>
        <w:t>опанування</w:t>
      </w:r>
      <w:r w:rsidRPr="00A855AC">
        <w:rPr>
          <w:rFonts w:asciiTheme="majorBidi" w:hAnsiTheme="majorBidi" w:cstheme="majorBidi"/>
          <w:sz w:val="28"/>
          <w:szCs w:val="28"/>
          <w:lang w:val="uk-UA"/>
        </w:rPr>
        <w:t xml:space="preserve"> письм</w:t>
      </w:r>
      <w:r w:rsidR="00452C05">
        <w:rPr>
          <w:rFonts w:asciiTheme="majorBidi" w:hAnsiTheme="majorBidi" w:cstheme="majorBidi"/>
          <w:sz w:val="28"/>
          <w:szCs w:val="28"/>
          <w:lang w:val="uk-UA"/>
        </w:rPr>
        <w:t xml:space="preserve">а </w:t>
      </w:r>
      <w:r w:rsidRPr="00A855AC">
        <w:rPr>
          <w:rFonts w:asciiTheme="majorBidi" w:hAnsiTheme="majorBidi" w:cstheme="majorBidi"/>
          <w:sz w:val="28"/>
          <w:szCs w:val="28"/>
          <w:lang w:val="uk-UA"/>
        </w:rPr>
        <w:t xml:space="preserve">та читання </w:t>
      </w:r>
      <w:r>
        <w:rPr>
          <w:rFonts w:asciiTheme="majorBidi" w:hAnsiTheme="majorBidi" w:cstheme="majorBidi"/>
          <w:sz w:val="28"/>
          <w:szCs w:val="28"/>
          <w:lang w:val="uk-UA"/>
        </w:rPr>
        <w:t>молодшими школярами виступають:</w:t>
      </w:r>
      <w:r w:rsidRPr="00A855AC">
        <w:rPr>
          <w:rFonts w:asciiTheme="majorBidi" w:hAnsiTheme="majorBidi" w:cstheme="majorBidi"/>
          <w:sz w:val="28"/>
          <w:szCs w:val="28"/>
          <w:lang w:val="uk-UA"/>
        </w:rPr>
        <w:t xml:space="preserve"> </w:t>
      </w:r>
    </w:p>
    <w:p w:rsidR="000239F9" w:rsidRDefault="000239F9" w:rsidP="000239F9">
      <w:pPr>
        <w:shd w:val="clear" w:color="auto" w:fill="FFFFFF"/>
        <w:spacing w:line="360" w:lineRule="auto"/>
        <w:ind w:firstLine="845"/>
        <w:jc w:val="both"/>
        <w:rPr>
          <w:rFonts w:asciiTheme="majorBidi" w:hAnsiTheme="majorBidi" w:cstheme="majorBidi"/>
          <w:sz w:val="28"/>
          <w:szCs w:val="28"/>
          <w:lang w:val="uk-UA"/>
        </w:rPr>
      </w:pPr>
      <w:r>
        <w:rPr>
          <w:rFonts w:asciiTheme="majorBidi" w:hAnsiTheme="majorBidi" w:cstheme="majorBidi"/>
          <w:sz w:val="28"/>
          <w:szCs w:val="28"/>
          <w:lang w:val="uk-UA"/>
        </w:rPr>
        <w:t xml:space="preserve">а) </w:t>
      </w:r>
      <w:r w:rsidRPr="00A855AC">
        <w:rPr>
          <w:rFonts w:asciiTheme="majorBidi" w:hAnsiTheme="majorBidi" w:cstheme="majorBidi"/>
          <w:sz w:val="28"/>
          <w:szCs w:val="28"/>
          <w:lang w:val="uk-UA"/>
        </w:rPr>
        <w:t>рів</w:t>
      </w:r>
      <w:r>
        <w:rPr>
          <w:rFonts w:asciiTheme="majorBidi" w:hAnsiTheme="majorBidi" w:cstheme="majorBidi"/>
          <w:sz w:val="28"/>
          <w:szCs w:val="28"/>
          <w:lang w:val="uk-UA"/>
        </w:rPr>
        <w:t xml:space="preserve">ень розвитку </w:t>
      </w:r>
      <w:r w:rsidRPr="00A855AC">
        <w:rPr>
          <w:rFonts w:asciiTheme="majorBidi" w:hAnsiTheme="majorBidi" w:cstheme="majorBidi"/>
          <w:sz w:val="28"/>
          <w:szCs w:val="28"/>
          <w:lang w:val="uk-UA"/>
        </w:rPr>
        <w:t xml:space="preserve">мовленнєвих і немовленнєвих функцій; </w:t>
      </w:r>
    </w:p>
    <w:p w:rsidR="000239F9" w:rsidRDefault="00452C05" w:rsidP="000239F9">
      <w:pPr>
        <w:shd w:val="clear" w:color="auto" w:fill="FFFFFF"/>
        <w:spacing w:line="360" w:lineRule="auto"/>
        <w:ind w:firstLine="845"/>
        <w:jc w:val="both"/>
        <w:rPr>
          <w:rFonts w:asciiTheme="majorBidi" w:hAnsiTheme="majorBidi" w:cstheme="majorBidi"/>
          <w:sz w:val="28"/>
          <w:szCs w:val="28"/>
          <w:lang w:val="uk-UA"/>
        </w:rPr>
      </w:pPr>
      <w:r>
        <w:rPr>
          <w:rFonts w:asciiTheme="majorBidi" w:hAnsiTheme="majorBidi" w:cstheme="majorBidi"/>
          <w:sz w:val="28"/>
          <w:szCs w:val="28"/>
          <w:lang w:val="uk-UA"/>
        </w:rPr>
        <w:t xml:space="preserve">б) </w:t>
      </w:r>
      <w:r w:rsidR="000239F9" w:rsidRPr="00A855AC">
        <w:rPr>
          <w:rFonts w:asciiTheme="majorBidi" w:hAnsiTheme="majorBidi" w:cstheme="majorBidi"/>
          <w:sz w:val="28"/>
          <w:szCs w:val="28"/>
          <w:lang w:val="uk-UA"/>
        </w:rPr>
        <w:t>слухов</w:t>
      </w:r>
      <w:r w:rsidR="000239F9">
        <w:rPr>
          <w:rFonts w:asciiTheme="majorBidi" w:hAnsiTheme="majorBidi" w:cstheme="majorBidi"/>
          <w:sz w:val="28"/>
          <w:szCs w:val="28"/>
          <w:lang w:val="uk-UA"/>
        </w:rPr>
        <w:t>а диференціація</w:t>
      </w:r>
      <w:r>
        <w:rPr>
          <w:rFonts w:asciiTheme="majorBidi" w:hAnsiTheme="majorBidi" w:cstheme="majorBidi"/>
          <w:sz w:val="28"/>
          <w:szCs w:val="28"/>
          <w:lang w:val="uk-UA"/>
        </w:rPr>
        <w:t xml:space="preserve"> звуків і </w:t>
      </w:r>
      <w:r w:rsidR="000239F9" w:rsidRPr="00A855AC">
        <w:rPr>
          <w:rFonts w:asciiTheme="majorBidi" w:hAnsiTheme="majorBidi" w:cstheme="majorBidi"/>
          <w:sz w:val="28"/>
          <w:szCs w:val="28"/>
          <w:lang w:val="uk-UA"/>
        </w:rPr>
        <w:t>правильн</w:t>
      </w:r>
      <w:r w:rsidR="000239F9">
        <w:rPr>
          <w:rFonts w:asciiTheme="majorBidi" w:hAnsiTheme="majorBidi" w:cstheme="majorBidi"/>
          <w:sz w:val="28"/>
          <w:szCs w:val="28"/>
          <w:lang w:val="uk-UA"/>
        </w:rPr>
        <w:t>а</w:t>
      </w:r>
      <w:r w:rsidR="000239F9" w:rsidRPr="00A855AC">
        <w:rPr>
          <w:rFonts w:asciiTheme="majorBidi" w:hAnsiTheme="majorBidi" w:cstheme="majorBidi"/>
          <w:sz w:val="28"/>
          <w:szCs w:val="28"/>
          <w:lang w:val="uk-UA"/>
        </w:rPr>
        <w:t xml:space="preserve"> їх вимов</w:t>
      </w:r>
      <w:r w:rsidR="000239F9">
        <w:rPr>
          <w:rFonts w:asciiTheme="majorBidi" w:hAnsiTheme="majorBidi" w:cstheme="majorBidi"/>
          <w:sz w:val="28"/>
          <w:szCs w:val="28"/>
          <w:lang w:val="uk-UA"/>
        </w:rPr>
        <w:t xml:space="preserve">а; </w:t>
      </w:r>
    </w:p>
    <w:p w:rsidR="000239F9" w:rsidRDefault="000239F9" w:rsidP="000239F9">
      <w:pPr>
        <w:shd w:val="clear" w:color="auto" w:fill="FFFFFF"/>
        <w:spacing w:line="360" w:lineRule="auto"/>
        <w:ind w:firstLine="845"/>
        <w:jc w:val="both"/>
        <w:rPr>
          <w:rFonts w:asciiTheme="majorBidi" w:hAnsiTheme="majorBidi" w:cstheme="majorBidi"/>
          <w:sz w:val="28"/>
          <w:szCs w:val="28"/>
          <w:lang w:val="uk-UA"/>
        </w:rPr>
      </w:pPr>
      <w:r>
        <w:rPr>
          <w:rFonts w:asciiTheme="majorBidi" w:hAnsiTheme="majorBidi" w:cstheme="majorBidi"/>
          <w:sz w:val="28"/>
          <w:szCs w:val="28"/>
          <w:lang w:val="uk-UA"/>
        </w:rPr>
        <w:t>в)</w:t>
      </w:r>
      <w:r w:rsidRPr="00A855AC">
        <w:rPr>
          <w:rFonts w:asciiTheme="majorBidi" w:hAnsiTheme="majorBidi" w:cstheme="majorBidi"/>
          <w:sz w:val="28"/>
          <w:szCs w:val="28"/>
          <w:lang w:val="uk-UA"/>
        </w:rPr>
        <w:t xml:space="preserve"> звуко-буквен</w:t>
      </w:r>
      <w:r>
        <w:rPr>
          <w:rFonts w:asciiTheme="majorBidi" w:hAnsiTheme="majorBidi" w:cstheme="majorBidi"/>
          <w:sz w:val="28"/>
          <w:szCs w:val="28"/>
          <w:lang w:val="uk-UA"/>
        </w:rPr>
        <w:t xml:space="preserve">ий аналіз та синтез; </w:t>
      </w:r>
    </w:p>
    <w:p w:rsidR="000239F9" w:rsidRDefault="000239F9" w:rsidP="000239F9">
      <w:pPr>
        <w:shd w:val="clear" w:color="auto" w:fill="FFFFFF"/>
        <w:spacing w:line="360" w:lineRule="auto"/>
        <w:ind w:firstLine="845"/>
        <w:jc w:val="both"/>
        <w:rPr>
          <w:rFonts w:asciiTheme="majorBidi" w:hAnsiTheme="majorBidi" w:cstheme="majorBidi"/>
          <w:sz w:val="28"/>
          <w:szCs w:val="28"/>
          <w:lang w:val="uk-UA"/>
        </w:rPr>
      </w:pPr>
      <w:r>
        <w:rPr>
          <w:rFonts w:asciiTheme="majorBidi" w:hAnsiTheme="majorBidi" w:cstheme="majorBidi"/>
          <w:sz w:val="28"/>
          <w:szCs w:val="28"/>
          <w:lang w:val="uk-UA"/>
        </w:rPr>
        <w:t>г)</w:t>
      </w:r>
      <w:r w:rsidRPr="00A855AC">
        <w:rPr>
          <w:rFonts w:asciiTheme="majorBidi" w:hAnsiTheme="majorBidi" w:cstheme="majorBidi"/>
          <w:sz w:val="28"/>
          <w:szCs w:val="28"/>
          <w:lang w:val="uk-UA"/>
        </w:rPr>
        <w:t xml:space="preserve"> зоров</w:t>
      </w:r>
      <w:r>
        <w:rPr>
          <w:rFonts w:asciiTheme="majorBidi" w:hAnsiTheme="majorBidi" w:cstheme="majorBidi"/>
          <w:sz w:val="28"/>
          <w:szCs w:val="28"/>
          <w:lang w:val="uk-UA"/>
        </w:rPr>
        <w:t xml:space="preserve">ий аналіз та синтез; </w:t>
      </w:r>
    </w:p>
    <w:p w:rsidR="000239F9" w:rsidRDefault="000239F9" w:rsidP="000239F9">
      <w:pPr>
        <w:shd w:val="clear" w:color="auto" w:fill="FFFFFF"/>
        <w:spacing w:line="360" w:lineRule="auto"/>
        <w:ind w:firstLine="845"/>
        <w:jc w:val="both"/>
        <w:rPr>
          <w:rFonts w:asciiTheme="majorBidi" w:hAnsiTheme="majorBidi" w:cstheme="majorBidi"/>
          <w:sz w:val="28"/>
          <w:szCs w:val="28"/>
          <w:lang w:val="uk-UA"/>
        </w:rPr>
      </w:pPr>
      <w:r>
        <w:rPr>
          <w:rFonts w:asciiTheme="majorBidi" w:hAnsiTheme="majorBidi" w:cstheme="majorBidi"/>
          <w:sz w:val="28"/>
          <w:szCs w:val="28"/>
          <w:lang w:val="uk-UA"/>
        </w:rPr>
        <w:t>д) просторове</w:t>
      </w:r>
      <w:r w:rsidRPr="00A855AC">
        <w:rPr>
          <w:rFonts w:asciiTheme="majorBidi" w:hAnsiTheme="majorBidi" w:cstheme="majorBidi"/>
          <w:sz w:val="28"/>
          <w:szCs w:val="28"/>
          <w:lang w:val="uk-UA"/>
        </w:rPr>
        <w:t xml:space="preserve"> уявлення. </w:t>
      </w:r>
    </w:p>
    <w:p w:rsidR="00403CED" w:rsidRDefault="00452C05" w:rsidP="000239F9">
      <w:pPr>
        <w:shd w:val="clear" w:color="auto" w:fill="FFFFFF"/>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Навчання грамоти й, зокрема, розвиток мовлення молодших школярів лежить в основі змістового наповнення навчально-виховного процесу початкової школи. Останнє </w:t>
      </w:r>
      <w:r w:rsidR="00403CED">
        <w:rPr>
          <w:rFonts w:asciiTheme="majorBidi" w:hAnsiTheme="majorBidi" w:cstheme="majorBidi"/>
          <w:sz w:val="28"/>
          <w:szCs w:val="28"/>
          <w:lang w:val="uk-UA"/>
        </w:rPr>
        <w:t>містить</w:t>
      </w:r>
      <w:r w:rsidR="00403CED" w:rsidRPr="008D16DC">
        <w:rPr>
          <w:rFonts w:asciiTheme="majorBidi" w:hAnsiTheme="majorBidi" w:cstheme="majorBidi"/>
          <w:sz w:val="28"/>
          <w:szCs w:val="28"/>
          <w:lang w:val="uk-UA"/>
        </w:rPr>
        <w:t xml:space="preserve"> систем</w:t>
      </w:r>
      <w:r w:rsidR="00403CED">
        <w:rPr>
          <w:rFonts w:asciiTheme="majorBidi" w:hAnsiTheme="majorBidi" w:cstheme="majorBidi"/>
          <w:sz w:val="28"/>
          <w:szCs w:val="28"/>
          <w:lang w:val="uk-UA"/>
        </w:rPr>
        <w:t>у</w:t>
      </w:r>
      <w:r w:rsidR="00403CED" w:rsidRPr="008D16DC">
        <w:rPr>
          <w:rFonts w:asciiTheme="majorBidi" w:hAnsiTheme="majorBidi" w:cstheme="majorBidi"/>
          <w:sz w:val="28"/>
          <w:szCs w:val="28"/>
          <w:lang w:val="uk-UA"/>
        </w:rPr>
        <w:t xml:space="preserve"> знань з мови (фонетика, орфоепія, лексикологія, морфологія, синтаксис) і мовлення (теорія тексту, функціональна стилістика, форми мовлення, культура мовлення). </w:t>
      </w:r>
      <w:r w:rsidR="00403CED">
        <w:rPr>
          <w:rFonts w:asciiTheme="majorBidi" w:hAnsiTheme="majorBidi" w:cstheme="majorBidi"/>
          <w:sz w:val="28"/>
          <w:szCs w:val="28"/>
          <w:lang w:val="uk-UA"/>
        </w:rPr>
        <w:t xml:space="preserve">Відповідно до концептуальних положень основних нормативних документів про освіту стрижневими завданнями </w:t>
      </w:r>
      <w:r>
        <w:rPr>
          <w:rFonts w:asciiTheme="majorBidi" w:hAnsiTheme="majorBidi" w:cstheme="majorBidi"/>
          <w:sz w:val="28"/>
          <w:szCs w:val="28"/>
          <w:lang w:val="uk-UA"/>
        </w:rPr>
        <w:t xml:space="preserve">щодо гармонійного розвитку учнів нової української школи </w:t>
      </w:r>
      <w:r w:rsidR="00403CED">
        <w:rPr>
          <w:rFonts w:asciiTheme="majorBidi" w:hAnsiTheme="majorBidi" w:cstheme="majorBidi"/>
          <w:sz w:val="28"/>
          <w:szCs w:val="28"/>
          <w:lang w:val="uk-UA"/>
        </w:rPr>
        <w:t>виступають:</w:t>
      </w:r>
    </w:p>
    <w:p w:rsidR="00403CED" w:rsidRPr="00403CED" w:rsidRDefault="00403CED" w:rsidP="00FB2701">
      <w:pPr>
        <w:pStyle w:val="ab"/>
        <w:numPr>
          <w:ilvl w:val="0"/>
          <w:numId w:val="27"/>
        </w:numPr>
        <w:shd w:val="clear" w:color="auto" w:fill="FFFFFF"/>
        <w:spacing w:line="360" w:lineRule="auto"/>
        <w:jc w:val="both"/>
        <w:rPr>
          <w:rFonts w:asciiTheme="majorBidi" w:eastAsia="Times New Roman" w:hAnsiTheme="majorBidi" w:cstheme="majorBidi"/>
          <w:spacing w:val="-6"/>
          <w:sz w:val="28"/>
          <w:szCs w:val="28"/>
          <w:lang w:val="uk-UA"/>
        </w:rPr>
      </w:pPr>
      <w:r w:rsidRPr="00403CED">
        <w:rPr>
          <w:rFonts w:asciiTheme="majorBidi" w:hAnsiTheme="majorBidi" w:cstheme="majorBidi"/>
          <w:sz w:val="28"/>
          <w:szCs w:val="28"/>
          <w:lang w:val="uk-UA"/>
        </w:rPr>
        <w:t xml:space="preserve">формування пожиттєво необхідних компетентностей, розвиток базових рис та якостей школярів; </w:t>
      </w:r>
    </w:p>
    <w:p w:rsidR="00403CED" w:rsidRPr="00403CED" w:rsidRDefault="00403CED" w:rsidP="00FB2701">
      <w:pPr>
        <w:pStyle w:val="ab"/>
        <w:numPr>
          <w:ilvl w:val="0"/>
          <w:numId w:val="27"/>
        </w:numPr>
        <w:shd w:val="clear" w:color="auto" w:fill="FFFFFF"/>
        <w:spacing w:line="360" w:lineRule="auto"/>
        <w:jc w:val="both"/>
        <w:rPr>
          <w:rFonts w:asciiTheme="majorBidi" w:eastAsia="Times New Roman" w:hAnsiTheme="majorBidi" w:cstheme="majorBidi"/>
          <w:spacing w:val="-6"/>
          <w:sz w:val="28"/>
          <w:szCs w:val="28"/>
          <w:lang w:val="uk-UA"/>
        </w:rPr>
      </w:pPr>
      <w:r w:rsidRPr="00403CED">
        <w:rPr>
          <w:rFonts w:asciiTheme="majorBidi" w:hAnsiTheme="majorBidi" w:cstheme="majorBidi"/>
          <w:sz w:val="28"/>
          <w:szCs w:val="28"/>
          <w:lang w:val="uk-UA"/>
        </w:rPr>
        <w:t xml:space="preserve">формування умінь та навичок практичного використання набутих знань рідної мови у повсякденному житті; </w:t>
      </w:r>
    </w:p>
    <w:p w:rsidR="00403CED" w:rsidRPr="00403CED" w:rsidRDefault="00403CED" w:rsidP="00FB2701">
      <w:pPr>
        <w:pStyle w:val="ab"/>
        <w:numPr>
          <w:ilvl w:val="0"/>
          <w:numId w:val="27"/>
        </w:numPr>
        <w:shd w:val="clear" w:color="auto" w:fill="FFFFFF"/>
        <w:spacing w:line="360" w:lineRule="auto"/>
        <w:jc w:val="both"/>
        <w:rPr>
          <w:rFonts w:asciiTheme="majorBidi" w:eastAsia="Times New Roman" w:hAnsiTheme="majorBidi" w:cstheme="majorBidi"/>
          <w:spacing w:val="-6"/>
          <w:sz w:val="28"/>
          <w:szCs w:val="28"/>
          <w:lang w:val="uk-UA"/>
        </w:rPr>
      </w:pPr>
      <w:r w:rsidRPr="00403CED">
        <w:rPr>
          <w:rFonts w:asciiTheme="majorBidi" w:hAnsiTheme="majorBidi" w:cstheme="majorBidi"/>
          <w:sz w:val="28"/>
          <w:szCs w:val="28"/>
          <w:lang w:val="uk-UA"/>
        </w:rPr>
        <w:t xml:space="preserve">підвищення загального, культурного та рівня спілкування в усній та писемній формі. </w:t>
      </w:r>
    </w:p>
    <w:p w:rsidR="009D55D6" w:rsidRDefault="00403CED" w:rsidP="009D55D6">
      <w:pPr>
        <w:tabs>
          <w:tab w:val="left" w:pos="0"/>
        </w:tabs>
        <w:spacing w:after="600" w:line="360" w:lineRule="auto"/>
        <w:ind w:right="-1"/>
        <w:jc w:val="both"/>
        <w:rPr>
          <w:rFonts w:asciiTheme="majorBidi" w:hAnsiTheme="majorBidi" w:cstheme="majorBidi"/>
          <w:sz w:val="28"/>
          <w:szCs w:val="28"/>
          <w:lang w:val="uk-UA"/>
        </w:rPr>
      </w:pPr>
      <w:r w:rsidRPr="00403CED">
        <w:rPr>
          <w:rFonts w:asciiTheme="majorBidi" w:hAnsiTheme="majorBidi" w:cstheme="majorBidi"/>
          <w:sz w:val="28"/>
          <w:szCs w:val="28"/>
          <w:lang w:val="uk-UA"/>
        </w:rPr>
        <w:t>Своєю чергою такий підхід засвідчує важливість педагогічної діяльності</w:t>
      </w:r>
      <w:r w:rsidR="00FB2701">
        <w:rPr>
          <w:rFonts w:asciiTheme="majorBidi" w:hAnsiTheme="majorBidi" w:cstheme="majorBidi"/>
          <w:sz w:val="28"/>
          <w:szCs w:val="28"/>
          <w:lang w:val="uk-UA"/>
        </w:rPr>
        <w:t xml:space="preserve"> фахівців</w:t>
      </w:r>
      <w:r w:rsidRPr="00403CED">
        <w:rPr>
          <w:rFonts w:asciiTheme="majorBidi" w:hAnsiTheme="majorBidi" w:cstheme="majorBidi"/>
          <w:sz w:val="28"/>
          <w:szCs w:val="28"/>
          <w:lang w:val="uk-UA"/>
        </w:rPr>
        <w:t>, встановлення специфіки та виокремлення особливостей щодо роботи з дітьми з порушеннями писемного мовлення.</w:t>
      </w:r>
      <w:r w:rsidR="009D55D6">
        <w:rPr>
          <w:rFonts w:asciiTheme="majorBidi" w:hAnsiTheme="majorBidi" w:cstheme="majorBidi"/>
          <w:sz w:val="28"/>
          <w:szCs w:val="28"/>
          <w:lang w:val="uk-UA"/>
        </w:rPr>
        <w:t xml:space="preserve"> Так, у</w:t>
      </w:r>
      <w:r w:rsidR="009D55D6" w:rsidRPr="00181752">
        <w:rPr>
          <w:rFonts w:asciiTheme="majorBidi" w:hAnsiTheme="majorBidi" w:cstheme="majorBidi"/>
          <w:sz w:val="28"/>
          <w:szCs w:val="28"/>
          <w:lang w:val="uk-UA"/>
        </w:rPr>
        <w:t xml:space="preserve"> процесі формування навичок писемного мовлення учнів початкових класів особливого значення набуває компетентність сам</w:t>
      </w:r>
      <w:r w:rsidR="00FB2701">
        <w:rPr>
          <w:rFonts w:asciiTheme="majorBidi" w:hAnsiTheme="majorBidi" w:cstheme="majorBidi"/>
          <w:sz w:val="28"/>
          <w:szCs w:val="28"/>
          <w:lang w:val="uk-UA"/>
        </w:rPr>
        <w:t>ого вчителя, його обізнаність зі</w:t>
      </w:r>
      <w:r w:rsidR="009D55D6" w:rsidRPr="00181752">
        <w:rPr>
          <w:rFonts w:asciiTheme="majorBidi" w:hAnsiTheme="majorBidi" w:cstheme="majorBidi"/>
          <w:sz w:val="28"/>
          <w:szCs w:val="28"/>
          <w:lang w:val="uk-UA"/>
        </w:rPr>
        <w:t xml:space="preserve"> змістом </w:t>
      </w:r>
      <w:r w:rsidR="009D55D6" w:rsidRPr="00181752">
        <w:rPr>
          <w:rFonts w:asciiTheme="majorBidi" w:hAnsiTheme="majorBidi" w:cstheme="majorBidi"/>
          <w:sz w:val="28"/>
          <w:szCs w:val="28"/>
          <w:lang w:val="uk-UA"/>
        </w:rPr>
        <w:lastRenderedPageBreak/>
        <w:t>стрижневих понять, сутністю порушень письма, причинами їх виникнення та шляхами подолання у процесі навчання.</w:t>
      </w:r>
      <w:r w:rsidR="009D55D6">
        <w:rPr>
          <w:rFonts w:asciiTheme="majorBidi" w:hAnsiTheme="majorBidi" w:cstheme="majorBidi"/>
          <w:sz w:val="28"/>
          <w:szCs w:val="28"/>
          <w:lang w:val="uk-UA"/>
        </w:rPr>
        <w:t xml:space="preserve"> </w:t>
      </w:r>
    </w:p>
    <w:p w:rsidR="009C68B2" w:rsidRDefault="00A81400" w:rsidP="009D55D6">
      <w:pPr>
        <w:tabs>
          <w:tab w:val="left" w:pos="0"/>
        </w:tabs>
        <w:spacing w:after="600" w:line="360" w:lineRule="auto"/>
        <w:ind w:right="-1"/>
        <w:jc w:val="both"/>
        <w:rPr>
          <w:rFonts w:ascii="Times New Roman" w:eastAsia="Times New Roman" w:hAnsi="Times New Roman" w:cs="Times New Roman"/>
          <w:spacing w:val="-6"/>
          <w:sz w:val="28"/>
          <w:szCs w:val="28"/>
          <w:lang w:val="uk-UA" w:eastAsia="ru-RU"/>
        </w:rPr>
      </w:pPr>
      <w:r>
        <w:rPr>
          <w:rFonts w:asciiTheme="majorBidi" w:hAnsiTheme="majorBidi" w:cstheme="majorBidi"/>
          <w:sz w:val="28"/>
          <w:szCs w:val="28"/>
          <w:lang w:val="uk-UA"/>
        </w:rPr>
        <w:tab/>
      </w:r>
      <w:r w:rsidR="00403CED">
        <w:rPr>
          <w:rFonts w:ascii="Times New Roman" w:hAnsi="Times New Roman" w:cs="Times New Roman"/>
          <w:sz w:val="28"/>
          <w:szCs w:val="28"/>
          <w:lang w:val="uk-UA"/>
        </w:rPr>
        <w:t xml:space="preserve">Дисграфія – </w:t>
      </w:r>
      <w:r w:rsidR="00FB2701">
        <w:rPr>
          <w:rFonts w:ascii="Times New Roman" w:hAnsi="Times New Roman" w:cs="Times New Roman"/>
          <w:sz w:val="28"/>
          <w:szCs w:val="28"/>
          <w:lang w:val="uk-UA"/>
        </w:rPr>
        <w:t>порушення писемного мовлення,</w:t>
      </w:r>
      <w:r w:rsidR="00403CED">
        <w:rPr>
          <w:rFonts w:ascii="Times New Roman" w:hAnsi="Times New Roman" w:cs="Times New Roman"/>
          <w:sz w:val="28"/>
          <w:szCs w:val="28"/>
          <w:lang w:val="uk-UA"/>
        </w:rPr>
        <w:t xml:space="preserve"> що виникає доволі часто у процесі навчання молод</w:t>
      </w:r>
      <w:r w:rsidR="00FB2701">
        <w:rPr>
          <w:rFonts w:ascii="Times New Roman" w:hAnsi="Times New Roman" w:cs="Times New Roman"/>
          <w:sz w:val="28"/>
          <w:szCs w:val="28"/>
          <w:lang w:val="uk-UA"/>
        </w:rPr>
        <w:t xml:space="preserve">ших школярів. Статистичні дані свідчать про те, що чисельність учнів з порушеннями письма становить </w:t>
      </w:r>
      <w:r w:rsidR="00512AF9">
        <w:rPr>
          <w:rFonts w:ascii="Times New Roman" w:eastAsia="Times New Roman" w:hAnsi="Times New Roman" w:cs="Times New Roman"/>
          <w:spacing w:val="-6"/>
          <w:sz w:val="28"/>
          <w:szCs w:val="28"/>
          <w:lang w:val="uk-UA" w:eastAsia="ru-RU"/>
        </w:rPr>
        <w:t>6-18% від загальної кількості учнів 2-4 класі</w:t>
      </w:r>
      <w:r w:rsidR="00FB2701">
        <w:rPr>
          <w:rFonts w:ascii="Times New Roman" w:eastAsia="Times New Roman" w:hAnsi="Times New Roman" w:cs="Times New Roman"/>
          <w:spacing w:val="-6"/>
          <w:sz w:val="28"/>
          <w:szCs w:val="28"/>
          <w:lang w:val="uk-UA" w:eastAsia="ru-RU"/>
        </w:rPr>
        <w:t>в та близько 40% першокласників</w:t>
      </w:r>
      <w:r w:rsidR="00512AF9">
        <w:rPr>
          <w:rFonts w:ascii="Times New Roman" w:eastAsia="Times New Roman" w:hAnsi="Times New Roman" w:cs="Times New Roman"/>
          <w:spacing w:val="-6"/>
          <w:sz w:val="28"/>
          <w:szCs w:val="28"/>
          <w:lang w:val="uk-UA" w:eastAsia="ru-RU"/>
        </w:rPr>
        <w:t>.</w:t>
      </w:r>
      <w:r w:rsidR="00512AF9" w:rsidRPr="00890E3D">
        <w:rPr>
          <w:rFonts w:ascii="Times New Roman" w:eastAsia="Times New Roman" w:hAnsi="Times New Roman" w:cs="Times New Roman"/>
          <w:spacing w:val="-6"/>
          <w:sz w:val="28"/>
          <w:szCs w:val="28"/>
          <w:lang w:val="uk-UA" w:eastAsia="ru-RU"/>
        </w:rPr>
        <w:t xml:space="preserve"> </w:t>
      </w:r>
      <w:r w:rsidR="00FB2701">
        <w:rPr>
          <w:rFonts w:ascii="Times New Roman" w:eastAsia="Times New Roman" w:hAnsi="Times New Roman" w:cs="Times New Roman"/>
          <w:spacing w:val="-6"/>
          <w:sz w:val="28"/>
          <w:szCs w:val="28"/>
          <w:lang w:val="uk-UA" w:eastAsia="ru-RU"/>
        </w:rPr>
        <w:t xml:space="preserve">Науковий дискурс навколо означеного питання доводить й те, що </w:t>
      </w:r>
      <w:r w:rsidR="009C68B2">
        <w:rPr>
          <w:rFonts w:ascii="Times New Roman" w:eastAsia="Times New Roman" w:hAnsi="Times New Roman" w:cs="Times New Roman"/>
          <w:spacing w:val="-6"/>
          <w:sz w:val="28"/>
          <w:szCs w:val="28"/>
          <w:lang w:val="uk-UA" w:eastAsia="ru-RU"/>
        </w:rPr>
        <w:t>слід розмежовувати різні підходи до трактування поняття,</w:t>
      </w:r>
      <w:r w:rsidR="00FB2701">
        <w:rPr>
          <w:rFonts w:ascii="Times New Roman" w:eastAsia="Times New Roman" w:hAnsi="Times New Roman" w:cs="Times New Roman"/>
          <w:spacing w:val="-6"/>
          <w:sz w:val="28"/>
          <w:szCs w:val="28"/>
          <w:lang w:val="uk-UA" w:eastAsia="ru-RU"/>
        </w:rPr>
        <w:t xml:space="preserve"> «дисграфія»,</w:t>
      </w:r>
      <w:r w:rsidR="009C68B2">
        <w:rPr>
          <w:rFonts w:ascii="Times New Roman" w:eastAsia="Times New Roman" w:hAnsi="Times New Roman" w:cs="Times New Roman"/>
          <w:spacing w:val="-6"/>
          <w:sz w:val="28"/>
          <w:szCs w:val="28"/>
          <w:lang w:val="uk-UA" w:eastAsia="ru-RU"/>
        </w:rPr>
        <w:t xml:space="preserve"> як-от</w:t>
      </w:r>
      <w:r w:rsidR="0064220D">
        <w:rPr>
          <w:rFonts w:ascii="Times New Roman" w:eastAsia="Times New Roman" w:hAnsi="Times New Roman" w:cs="Times New Roman"/>
          <w:spacing w:val="-6"/>
          <w:sz w:val="28"/>
          <w:szCs w:val="28"/>
          <w:lang w:val="uk-UA" w:eastAsia="ru-RU"/>
        </w:rPr>
        <w:t>:</w:t>
      </w:r>
    </w:p>
    <w:p w:rsidR="009C68B2" w:rsidRPr="009C68B2" w:rsidRDefault="009C68B2" w:rsidP="009C68B2">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Pr="009C68B2">
        <w:rPr>
          <w:rFonts w:asciiTheme="majorBidi" w:hAnsiTheme="majorBidi" w:cstheme="majorBidi"/>
          <w:sz w:val="28"/>
          <w:szCs w:val="28"/>
          <w:lang w:val="uk-UA"/>
        </w:rPr>
        <w:t>– частко</w:t>
      </w:r>
      <w:r w:rsidR="00FB2701">
        <w:rPr>
          <w:rFonts w:asciiTheme="majorBidi" w:hAnsiTheme="majorBidi" w:cstheme="majorBidi"/>
          <w:sz w:val="28"/>
          <w:szCs w:val="28"/>
          <w:lang w:val="uk-UA"/>
        </w:rPr>
        <w:t>ве, специфічне порушення письма</w:t>
      </w:r>
      <w:r w:rsidRPr="009C68B2">
        <w:rPr>
          <w:rFonts w:asciiTheme="majorBidi" w:hAnsiTheme="majorBidi" w:cstheme="majorBidi"/>
          <w:sz w:val="28"/>
          <w:szCs w:val="28"/>
          <w:lang w:val="uk-UA"/>
        </w:rPr>
        <w:t xml:space="preserve"> (Л. Лалаєва) </w:t>
      </w:r>
      <w:r w:rsidRPr="00D208BB">
        <w:rPr>
          <w:rFonts w:asciiTheme="majorBidi" w:hAnsiTheme="majorBidi" w:cstheme="majorBidi"/>
          <w:sz w:val="28"/>
          <w:szCs w:val="28"/>
        </w:rPr>
        <w:t>[</w:t>
      </w:r>
      <w:r w:rsidR="00D208BB" w:rsidRPr="00D208BB">
        <w:rPr>
          <w:rFonts w:asciiTheme="majorBidi" w:hAnsiTheme="majorBidi" w:cstheme="majorBidi"/>
          <w:sz w:val="28"/>
          <w:szCs w:val="28"/>
          <w:lang w:val="uk-UA"/>
        </w:rPr>
        <w:t>3</w:t>
      </w:r>
      <w:r w:rsidRPr="00D208BB">
        <w:rPr>
          <w:rFonts w:asciiTheme="majorBidi" w:hAnsiTheme="majorBidi" w:cstheme="majorBidi"/>
          <w:sz w:val="28"/>
          <w:szCs w:val="28"/>
        </w:rPr>
        <w:t>]</w:t>
      </w:r>
      <w:r w:rsidRPr="00D208BB">
        <w:rPr>
          <w:rFonts w:asciiTheme="majorBidi" w:hAnsiTheme="majorBidi" w:cstheme="majorBidi"/>
          <w:sz w:val="28"/>
          <w:szCs w:val="28"/>
          <w:lang w:val="uk-UA"/>
        </w:rPr>
        <w:t xml:space="preserve">; </w:t>
      </w:r>
    </w:p>
    <w:p w:rsidR="009C68B2" w:rsidRPr="00942B35" w:rsidRDefault="0064220D" w:rsidP="009C68B2">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009C68B2" w:rsidRPr="009C68B2">
        <w:rPr>
          <w:rFonts w:asciiTheme="majorBidi" w:hAnsiTheme="majorBidi" w:cstheme="majorBidi"/>
          <w:sz w:val="28"/>
          <w:szCs w:val="28"/>
          <w:lang w:val="uk-UA"/>
        </w:rPr>
        <w:t xml:space="preserve">– стійка вибіркова нездатність оволодіти навичками письма за правилами графіки при достатньому рівні інтелектуального й мовленнєвого розвитку та відсутності грубих порушень слухового та зорового аналізаторів (О. Корнєв) </w:t>
      </w:r>
      <w:r w:rsidR="00942B35" w:rsidRPr="00942B35">
        <w:rPr>
          <w:rFonts w:asciiTheme="majorBidi" w:hAnsiTheme="majorBidi" w:cstheme="majorBidi"/>
          <w:sz w:val="28"/>
          <w:szCs w:val="28"/>
          <w:lang w:val="uk-UA"/>
        </w:rPr>
        <w:t>[2</w:t>
      </w:r>
      <w:r w:rsidR="009C68B2" w:rsidRPr="00942B35">
        <w:rPr>
          <w:rFonts w:asciiTheme="majorBidi" w:hAnsiTheme="majorBidi" w:cstheme="majorBidi"/>
          <w:sz w:val="28"/>
          <w:szCs w:val="28"/>
          <w:lang w:val="uk-UA"/>
        </w:rPr>
        <w:t xml:space="preserve">]; </w:t>
      </w:r>
    </w:p>
    <w:p w:rsidR="009C68B2" w:rsidRPr="009C68B2" w:rsidRDefault="009C68B2" w:rsidP="009C68B2">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Pr="009C68B2">
        <w:rPr>
          <w:rFonts w:asciiTheme="majorBidi" w:hAnsiTheme="majorBidi" w:cstheme="majorBidi"/>
          <w:sz w:val="28"/>
          <w:szCs w:val="28"/>
          <w:lang w:val="uk-UA"/>
        </w:rPr>
        <w:t xml:space="preserve">– часткове порушення процесу письма, </w:t>
      </w:r>
      <w:r w:rsidR="00FB2701">
        <w:rPr>
          <w:rFonts w:asciiTheme="majorBidi" w:hAnsiTheme="majorBidi" w:cstheme="majorBidi"/>
          <w:sz w:val="28"/>
          <w:szCs w:val="28"/>
          <w:lang w:val="uk-UA"/>
        </w:rPr>
        <w:t xml:space="preserve">в основі якого - </w:t>
      </w:r>
      <w:r w:rsidRPr="009C68B2">
        <w:rPr>
          <w:rFonts w:asciiTheme="majorBidi" w:hAnsiTheme="majorBidi" w:cstheme="majorBidi"/>
          <w:sz w:val="28"/>
          <w:szCs w:val="28"/>
          <w:lang w:val="uk-UA"/>
        </w:rPr>
        <w:t>стійк</w:t>
      </w:r>
      <w:r w:rsidR="00FB2701">
        <w:rPr>
          <w:rFonts w:asciiTheme="majorBidi" w:hAnsiTheme="majorBidi" w:cstheme="majorBidi"/>
          <w:sz w:val="28"/>
          <w:szCs w:val="28"/>
          <w:lang w:val="uk-UA"/>
        </w:rPr>
        <w:t>і</w:t>
      </w:r>
      <w:r w:rsidRPr="009C68B2">
        <w:rPr>
          <w:rFonts w:asciiTheme="majorBidi" w:hAnsiTheme="majorBidi" w:cstheme="majorBidi"/>
          <w:sz w:val="28"/>
          <w:szCs w:val="28"/>
          <w:lang w:val="uk-UA"/>
        </w:rPr>
        <w:t xml:space="preserve"> помилк</w:t>
      </w:r>
      <w:r w:rsidR="00FB2701">
        <w:rPr>
          <w:rFonts w:asciiTheme="majorBidi" w:hAnsiTheme="majorBidi" w:cstheme="majorBidi"/>
          <w:sz w:val="28"/>
          <w:szCs w:val="28"/>
          <w:lang w:val="uk-UA"/>
        </w:rPr>
        <w:t>и</w:t>
      </w:r>
      <w:r w:rsidRPr="009C68B2">
        <w:rPr>
          <w:rFonts w:asciiTheme="majorBidi" w:hAnsiTheme="majorBidi" w:cstheme="majorBidi"/>
          <w:sz w:val="28"/>
          <w:szCs w:val="28"/>
          <w:lang w:val="uk-UA"/>
        </w:rPr>
        <w:t>, не пов’язан</w:t>
      </w:r>
      <w:r w:rsidR="00FB2701">
        <w:rPr>
          <w:rFonts w:asciiTheme="majorBidi" w:hAnsiTheme="majorBidi" w:cstheme="majorBidi"/>
          <w:sz w:val="28"/>
          <w:szCs w:val="28"/>
          <w:lang w:val="uk-UA"/>
        </w:rPr>
        <w:t>і</w:t>
      </w:r>
      <w:r w:rsidRPr="009C68B2">
        <w:rPr>
          <w:rFonts w:asciiTheme="majorBidi" w:hAnsiTheme="majorBidi" w:cstheme="majorBidi"/>
          <w:sz w:val="28"/>
          <w:szCs w:val="28"/>
          <w:lang w:val="uk-UA"/>
        </w:rPr>
        <w:t xml:space="preserve"> зі зниженням інтелектуального розвитку, вираженими порушеннями слуху чи зору,  </w:t>
      </w:r>
      <w:r w:rsidR="00FB2701">
        <w:rPr>
          <w:rFonts w:asciiTheme="majorBidi" w:hAnsiTheme="majorBidi" w:cstheme="majorBidi"/>
          <w:sz w:val="28"/>
          <w:szCs w:val="28"/>
          <w:lang w:val="uk-UA"/>
        </w:rPr>
        <w:t>періодичністю навчальної діяльності</w:t>
      </w:r>
      <w:r w:rsidRPr="009C68B2">
        <w:rPr>
          <w:rFonts w:asciiTheme="majorBidi" w:hAnsiTheme="majorBidi" w:cstheme="majorBidi"/>
          <w:sz w:val="28"/>
          <w:szCs w:val="28"/>
          <w:lang w:val="uk-UA"/>
        </w:rPr>
        <w:t xml:space="preserve"> (І. </w:t>
      </w:r>
      <w:r w:rsidRPr="00942B35">
        <w:rPr>
          <w:rFonts w:asciiTheme="majorBidi" w:hAnsiTheme="majorBidi" w:cstheme="majorBidi"/>
          <w:sz w:val="28"/>
          <w:szCs w:val="28"/>
          <w:lang w:val="uk-UA"/>
        </w:rPr>
        <w:t xml:space="preserve">Садовнікова) </w:t>
      </w:r>
      <w:r w:rsidR="00942B35" w:rsidRPr="00942B35">
        <w:rPr>
          <w:rFonts w:asciiTheme="majorBidi" w:hAnsiTheme="majorBidi" w:cstheme="majorBidi"/>
          <w:sz w:val="28"/>
          <w:szCs w:val="28"/>
          <w:lang w:val="uk-UA"/>
        </w:rPr>
        <w:t>[8</w:t>
      </w:r>
      <w:r w:rsidRPr="00942B35">
        <w:rPr>
          <w:rFonts w:asciiTheme="majorBidi" w:hAnsiTheme="majorBidi" w:cstheme="majorBidi"/>
          <w:sz w:val="28"/>
          <w:szCs w:val="28"/>
          <w:lang w:val="uk-UA"/>
        </w:rPr>
        <w:t xml:space="preserve">]; </w:t>
      </w:r>
    </w:p>
    <w:p w:rsidR="009C68B2" w:rsidRPr="009C68B2" w:rsidRDefault="009C68B2" w:rsidP="009C68B2">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t xml:space="preserve"> – </w:t>
      </w:r>
      <w:r w:rsidRPr="009C68B2">
        <w:rPr>
          <w:rFonts w:asciiTheme="majorBidi" w:hAnsiTheme="majorBidi" w:cstheme="majorBidi"/>
          <w:sz w:val="28"/>
          <w:szCs w:val="28"/>
          <w:lang w:val="uk-UA"/>
        </w:rPr>
        <w:t>прояв с</w:t>
      </w:r>
      <w:r w:rsidR="00FB2701">
        <w:rPr>
          <w:rFonts w:asciiTheme="majorBidi" w:hAnsiTheme="majorBidi" w:cstheme="majorBidi"/>
          <w:sz w:val="28"/>
          <w:szCs w:val="28"/>
          <w:lang w:val="uk-UA"/>
        </w:rPr>
        <w:t>истемного порушення мовлення чи</w:t>
      </w:r>
      <w:r w:rsidRPr="009C68B2">
        <w:rPr>
          <w:rFonts w:asciiTheme="majorBidi" w:hAnsiTheme="majorBidi" w:cstheme="majorBidi"/>
          <w:sz w:val="28"/>
          <w:szCs w:val="28"/>
          <w:lang w:val="uk-UA"/>
        </w:rPr>
        <w:t xml:space="preserve"> відображення недорозвитку усного мовлення в усіх його проявах (Р. Левіна). </w:t>
      </w:r>
    </w:p>
    <w:p w:rsidR="00CA18B6" w:rsidRDefault="00CA18B6" w:rsidP="00CA18B6">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009C68B2">
        <w:rPr>
          <w:rFonts w:asciiTheme="majorBidi" w:hAnsiTheme="majorBidi" w:cstheme="majorBidi"/>
          <w:sz w:val="28"/>
          <w:szCs w:val="28"/>
          <w:lang w:val="uk-UA"/>
        </w:rPr>
        <w:t>Загалом під поняттям «</w:t>
      </w:r>
      <w:r w:rsidR="009C68B2" w:rsidRPr="00AD181D">
        <w:rPr>
          <w:rFonts w:asciiTheme="majorBidi" w:hAnsiTheme="majorBidi" w:cstheme="majorBidi"/>
          <w:i/>
          <w:iCs/>
          <w:sz w:val="28"/>
          <w:szCs w:val="28"/>
          <w:lang w:val="uk-UA"/>
        </w:rPr>
        <w:t>дисграфія</w:t>
      </w:r>
      <w:r w:rsidR="009C68B2">
        <w:rPr>
          <w:rFonts w:asciiTheme="majorBidi" w:hAnsiTheme="majorBidi" w:cstheme="majorBidi"/>
          <w:sz w:val="28"/>
          <w:szCs w:val="28"/>
          <w:lang w:val="uk-UA"/>
        </w:rPr>
        <w:t>» дослідники</w:t>
      </w:r>
      <w:r w:rsidR="00FB2701">
        <w:rPr>
          <w:rFonts w:asciiTheme="majorBidi" w:hAnsiTheme="majorBidi" w:cstheme="majorBidi"/>
          <w:sz w:val="28"/>
          <w:szCs w:val="28"/>
          <w:lang w:val="uk-UA"/>
        </w:rPr>
        <w:t xml:space="preserve"> розуміють порушення письма, яке обумовлене погано </w:t>
      </w:r>
      <w:r w:rsidR="009C68B2">
        <w:rPr>
          <w:rFonts w:asciiTheme="majorBidi" w:hAnsiTheme="majorBidi" w:cstheme="majorBidi"/>
          <w:sz w:val="28"/>
          <w:szCs w:val="28"/>
          <w:lang w:val="uk-UA"/>
        </w:rPr>
        <w:t>сформован</w:t>
      </w:r>
      <w:r w:rsidR="00FB2701">
        <w:rPr>
          <w:rFonts w:asciiTheme="majorBidi" w:hAnsiTheme="majorBidi" w:cstheme="majorBidi"/>
          <w:sz w:val="28"/>
          <w:szCs w:val="28"/>
          <w:lang w:val="uk-UA"/>
        </w:rPr>
        <w:t>ими</w:t>
      </w:r>
      <w:r w:rsidR="009C68B2">
        <w:rPr>
          <w:rFonts w:asciiTheme="majorBidi" w:hAnsiTheme="majorBidi" w:cstheme="majorBidi"/>
          <w:sz w:val="28"/>
          <w:szCs w:val="28"/>
          <w:lang w:val="uk-UA"/>
        </w:rPr>
        <w:t xml:space="preserve"> операці</w:t>
      </w:r>
      <w:r w:rsidR="00FB2701">
        <w:rPr>
          <w:rFonts w:asciiTheme="majorBidi" w:hAnsiTheme="majorBidi" w:cstheme="majorBidi"/>
          <w:sz w:val="28"/>
          <w:szCs w:val="28"/>
          <w:lang w:val="uk-UA"/>
        </w:rPr>
        <w:t>ями, необхідними</w:t>
      </w:r>
      <w:r w:rsidR="009C68B2">
        <w:rPr>
          <w:rFonts w:asciiTheme="majorBidi" w:hAnsiTheme="majorBidi" w:cstheme="majorBidi"/>
          <w:sz w:val="28"/>
          <w:szCs w:val="28"/>
          <w:lang w:val="uk-UA"/>
        </w:rPr>
        <w:t xml:space="preserve"> для писемного відтворення усного мовлення.</w:t>
      </w:r>
      <w:r>
        <w:rPr>
          <w:rFonts w:asciiTheme="majorBidi" w:hAnsiTheme="majorBidi" w:cstheme="majorBidi"/>
          <w:sz w:val="28"/>
          <w:szCs w:val="28"/>
          <w:lang w:val="uk-UA"/>
        </w:rPr>
        <w:t xml:space="preserve"> Як будь-яке інше порушення розвитку, д</w:t>
      </w:r>
      <w:r w:rsidRPr="00631C72">
        <w:rPr>
          <w:rFonts w:asciiTheme="majorBidi" w:hAnsiTheme="majorBidi" w:cstheme="majorBidi"/>
          <w:sz w:val="28"/>
          <w:szCs w:val="28"/>
          <w:lang w:val="uk-UA"/>
        </w:rPr>
        <w:t xml:space="preserve">исграфія негативно впливає на </w:t>
      </w:r>
      <w:r>
        <w:rPr>
          <w:rFonts w:asciiTheme="majorBidi" w:hAnsiTheme="majorBidi" w:cstheme="majorBidi"/>
          <w:sz w:val="28"/>
          <w:szCs w:val="28"/>
          <w:lang w:val="uk-UA"/>
        </w:rPr>
        <w:t xml:space="preserve">навчання учня та </w:t>
      </w:r>
      <w:r w:rsidRPr="00631C72">
        <w:rPr>
          <w:rFonts w:asciiTheme="majorBidi" w:hAnsiTheme="majorBidi" w:cstheme="majorBidi"/>
          <w:sz w:val="28"/>
          <w:szCs w:val="28"/>
          <w:lang w:val="uk-UA"/>
        </w:rPr>
        <w:t>успішн</w:t>
      </w:r>
      <w:r>
        <w:rPr>
          <w:rFonts w:asciiTheme="majorBidi" w:hAnsiTheme="majorBidi" w:cstheme="majorBidi"/>
          <w:sz w:val="28"/>
          <w:szCs w:val="28"/>
          <w:lang w:val="uk-UA"/>
        </w:rPr>
        <w:t>ість;</w:t>
      </w:r>
      <w:r w:rsidRPr="00631C72">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ефективність </w:t>
      </w:r>
      <w:r w:rsidRPr="00631C72">
        <w:rPr>
          <w:rFonts w:asciiTheme="majorBidi" w:hAnsiTheme="majorBidi" w:cstheme="majorBidi"/>
          <w:sz w:val="28"/>
          <w:szCs w:val="28"/>
          <w:lang w:val="uk-UA"/>
        </w:rPr>
        <w:t>адаптаці</w:t>
      </w:r>
      <w:r>
        <w:rPr>
          <w:rFonts w:asciiTheme="majorBidi" w:hAnsiTheme="majorBidi" w:cstheme="majorBidi"/>
          <w:sz w:val="28"/>
          <w:szCs w:val="28"/>
          <w:lang w:val="uk-UA"/>
        </w:rPr>
        <w:t xml:space="preserve">ї до </w:t>
      </w:r>
      <w:r w:rsidR="00FB2701">
        <w:rPr>
          <w:rFonts w:asciiTheme="majorBidi" w:hAnsiTheme="majorBidi" w:cstheme="majorBidi"/>
          <w:sz w:val="28"/>
          <w:szCs w:val="28"/>
          <w:lang w:val="uk-UA"/>
        </w:rPr>
        <w:t>освітнього</w:t>
      </w:r>
      <w:r>
        <w:rPr>
          <w:rFonts w:asciiTheme="majorBidi" w:hAnsiTheme="majorBidi" w:cstheme="majorBidi"/>
          <w:sz w:val="28"/>
          <w:szCs w:val="28"/>
          <w:lang w:val="uk-UA"/>
        </w:rPr>
        <w:t xml:space="preserve"> середовища</w:t>
      </w:r>
      <w:r w:rsidR="00FB2701">
        <w:rPr>
          <w:rFonts w:asciiTheme="majorBidi" w:hAnsiTheme="majorBidi" w:cstheme="majorBidi"/>
          <w:sz w:val="28"/>
          <w:szCs w:val="28"/>
          <w:lang w:val="uk-UA"/>
        </w:rPr>
        <w:t xml:space="preserve"> та міжособистісної взаємодії з однолітками у процесі навчання</w:t>
      </w:r>
      <w:r>
        <w:rPr>
          <w:rFonts w:asciiTheme="majorBidi" w:hAnsiTheme="majorBidi" w:cstheme="majorBidi"/>
          <w:sz w:val="28"/>
          <w:szCs w:val="28"/>
          <w:lang w:val="uk-UA"/>
        </w:rPr>
        <w:t xml:space="preserve">; </w:t>
      </w:r>
      <w:r w:rsidR="00FB2701">
        <w:rPr>
          <w:rFonts w:asciiTheme="majorBidi" w:hAnsiTheme="majorBidi" w:cstheme="majorBidi"/>
          <w:sz w:val="28"/>
          <w:szCs w:val="28"/>
          <w:lang w:val="uk-UA"/>
        </w:rPr>
        <w:t>специфіку</w:t>
      </w:r>
      <w:r>
        <w:rPr>
          <w:rFonts w:asciiTheme="majorBidi" w:hAnsiTheme="majorBidi" w:cstheme="majorBidi"/>
          <w:sz w:val="28"/>
          <w:szCs w:val="28"/>
          <w:lang w:val="uk-UA"/>
        </w:rPr>
        <w:t xml:space="preserve"> психічного розвитку. </w:t>
      </w:r>
      <w:r w:rsidR="00FB2701">
        <w:rPr>
          <w:rFonts w:asciiTheme="majorBidi" w:hAnsiTheme="majorBidi" w:cstheme="majorBidi"/>
          <w:sz w:val="28"/>
          <w:szCs w:val="28"/>
          <w:lang w:val="uk-UA"/>
        </w:rPr>
        <w:t>Зрозуміло, ц</w:t>
      </w:r>
      <w:r>
        <w:rPr>
          <w:rFonts w:asciiTheme="majorBidi" w:hAnsiTheme="majorBidi" w:cstheme="majorBidi"/>
          <w:sz w:val="28"/>
          <w:szCs w:val="28"/>
          <w:lang w:val="uk-UA"/>
        </w:rPr>
        <w:t xml:space="preserve">і </w:t>
      </w:r>
      <w:r w:rsidR="00FB2701">
        <w:rPr>
          <w:rFonts w:asciiTheme="majorBidi" w:hAnsiTheme="majorBidi" w:cstheme="majorBidi"/>
          <w:sz w:val="28"/>
          <w:szCs w:val="28"/>
          <w:lang w:val="uk-UA"/>
        </w:rPr>
        <w:t xml:space="preserve"> та інші аспекти відображаються на </w:t>
      </w:r>
      <w:r>
        <w:rPr>
          <w:rFonts w:asciiTheme="majorBidi" w:hAnsiTheme="majorBidi" w:cstheme="majorBidi"/>
          <w:sz w:val="28"/>
          <w:szCs w:val="28"/>
          <w:lang w:val="uk-UA"/>
        </w:rPr>
        <w:t>пізнавальн</w:t>
      </w:r>
      <w:r w:rsidR="00FB2701">
        <w:rPr>
          <w:rFonts w:asciiTheme="majorBidi" w:hAnsiTheme="majorBidi" w:cstheme="majorBidi"/>
          <w:sz w:val="28"/>
          <w:szCs w:val="28"/>
          <w:lang w:val="uk-UA"/>
        </w:rPr>
        <w:t xml:space="preserve">ій, </w:t>
      </w:r>
      <w:r>
        <w:rPr>
          <w:rFonts w:asciiTheme="majorBidi" w:hAnsiTheme="majorBidi" w:cstheme="majorBidi"/>
          <w:sz w:val="28"/>
          <w:szCs w:val="28"/>
          <w:lang w:val="uk-UA"/>
        </w:rPr>
        <w:t>ігров</w:t>
      </w:r>
      <w:r w:rsidR="00FB2701">
        <w:rPr>
          <w:rFonts w:asciiTheme="majorBidi" w:hAnsiTheme="majorBidi" w:cstheme="majorBidi"/>
          <w:sz w:val="28"/>
          <w:szCs w:val="28"/>
          <w:lang w:val="uk-UA"/>
        </w:rPr>
        <w:t xml:space="preserve">ій, соціальній, </w:t>
      </w:r>
      <w:r w:rsidR="00FB2701">
        <w:rPr>
          <w:rFonts w:asciiTheme="majorBidi" w:hAnsiTheme="majorBidi" w:cstheme="majorBidi"/>
          <w:sz w:val="28"/>
          <w:szCs w:val="28"/>
          <w:lang w:val="uk-UA"/>
        </w:rPr>
        <w:lastRenderedPageBreak/>
        <w:t>комунікативній</w:t>
      </w:r>
      <w:r>
        <w:rPr>
          <w:rFonts w:asciiTheme="majorBidi" w:hAnsiTheme="majorBidi" w:cstheme="majorBidi"/>
          <w:sz w:val="28"/>
          <w:szCs w:val="28"/>
          <w:lang w:val="uk-UA"/>
        </w:rPr>
        <w:t xml:space="preserve"> активн</w:t>
      </w:r>
      <w:r w:rsidR="00FB2701">
        <w:rPr>
          <w:rFonts w:asciiTheme="majorBidi" w:hAnsiTheme="majorBidi" w:cstheme="majorBidi"/>
          <w:sz w:val="28"/>
          <w:szCs w:val="28"/>
          <w:lang w:val="uk-UA"/>
        </w:rPr>
        <w:t>ості учнів</w:t>
      </w:r>
      <w:r>
        <w:rPr>
          <w:rFonts w:asciiTheme="majorBidi" w:hAnsiTheme="majorBidi" w:cstheme="majorBidi"/>
          <w:sz w:val="28"/>
          <w:szCs w:val="28"/>
          <w:lang w:val="uk-UA"/>
        </w:rPr>
        <w:t xml:space="preserve">, </w:t>
      </w:r>
      <w:r w:rsidR="00FB2701">
        <w:rPr>
          <w:rFonts w:asciiTheme="majorBidi" w:hAnsiTheme="majorBidi" w:cstheme="majorBidi"/>
          <w:sz w:val="28"/>
          <w:szCs w:val="28"/>
          <w:lang w:val="uk-UA"/>
        </w:rPr>
        <w:t xml:space="preserve">їх бажанні </w:t>
      </w:r>
      <w:r>
        <w:rPr>
          <w:rFonts w:asciiTheme="majorBidi" w:hAnsiTheme="majorBidi" w:cstheme="majorBidi"/>
          <w:sz w:val="28"/>
          <w:szCs w:val="28"/>
          <w:lang w:val="uk-UA"/>
        </w:rPr>
        <w:t xml:space="preserve">спілкуватися, </w:t>
      </w:r>
      <w:r w:rsidR="00FB2701">
        <w:rPr>
          <w:rFonts w:asciiTheme="majorBidi" w:hAnsiTheme="majorBidi" w:cstheme="majorBidi"/>
          <w:sz w:val="28"/>
          <w:szCs w:val="28"/>
          <w:lang w:val="uk-UA"/>
        </w:rPr>
        <w:t>прагненні добре  навчатися</w:t>
      </w:r>
      <w:r>
        <w:rPr>
          <w:rFonts w:asciiTheme="majorBidi" w:hAnsiTheme="majorBidi" w:cstheme="majorBidi"/>
          <w:sz w:val="28"/>
          <w:szCs w:val="28"/>
          <w:lang w:val="uk-UA"/>
        </w:rPr>
        <w:t xml:space="preserve"> тощо (Рис. 1):</w:t>
      </w:r>
    </w:p>
    <w:p w:rsidR="00CA18B6" w:rsidRDefault="00CA18B6" w:rsidP="00CA18B6">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noProof/>
          <w:sz w:val="28"/>
          <w:szCs w:val="28"/>
          <w:lang w:eastAsia="ru-RU"/>
        </w:rPr>
        <w:drawing>
          <wp:inline distT="0" distB="0" distL="0" distR="0" wp14:anchorId="7B75EF1F" wp14:editId="766373BE">
            <wp:extent cx="5486400" cy="3200400"/>
            <wp:effectExtent l="0" t="0" r="0" b="381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A18B6" w:rsidRDefault="00CA18B6" w:rsidP="00CA18B6">
      <w:pPr>
        <w:tabs>
          <w:tab w:val="left" w:pos="0"/>
        </w:tabs>
        <w:spacing w:line="360" w:lineRule="auto"/>
        <w:jc w:val="both"/>
        <w:rPr>
          <w:rFonts w:asciiTheme="majorBidi" w:hAnsiTheme="majorBidi" w:cstheme="majorBidi"/>
          <w:sz w:val="28"/>
          <w:szCs w:val="28"/>
          <w:lang w:val="uk-UA"/>
        </w:rPr>
      </w:pPr>
      <w:r w:rsidRPr="00CA18B6">
        <w:rPr>
          <w:rFonts w:asciiTheme="majorBidi" w:hAnsiTheme="majorBidi" w:cstheme="majorBidi"/>
          <w:i/>
          <w:sz w:val="28"/>
          <w:szCs w:val="28"/>
          <w:lang w:val="uk-UA"/>
        </w:rPr>
        <w:t>Рис. 1.</w:t>
      </w:r>
      <w:r>
        <w:rPr>
          <w:rFonts w:asciiTheme="majorBidi" w:hAnsiTheme="majorBidi" w:cstheme="majorBidi"/>
          <w:sz w:val="28"/>
          <w:szCs w:val="28"/>
          <w:lang w:val="uk-UA"/>
        </w:rPr>
        <w:t xml:space="preserve"> </w:t>
      </w:r>
      <w:r w:rsidRPr="00C32F18">
        <w:rPr>
          <w:rFonts w:asciiTheme="majorBidi" w:hAnsiTheme="majorBidi" w:cstheme="majorBidi"/>
          <w:i/>
          <w:iCs/>
          <w:sz w:val="28"/>
          <w:szCs w:val="28"/>
          <w:lang w:val="uk-UA"/>
        </w:rPr>
        <w:t>Психологічні передумови розвитку писемного мовлення у дітей</w:t>
      </w:r>
    </w:p>
    <w:p w:rsidR="00702EB5" w:rsidRDefault="00512AF9" w:rsidP="00403CE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eastAsia="Times New Roman" w:hAnsi="Times New Roman" w:cs="Times New Roman"/>
          <w:spacing w:val="-6"/>
          <w:sz w:val="28"/>
          <w:szCs w:val="28"/>
          <w:lang w:val="uk-UA" w:eastAsia="ru-RU"/>
        </w:rPr>
        <w:t xml:space="preserve">Практика показує, що порушення писемного мовлення у дітей молодшого шкільного віку може мати прояв у вигляді як незначних помилок </w:t>
      </w:r>
      <w:r w:rsidR="00702EB5">
        <w:rPr>
          <w:rFonts w:ascii="Times New Roman" w:eastAsia="Times New Roman" w:hAnsi="Times New Roman" w:cs="Times New Roman"/>
          <w:spacing w:val="-6"/>
          <w:sz w:val="28"/>
          <w:szCs w:val="28"/>
          <w:lang w:val="uk-UA" w:eastAsia="ru-RU"/>
        </w:rPr>
        <w:t>на</w:t>
      </w:r>
      <w:r>
        <w:rPr>
          <w:rFonts w:ascii="Times New Roman" w:eastAsia="Times New Roman" w:hAnsi="Times New Roman" w:cs="Times New Roman"/>
          <w:spacing w:val="-6"/>
          <w:sz w:val="28"/>
          <w:szCs w:val="28"/>
          <w:lang w:val="uk-UA" w:eastAsia="ru-RU"/>
        </w:rPr>
        <w:t xml:space="preserve"> письмі, так і повної неспроможності оволодіння </w:t>
      </w:r>
      <w:r w:rsidR="00702EB5">
        <w:rPr>
          <w:rFonts w:ascii="Times New Roman" w:eastAsia="Times New Roman" w:hAnsi="Times New Roman" w:cs="Times New Roman"/>
          <w:spacing w:val="-6"/>
          <w:sz w:val="28"/>
          <w:szCs w:val="28"/>
          <w:lang w:val="uk-UA" w:eastAsia="ru-RU"/>
        </w:rPr>
        <w:t>ним</w:t>
      </w:r>
      <w:r>
        <w:rPr>
          <w:rFonts w:ascii="Times New Roman" w:eastAsia="Times New Roman" w:hAnsi="Times New Roman" w:cs="Times New Roman"/>
          <w:spacing w:val="-6"/>
          <w:sz w:val="28"/>
          <w:szCs w:val="28"/>
          <w:lang w:val="uk-UA" w:eastAsia="ru-RU"/>
        </w:rPr>
        <w:t xml:space="preserve">. </w:t>
      </w:r>
      <w:r w:rsidR="00702EB5">
        <w:rPr>
          <w:rFonts w:ascii="Times New Roman" w:eastAsia="Times New Roman" w:hAnsi="Times New Roman" w:cs="Times New Roman"/>
          <w:spacing w:val="-6"/>
          <w:sz w:val="28"/>
          <w:szCs w:val="28"/>
          <w:lang w:val="uk-UA" w:eastAsia="ru-RU"/>
        </w:rPr>
        <w:t>Окрім того, дане порушення</w:t>
      </w:r>
      <w:r w:rsidR="00E33B1C">
        <w:rPr>
          <w:rFonts w:ascii="Times New Roman" w:eastAsia="Times New Roman" w:hAnsi="Times New Roman" w:cs="Times New Roman"/>
          <w:spacing w:val="-6"/>
          <w:sz w:val="28"/>
          <w:szCs w:val="28"/>
          <w:lang w:val="uk-UA" w:eastAsia="ru-RU"/>
        </w:rPr>
        <w:t xml:space="preserve"> </w:t>
      </w:r>
      <w:r w:rsidR="00702EB5">
        <w:rPr>
          <w:rFonts w:ascii="Times New Roman" w:eastAsia="Times New Roman" w:hAnsi="Times New Roman" w:cs="Times New Roman"/>
          <w:spacing w:val="-6"/>
          <w:sz w:val="28"/>
          <w:szCs w:val="28"/>
          <w:lang w:val="uk-UA" w:eastAsia="ru-RU"/>
        </w:rPr>
        <w:t xml:space="preserve">можна спостерігати </w:t>
      </w:r>
      <w:r w:rsidR="00E33B1C">
        <w:rPr>
          <w:rFonts w:ascii="Times New Roman" w:eastAsia="Times New Roman" w:hAnsi="Times New Roman" w:cs="Times New Roman"/>
          <w:spacing w:val="-6"/>
          <w:sz w:val="28"/>
          <w:szCs w:val="28"/>
          <w:lang w:val="uk-UA" w:eastAsia="ru-RU"/>
        </w:rPr>
        <w:t xml:space="preserve">у </w:t>
      </w:r>
      <w:r w:rsidR="00E33B1C" w:rsidRPr="009F4179">
        <w:rPr>
          <w:rFonts w:ascii="Times New Roman" w:eastAsia="Times New Roman" w:hAnsi="Times New Roman" w:cs="Times New Roman"/>
          <w:spacing w:val="-6"/>
          <w:sz w:val="28"/>
          <w:szCs w:val="28"/>
          <w:lang w:val="uk-UA" w:eastAsia="ru-RU"/>
        </w:rPr>
        <w:t>порушен</w:t>
      </w:r>
      <w:r w:rsidR="00702EB5">
        <w:rPr>
          <w:rFonts w:ascii="Times New Roman" w:eastAsia="Times New Roman" w:hAnsi="Times New Roman" w:cs="Times New Roman"/>
          <w:spacing w:val="-6"/>
          <w:sz w:val="28"/>
          <w:szCs w:val="28"/>
          <w:lang w:val="uk-UA" w:eastAsia="ru-RU"/>
        </w:rPr>
        <w:t>ні сприйняття</w:t>
      </w:r>
      <w:r w:rsidR="00E33B1C">
        <w:rPr>
          <w:rFonts w:ascii="Times New Roman" w:eastAsia="Times New Roman" w:hAnsi="Times New Roman" w:cs="Times New Roman"/>
          <w:spacing w:val="-6"/>
          <w:sz w:val="28"/>
          <w:szCs w:val="28"/>
          <w:lang w:val="uk-UA" w:eastAsia="ru-RU"/>
        </w:rPr>
        <w:t xml:space="preserve"> зверненого</w:t>
      </w:r>
      <w:r w:rsidR="00E33B1C" w:rsidRPr="009F4179">
        <w:rPr>
          <w:rFonts w:ascii="Times New Roman" w:eastAsia="Times New Roman" w:hAnsi="Times New Roman" w:cs="Times New Roman"/>
          <w:spacing w:val="-6"/>
          <w:sz w:val="28"/>
          <w:szCs w:val="28"/>
          <w:lang w:val="uk-UA" w:eastAsia="ru-RU"/>
        </w:rPr>
        <w:t xml:space="preserve"> мовлення</w:t>
      </w:r>
      <w:r w:rsidR="00702EB5">
        <w:rPr>
          <w:rFonts w:ascii="Times New Roman" w:eastAsia="Times New Roman" w:hAnsi="Times New Roman" w:cs="Times New Roman"/>
          <w:spacing w:val="-6"/>
          <w:sz w:val="28"/>
          <w:szCs w:val="28"/>
          <w:lang w:val="uk-UA" w:eastAsia="ru-RU"/>
        </w:rPr>
        <w:t xml:space="preserve"> до учня</w:t>
      </w:r>
      <w:r w:rsidR="00E33B1C" w:rsidRPr="009F4179">
        <w:rPr>
          <w:rFonts w:ascii="Times New Roman" w:eastAsia="Times New Roman" w:hAnsi="Times New Roman" w:cs="Times New Roman"/>
          <w:spacing w:val="-6"/>
          <w:sz w:val="28"/>
          <w:szCs w:val="28"/>
          <w:lang w:val="uk-UA" w:eastAsia="ru-RU"/>
        </w:rPr>
        <w:t xml:space="preserve">, </w:t>
      </w:r>
      <w:r w:rsidR="00E33B1C">
        <w:rPr>
          <w:rFonts w:ascii="Times New Roman" w:eastAsia="Times New Roman" w:hAnsi="Times New Roman" w:cs="Times New Roman"/>
          <w:spacing w:val="-6"/>
          <w:sz w:val="28"/>
          <w:szCs w:val="28"/>
          <w:lang w:val="uk-UA" w:eastAsia="ru-RU"/>
        </w:rPr>
        <w:t>його розумінні</w:t>
      </w:r>
      <w:r w:rsidR="00702EB5">
        <w:rPr>
          <w:rFonts w:ascii="Times New Roman" w:eastAsia="Times New Roman" w:hAnsi="Times New Roman" w:cs="Times New Roman"/>
          <w:spacing w:val="-6"/>
          <w:sz w:val="28"/>
          <w:szCs w:val="28"/>
          <w:lang w:val="uk-UA" w:eastAsia="ru-RU"/>
        </w:rPr>
        <w:t xml:space="preserve"> почутого</w:t>
      </w:r>
      <w:r w:rsidR="00E33B1C">
        <w:rPr>
          <w:rFonts w:ascii="Times New Roman" w:eastAsia="Times New Roman" w:hAnsi="Times New Roman" w:cs="Times New Roman"/>
          <w:spacing w:val="-6"/>
          <w:sz w:val="28"/>
          <w:szCs w:val="28"/>
          <w:lang w:val="uk-UA" w:eastAsia="ru-RU"/>
        </w:rPr>
        <w:t xml:space="preserve">, способах </w:t>
      </w:r>
      <w:r w:rsidR="00E33B1C" w:rsidRPr="009F4179">
        <w:rPr>
          <w:rFonts w:ascii="Times New Roman" w:eastAsia="Times New Roman" w:hAnsi="Times New Roman" w:cs="Times New Roman"/>
          <w:spacing w:val="-6"/>
          <w:sz w:val="28"/>
          <w:szCs w:val="28"/>
          <w:lang w:val="uk-UA" w:eastAsia="ru-RU"/>
        </w:rPr>
        <w:t>використання мовних засобів</w:t>
      </w:r>
      <w:r w:rsidR="00E33B1C">
        <w:rPr>
          <w:rFonts w:ascii="Times New Roman" w:eastAsia="Times New Roman" w:hAnsi="Times New Roman" w:cs="Times New Roman"/>
          <w:spacing w:val="-6"/>
          <w:sz w:val="28"/>
          <w:szCs w:val="28"/>
          <w:lang w:val="uk-UA" w:eastAsia="ru-RU"/>
        </w:rPr>
        <w:t xml:space="preserve"> на </w:t>
      </w:r>
      <w:r w:rsidR="00E33B1C" w:rsidRPr="009F4179">
        <w:rPr>
          <w:rFonts w:ascii="Times New Roman" w:eastAsia="Times New Roman" w:hAnsi="Times New Roman" w:cs="Times New Roman"/>
          <w:spacing w:val="-6"/>
          <w:sz w:val="28"/>
          <w:szCs w:val="28"/>
          <w:lang w:val="uk-UA" w:eastAsia="ru-RU"/>
        </w:rPr>
        <w:t>письм</w:t>
      </w:r>
      <w:r w:rsidR="00E33B1C">
        <w:rPr>
          <w:rFonts w:ascii="Times New Roman" w:eastAsia="Times New Roman" w:hAnsi="Times New Roman" w:cs="Times New Roman"/>
          <w:spacing w:val="-6"/>
          <w:sz w:val="28"/>
          <w:szCs w:val="28"/>
          <w:lang w:val="uk-UA" w:eastAsia="ru-RU"/>
        </w:rPr>
        <w:t>і й</w:t>
      </w:r>
      <w:r w:rsidR="00E33B1C" w:rsidRPr="009F4179">
        <w:rPr>
          <w:rFonts w:ascii="Times New Roman" w:eastAsia="Times New Roman" w:hAnsi="Times New Roman" w:cs="Times New Roman"/>
          <w:spacing w:val="-6"/>
          <w:sz w:val="28"/>
          <w:szCs w:val="28"/>
          <w:lang w:val="uk-UA" w:eastAsia="ru-RU"/>
        </w:rPr>
        <w:t xml:space="preserve"> </w:t>
      </w:r>
      <w:r w:rsidR="00E33B1C">
        <w:rPr>
          <w:rFonts w:ascii="Times New Roman" w:eastAsia="Times New Roman" w:hAnsi="Times New Roman" w:cs="Times New Roman"/>
          <w:spacing w:val="-6"/>
          <w:sz w:val="28"/>
          <w:szCs w:val="28"/>
          <w:lang w:val="uk-UA" w:eastAsia="ru-RU"/>
        </w:rPr>
        <w:t xml:space="preserve">під час </w:t>
      </w:r>
      <w:r w:rsidR="00E33B1C" w:rsidRPr="009F4179">
        <w:rPr>
          <w:rFonts w:ascii="Times New Roman" w:eastAsia="Times New Roman" w:hAnsi="Times New Roman" w:cs="Times New Roman"/>
          <w:spacing w:val="-6"/>
          <w:sz w:val="28"/>
          <w:szCs w:val="28"/>
          <w:lang w:val="uk-UA" w:eastAsia="ru-RU"/>
        </w:rPr>
        <w:t>читання</w:t>
      </w:r>
      <w:r w:rsidR="00E33B1C">
        <w:rPr>
          <w:rFonts w:ascii="Times New Roman" w:eastAsia="Times New Roman" w:hAnsi="Times New Roman" w:cs="Times New Roman"/>
          <w:spacing w:val="-6"/>
          <w:sz w:val="28"/>
          <w:szCs w:val="28"/>
          <w:lang w:val="uk-UA" w:eastAsia="ru-RU"/>
        </w:rPr>
        <w:t xml:space="preserve"> (</w:t>
      </w:r>
      <w:r w:rsidR="00E33B1C" w:rsidRPr="00AA6FA1">
        <w:rPr>
          <w:rFonts w:ascii="Times New Roman" w:eastAsia="Times New Roman" w:hAnsi="Times New Roman" w:cs="Times New Roman"/>
          <w:spacing w:val="-6"/>
          <w:sz w:val="28"/>
          <w:szCs w:val="28"/>
          <w:lang w:eastAsia="ru-RU"/>
        </w:rPr>
        <w:t>M</w:t>
      </w:r>
      <w:r w:rsidR="00E33B1C" w:rsidRPr="009F4179">
        <w:rPr>
          <w:rFonts w:ascii="Times New Roman" w:eastAsia="Times New Roman" w:hAnsi="Times New Roman" w:cs="Times New Roman"/>
          <w:spacing w:val="-6"/>
          <w:sz w:val="28"/>
          <w:szCs w:val="28"/>
          <w:lang w:val="uk-UA" w:eastAsia="ru-RU"/>
        </w:rPr>
        <w:t>.</w:t>
      </w:r>
      <w:r w:rsidR="00E33B1C" w:rsidRPr="00AA6FA1">
        <w:rPr>
          <w:rFonts w:ascii="Times New Roman" w:eastAsia="Times New Roman" w:hAnsi="Times New Roman" w:cs="Times New Roman"/>
          <w:spacing w:val="-6"/>
          <w:sz w:val="28"/>
          <w:szCs w:val="28"/>
          <w:lang w:eastAsia="ru-RU"/>
        </w:rPr>
        <w:t> Rawson</w:t>
      </w:r>
      <w:r w:rsidR="00E33B1C">
        <w:rPr>
          <w:rFonts w:ascii="Times New Roman" w:eastAsia="Times New Roman" w:hAnsi="Times New Roman" w:cs="Times New Roman"/>
          <w:spacing w:val="-6"/>
          <w:sz w:val="28"/>
          <w:szCs w:val="28"/>
          <w:lang w:val="uk-UA" w:eastAsia="ru-RU"/>
        </w:rPr>
        <w:t>).</w:t>
      </w:r>
      <w:r w:rsidR="00E33B1C">
        <w:rPr>
          <w:rFonts w:ascii="Times New Roman" w:hAnsi="Times New Roman" w:cs="Times New Roman"/>
          <w:sz w:val="28"/>
          <w:szCs w:val="28"/>
          <w:lang w:val="uk-UA"/>
        </w:rPr>
        <w:t xml:space="preserve"> </w:t>
      </w:r>
      <w:r w:rsidR="00403CED">
        <w:rPr>
          <w:rFonts w:ascii="Times New Roman" w:hAnsi="Times New Roman" w:cs="Times New Roman"/>
          <w:sz w:val="28"/>
          <w:szCs w:val="28"/>
          <w:lang w:val="uk-UA"/>
        </w:rPr>
        <w:t xml:space="preserve">Основну трудність </w:t>
      </w:r>
      <w:r w:rsidR="00702EB5">
        <w:rPr>
          <w:rFonts w:ascii="Times New Roman" w:hAnsi="Times New Roman" w:cs="Times New Roman"/>
          <w:sz w:val="28"/>
          <w:szCs w:val="28"/>
          <w:lang w:val="uk-UA"/>
        </w:rPr>
        <w:t xml:space="preserve">для учителів-практиків </w:t>
      </w:r>
      <w:r w:rsidR="00403CED">
        <w:rPr>
          <w:rFonts w:ascii="Times New Roman" w:hAnsi="Times New Roman" w:cs="Times New Roman"/>
          <w:sz w:val="28"/>
          <w:szCs w:val="28"/>
          <w:lang w:val="uk-UA"/>
        </w:rPr>
        <w:t>становить</w:t>
      </w:r>
      <w:r w:rsidR="00702EB5">
        <w:rPr>
          <w:rFonts w:ascii="Times New Roman" w:hAnsi="Times New Roman" w:cs="Times New Roman"/>
          <w:sz w:val="28"/>
          <w:szCs w:val="28"/>
          <w:lang w:val="uk-UA"/>
        </w:rPr>
        <w:t xml:space="preserve"> своєчасне виявлення дисграфії, встановлення її виду та підбір методів навчання даного школяра. </w:t>
      </w:r>
    </w:p>
    <w:p w:rsidR="00403CED" w:rsidRPr="001C0E13" w:rsidRDefault="00403CED" w:rsidP="00403CE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pacing w:val="-6"/>
          <w:sz w:val="28"/>
          <w:szCs w:val="28"/>
          <w:lang w:val="uk-UA" w:eastAsia="ru-RU"/>
        </w:rPr>
      </w:pPr>
      <w:r>
        <w:rPr>
          <w:rFonts w:ascii="Times New Roman" w:hAnsi="Times New Roman" w:cs="Times New Roman"/>
          <w:sz w:val="28"/>
          <w:szCs w:val="28"/>
          <w:lang w:val="uk-UA"/>
        </w:rPr>
        <w:t xml:space="preserve">У контексті означеного слід виокремити </w:t>
      </w:r>
      <w:r w:rsidRPr="00702EB5">
        <w:rPr>
          <w:rFonts w:ascii="Times New Roman" w:hAnsi="Times New Roman" w:cs="Times New Roman"/>
          <w:i/>
          <w:sz w:val="28"/>
          <w:szCs w:val="28"/>
          <w:lang w:val="uk-UA"/>
        </w:rPr>
        <w:t>основні критерії</w:t>
      </w:r>
      <w:r>
        <w:rPr>
          <w:rFonts w:ascii="Times New Roman" w:hAnsi="Times New Roman" w:cs="Times New Roman"/>
          <w:sz w:val="28"/>
          <w:szCs w:val="28"/>
          <w:lang w:val="uk-UA"/>
        </w:rPr>
        <w:t xml:space="preserve">, за якими доцільно визначати даний вид порушення писемного мовлення. </w:t>
      </w:r>
      <w:r>
        <w:rPr>
          <w:rFonts w:ascii="Times New Roman" w:eastAsia="Times New Roman" w:hAnsi="Times New Roman" w:cs="Times New Roman"/>
          <w:spacing w:val="-6"/>
          <w:sz w:val="28"/>
          <w:szCs w:val="28"/>
          <w:lang w:val="uk-UA" w:eastAsia="ru-RU"/>
        </w:rPr>
        <w:t>В</w:t>
      </w:r>
      <w:r w:rsidRPr="001C0E13">
        <w:rPr>
          <w:rFonts w:ascii="Times New Roman" w:eastAsia="Times New Roman" w:hAnsi="Times New Roman" w:cs="Times New Roman"/>
          <w:spacing w:val="-6"/>
          <w:sz w:val="28"/>
          <w:szCs w:val="28"/>
          <w:lang w:val="uk-UA" w:eastAsia="ru-RU"/>
        </w:rPr>
        <w:t xml:space="preserve">ідповідно до Міжнародної класифікації хвороб </w:t>
      </w:r>
      <w:r w:rsidRPr="001C0E13">
        <w:rPr>
          <w:rFonts w:ascii="Times New Roman" w:eastAsia="Times New Roman" w:hAnsi="Times New Roman" w:cs="Times New Roman"/>
          <w:i/>
          <w:iCs/>
          <w:spacing w:val="-6"/>
          <w:sz w:val="28"/>
          <w:szCs w:val="28"/>
          <w:lang w:val="uk-UA" w:eastAsia="ru-RU"/>
        </w:rPr>
        <w:t>(ICD-10)</w:t>
      </w:r>
      <w:r w:rsidRPr="001C0E13">
        <w:rPr>
          <w:rFonts w:ascii="Times New Roman" w:eastAsia="Times New Roman" w:hAnsi="Times New Roman" w:cs="Times New Roman"/>
          <w:spacing w:val="-6"/>
          <w:sz w:val="28"/>
          <w:szCs w:val="28"/>
          <w:lang w:val="uk-UA" w:eastAsia="ru-RU"/>
        </w:rPr>
        <w:t xml:space="preserve"> дисграфія розглядається як специфічні розлади розвитку шкільних навичок </w:t>
      </w:r>
      <w:r w:rsidRPr="001C0E13">
        <w:rPr>
          <w:rFonts w:ascii="Times New Roman" w:eastAsia="Times New Roman" w:hAnsi="Times New Roman" w:cs="Times New Roman"/>
          <w:i/>
          <w:iCs/>
          <w:spacing w:val="-6"/>
          <w:sz w:val="28"/>
          <w:szCs w:val="28"/>
          <w:lang w:val="uk-UA" w:eastAsia="ru-RU"/>
        </w:rPr>
        <w:t>F81</w:t>
      </w:r>
      <w:r>
        <w:rPr>
          <w:rFonts w:ascii="Times New Roman" w:eastAsia="Times New Roman" w:hAnsi="Times New Roman" w:cs="Times New Roman"/>
          <w:spacing w:val="-6"/>
          <w:sz w:val="28"/>
          <w:szCs w:val="28"/>
          <w:lang w:val="uk-UA" w:eastAsia="ru-RU"/>
        </w:rPr>
        <w:t>, а її</w:t>
      </w:r>
      <w:r w:rsidRPr="001C0E13">
        <w:rPr>
          <w:rFonts w:ascii="Times New Roman" w:eastAsia="Times New Roman" w:hAnsi="Times New Roman" w:cs="Times New Roman"/>
          <w:spacing w:val="-6"/>
          <w:sz w:val="28"/>
          <w:szCs w:val="28"/>
          <w:lang w:val="uk-UA" w:eastAsia="ru-RU"/>
        </w:rPr>
        <w:t xml:space="preserve"> характерними </w:t>
      </w:r>
      <w:r w:rsidRPr="00F62CDC">
        <w:rPr>
          <w:rFonts w:ascii="Times New Roman" w:eastAsia="Times New Roman" w:hAnsi="Times New Roman" w:cs="Times New Roman"/>
          <w:i/>
          <w:iCs/>
          <w:spacing w:val="-6"/>
          <w:sz w:val="28"/>
          <w:szCs w:val="28"/>
          <w:lang w:val="uk-UA" w:eastAsia="ru-RU"/>
        </w:rPr>
        <w:t>ознаками</w:t>
      </w:r>
      <w:r>
        <w:rPr>
          <w:rFonts w:ascii="Times New Roman" w:eastAsia="Times New Roman" w:hAnsi="Times New Roman" w:cs="Times New Roman"/>
          <w:spacing w:val="-6"/>
          <w:sz w:val="28"/>
          <w:szCs w:val="28"/>
          <w:lang w:val="uk-UA" w:eastAsia="ru-RU"/>
        </w:rPr>
        <w:t xml:space="preserve"> визнано</w:t>
      </w:r>
      <w:r w:rsidRPr="001C0E13">
        <w:rPr>
          <w:rFonts w:ascii="Times New Roman" w:eastAsia="Times New Roman" w:hAnsi="Times New Roman" w:cs="Times New Roman"/>
          <w:sz w:val="28"/>
          <w:szCs w:val="28"/>
          <w:lang w:val="uk-UA" w:eastAsia="ru-RU"/>
        </w:rPr>
        <w:t>:</w:t>
      </w:r>
    </w:p>
    <w:p w:rsidR="00403CED" w:rsidRPr="001C0E13" w:rsidRDefault="00403CED" w:rsidP="00403CE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w:t>
      </w:r>
      <w:r w:rsidRPr="001C0E13">
        <w:rPr>
          <w:rFonts w:ascii="Times New Roman" w:eastAsia="Times New Roman" w:hAnsi="Times New Roman" w:cs="Times New Roman"/>
          <w:sz w:val="28"/>
          <w:szCs w:val="28"/>
          <w:lang w:val="uk-UA" w:eastAsia="ru-RU"/>
        </w:rPr>
        <w:t xml:space="preserve">оказник правильності письма, читання й / або розуміння прочитаного нижчий від рівня, </w:t>
      </w:r>
      <w:r>
        <w:rPr>
          <w:rFonts w:ascii="Times New Roman" w:eastAsia="Times New Roman" w:hAnsi="Times New Roman" w:cs="Times New Roman"/>
          <w:sz w:val="28"/>
          <w:szCs w:val="28"/>
          <w:lang w:val="uk-UA" w:eastAsia="ru-RU"/>
        </w:rPr>
        <w:t>в</w:t>
      </w:r>
      <w:r w:rsidRPr="001C0E13">
        <w:rPr>
          <w:rFonts w:ascii="Times New Roman" w:eastAsia="Times New Roman" w:hAnsi="Times New Roman" w:cs="Times New Roman"/>
          <w:sz w:val="28"/>
          <w:szCs w:val="28"/>
          <w:lang w:val="uk-UA" w:eastAsia="ru-RU"/>
        </w:rPr>
        <w:t>ідповід</w:t>
      </w:r>
      <w:r>
        <w:rPr>
          <w:rFonts w:ascii="Times New Roman" w:eastAsia="Times New Roman" w:hAnsi="Times New Roman" w:cs="Times New Roman"/>
          <w:sz w:val="28"/>
          <w:szCs w:val="28"/>
          <w:lang w:val="uk-UA" w:eastAsia="ru-RU"/>
        </w:rPr>
        <w:t>ного</w:t>
      </w:r>
      <w:r w:rsidRPr="001C0E13">
        <w:rPr>
          <w:rFonts w:ascii="Times New Roman" w:eastAsia="Times New Roman" w:hAnsi="Times New Roman" w:cs="Times New Roman"/>
          <w:sz w:val="28"/>
          <w:szCs w:val="28"/>
          <w:lang w:val="uk-UA" w:eastAsia="ru-RU"/>
        </w:rPr>
        <w:t xml:space="preserve"> віку й загальному інтелектуальному розвитку дитини</w:t>
      </w:r>
      <w:r>
        <w:rPr>
          <w:rFonts w:ascii="Times New Roman" w:eastAsia="Times New Roman" w:hAnsi="Times New Roman" w:cs="Times New Roman"/>
          <w:sz w:val="28"/>
          <w:szCs w:val="28"/>
          <w:lang w:val="uk-UA" w:eastAsia="ru-RU"/>
        </w:rPr>
        <w:t>;</w:t>
      </w:r>
    </w:p>
    <w:p w:rsidR="00403CED" w:rsidRPr="001C0E13" w:rsidRDefault="00403CED" w:rsidP="00403CE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 наявні п</w:t>
      </w:r>
      <w:r w:rsidRPr="001C0E13">
        <w:rPr>
          <w:rFonts w:ascii="Times New Roman" w:eastAsia="Times New Roman" w:hAnsi="Times New Roman" w:cs="Times New Roman"/>
          <w:sz w:val="28"/>
          <w:szCs w:val="28"/>
          <w:lang w:val="uk-UA" w:eastAsia="ru-RU"/>
        </w:rPr>
        <w:t>орушення</w:t>
      </w:r>
      <w:r>
        <w:rPr>
          <w:rFonts w:ascii="Times New Roman" w:eastAsia="Times New Roman" w:hAnsi="Times New Roman" w:cs="Times New Roman"/>
          <w:sz w:val="28"/>
          <w:szCs w:val="28"/>
          <w:lang w:val="uk-UA" w:eastAsia="ru-RU"/>
        </w:rPr>
        <w:t xml:space="preserve"> </w:t>
      </w:r>
      <w:r w:rsidRPr="001C0E13">
        <w:rPr>
          <w:rFonts w:ascii="Times New Roman" w:eastAsia="Times New Roman" w:hAnsi="Times New Roman" w:cs="Times New Roman"/>
          <w:sz w:val="28"/>
          <w:szCs w:val="28"/>
          <w:lang w:val="uk-UA" w:eastAsia="ru-RU"/>
        </w:rPr>
        <w:t xml:space="preserve">перешкоджають навчанню </w:t>
      </w:r>
      <w:r>
        <w:rPr>
          <w:rFonts w:ascii="Times New Roman" w:eastAsia="Times New Roman" w:hAnsi="Times New Roman" w:cs="Times New Roman"/>
          <w:sz w:val="28"/>
          <w:szCs w:val="28"/>
          <w:lang w:val="uk-UA" w:eastAsia="ru-RU"/>
        </w:rPr>
        <w:t>та</w:t>
      </w:r>
      <w:r w:rsidRPr="001C0E13">
        <w:rPr>
          <w:rFonts w:ascii="Times New Roman" w:eastAsia="Times New Roman" w:hAnsi="Times New Roman" w:cs="Times New Roman"/>
          <w:sz w:val="28"/>
          <w:szCs w:val="28"/>
          <w:lang w:val="uk-UA" w:eastAsia="ru-RU"/>
        </w:rPr>
        <w:t xml:space="preserve"> життєдіяльності, </w:t>
      </w:r>
      <w:r>
        <w:rPr>
          <w:rFonts w:ascii="Times New Roman" w:eastAsia="Times New Roman" w:hAnsi="Times New Roman" w:cs="Times New Roman"/>
          <w:sz w:val="28"/>
          <w:szCs w:val="28"/>
          <w:lang w:val="uk-UA" w:eastAsia="ru-RU"/>
        </w:rPr>
        <w:t>які потребують</w:t>
      </w:r>
      <w:r w:rsidRPr="001C0E13">
        <w:rPr>
          <w:rFonts w:ascii="Times New Roman" w:eastAsia="Times New Roman" w:hAnsi="Times New Roman" w:cs="Times New Roman"/>
          <w:sz w:val="28"/>
          <w:szCs w:val="28"/>
          <w:lang w:val="uk-UA" w:eastAsia="ru-RU"/>
        </w:rPr>
        <w:t xml:space="preserve"> навич</w:t>
      </w:r>
      <w:r>
        <w:rPr>
          <w:rFonts w:ascii="Times New Roman" w:eastAsia="Times New Roman" w:hAnsi="Times New Roman" w:cs="Times New Roman"/>
          <w:sz w:val="28"/>
          <w:szCs w:val="28"/>
          <w:lang w:val="uk-UA" w:eastAsia="ru-RU"/>
        </w:rPr>
        <w:t>ок</w:t>
      </w:r>
      <w:r w:rsidRPr="001C0E13">
        <w:rPr>
          <w:rFonts w:ascii="Times New Roman" w:eastAsia="Times New Roman" w:hAnsi="Times New Roman" w:cs="Times New Roman"/>
          <w:sz w:val="28"/>
          <w:szCs w:val="28"/>
          <w:lang w:val="uk-UA" w:eastAsia="ru-RU"/>
        </w:rPr>
        <w:t xml:space="preserve"> читання</w:t>
      </w:r>
      <w:r>
        <w:rPr>
          <w:rFonts w:ascii="Times New Roman" w:eastAsia="Times New Roman" w:hAnsi="Times New Roman" w:cs="Times New Roman"/>
          <w:sz w:val="28"/>
          <w:szCs w:val="28"/>
          <w:lang w:val="uk-UA" w:eastAsia="ru-RU"/>
        </w:rPr>
        <w:t>;</w:t>
      </w:r>
    </w:p>
    <w:p w:rsidR="00403CED" w:rsidRPr="001C0E13" w:rsidRDefault="00403CED" w:rsidP="00403CE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дане порушення є </w:t>
      </w:r>
      <w:r w:rsidRPr="001C0E13">
        <w:rPr>
          <w:rFonts w:ascii="Times New Roman" w:eastAsia="Times New Roman" w:hAnsi="Times New Roman" w:cs="Times New Roman"/>
          <w:sz w:val="28"/>
          <w:szCs w:val="28"/>
          <w:lang w:val="uk-UA" w:eastAsia="ru-RU"/>
        </w:rPr>
        <w:t>наслід</w:t>
      </w:r>
      <w:r>
        <w:rPr>
          <w:rFonts w:ascii="Times New Roman" w:eastAsia="Times New Roman" w:hAnsi="Times New Roman" w:cs="Times New Roman"/>
          <w:sz w:val="28"/>
          <w:szCs w:val="28"/>
          <w:lang w:val="uk-UA" w:eastAsia="ru-RU"/>
        </w:rPr>
        <w:t>ком порушення</w:t>
      </w:r>
      <w:r w:rsidRPr="001C0E13">
        <w:rPr>
          <w:rFonts w:ascii="Times New Roman" w:eastAsia="Times New Roman" w:hAnsi="Times New Roman" w:cs="Times New Roman"/>
          <w:sz w:val="28"/>
          <w:szCs w:val="28"/>
          <w:lang w:val="uk-UA" w:eastAsia="ru-RU"/>
        </w:rPr>
        <w:t xml:space="preserve"> зору чи слуху</w:t>
      </w:r>
      <w:r>
        <w:rPr>
          <w:rFonts w:ascii="Times New Roman" w:eastAsia="Times New Roman" w:hAnsi="Times New Roman" w:cs="Times New Roman"/>
          <w:sz w:val="28"/>
          <w:szCs w:val="28"/>
          <w:lang w:val="uk-UA" w:eastAsia="ru-RU"/>
        </w:rPr>
        <w:t>,</w:t>
      </w:r>
      <w:r w:rsidRPr="001C0E13">
        <w:rPr>
          <w:rFonts w:ascii="Times New Roman" w:eastAsia="Times New Roman" w:hAnsi="Times New Roman" w:cs="Times New Roman"/>
          <w:sz w:val="28"/>
          <w:szCs w:val="28"/>
          <w:lang w:val="uk-UA" w:eastAsia="ru-RU"/>
        </w:rPr>
        <w:t xml:space="preserve"> неврологічного розладу</w:t>
      </w:r>
      <w:r>
        <w:rPr>
          <w:rFonts w:ascii="Times New Roman" w:eastAsia="Times New Roman" w:hAnsi="Times New Roman" w:cs="Times New Roman"/>
          <w:sz w:val="28"/>
          <w:szCs w:val="28"/>
          <w:lang w:val="uk-UA" w:eastAsia="ru-RU"/>
        </w:rPr>
        <w:t>;</w:t>
      </w:r>
    </w:p>
    <w:p w:rsidR="00403CED" w:rsidRDefault="00403CED" w:rsidP="00403CE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ш</w:t>
      </w:r>
      <w:r w:rsidRPr="001C0E13">
        <w:rPr>
          <w:rFonts w:ascii="Times New Roman" w:eastAsia="Times New Roman" w:hAnsi="Times New Roman" w:cs="Times New Roman"/>
          <w:sz w:val="28"/>
          <w:szCs w:val="28"/>
          <w:lang w:val="uk-UA" w:eastAsia="ru-RU"/>
        </w:rPr>
        <w:t xml:space="preserve">кільний досвід </w:t>
      </w:r>
      <w:r>
        <w:rPr>
          <w:rFonts w:ascii="Times New Roman" w:eastAsia="Times New Roman" w:hAnsi="Times New Roman" w:cs="Times New Roman"/>
          <w:sz w:val="28"/>
          <w:szCs w:val="28"/>
          <w:lang w:val="uk-UA" w:eastAsia="ru-RU"/>
        </w:rPr>
        <w:t xml:space="preserve">дитини </w:t>
      </w:r>
      <w:r w:rsidRPr="001C0E13">
        <w:rPr>
          <w:rFonts w:ascii="Times New Roman" w:eastAsia="Times New Roman" w:hAnsi="Times New Roman" w:cs="Times New Roman"/>
          <w:sz w:val="28"/>
          <w:szCs w:val="28"/>
          <w:lang w:val="uk-UA" w:eastAsia="ru-RU"/>
        </w:rPr>
        <w:t>відповідає середньому очікуваному рівн</w:t>
      </w:r>
      <w:r>
        <w:rPr>
          <w:rFonts w:ascii="Times New Roman" w:eastAsia="Times New Roman" w:hAnsi="Times New Roman" w:cs="Times New Roman"/>
          <w:sz w:val="28"/>
          <w:szCs w:val="28"/>
          <w:lang w:val="uk-UA" w:eastAsia="ru-RU"/>
        </w:rPr>
        <w:t xml:space="preserve">ю за умови відсутньої </w:t>
      </w:r>
      <w:r w:rsidRPr="001C0E13">
        <w:rPr>
          <w:rFonts w:ascii="Times New Roman" w:eastAsia="Times New Roman" w:hAnsi="Times New Roman" w:cs="Times New Roman"/>
          <w:sz w:val="28"/>
          <w:szCs w:val="28"/>
          <w:lang w:val="uk-UA" w:eastAsia="ru-RU"/>
        </w:rPr>
        <w:t>неадекватн</w:t>
      </w:r>
      <w:r>
        <w:rPr>
          <w:rFonts w:ascii="Times New Roman" w:eastAsia="Times New Roman" w:hAnsi="Times New Roman" w:cs="Times New Roman"/>
          <w:sz w:val="28"/>
          <w:szCs w:val="28"/>
          <w:lang w:val="uk-UA" w:eastAsia="ru-RU"/>
        </w:rPr>
        <w:t>ої поведінки у процесі вивчення навчального матеріалу;</w:t>
      </w:r>
    </w:p>
    <w:p w:rsidR="00403CED" w:rsidRPr="000F6D51" w:rsidRDefault="00403CED" w:rsidP="00403CE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н</w:t>
      </w:r>
      <w:r w:rsidRPr="001C0E13">
        <w:rPr>
          <w:rFonts w:ascii="Times New Roman" w:eastAsia="Times New Roman" w:hAnsi="Times New Roman" w:cs="Times New Roman"/>
          <w:sz w:val="28"/>
          <w:szCs w:val="28"/>
          <w:lang w:val="uk-UA" w:eastAsia="ru-RU"/>
        </w:rPr>
        <w:t xml:space="preserve">айбільш </w:t>
      </w:r>
      <w:r>
        <w:rPr>
          <w:rFonts w:ascii="Times New Roman" w:eastAsia="Times New Roman" w:hAnsi="Times New Roman" w:cs="Times New Roman"/>
          <w:sz w:val="28"/>
          <w:szCs w:val="28"/>
          <w:lang w:val="uk-UA" w:eastAsia="ru-RU"/>
        </w:rPr>
        <w:t>вживаним</w:t>
      </w:r>
      <w:r w:rsidRPr="001C0E13">
        <w:rPr>
          <w:rFonts w:ascii="Times New Roman" w:eastAsia="Times New Roman" w:hAnsi="Times New Roman" w:cs="Times New Roman"/>
          <w:sz w:val="28"/>
          <w:szCs w:val="28"/>
          <w:lang w:val="uk-UA" w:eastAsia="ru-RU"/>
        </w:rPr>
        <w:t xml:space="preserve"> критер</w:t>
      </w:r>
      <w:r>
        <w:rPr>
          <w:rFonts w:ascii="Times New Roman" w:eastAsia="Times New Roman" w:hAnsi="Times New Roman" w:cs="Times New Roman"/>
          <w:sz w:val="28"/>
          <w:szCs w:val="28"/>
          <w:lang w:val="uk-UA" w:eastAsia="ru-RU"/>
        </w:rPr>
        <w:t>ієм</w:t>
      </w:r>
      <w:r w:rsidRPr="001C0E13">
        <w:rPr>
          <w:rFonts w:ascii="Times New Roman" w:eastAsia="Times New Roman" w:hAnsi="Times New Roman" w:cs="Times New Roman"/>
          <w:sz w:val="28"/>
          <w:szCs w:val="28"/>
          <w:lang w:val="uk-UA" w:eastAsia="ru-RU"/>
        </w:rPr>
        <w:t xml:space="preserve"> виключення </w:t>
      </w:r>
      <w:r>
        <w:rPr>
          <w:rFonts w:ascii="Times New Roman" w:eastAsia="Times New Roman" w:hAnsi="Times New Roman" w:cs="Times New Roman"/>
          <w:sz w:val="28"/>
          <w:szCs w:val="28"/>
          <w:lang w:val="uk-UA" w:eastAsia="ru-RU"/>
        </w:rPr>
        <w:t>є</w:t>
      </w:r>
      <w:r w:rsidRPr="001C0E13">
        <w:rPr>
          <w:rFonts w:ascii="Times New Roman" w:eastAsia="Times New Roman" w:hAnsi="Times New Roman" w:cs="Times New Roman"/>
          <w:sz w:val="28"/>
          <w:szCs w:val="28"/>
          <w:lang w:val="uk-UA" w:eastAsia="ru-RU"/>
        </w:rPr>
        <w:t xml:space="preserve"> «коефіцієнт інтелектуального розвитку» (КІ), нижчий від</w:t>
      </w:r>
      <w:r w:rsidRPr="00AA6FA1">
        <w:rPr>
          <w:rFonts w:ascii="Times New Roman" w:eastAsia="Times New Roman" w:hAnsi="Times New Roman" w:cs="Times New Roman"/>
          <w:sz w:val="28"/>
          <w:szCs w:val="28"/>
          <w:lang w:eastAsia="ru-RU"/>
        </w:rPr>
        <w:t> </w:t>
      </w:r>
      <w:r w:rsidRPr="00942B35">
        <w:rPr>
          <w:rFonts w:ascii="Times New Roman" w:eastAsia="Times New Roman" w:hAnsi="Times New Roman" w:cs="Times New Roman"/>
          <w:sz w:val="28"/>
          <w:szCs w:val="28"/>
          <w:lang w:val="uk-UA" w:eastAsia="ru-RU"/>
        </w:rPr>
        <w:t>сімдесяти [</w:t>
      </w:r>
      <w:r w:rsidR="00942B35" w:rsidRPr="00942B35">
        <w:rPr>
          <w:rFonts w:ascii="Times New Roman" w:eastAsia="Times New Roman" w:hAnsi="Times New Roman" w:cs="Times New Roman"/>
          <w:sz w:val="28"/>
          <w:szCs w:val="28"/>
          <w:lang w:val="uk-UA" w:eastAsia="ru-RU"/>
        </w:rPr>
        <w:t>6</w:t>
      </w:r>
      <w:r w:rsidRPr="00942B35">
        <w:rPr>
          <w:rFonts w:ascii="Times New Roman" w:eastAsia="Times New Roman" w:hAnsi="Times New Roman" w:cs="Times New Roman"/>
          <w:sz w:val="28"/>
          <w:szCs w:val="28"/>
          <w:lang w:val="uk-UA" w:eastAsia="ru-RU"/>
        </w:rPr>
        <w:t>].</w:t>
      </w:r>
    </w:p>
    <w:p w:rsidR="00702EB5" w:rsidRDefault="00403CED" w:rsidP="00702EB5">
      <w:pPr>
        <w:spacing w:line="360" w:lineRule="auto"/>
        <w:ind w:firstLine="567"/>
        <w:jc w:val="both"/>
        <w:rPr>
          <w:rFonts w:asciiTheme="majorBidi" w:eastAsia="Times New Roman" w:hAnsiTheme="majorBidi" w:cstheme="majorBidi"/>
          <w:spacing w:val="-6"/>
          <w:sz w:val="28"/>
          <w:szCs w:val="28"/>
          <w:lang w:val="uk-UA"/>
        </w:rPr>
      </w:pPr>
      <w:r>
        <w:rPr>
          <w:rFonts w:asciiTheme="majorBidi" w:hAnsiTheme="majorBidi" w:cstheme="majorBidi"/>
          <w:spacing w:val="-6"/>
          <w:sz w:val="28"/>
          <w:szCs w:val="28"/>
          <w:lang w:val="uk-UA"/>
        </w:rPr>
        <w:t>А тому виникнення</w:t>
      </w:r>
      <w:r w:rsidRPr="00D52E04">
        <w:rPr>
          <w:rFonts w:asciiTheme="majorBidi" w:eastAsia="Times New Roman" w:hAnsiTheme="majorBidi" w:cstheme="majorBidi"/>
          <w:spacing w:val="-6"/>
          <w:sz w:val="28"/>
          <w:szCs w:val="28"/>
          <w:lang w:val="uk-UA" w:eastAsia="ru-RU"/>
        </w:rPr>
        <w:t xml:space="preserve"> неспецифічних труднощів </w:t>
      </w:r>
      <w:r>
        <w:rPr>
          <w:rFonts w:asciiTheme="majorBidi" w:eastAsia="Times New Roman" w:hAnsiTheme="majorBidi" w:cstheme="majorBidi"/>
          <w:spacing w:val="-6"/>
          <w:sz w:val="28"/>
          <w:szCs w:val="28"/>
          <w:lang w:val="uk-UA" w:eastAsia="ru-RU"/>
        </w:rPr>
        <w:t xml:space="preserve">– результат </w:t>
      </w:r>
      <w:r w:rsidRPr="00D52E04">
        <w:rPr>
          <w:rFonts w:asciiTheme="majorBidi" w:eastAsia="Times New Roman" w:hAnsiTheme="majorBidi" w:cstheme="majorBidi"/>
          <w:spacing w:val="-6"/>
          <w:sz w:val="28"/>
          <w:szCs w:val="28"/>
          <w:lang w:val="uk-UA" w:eastAsia="ru-RU"/>
        </w:rPr>
        <w:t>невідповідн</w:t>
      </w:r>
      <w:r>
        <w:rPr>
          <w:rFonts w:asciiTheme="majorBidi" w:eastAsia="Times New Roman" w:hAnsiTheme="majorBidi" w:cstheme="majorBidi"/>
          <w:spacing w:val="-6"/>
          <w:sz w:val="28"/>
          <w:szCs w:val="28"/>
          <w:lang w:val="uk-UA" w:eastAsia="ru-RU"/>
        </w:rPr>
        <w:t xml:space="preserve">ості </w:t>
      </w:r>
      <w:r w:rsidRPr="00D52E04">
        <w:rPr>
          <w:rFonts w:asciiTheme="majorBidi" w:eastAsia="Times New Roman" w:hAnsiTheme="majorBidi" w:cstheme="majorBidi"/>
          <w:spacing w:val="-6"/>
          <w:sz w:val="28"/>
          <w:szCs w:val="28"/>
          <w:lang w:val="uk-UA" w:eastAsia="ru-RU"/>
        </w:rPr>
        <w:t xml:space="preserve">навчальних можливостей </w:t>
      </w:r>
      <w:r>
        <w:rPr>
          <w:rFonts w:asciiTheme="majorBidi" w:eastAsia="Times New Roman" w:hAnsiTheme="majorBidi" w:cstheme="majorBidi"/>
          <w:spacing w:val="-6"/>
          <w:sz w:val="28"/>
          <w:szCs w:val="28"/>
          <w:lang w:val="uk-UA" w:eastAsia="ru-RU"/>
        </w:rPr>
        <w:t>учня</w:t>
      </w:r>
      <w:r w:rsidRPr="00D52E04">
        <w:rPr>
          <w:rFonts w:asciiTheme="majorBidi" w:eastAsia="Times New Roman" w:hAnsiTheme="majorBidi" w:cstheme="majorBidi"/>
          <w:spacing w:val="-6"/>
          <w:sz w:val="28"/>
          <w:szCs w:val="28"/>
          <w:lang w:val="uk-UA" w:eastAsia="ru-RU"/>
        </w:rPr>
        <w:t xml:space="preserve"> та темпу навчання</w:t>
      </w:r>
      <w:r>
        <w:rPr>
          <w:rFonts w:asciiTheme="majorBidi" w:eastAsia="Times New Roman" w:hAnsiTheme="majorBidi" w:cstheme="majorBidi"/>
          <w:spacing w:val="-6"/>
          <w:sz w:val="28"/>
          <w:szCs w:val="28"/>
          <w:lang w:val="uk-UA" w:eastAsia="ru-RU"/>
        </w:rPr>
        <w:t>;</w:t>
      </w:r>
      <w:r w:rsidRPr="00D52E04">
        <w:rPr>
          <w:rFonts w:asciiTheme="majorBidi" w:eastAsia="Times New Roman" w:hAnsiTheme="majorBidi" w:cstheme="majorBidi"/>
          <w:spacing w:val="-6"/>
          <w:sz w:val="28"/>
          <w:szCs w:val="28"/>
          <w:lang w:val="uk-UA" w:eastAsia="ru-RU"/>
        </w:rPr>
        <w:t xml:space="preserve"> особистісних </w:t>
      </w:r>
      <w:r>
        <w:rPr>
          <w:rFonts w:asciiTheme="majorBidi" w:eastAsia="Times New Roman" w:hAnsiTheme="majorBidi" w:cstheme="majorBidi"/>
          <w:spacing w:val="-6"/>
          <w:sz w:val="28"/>
          <w:szCs w:val="28"/>
          <w:lang w:val="uk-UA" w:eastAsia="ru-RU"/>
        </w:rPr>
        <w:t xml:space="preserve">його </w:t>
      </w:r>
      <w:r w:rsidRPr="00D52E04">
        <w:rPr>
          <w:rFonts w:asciiTheme="majorBidi" w:eastAsia="Times New Roman" w:hAnsiTheme="majorBidi" w:cstheme="majorBidi"/>
          <w:spacing w:val="-6"/>
          <w:sz w:val="28"/>
          <w:szCs w:val="28"/>
          <w:lang w:val="uk-UA" w:eastAsia="ru-RU"/>
        </w:rPr>
        <w:t>можливостей</w:t>
      </w:r>
      <w:r>
        <w:rPr>
          <w:rFonts w:asciiTheme="majorBidi" w:eastAsia="Times New Roman" w:hAnsiTheme="majorBidi" w:cstheme="majorBidi"/>
          <w:spacing w:val="-6"/>
          <w:sz w:val="28"/>
          <w:szCs w:val="28"/>
          <w:lang w:val="uk-UA" w:eastAsia="ru-RU"/>
        </w:rPr>
        <w:t xml:space="preserve">, </w:t>
      </w:r>
      <w:r w:rsidRPr="00D52E04">
        <w:rPr>
          <w:rFonts w:asciiTheme="majorBidi" w:eastAsia="Times New Roman" w:hAnsiTheme="majorBidi" w:cstheme="majorBidi"/>
          <w:spacing w:val="-6"/>
          <w:sz w:val="28"/>
          <w:szCs w:val="28"/>
          <w:lang w:val="uk-UA" w:eastAsia="ru-RU"/>
        </w:rPr>
        <w:t>задатків</w:t>
      </w:r>
      <w:r>
        <w:rPr>
          <w:rFonts w:asciiTheme="majorBidi" w:eastAsia="Times New Roman" w:hAnsiTheme="majorBidi" w:cstheme="majorBidi"/>
          <w:spacing w:val="-6"/>
          <w:sz w:val="28"/>
          <w:szCs w:val="28"/>
          <w:lang w:val="uk-UA" w:eastAsia="ru-RU"/>
        </w:rPr>
        <w:t>, здібностей</w:t>
      </w:r>
      <w:r w:rsidRPr="00D52E04">
        <w:rPr>
          <w:rFonts w:asciiTheme="majorBidi" w:eastAsia="Times New Roman" w:hAnsiTheme="majorBidi" w:cstheme="majorBidi"/>
          <w:spacing w:val="-6"/>
          <w:sz w:val="28"/>
          <w:szCs w:val="28"/>
          <w:lang w:val="uk-UA" w:eastAsia="ru-RU"/>
        </w:rPr>
        <w:t xml:space="preserve"> програмовим вимогам</w:t>
      </w:r>
      <w:r>
        <w:rPr>
          <w:rFonts w:asciiTheme="majorBidi" w:eastAsia="Times New Roman" w:hAnsiTheme="majorBidi" w:cstheme="majorBidi"/>
          <w:spacing w:val="-6"/>
          <w:sz w:val="28"/>
          <w:szCs w:val="28"/>
          <w:lang w:val="uk-UA" w:eastAsia="ru-RU"/>
        </w:rPr>
        <w:t>;</w:t>
      </w:r>
      <w:r w:rsidRPr="00D52E04">
        <w:rPr>
          <w:rFonts w:asciiTheme="majorBidi" w:eastAsia="Times New Roman" w:hAnsiTheme="majorBidi" w:cstheme="majorBidi"/>
          <w:spacing w:val="-6"/>
          <w:sz w:val="28"/>
          <w:szCs w:val="28"/>
          <w:lang w:val="uk-UA" w:eastAsia="ru-RU"/>
        </w:rPr>
        <w:t xml:space="preserve"> </w:t>
      </w:r>
      <w:r>
        <w:rPr>
          <w:rFonts w:asciiTheme="majorBidi" w:eastAsia="Times New Roman" w:hAnsiTheme="majorBidi" w:cstheme="majorBidi"/>
          <w:spacing w:val="-6"/>
          <w:sz w:val="28"/>
          <w:szCs w:val="28"/>
          <w:lang w:val="uk-UA" w:eastAsia="ru-RU"/>
        </w:rPr>
        <w:t xml:space="preserve">наявних у дитини </w:t>
      </w:r>
      <w:r w:rsidRPr="00D52E04">
        <w:rPr>
          <w:rFonts w:asciiTheme="majorBidi" w:eastAsia="Times New Roman" w:hAnsiTheme="majorBidi" w:cstheme="majorBidi"/>
          <w:spacing w:val="-6"/>
          <w:sz w:val="28"/>
          <w:szCs w:val="28"/>
          <w:lang w:val="uk-UA" w:eastAsia="ru-RU"/>
        </w:rPr>
        <w:t>фізіологічних властивостей</w:t>
      </w:r>
      <w:r>
        <w:rPr>
          <w:rFonts w:asciiTheme="majorBidi" w:eastAsia="Times New Roman" w:hAnsiTheme="majorBidi" w:cstheme="majorBidi"/>
          <w:spacing w:val="-6"/>
          <w:sz w:val="28"/>
          <w:szCs w:val="28"/>
          <w:lang w:val="uk-UA" w:eastAsia="ru-RU"/>
        </w:rPr>
        <w:t xml:space="preserve"> (</w:t>
      </w:r>
      <w:r w:rsidRPr="00D52E04">
        <w:rPr>
          <w:rFonts w:asciiTheme="majorBidi" w:eastAsia="Times New Roman" w:hAnsiTheme="majorBidi" w:cstheme="majorBidi"/>
          <w:spacing w:val="-6"/>
          <w:sz w:val="28"/>
          <w:szCs w:val="28"/>
          <w:lang w:val="uk-UA" w:eastAsia="ru-RU"/>
        </w:rPr>
        <w:t>швидк</w:t>
      </w:r>
      <w:r>
        <w:rPr>
          <w:rFonts w:asciiTheme="majorBidi" w:eastAsia="Times New Roman" w:hAnsiTheme="majorBidi" w:cstheme="majorBidi"/>
          <w:spacing w:val="-6"/>
          <w:sz w:val="28"/>
          <w:szCs w:val="28"/>
          <w:lang w:val="uk-UA" w:eastAsia="ru-RU"/>
        </w:rPr>
        <w:t>а</w:t>
      </w:r>
      <w:r w:rsidRPr="00D52E04">
        <w:rPr>
          <w:rFonts w:asciiTheme="majorBidi" w:eastAsia="Times New Roman" w:hAnsiTheme="majorBidi" w:cstheme="majorBidi"/>
          <w:spacing w:val="-6"/>
          <w:sz w:val="28"/>
          <w:szCs w:val="28"/>
          <w:lang w:val="uk-UA" w:eastAsia="ru-RU"/>
        </w:rPr>
        <w:t xml:space="preserve"> втомлюван</w:t>
      </w:r>
      <w:r>
        <w:rPr>
          <w:rFonts w:asciiTheme="majorBidi" w:eastAsia="Times New Roman" w:hAnsiTheme="majorBidi" w:cstheme="majorBidi"/>
          <w:spacing w:val="-6"/>
          <w:sz w:val="28"/>
          <w:szCs w:val="28"/>
          <w:lang w:val="uk-UA" w:eastAsia="ru-RU"/>
        </w:rPr>
        <w:t>ість</w:t>
      </w:r>
      <w:r w:rsidRPr="00D52E04">
        <w:rPr>
          <w:rFonts w:asciiTheme="majorBidi" w:eastAsia="Times New Roman" w:hAnsiTheme="majorBidi" w:cstheme="majorBidi"/>
          <w:spacing w:val="-6"/>
          <w:sz w:val="28"/>
          <w:szCs w:val="28"/>
          <w:lang w:val="uk-UA" w:eastAsia="ru-RU"/>
        </w:rPr>
        <w:t xml:space="preserve">, </w:t>
      </w:r>
      <w:r>
        <w:rPr>
          <w:rFonts w:asciiTheme="majorBidi" w:eastAsia="Times New Roman" w:hAnsiTheme="majorBidi" w:cstheme="majorBidi"/>
          <w:spacing w:val="-6"/>
          <w:sz w:val="28"/>
          <w:szCs w:val="28"/>
          <w:lang w:val="uk-UA" w:eastAsia="ru-RU"/>
        </w:rPr>
        <w:t xml:space="preserve">низька працездатність, нестійка увага, </w:t>
      </w:r>
      <w:r w:rsidRPr="00D52E04">
        <w:rPr>
          <w:rFonts w:asciiTheme="majorBidi" w:eastAsia="Times New Roman" w:hAnsiTheme="majorBidi" w:cstheme="majorBidi"/>
          <w:spacing w:val="-6"/>
          <w:sz w:val="28"/>
          <w:szCs w:val="28"/>
          <w:lang w:val="uk-UA" w:eastAsia="ru-RU"/>
        </w:rPr>
        <w:t xml:space="preserve">виснаження, </w:t>
      </w:r>
      <w:r>
        <w:rPr>
          <w:rFonts w:asciiTheme="majorBidi" w:eastAsia="Times New Roman" w:hAnsiTheme="majorBidi" w:cstheme="majorBidi"/>
          <w:spacing w:val="-6"/>
          <w:sz w:val="28"/>
          <w:szCs w:val="28"/>
          <w:lang w:val="uk-UA" w:eastAsia="ru-RU"/>
        </w:rPr>
        <w:t xml:space="preserve">байдуже ставлення до завдань </w:t>
      </w:r>
      <w:r w:rsidRPr="00D52E04">
        <w:rPr>
          <w:rFonts w:asciiTheme="majorBidi" w:eastAsia="Times New Roman" w:hAnsiTheme="majorBidi" w:cstheme="majorBidi"/>
          <w:spacing w:val="-6"/>
          <w:sz w:val="28"/>
          <w:szCs w:val="28"/>
          <w:lang w:val="uk-UA" w:eastAsia="ru-RU"/>
        </w:rPr>
        <w:t>у процесі письма чи читання</w:t>
      </w:r>
      <w:r>
        <w:rPr>
          <w:rFonts w:asciiTheme="majorBidi" w:eastAsia="Times New Roman" w:hAnsiTheme="majorBidi" w:cstheme="majorBidi"/>
          <w:spacing w:val="-6"/>
          <w:sz w:val="28"/>
          <w:szCs w:val="28"/>
          <w:lang w:val="uk-UA" w:eastAsia="ru-RU"/>
        </w:rPr>
        <w:t>)</w:t>
      </w:r>
      <w:r w:rsidRPr="00D52E04">
        <w:rPr>
          <w:rFonts w:asciiTheme="majorBidi" w:eastAsia="Times New Roman" w:hAnsiTheme="majorBidi" w:cstheme="majorBidi"/>
          <w:spacing w:val="-6"/>
          <w:sz w:val="28"/>
          <w:szCs w:val="28"/>
          <w:lang w:val="uk-UA" w:eastAsia="ru-RU"/>
        </w:rPr>
        <w:t>.</w:t>
      </w:r>
      <w:r w:rsidR="00702EB5">
        <w:rPr>
          <w:rFonts w:asciiTheme="majorBidi" w:eastAsia="Times New Roman" w:hAnsiTheme="majorBidi" w:cstheme="majorBidi"/>
          <w:spacing w:val="-6"/>
          <w:sz w:val="28"/>
          <w:szCs w:val="28"/>
          <w:lang w:val="uk-UA" w:eastAsia="ru-RU"/>
        </w:rPr>
        <w:t xml:space="preserve"> Як правило, це можуть бути</w:t>
      </w:r>
      <w:r w:rsidR="00702EB5">
        <w:rPr>
          <w:rFonts w:asciiTheme="majorBidi" w:eastAsia="Times New Roman" w:hAnsiTheme="majorBidi" w:cstheme="majorBidi"/>
          <w:spacing w:val="-6"/>
          <w:sz w:val="28"/>
          <w:szCs w:val="28"/>
          <w:lang w:val="uk-UA"/>
        </w:rPr>
        <w:t>:</w:t>
      </w:r>
    </w:p>
    <w:p w:rsidR="00702EB5" w:rsidRPr="00403CED" w:rsidRDefault="00702EB5" w:rsidP="00702EB5">
      <w:pPr>
        <w:pStyle w:val="ab"/>
        <w:numPr>
          <w:ilvl w:val="0"/>
          <w:numId w:val="1"/>
        </w:numPr>
        <w:spacing w:line="360" w:lineRule="auto"/>
        <w:jc w:val="both"/>
        <w:rPr>
          <w:rFonts w:ascii="Times New Roman" w:hAnsi="Times New Roman" w:cs="Times New Roman"/>
          <w:sz w:val="28"/>
          <w:szCs w:val="28"/>
          <w:lang w:val="uk-UA"/>
        </w:rPr>
      </w:pPr>
      <w:r>
        <w:rPr>
          <w:rFonts w:asciiTheme="majorBidi" w:eastAsia="Times New Roman" w:hAnsiTheme="majorBidi" w:cstheme="majorBidi"/>
          <w:spacing w:val="-6"/>
          <w:sz w:val="28"/>
          <w:szCs w:val="28"/>
          <w:lang w:val="uk-UA"/>
        </w:rPr>
        <w:t>порушення</w:t>
      </w:r>
      <w:r w:rsidRPr="00403CED">
        <w:rPr>
          <w:rFonts w:asciiTheme="majorBidi" w:eastAsia="Times New Roman" w:hAnsiTheme="majorBidi" w:cstheme="majorBidi"/>
          <w:spacing w:val="-6"/>
          <w:sz w:val="28"/>
          <w:szCs w:val="28"/>
          <w:lang w:val="uk-UA"/>
        </w:rPr>
        <w:t xml:space="preserve"> зорового сприйняття</w:t>
      </w:r>
      <w:r>
        <w:rPr>
          <w:rFonts w:asciiTheme="majorBidi" w:eastAsia="Times New Roman" w:hAnsiTheme="majorBidi" w:cstheme="majorBidi"/>
          <w:spacing w:val="-6"/>
          <w:sz w:val="28"/>
          <w:szCs w:val="28"/>
          <w:lang w:val="uk-UA"/>
        </w:rPr>
        <w:t>;</w:t>
      </w:r>
    </w:p>
    <w:p w:rsidR="00702EB5" w:rsidRPr="00403CED" w:rsidRDefault="00702EB5" w:rsidP="00702EB5">
      <w:pPr>
        <w:pStyle w:val="ab"/>
        <w:numPr>
          <w:ilvl w:val="0"/>
          <w:numId w:val="1"/>
        </w:numPr>
        <w:spacing w:line="360" w:lineRule="auto"/>
        <w:jc w:val="both"/>
        <w:rPr>
          <w:rFonts w:ascii="Times New Roman" w:hAnsi="Times New Roman" w:cs="Times New Roman"/>
          <w:sz w:val="28"/>
          <w:szCs w:val="28"/>
          <w:lang w:val="uk-UA"/>
        </w:rPr>
      </w:pPr>
      <w:r w:rsidRPr="00172E77">
        <w:rPr>
          <w:rFonts w:ascii="Times New Roman" w:eastAsia="Times New Roman" w:hAnsi="Times New Roman" w:cs="Times New Roman"/>
          <w:spacing w:val="-6"/>
          <w:sz w:val="28"/>
          <w:szCs w:val="28"/>
          <w:lang w:val="uk-UA" w:eastAsia="ru-RU"/>
        </w:rPr>
        <w:t xml:space="preserve">невідповідний рівень сформованості </w:t>
      </w:r>
      <w:r w:rsidRPr="00403CED">
        <w:rPr>
          <w:rFonts w:ascii="Times New Roman" w:eastAsia="Times New Roman" w:hAnsi="Times New Roman" w:cs="Times New Roman"/>
          <w:iCs/>
          <w:spacing w:val="-6"/>
          <w:sz w:val="28"/>
          <w:szCs w:val="28"/>
          <w:lang w:val="uk-UA" w:eastAsia="ru-RU"/>
        </w:rPr>
        <w:t>пізнавальних функцій</w:t>
      </w:r>
      <w:r>
        <w:rPr>
          <w:rFonts w:ascii="Times New Roman" w:eastAsia="Times New Roman" w:hAnsi="Times New Roman" w:cs="Times New Roman"/>
          <w:iCs/>
          <w:spacing w:val="-6"/>
          <w:sz w:val="28"/>
          <w:szCs w:val="28"/>
          <w:lang w:val="uk-UA" w:eastAsia="ru-RU"/>
        </w:rPr>
        <w:t xml:space="preserve"> дитини;</w:t>
      </w:r>
    </w:p>
    <w:p w:rsidR="00702EB5" w:rsidRDefault="00702EB5" w:rsidP="00702EB5">
      <w:pPr>
        <w:pStyle w:val="ab"/>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зорово-просторових здібностей;</w:t>
      </w:r>
    </w:p>
    <w:p w:rsidR="00702EB5" w:rsidRPr="00403CED" w:rsidRDefault="00702EB5" w:rsidP="00702EB5">
      <w:pPr>
        <w:pStyle w:val="ab"/>
        <w:numPr>
          <w:ilvl w:val="0"/>
          <w:numId w:val="1"/>
        </w:numPr>
        <w:spacing w:line="360" w:lineRule="auto"/>
        <w:jc w:val="both"/>
        <w:rPr>
          <w:rFonts w:ascii="Times New Roman" w:hAnsi="Times New Roman" w:cs="Times New Roman"/>
          <w:sz w:val="28"/>
          <w:szCs w:val="28"/>
          <w:lang w:val="uk-UA"/>
        </w:rPr>
      </w:pPr>
      <w:r>
        <w:rPr>
          <w:rFonts w:asciiTheme="majorBidi" w:eastAsia="Times New Roman" w:hAnsiTheme="majorBidi" w:cstheme="majorBidi"/>
          <w:spacing w:val="-6"/>
          <w:sz w:val="28"/>
          <w:szCs w:val="28"/>
          <w:lang w:val="uk-UA"/>
        </w:rPr>
        <w:t>розвиток</w:t>
      </w:r>
      <w:r w:rsidRPr="008001AC">
        <w:rPr>
          <w:rFonts w:asciiTheme="majorBidi" w:eastAsia="Times New Roman" w:hAnsiTheme="majorBidi" w:cstheme="majorBidi"/>
          <w:spacing w:val="-6"/>
          <w:sz w:val="28"/>
          <w:szCs w:val="28"/>
          <w:lang w:val="uk-UA"/>
        </w:rPr>
        <w:t xml:space="preserve"> зорово</w:t>
      </w:r>
      <w:r>
        <w:rPr>
          <w:rFonts w:asciiTheme="majorBidi" w:eastAsia="Times New Roman" w:hAnsiTheme="majorBidi" w:cstheme="majorBidi"/>
          <w:spacing w:val="-6"/>
          <w:sz w:val="28"/>
          <w:szCs w:val="28"/>
          <w:lang w:val="uk-UA"/>
        </w:rPr>
        <w:t>-</w:t>
      </w:r>
      <w:r w:rsidRPr="008001AC">
        <w:rPr>
          <w:rFonts w:asciiTheme="majorBidi" w:eastAsia="Times New Roman" w:hAnsiTheme="majorBidi" w:cstheme="majorBidi"/>
          <w:spacing w:val="-6"/>
          <w:sz w:val="28"/>
          <w:szCs w:val="28"/>
          <w:lang w:val="uk-UA"/>
        </w:rPr>
        <w:t>просторової та зорово-моторної координаці</w:t>
      </w:r>
      <w:r>
        <w:rPr>
          <w:rFonts w:asciiTheme="majorBidi" w:eastAsia="Times New Roman" w:hAnsiTheme="majorBidi" w:cstheme="majorBidi"/>
          <w:spacing w:val="-6"/>
          <w:sz w:val="28"/>
          <w:szCs w:val="28"/>
          <w:lang w:val="uk-UA"/>
        </w:rPr>
        <w:t>ї;</w:t>
      </w:r>
    </w:p>
    <w:p w:rsidR="00702EB5" w:rsidRPr="00512AF9" w:rsidRDefault="00702EB5" w:rsidP="00702EB5">
      <w:pPr>
        <w:pStyle w:val="ab"/>
        <w:numPr>
          <w:ilvl w:val="0"/>
          <w:numId w:val="1"/>
        </w:numPr>
        <w:spacing w:line="360" w:lineRule="auto"/>
        <w:jc w:val="both"/>
        <w:rPr>
          <w:rFonts w:ascii="Times New Roman" w:hAnsi="Times New Roman" w:cs="Times New Roman"/>
          <w:sz w:val="28"/>
          <w:szCs w:val="28"/>
          <w:lang w:val="uk-UA"/>
        </w:rPr>
      </w:pPr>
      <w:r w:rsidRPr="00D52E04">
        <w:rPr>
          <w:rFonts w:asciiTheme="majorBidi" w:hAnsiTheme="majorBidi" w:cstheme="majorBidi"/>
          <w:spacing w:val="-6"/>
          <w:sz w:val="28"/>
          <w:szCs w:val="28"/>
          <w:lang w:val="uk-UA"/>
        </w:rPr>
        <w:t>сформован</w:t>
      </w:r>
      <w:r>
        <w:rPr>
          <w:rFonts w:asciiTheme="majorBidi" w:hAnsiTheme="majorBidi" w:cstheme="majorBidi"/>
          <w:spacing w:val="-6"/>
          <w:sz w:val="28"/>
          <w:szCs w:val="28"/>
          <w:lang w:val="uk-UA"/>
        </w:rPr>
        <w:t>ість</w:t>
      </w:r>
      <w:r w:rsidRPr="00D52E04">
        <w:rPr>
          <w:rFonts w:asciiTheme="majorBidi" w:hAnsiTheme="majorBidi" w:cstheme="majorBidi"/>
          <w:spacing w:val="-6"/>
          <w:sz w:val="28"/>
          <w:szCs w:val="28"/>
          <w:lang w:val="uk-UA"/>
        </w:rPr>
        <w:t xml:space="preserve"> невербальних психічних функцій</w:t>
      </w:r>
      <w:r>
        <w:rPr>
          <w:rFonts w:asciiTheme="majorBidi" w:hAnsiTheme="majorBidi" w:cstheme="majorBidi"/>
          <w:spacing w:val="-6"/>
          <w:sz w:val="28"/>
          <w:szCs w:val="28"/>
          <w:lang w:val="uk-UA"/>
        </w:rPr>
        <w:t>;</w:t>
      </w:r>
    </w:p>
    <w:p w:rsidR="00702EB5" w:rsidRPr="00512AF9" w:rsidRDefault="00702EB5" w:rsidP="00702EB5">
      <w:pPr>
        <w:pStyle w:val="ab"/>
        <w:numPr>
          <w:ilvl w:val="0"/>
          <w:numId w:val="1"/>
        </w:numPr>
        <w:spacing w:line="360" w:lineRule="auto"/>
        <w:jc w:val="both"/>
        <w:rPr>
          <w:rFonts w:ascii="Times New Roman" w:hAnsi="Times New Roman" w:cs="Times New Roman"/>
          <w:sz w:val="28"/>
          <w:szCs w:val="28"/>
          <w:lang w:val="uk-UA"/>
        </w:rPr>
      </w:pPr>
      <w:r w:rsidRPr="00512AF9">
        <w:rPr>
          <w:rFonts w:asciiTheme="majorBidi" w:hAnsiTheme="majorBidi" w:cstheme="majorBidi"/>
          <w:sz w:val="28"/>
          <w:szCs w:val="28"/>
          <w:lang w:val="uk-UA"/>
        </w:rPr>
        <w:t>неналежний розвиток умінь та навичок ан</w:t>
      </w:r>
      <w:r>
        <w:rPr>
          <w:rFonts w:asciiTheme="majorBidi" w:hAnsiTheme="majorBidi" w:cstheme="majorBidi"/>
          <w:sz w:val="28"/>
          <w:szCs w:val="28"/>
          <w:lang w:val="uk-UA"/>
        </w:rPr>
        <w:t>алізу й синтезу (речень і слів);</w:t>
      </w:r>
    </w:p>
    <w:p w:rsidR="00702EB5" w:rsidRPr="00403CED" w:rsidRDefault="00702EB5" w:rsidP="00702EB5">
      <w:pPr>
        <w:pStyle w:val="ab"/>
        <w:numPr>
          <w:ilvl w:val="0"/>
          <w:numId w:val="1"/>
        </w:numPr>
        <w:spacing w:line="360" w:lineRule="auto"/>
        <w:jc w:val="both"/>
        <w:rPr>
          <w:rFonts w:ascii="Times New Roman" w:hAnsi="Times New Roman" w:cs="Times New Roman"/>
          <w:sz w:val="28"/>
          <w:szCs w:val="28"/>
          <w:lang w:val="uk-UA"/>
        </w:rPr>
      </w:pPr>
      <w:r>
        <w:rPr>
          <w:rFonts w:asciiTheme="majorBidi" w:hAnsiTheme="majorBidi" w:cstheme="majorBidi"/>
          <w:sz w:val="28"/>
          <w:szCs w:val="28"/>
          <w:lang w:val="uk-UA"/>
        </w:rPr>
        <w:t>порушення диференціації фонем</w:t>
      </w:r>
      <w:r>
        <w:rPr>
          <w:rFonts w:asciiTheme="majorBidi" w:hAnsiTheme="majorBidi" w:cstheme="majorBidi"/>
          <w:spacing w:val="-6"/>
          <w:sz w:val="28"/>
          <w:szCs w:val="28"/>
          <w:lang w:val="uk-UA"/>
        </w:rPr>
        <w:t xml:space="preserve"> та інше.</w:t>
      </w:r>
    </w:p>
    <w:p w:rsidR="00512AF9" w:rsidRDefault="00702EB5" w:rsidP="00512AF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pacing w:val="-6"/>
          <w:sz w:val="28"/>
          <w:szCs w:val="28"/>
          <w:lang w:val="uk-UA" w:eastAsia="ru-RU"/>
        </w:rPr>
      </w:pPr>
      <w:r>
        <w:rPr>
          <w:rFonts w:ascii="Times New Roman" w:hAnsi="Times New Roman" w:cs="Times New Roman"/>
          <w:sz w:val="28"/>
          <w:szCs w:val="28"/>
          <w:lang w:val="uk-UA"/>
        </w:rPr>
        <w:t>Доволі часто учителі-практики наголошують на тому, що н</w:t>
      </w:r>
      <w:r w:rsidR="00512AF9">
        <w:rPr>
          <w:rFonts w:ascii="Times New Roman" w:eastAsia="Times New Roman" w:hAnsi="Times New Roman" w:cs="Times New Roman"/>
          <w:spacing w:val="-6"/>
          <w:sz w:val="28"/>
          <w:szCs w:val="28"/>
          <w:lang w:val="uk-UA" w:eastAsia="ru-RU"/>
        </w:rPr>
        <w:t xml:space="preserve">айбільш поширеними </w:t>
      </w:r>
      <w:r w:rsidR="00512AF9" w:rsidRPr="00512AF9">
        <w:rPr>
          <w:rFonts w:ascii="Times New Roman" w:eastAsia="Times New Roman" w:hAnsi="Times New Roman" w:cs="Times New Roman"/>
          <w:i/>
          <w:spacing w:val="-6"/>
          <w:sz w:val="28"/>
          <w:szCs w:val="28"/>
          <w:lang w:val="uk-UA" w:eastAsia="ru-RU"/>
        </w:rPr>
        <w:t>помилками на письмі</w:t>
      </w:r>
      <w:r>
        <w:rPr>
          <w:rFonts w:ascii="Times New Roman" w:eastAsia="Times New Roman" w:hAnsi="Times New Roman" w:cs="Times New Roman"/>
          <w:spacing w:val="-6"/>
          <w:sz w:val="28"/>
          <w:szCs w:val="28"/>
          <w:lang w:val="uk-UA" w:eastAsia="ru-RU"/>
        </w:rPr>
        <w:t xml:space="preserve"> </w:t>
      </w:r>
      <w:r w:rsidR="00512AF9">
        <w:rPr>
          <w:rFonts w:ascii="Times New Roman" w:eastAsia="Times New Roman" w:hAnsi="Times New Roman" w:cs="Times New Roman"/>
          <w:spacing w:val="-6"/>
          <w:sz w:val="28"/>
          <w:szCs w:val="28"/>
          <w:lang w:val="uk-UA" w:eastAsia="ru-RU"/>
        </w:rPr>
        <w:t xml:space="preserve">молодших школярів виступають: </w:t>
      </w:r>
    </w:p>
    <w:p w:rsidR="00512AF9" w:rsidRPr="00512AF9" w:rsidRDefault="00512AF9" w:rsidP="00512AF9">
      <w:pPr>
        <w:pStyle w:val="ab"/>
        <w:widowControl w:val="0"/>
        <w:numPr>
          <w:ilvl w:val="0"/>
          <w:numId w:val="1"/>
        </w:numPr>
        <w:shd w:val="clear" w:color="auto" w:fill="FFFFFF"/>
        <w:autoSpaceDE w:val="0"/>
        <w:autoSpaceDN w:val="0"/>
        <w:adjustRightInd w:val="0"/>
        <w:spacing w:after="0" w:line="360" w:lineRule="auto"/>
        <w:jc w:val="both"/>
        <w:rPr>
          <w:rFonts w:asciiTheme="majorBidi" w:eastAsia="Times New Roman" w:hAnsiTheme="majorBidi" w:cstheme="majorBidi"/>
          <w:spacing w:val="-6"/>
          <w:sz w:val="28"/>
          <w:szCs w:val="28"/>
          <w:lang w:val="uk-UA" w:eastAsia="ru-RU"/>
        </w:rPr>
      </w:pPr>
      <w:r w:rsidRPr="00512AF9">
        <w:rPr>
          <w:rFonts w:asciiTheme="majorBidi" w:hAnsiTheme="majorBidi" w:cstheme="majorBidi"/>
          <w:sz w:val="28"/>
          <w:szCs w:val="28"/>
        </w:rPr>
        <w:t>пропуски букв</w:t>
      </w:r>
      <w:r w:rsidRPr="00512AF9">
        <w:rPr>
          <w:rFonts w:asciiTheme="majorBidi" w:hAnsiTheme="majorBidi" w:cstheme="majorBidi"/>
          <w:sz w:val="28"/>
          <w:szCs w:val="28"/>
          <w:lang w:val="uk-UA"/>
        </w:rPr>
        <w:t xml:space="preserve"> (здебільшого</w:t>
      </w:r>
      <w:r w:rsidRPr="00512AF9">
        <w:rPr>
          <w:rFonts w:asciiTheme="majorBidi" w:hAnsiTheme="majorBidi" w:cstheme="majorBidi"/>
          <w:sz w:val="28"/>
          <w:szCs w:val="28"/>
        </w:rPr>
        <w:t xml:space="preserve"> голосни</w:t>
      </w:r>
      <w:r w:rsidRPr="00512AF9">
        <w:rPr>
          <w:rFonts w:asciiTheme="majorBidi" w:hAnsiTheme="majorBidi" w:cstheme="majorBidi"/>
          <w:sz w:val="28"/>
          <w:szCs w:val="28"/>
          <w:lang w:val="uk-UA"/>
        </w:rPr>
        <w:t xml:space="preserve">х); </w:t>
      </w:r>
    </w:p>
    <w:p w:rsidR="00512AF9" w:rsidRPr="00512AF9" w:rsidRDefault="00512AF9" w:rsidP="00512AF9">
      <w:pPr>
        <w:pStyle w:val="ab"/>
        <w:widowControl w:val="0"/>
        <w:numPr>
          <w:ilvl w:val="0"/>
          <w:numId w:val="1"/>
        </w:numPr>
        <w:shd w:val="clear" w:color="auto" w:fill="FFFFFF"/>
        <w:autoSpaceDE w:val="0"/>
        <w:autoSpaceDN w:val="0"/>
        <w:adjustRightInd w:val="0"/>
        <w:spacing w:after="0" w:line="360" w:lineRule="auto"/>
        <w:jc w:val="both"/>
        <w:rPr>
          <w:rFonts w:asciiTheme="majorBidi" w:eastAsia="Times New Roman" w:hAnsiTheme="majorBidi" w:cstheme="majorBidi"/>
          <w:spacing w:val="-6"/>
          <w:sz w:val="28"/>
          <w:szCs w:val="28"/>
          <w:lang w:val="uk-UA" w:eastAsia="ru-RU"/>
        </w:rPr>
      </w:pPr>
      <w:r w:rsidRPr="00512AF9">
        <w:rPr>
          <w:rFonts w:asciiTheme="majorBidi" w:hAnsiTheme="majorBidi" w:cstheme="majorBidi"/>
          <w:sz w:val="28"/>
          <w:szCs w:val="28"/>
          <w:lang w:val="uk-UA"/>
        </w:rPr>
        <w:t xml:space="preserve">перестановка букв і складів; неправильне визначення меж мовленнєвих одиниць; </w:t>
      </w:r>
    </w:p>
    <w:p w:rsidR="00512AF9" w:rsidRPr="00512AF9" w:rsidRDefault="00512AF9" w:rsidP="00512AF9">
      <w:pPr>
        <w:pStyle w:val="ab"/>
        <w:widowControl w:val="0"/>
        <w:numPr>
          <w:ilvl w:val="0"/>
          <w:numId w:val="1"/>
        </w:numPr>
        <w:shd w:val="clear" w:color="auto" w:fill="FFFFFF"/>
        <w:autoSpaceDE w:val="0"/>
        <w:autoSpaceDN w:val="0"/>
        <w:adjustRightInd w:val="0"/>
        <w:spacing w:after="0" w:line="360" w:lineRule="auto"/>
        <w:jc w:val="both"/>
        <w:rPr>
          <w:rFonts w:asciiTheme="majorBidi" w:eastAsia="Times New Roman" w:hAnsiTheme="majorBidi" w:cstheme="majorBidi"/>
          <w:spacing w:val="-6"/>
          <w:sz w:val="28"/>
          <w:szCs w:val="28"/>
          <w:lang w:val="uk-UA" w:eastAsia="ru-RU"/>
        </w:rPr>
      </w:pPr>
      <w:r w:rsidRPr="00512AF9">
        <w:rPr>
          <w:rFonts w:asciiTheme="majorBidi" w:hAnsiTheme="majorBidi" w:cstheme="majorBidi"/>
          <w:sz w:val="28"/>
          <w:szCs w:val="28"/>
          <w:lang w:val="uk-UA"/>
        </w:rPr>
        <w:t xml:space="preserve">втрата крапки в кінці речення, великої літери на його початку; </w:t>
      </w:r>
    </w:p>
    <w:p w:rsidR="00512AF9" w:rsidRPr="00512AF9" w:rsidRDefault="00512AF9" w:rsidP="00512AF9">
      <w:pPr>
        <w:pStyle w:val="ab"/>
        <w:widowControl w:val="0"/>
        <w:numPr>
          <w:ilvl w:val="0"/>
          <w:numId w:val="1"/>
        </w:numPr>
        <w:shd w:val="clear" w:color="auto" w:fill="FFFFFF"/>
        <w:autoSpaceDE w:val="0"/>
        <w:autoSpaceDN w:val="0"/>
        <w:adjustRightInd w:val="0"/>
        <w:spacing w:after="0" w:line="360" w:lineRule="auto"/>
        <w:jc w:val="both"/>
        <w:rPr>
          <w:rFonts w:asciiTheme="majorBidi" w:eastAsia="Times New Roman" w:hAnsiTheme="majorBidi" w:cstheme="majorBidi"/>
          <w:spacing w:val="-6"/>
          <w:sz w:val="28"/>
          <w:szCs w:val="28"/>
          <w:lang w:val="uk-UA" w:eastAsia="ru-RU"/>
        </w:rPr>
      </w:pPr>
      <w:r w:rsidRPr="00512AF9">
        <w:rPr>
          <w:rFonts w:asciiTheme="majorBidi" w:hAnsiTheme="majorBidi" w:cstheme="majorBidi"/>
          <w:sz w:val="28"/>
          <w:szCs w:val="28"/>
          <w:lang w:val="uk-UA"/>
        </w:rPr>
        <w:t>неправильн</w:t>
      </w:r>
      <w:r>
        <w:rPr>
          <w:rFonts w:asciiTheme="majorBidi" w:hAnsiTheme="majorBidi" w:cstheme="majorBidi"/>
          <w:sz w:val="28"/>
          <w:szCs w:val="28"/>
          <w:lang w:val="uk-UA"/>
        </w:rPr>
        <w:t>е позначення</w:t>
      </w:r>
      <w:r w:rsidRPr="00512AF9">
        <w:rPr>
          <w:rFonts w:asciiTheme="majorBidi" w:hAnsiTheme="majorBidi" w:cstheme="majorBidi"/>
          <w:sz w:val="28"/>
          <w:szCs w:val="28"/>
          <w:lang w:val="uk-UA"/>
        </w:rPr>
        <w:t xml:space="preserve"> м'якості приголосних, а також замін</w:t>
      </w:r>
      <w:r>
        <w:rPr>
          <w:rFonts w:asciiTheme="majorBidi" w:hAnsiTheme="majorBidi" w:cstheme="majorBidi"/>
          <w:sz w:val="28"/>
          <w:szCs w:val="28"/>
          <w:lang w:val="uk-UA"/>
        </w:rPr>
        <w:t>а</w:t>
      </w:r>
      <w:r w:rsidRPr="00512AF9">
        <w:rPr>
          <w:rFonts w:asciiTheme="majorBidi" w:hAnsiTheme="majorBidi" w:cstheme="majorBidi"/>
          <w:sz w:val="28"/>
          <w:szCs w:val="28"/>
          <w:lang w:val="uk-UA"/>
        </w:rPr>
        <w:t xml:space="preserve"> букв </w:t>
      </w:r>
      <w:r w:rsidRPr="00512AF9">
        <w:rPr>
          <w:rFonts w:asciiTheme="majorBidi" w:hAnsiTheme="majorBidi" w:cstheme="majorBidi"/>
          <w:i/>
          <w:iCs/>
          <w:sz w:val="28"/>
          <w:szCs w:val="28"/>
          <w:lang w:val="uk-UA"/>
        </w:rPr>
        <w:t xml:space="preserve">с-з, </w:t>
      </w:r>
      <w:r w:rsidRPr="00512AF9">
        <w:rPr>
          <w:rFonts w:asciiTheme="majorBidi" w:hAnsiTheme="majorBidi" w:cstheme="majorBidi"/>
          <w:i/>
          <w:iCs/>
          <w:sz w:val="28"/>
          <w:szCs w:val="28"/>
          <w:lang w:val="uk-UA"/>
        </w:rPr>
        <w:lastRenderedPageBreak/>
        <w:t>й-ї</w:t>
      </w:r>
      <w:r>
        <w:rPr>
          <w:rFonts w:asciiTheme="majorBidi" w:hAnsiTheme="majorBidi" w:cstheme="majorBidi"/>
          <w:sz w:val="28"/>
          <w:szCs w:val="28"/>
          <w:lang w:val="uk-UA"/>
        </w:rPr>
        <w:t>;</w:t>
      </w:r>
    </w:p>
    <w:p w:rsidR="0064220D" w:rsidRPr="0064220D" w:rsidRDefault="00512AF9" w:rsidP="0064220D">
      <w:pPr>
        <w:pStyle w:val="ab"/>
        <w:widowControl w:val="0"/>
        <w:numPr>
          <w:ilvl w:val="0"/>
          <w:numId w:val="1"/>
        </w:numPr>
        <w:shd w:val="clear" w:color="auto" w:fill="FFFFFF"/>
        <w:autoSpaceDE w:val="0"/>
        <w:autoSpaceDN w:val="0"/>
        <w:adjustRightInd w:val="0"/>
        <w:spacing w:after="0" w:line="360" w:lineRule="auto"/>
        <w:jc w:val="both"/>
        <w:rPr>
          <w:rFonts w:asciiTheme="majorBidi" w:eastAsia="Times New Roman" w:hAnsiTheme="majorBidi" w:cstheme="majorBidi"/>
          <w:spacing w:val="-6"/>
          <w:sz w:val="28"/>
          <w:szCs w:val="28"/>
          <w:lang w:val="uk-UA" w:eastAsia="ru-RU"/>
        </w:rPr>
      </w:pPr>
      <w:r w:rsidRPr="00512AF9">
        <w:rPr>
          <w:rFonts w:asciiTheme="majorBidi" w:hAnsiTheme="majorBidi" w:cstheme="majorBidi"/>
          <w:sz w:val="28"/>
          <w:szCs w:val="28"/>
          <w:lang w:val="uk-UA"/>
        </w:rPr>
        <w:t xml:space="preserve">утруднений розподіл слів на </w:t>
      </w:r>
      <w:r w:rsidR="0064220D">
        <w:rPr>
          <w:rFonts w:asciiTheme="majorBidi" w:hAnsiTheme="majorBidi" w:cstheme="majorBidi"/>
          <w:sz w:val="28"/>
          <w:szCs w:val="28"/>
          <w:lang w:val="uk-UA"/>
        </w:rPr>
        <w:t>склади, речень – на слова тощо.</w:t>
      </w:r>
    </w:p>
    <w:p w:rsidR="00F03C5E" w:rsidRPr="0064220D" w:rsidRDefault="00F03C5E" w:rsidP="0064220D">
      <w:pPr>
        <w:widowControl w:val="0"/>
        <w:shd w:val="clear" w:color="auto" w:fill="FFFFFF"/>
        <w:autoSpaceDE w:val="0"/>
        <w:autoSpaceDN w:val="0"/>
        <w:adjustRightInd w:val="0"/>
        <w:spacing w:after="0" w:line="360" w:lineRule="auto"/>
        <w:jc w:val="both"/>
        <w:rPr>
          <w:rFonts w:asciiTheme="majorBidi" w:eastAsia="Times New Roman" w:hAnsiTheme="majorBidi" w:cstheme="majorBidi"/>
          <w:spacing w:val="-6"/>
          <w:sz w:val="28"/>
          <w:szCs w:val="28"/>
          <w:lang w:val="uk-UA" w:eastAsia="ru-RU"/>
        </w:rPr>
      </w:pPr>
      <w:r w:rsidRPr="0064220D">
        <w:rPr>
          <w:rFonts w:asciiTheme="majorBidi" w:hAnsiTheme="majorBidi" w:cstheme="majorBidi"/>
          <w:sz w:val="28"/>
          <w:szCs w:val="28"/>
          <w:lang w:val="uk-UA"/>
        </w:rPr>
        <w:t>Стрижневою</w:t>
      </w:r>
      <w:r w:rsidRPr="0064220D">
        <w:rPr>
          <w:lang w:val="uk-UA"/>
        </w:rPr>
        <w:t xml:space="preserve"> </w:t>
      </w:r>
      <w:r w:rsidRPr="0064220D">
        <w:rPr>
          <w:rFonts w:asciiTheme="majorBidi" w:hAnsiTheme="majorBidi" w:cstheme="majorBidi"/>
          <w:sz w:val="28"/>
          <w:szCs w:val="28"/>
          <w:lang w:val="uk-UA"/>
        </w:rPr>
        <w:t xml:space="preserve">причиною появи труднощів на письмі вважається неспроможність учня моделювати звукову структуру слова за допомогою літер. Це дає підстави виокремити </w:t>
      </w:r>
      <w:r w:rsidRPr="0064220D">
        <w:rPr>
          <w:rFonts w:asciiTheme="majorBidi" w:hAnsiTheme="majorBidi" w:cstheme="majorBidi"/>
          <w:i/>
          <w:sz w:val="28"/>
          <w:szCs w:val="28"/>
          <w:lang w:val="uk-UA"/>
        </w:rPr>
        <w:t>основні етапи</w:t>
      </w:r>
      <w:r w:rsidRPr="0064220D">
        <w:rPr>
          <w:rFonts w:asciiTheme="majorBidi" w:hAnsiTheme="majorBidi" w:cstheme="majorBidi"/>
          <w:sz w:val="28"/>
          <w:szCs w:val="28"/>
          <w:lang w:val="uk-UA"/>
        </w:rPr>
        <w:t>:</w:t>
      </w:r>
    </w:p>
    <w:p w:rsidR="00F03C5E" w:rsidRDefault="00F03C5E" w:rsidP="0064220D">
      <w:pPr>
        <w:spacing w:line="360" w:lineRule="auto"/>
        <w:ind w:firstLine="708"/>
        <w:jc w:val="both"/>
        <w:rPr>
          <w:rFonts w:asciiTheme="majorBidi" w:hAnsiTheme="majorBidi" w:cstheme="majorBidi"/>
          <w:sz w:val="28"/>
          <w:szCs w:val="28"/>
          <w:lang w:val="uk-UA"/>
        </w:rPr>
      </w:pPr>
      <w:r w:rsidRPr="00B62527">
        <w:rPr>
          <w:rFonts w:asciiTheme="majorBidi" w:hAnsiTheme="majorBidi" w:cstheme="majorBidi"/>
          <w:i/>
          <w:iCs/>
          <w:sz w:val="28"/>
          <w:szCs w:val="28"/>
          <w:lang w:val="uk-UA"/>
        </w:rPr>
        <w:t>1 етап</w:t>
      </w:r>
      <w:r w:rsidRPr="00B62527">
        <w:rPr>
          <w:rFonts w:asciiTheme="majorBidi" w:hAnsiTheme="majorBidi" w:cstheme="majorBidi"/>
          <w:sz w:val="28"/>
          <w:szCs w:val="28"/>
          <w:lang w:val="uk-UA"/>
        </w:rPr>
        <w:t xml:space="preserve"> – фонологічне структурування звукової сторони слова (</w:t>
      </w:r>
      <w:r>
        <w:rPr>
          <w:rFonts w:asciiTheme="majorBidi" w:hAnsiTheme="majorBidi" w:cstheme="majorBidi"/>
          <w:sz w:val="28"/>
          <w:szCs w:val="28"/>
          <w:lang w:val="uk-UA"/>
        </w:rPr>
        <w:t>так званий «</w:t>
      </w:r>
      <w:r w:rsidRPr="00B62527">
        <w:rPr>
          <w:rFonts w:asciiTheme="majorBidi" w:hAnsiTheme="majorBidi" w:cstheme="majorBidi"/>
          <w:sz w:val="28"/>
          <w:szCs w:val="28"/>
          <w:lang w:val="uk-UA"/>
        </w:rPr>
        <w:t>фонематичний аналіз</w:t>
      </w:r>
      <w:r>
        <w:rPr>
          <w:rFonts w:asciiTheme="majorBidi" w:hAnsiTheme="majorBidi" w:cstheme="majorBidi"/>
          <w:sz w:val="28"/>
          <w:szCs w:val="28"/>
          <w:lang w:val="uk-UA"/>
        </w:rPr>
        <w:t>»;</w:t>
      </w:r>
    </w:p>
    <w:p w:rsidR="00F03C5E" w:rsidRDefault="00F03C5E" w:rsidP="0064220D">
      <w:pPr>
        <w:spacing w:line="360" w:lineRule="auto"/>
        <w:ind w:firstLine="708"/>
        <w:jc w:val="both"/>
        <w:rPr>
          <w:rFonts w:ascii="Times New Roman" w:hAnsi="Times New Roman" w:cs="Times New Roman"/>
          <w:sz w:val="28"/>
          <w:szCs w:val="28"/>
          <w:lang w:val="uk-UA"/>
        </w:rPr>
      </w:pPr>
      <w:r w:rsidRPr="00B62527">
        <w:rPr>
          <w:rFonts w:asciiTheme="majorBidi" w:hAnsiTheme="majorBidi" w:cstheme="majorBidi"/>
          <w:i/>
          <w:iCs/>
          <w:sz w:val="28"/>
          <w:szCs w:val="28"/>
          <w:lang w:val="uk-UA"/>
        </w:rPr>
        <w:t>2 етап</w:t>
      </w:r>
      <w:r w:rsidRPr="00B62527">
        <w:rPr>
          <w:rFonts w:asciiTheme="majorBidi" w:hAnsiTheme="majorBidi" w:cstheme="majorBidi"/>
          <w:sz w:val="28"/>
          <w:szCs w:val="28"/>
          <w:lang w:val="uk-UA"/>
        </w:rPr>
        <w:t xml:space="preserve"> – трансформація часової послідовності фонем у просторову послідовність літер</w:t>
      </w:r>
      <w:r>
        <w:rPr>
          <w:rFonts w:asciiTheme="majorBidi" w:hAnsiTheme="majorBidi" w:cstheme="majorBidi"/>
          <w:sz w:val="28"/>
          <w:szCs w:val="28"/>
          <w:lang w:val="uk-UA"/>
        </w:rPr>
        <w:t>.</w:t>
      </w:r>
    </w:p>
    <w:p w:rsidR="00AD422C" w:rsidRDefault="0064220D" w:rsidP="00F03C5E">
      <w:pPr>
        <w:tabs>
          <w:tab w:val="left" w:pos="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6438B">
        <w:rPr>
          <w:rFonts w:ascii="Times New Roman" w:hAnsi="Times New Roman" w:cs="Times New Roman"/>
          <w:sz w:val="28"/>
          <w:szCs w:val="28"/>
          <w:lang w:val="uk-UA"/>
        </w:rPr>
        <w:t>Актуальність питання полягає у тому, що виправлення даного порушення писемного мовлення має відбуватися якомога раніше, оскільки учень поступово звикає до «власних правил» написання й надалі корекція потребує значно більших зусиль.</w:t>
      </w:r>
      <w:r w:rsidR="00F03C5E">
        <w:rPr>
          <w:rFonts w:ascii="Times New Roman" w:hAnsi="Times New Roman" w:cs="Times New Roman"/>
          <w:sz w:val="28"/>
          <w:szCs w:val="28"/>
          <w:lang w:val="uk-UA"/>
        </w:rPr>
        <w:t xml:space="preserve"> </w:t>
      </w:r>
    </w:p>
    <w:p w:rsidR="00AD422C" w:rsidRDefault="00AD422C" w:rsidP="00F03C5E">
      <w:pPr>
        <w:tabs>
          <w:tab w:val="left" w:pos="0"/>
        </w:tabs>
        <w:spacing w:line="360" w:lineRule="auto"/>
        <w:jc w:val="both"/>
        <w:rPr>
          <w:rFonts w:ascii="Times New Roman" w:hAnsi="Times New Roman" w:cs="Times New Roman"/>
          <w:sz w:val="28"/>
          <w:szCs w:val="28"/>
          <w:lang w:val="uk-UA"/>
        </w:rPr>
      </w:pPr>
    </w:p>
    <w:p w:rsidR="00702EB5" w:rsidRDefault="00942B35" w:rsidP="00F03C5E">
      <w:pPr>
        <w:tabs>
          <w:tab w:val="left" w:pos="0"/>
        </w:tabs>
        <w:spacing w:line="360" w:lineRule="auto"/>
        <w:jc w:val="both"/>
        <w:rPr>
          <w:rFonts w:ascii="Times New Roman" w:hAnsi="Times New Roman" w:cs="Times New Roman"/>
          <w:sz w:val="28"/>
          <w:szCs w:val="28"/>
          <w:lang w:val="uk-UA"/>
        </w:rPr>
      </w:pPr>
      <w:r w:rsidRPr="00942B35">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page">
              <wp:posOffset>3408680</wp:posOffset>
            </wp:positionH>
            <wp:positionV relativeFrom="paragraph">
              <wp:posOffset>9525</wp:posOffset>
            </wp:positionV>
            <wp:extent cx="3048000" cy="2085975"/>
            <wp:effectExtent l="0" t="0" r="0" b="9525"/>
            <wp:wrapThrough wrapText="bothSides">
              <wp:wrapPolygon edited="0">
                <wp:start x="0" y="0"/>
                <wp:lineTo x="0" y="21501"/>
                <wp:lineTo x="21465" y="21501"/>
                <wp:lineTo x="21465" y="0"/>
                <wp:lineTo x="0" y="0"/>
              </wp:wrapPolygon>
            </wp:wrapThrough>
            <wp:docPr id="7" name="Рисунок 7" descr="C:\Users\User\Downloads\Dysgrafiya.-YAk-uchytel-mozhe-dopomogty-uchnyu-buty-uspishnym-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ysgrafiya.-YAk-uchytel-mozhe-dopomogty-uchnyu-buty-uspishnym-1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702EB5" w:rsidRDefault="00702EB5" w:rsidP="00F03C5E">
      <w:pPr>
        <w:tabs>
          <w:tab w:val="left" w:pos="0"/>
        </w:tabs>
        <w:spacing w:line="360" w:lineRule="auto"/>
        <w:jc w:val="both"/>
        <w:rPr>
          <w:rFonts w:ascii="Times New Roman" w:hAnsi="Times New Roman" w:cs="Times New Roman"/>
          <w:sz w:val="28"/>
          <w:szCs w:val="28"/>
          <w:lang w:val="uk-UA"/>
        </w:rPr>
      </w:pPr>
    </w:p>
    <w:p w:rsidR="00AD422C" w:rsidRDefault="00AD422C" w:rsidP="00AD422C">
      <w:pPr>
        <w:tabs>
          <w:tab w:val="left" w:pos="0"/>
        </w:tabs>
        <w:spacing w:line="360" w:lineRule="auto"/>
        <w:jc w:val="center"/>
        <w:rPr>
          <w:rFonts w:asciiTheme="majorBidi" w:hAnsiTheme="majorBidi" w:cstheme="majorBidi"/>
          <w:b/>
          <w:sz w:val="28"/>
          <w:szCs w:val="28"/>
          <w:lang w:val="uk-UA"/>
        </w:rPr>
      </w:pPr>
      <w:r w:rsidRPr="00AD422C">
        <w:rPr>
          <w:rFonts w:asciiTheme="majorBidi" w:hAnsiTheme="majorBidi" w:cstheme="majorBidi"/>
          <w:b/>
          <w:sz w:val="28"/>
          <w:szCs w:val="28"/>
          <w:lang w:val="uk-UA"/>
        </w:rPr>
        <w:lastRenderedPageBreak/>
        <w:t>Функціонально-змістові характеристики діяльності педагога щодо навчання учнів з дисграфією</w:t>
      </w:r>
    </w:p>
    <w:p w:rsidR="00942B35" w:rsidRPr="00AD422C" w:rsidRDefault="00942B35" w:rsidP="00AD422C">
      <w:pPr>
        <w:tabs>
          <w:tab w:val="left" w:pos="0"/>
        </w:tabs>
        <w:spacing w:line="360" w:lineRule="auto"/>
        <w:jc w:val="center"/>
        <w:rPr>
          <w:rFonts w:ascii="Times New Roman" w:hAnsi="Times New Roman" w:cs="Times New Roman"/>
          <w:b/>
          <w:sz w:val="28"/>
          <w:szCs w:val="28"/>
          <w:lang w:val="uk-UA"/>
        </w:rPr>
      </w:pPr>
    </w:p>
    <w:p w:rsidR="00A81400" w:rsidRDefault="00702EB5" w:rsidP="00F03C5E">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00F03C5E">
        <w:rPr>
          <w:rFonts w:asciiTheme="majorBidi" w:hAnsiTheme="majorBidi" w:cstheme="majorBidi"/>
          <w:sz w:val="28"/>
          <w:szCs w:val="28"/>
          <w:lang w:val="uk-UA"/>
        </w:rPr>
        <w:t xml:space="preserve">Розпізнати дисграфію </w:t>
      </w:r>
      <w:r w:rsidR="0064220D">
        <w:rPr>
          <w:rFonts w:asciiTheme="majorBidi" w:hAnsiTheme="majorBidi" w:cstheme="majorBidi"/>
          <w:sz w:val="28"/>
          <w:szCs w:val="28"/>
          <w:lang w:val="uk-UA"/>
        </w:rPr>
        <w:t xml:space="preserve">на практиці </w:t>
      </w:r>
      <w:r w:rsidR="00F03C5E">
        <w:rPr>
          <w:rFonts w:asciiTheme="majorBidi" w:hAnsiTheme="majorBidi" w:cstheme="majorBidi"/>
          <w:sz w:val="28"/>
          <w:szCs w:val="28"/>
          <w:lang w:val="uk-UA"/>
        </w:rPr>
        <w:t xml:space="preserve">можна шляхом систематичного спостереження за поведінкою </w:t>
      </w:r>
      <w:r w:rsidR="0064220D">
        <w:rPr>
          <w:rFonts w:asciiTheme="majorBidi" w:hAnsiTheme="majorBidi" w:cstheme="majorBidi"/>
          <w:sz w:val="28"/>
          <w:szCs w:val="28"/>
          <w:lang w:val="uk-UA"/>
        </w:rPr>
        <w:t xml:space="preserve">молодших </w:t>
      </w:r>
      <w:r w:rsidR="00F03C5E">
        <w:rPr>
          <w:rFonts w:asciiTheme="majorBidi" w:hAnsiTheme="majorBidi" w:cstheme="majorBidi"/>
          <w:sz w:val="28"/>
          <w:szCs w:val="28"/>
          <w:lang w:val="uk-UA"/>
        </w:rPr>
        <w:t>школярів</w:t>
      </w:r>
      <w:r w:rsidR="0064220D">
        <w:rPr>
          <w:rFonts w:asciiTheme="majorBidi" w:hAnsiTheme="majorBidi" w:cstheme="majorBidi"/>
          <w:sz w:val="28"/>
          <w:szCs w:val="28"/>
          <w:lang w:val="uk-UA"/>
        </w:rPr>
        <w:t xml:space="preserve"> на уроках та поза ними</w:t>
      </w:r>
      <w:r w:rsidR="00F03C5E">
        <w:rPr>
          <w:rFonts w:asciiTheme="majorBidi" w:hAnsiTheme="majorBidi" w:cstheme="majorBidi"/>
          <w:sz w:val="28"/>
          <w:szCs w:val="28"/>
          <w:lang w:val="uk-UA"/>
        </w:rPr>
        <w:t xml:space="preserve"> (підвищена рухова активність; велика кількість синців; невміння зав</w:t>
      </w:r>
      <w:r w:rsidR="00F03C5E" w:rsidRPr="004648B8">
        <w:rPr>
          <w:rFonts w:asciiTheme="majorBidi" w:hAnsiTheme="majorBidi" w:cstheme="majorBidi"/>
          <w:sz w:val="28"/>
          <w:szCs w:val="28"/>
          <w:lang w:val="uk-UA"/>
        </w:rPr>
        <w:t>’</w:t>
      </w:r>
      <w:r w:rsidR="00F03C5E">
        <w:rPr>
          <w:rFonts w:asciiTheme="majorBidi" w:hAnsiTheme="majorBidi" w:cstheme="majorBidi"/>
          <w:sz w:val="28"/>
          <w:szCs w:val="28"/>
          <w:lang w:val="uk-UA"/>
        </w:rPr>
        <w:t>язувати шнурівки</w:t>
      </w:r>
      <w:r w:rsidR="00F03C5E" w:rsidRPr="004648B8">
        <w:rPr>
          <w:rFonts w:asciiTheme="majorBidi" w:hAnsiTheme="majorBidi" w:cstheme="majorBidi"/>
          <w:sz w:val="28"/>
          <w:szCs w:val="28"/>
          <w:lang w:val="uk-UA"/>
        </w:rPr>
        <w:t xml:space="preserve"> </w:t>
      </w:r>
      <w:r w:rsidR="00F03C5E">
        <w:rPr>
          <w:rFonts w:asciiTheme="majorBidi" w:hAnsiTheme="majorBidi" w:cstheme="majorBidi"/>
          <w:sz w:val="28"/>
          <w:szCs w:val="28"/>
          <w:lang w:val="uk-UA"/>
        </w:rPr>
        <w:t>й чистити взуття; низький рівень сформованості соціально значущих якостей; відсутність навичок володіння письмовим приладдям та допоміжними предметами: олівцем-ручкою, ножицями, циркулем), старанністю у процесі виконання письмових робіт</w:t>
      </w:r>
      <w:r w:rsidR="00A81400">
        <w:rPr>
          <w:rFonts w:asciiTheme="majorBidi" w:hAnsiTheme="majorBidi" w:cstheme="majorBidi"/>
          <w:sz w:val="28"/>
          <w:szCs w:val="28"/>
          <w:lang w:val="uk-UA"/>
        </w:rPr>
        <w:t xml:space="preserve"> (Рис.2):</w:t>
      </w:r>
    </w:p>
    <w:p w:rsidR="00A81400" w:rsidRDefault="00A81400" w:rsidP="00F03C5E">
      <w:pPr>
        <w:tabs>
          <w:tab w:val="left" w:pos="0"/>
        </w:tabs>
        <w:spacing w:line="360" w:lineRule="auto"/>
        <w:jc w:val="both"/>
        <w:rPr>
          <w:rFonts w:asciiTheme="majorBidi" w:hAnsiTheme="majorBidi" w:cstheme="majorBidi"/>
          <w:sz w:val="28"/>
          <w:szCs w:val="28"/>
          <w:lang w:val="uk-UA"/>
        </w:rPr>
      </w:pPr>
      <w:r>
        <w:rPr>
          <w:rFonts w:ascii="Times New Roman" w:hAnsi="Times New Roman" w:cs="Times New Roman"/>
          <w:noProof/>
          <w:sz w:val="28"/>
          <w:szCs w:val="28"/>
          <w:lang w:eastAsia="ru-RU"/>
        </w:rPr>
        <w:drawing>
          <wp:inline distT="0" distB="0" distL="0" distR="0" wp14:anchorId="1B8FF51A" wp14:editId="7CBA9EDD">
            <wp:extent cx="5876925" cy="3781425"/>
            <wp:effectExtent l="0" t="1905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81400" w:rsidRPr="00A81400" w:rsidRDefault="00A81400" w:rsidP="00F03C5E">
      <w:pPr>
        <w:tabs>
          <w:tab w:val="left" w:pos="0"/>
        </w:tabs>
        <w:spacing w:line="360" w:lineRule="auto"/>
        <w:jc w:val="both"/>
        <w:rPr>
          <w:rFonts w:asciiTheme="majorBidi" w:hAnsiTheme="majorBidi" w:cstheme="majorBidi"/>
          <w:i/>
          <w:sz w:val="28"/>
          <w:szCs w:val="28"/>
          <w:lang w:val="uk-UA"/>
        </w:rPr>
      </w:pPr>
      <w:r w:rsidRPr="00A81400">
        <w:rPr>
          <w:rFonts w:asciiTheme="majorBidi" w:hAnsiTheme="majorBidi" w:cstheme="majorBidi"/>
          <w:i/>
          <w:sz w:val="28"/>
          <w:szCs w:val="28"/>
          <w:lang w:val="uk-UA"/>
        </w:rPr>
        <w:t>Рис. 2. Характерні якості молодших школярів з дисграфією</w:t>
      </w:r>
    </w:p>
    <w:p w:rsidR="00F03C5E" w:rsidRDefault="00702EB5" w:rsidP="00F03C5E">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Задля того, щоб розпізнати дисграфію слід тривалий час спостерігати за школярем та його поведінкою на уроці та поза ним. Це дозволить педагогу виявити найбільш вживані учнями манери на письмі, стратегії та тактики, яких вони дотримуються у ході гри чи спілкування. Так, </w:t>
      </w:r>
      <w:r w:rsidR="00A81400">
        <w:rPr>
          <w:rFonts w:asciiTheme="majorBidi" w:hAnsiTheme="majorBidi" w:cstheme="majorBidi"/>
          <w:sz w:val="28"/>
          <w:szCs w:val="28"/>
          <w:lang w:val="uk-UA"/>
        </w:rPr>
        <w:t>п</w:t>
      </w:r>
      <w:r w:rsidR="00F03C5E">
        <w:rPr>
          <w:rFonts w:asciiTheme="majorBidi" w:hAnsiTheme="majorBidi" w:cstheme="majorBidi"/>
          <w:sz w:val="28"/>
          <w:szCs w:val="28"/>
          <w:lang w:val="uk-UA"/>
        </w:rPr>
        <w:t xml:space="preserve">оказовими </w:t>
      </w:r>
      <w:r w:rsidR="0064220D">
        <w:rPr>
          <w:rFonts w:asciiTheme="majorBidi" w:hAnsiTheme="majorBidi" w:cstheme="majorBidi"/>
          <w:sz w:val="28"/>
          <w:szCs w:val="28"/>
          <w:lang w:val="uk-UA"/>
        </w:rPr>
        <w:t xml:space="preserve">при порушенні писемного мовлення </w:t>
      </w:r>
      <w:r w:rsidR="00F03C5E">
        <w:rPr>
          <w:rFonts w:asciiTheme="majorBidi" w:hAnsiTheme="majorBidi" w:cstheme="majorBidi"/>
          <w:sz w:val="28"/>
          <w:szCs w:val="28"/>
          <w:lang w:val="uk-UA"/>
        </w:rPr>
        <w:t>є:</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незграбне тримання ручки, олівця</w:t>
      </w:r>
      <w:r w:rsidR="00F405F0">
        <w:rPr>
          <w:rFonts w:asciiTheme="majorBidi" w:hAnsiTheme="majorBidi" w:cstheme="majorBidi"/>
          <w:sz w:val="28"/>
          <w:szCs w:val="28"/>
          <w:lang w:val="uk-UA"/>
        </w:rPr>
        <w:t>, пензля чи іншого навчального приладдя</w:t>
      </w:r>
      <w:r>
        <w:rPr>
          <w:rFonts w:asciiTheme="majorBidi" w:hAnsiTheme="majorBidi" w:cstheme="majorBidi"/>
          <w:sz w:val="28"/>
          <w:szCs w:val="28"/>
          <w:lang w:val="uk-UA"/>
        </w:rPr>
        <w:t>;</w:t>
      </w:r>
    </w:p>
    <w:p w:rsidR="00F03C5E" w:rsidRDefault="00F405F0"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нерозбірливе, неохайне письмо</w:t>
      </w:r>
      <w:r w:rsidR="00F03C5E">
        <w:rPr>
          <w:rFonts w:asciiTheme="majorBidi" w:hAnsiTheme="majorBidi" w:cstheme="majorBidi"/>
          <w:sz w:val="28"/>
          <w:szCs w:val="28"/>
          <w:lang w:val="uk-UA"/>
        </w:rPr>
        <w:t>;</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труднощі у розміщенні та визначенні розміру букв (плутанина при встановленні великої та малої літери);</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написання літер </w:t>
      </w:r>
      <w:r w:rsidR="00F405F0">
        <w:rPr>
          <w:rFonts w:asciiTheme="majorBidi" w:hAnsiTheme="majorBidi" w:cstheme="majorBidi"/>
          <w:sz w:val="28"/>
          <w:szCs w:val="28"/>
          <w:lang w:val="uk-UA"/>
        </w:rPr>
        <w:t>у різний спосіб (</w:t>
      </w:r>
      <w:r>
        <w:rPr>
          <w:rFonts w:asciiTheme="majorBidi" w:hAnsiTheme="majorBidi" w:cstheme="majorBidi"/>
          <w:sz w:val="28"/>
          <w:szCs w:val="28"/>
          <w:lang w:val="uk-UA"/>
        </w:rPr>
        <w:t>круглі, гострі);</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дзеркальне відображення певних літер (починаючи з 7-річного віку це вказує на порушення</w:t>
      </w:r>
      <w:r w:rsidR="00F405F0">
        <w:rPr>
          <w:rFonts w:asciiTheme="majorBidi" w:hAnsiTheme="majorBidi" w:cstheme="majorBidi"/>
          <w:sz w:val="28"/>
          <w:szCs w:val="28"/>
          <w:lang w:val="uk-UA"/>
        </w:rPr>
        <w:t xml:space="preserve"> писемного мовлення</w:t>
      </w:r>
      <w:r>
        <w:rPr>
          <w:rFonts w:asciiTheme="majorBidi" w:hAnsiTheme="majorBidi" w:cstheme="majorBidi"/>
          <w:sz w:val="28"/>
          <w:szCs w:val="28"/>
          <w:lang w:val="uk-UA"/>
        </w:rPr>
        <w:t>);</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нетипові помилки у словах (переставляння складів, слів);</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початок написання слів, рядків </w:t>
      </w:r>
      <w:r w:rsidR="00F405F0">
        <w:rPr>
          <w:rFonts w:asciiTheme="majorBidi" w:hAnsiTheme="majorBidi" w:cstheme="majorBidi"/>
          <w:sz w:val="28"/>
          <w:szCs w:val="28"/>
          <w:lang w:val="uk-UA"/>
        </w:rPr>
        <w:t>тексту не за порядком (несформованість</w:t>
      </w:r>
      <w:r>
        <w:rPr>
          <w:rFonts w:asciiTheme="majorBidi" w:hAnsiTheme="majorBidi" w:cstheme="majorBidi"/>
          <w:sz w:val="28"/>
          <w:szCs w:val="28"/>
          <w:lang w:val="uk-UA"/>
        </w:rPr>
        <w:t xml:space="preserve"> пр</w:t>
      </w:r>
      <w:r w:rsidR="00F405F0">
        <w:rPr>
          <w:rFonts w:asciiTheme="majorBidi" w:hAnsiTheme="majorBidi" w:cstheme="majorBidi"/>
          <w:sz w:val="28"/>
          <w:szCs w:val="28"/>
          <w:lang w:val="uk-UA"/>
        </w:rPr>
        <w:t>осторового  орієнтування)</w:t>
      </w:r>
      <w:r>
        <w:rPr>
          <w:rFonts w:asciiTheme="majorBidi" w:hAnsiTheme="majorBidi" w:cstheme="majorBidi"/>
          <w:sz w:val="28"/>
          <w:szCs w:val="28"/>
          <w:lang w:val="uk-UA"/>
        </w:rPr>
        <w:t>;</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відсутність </w:t>
      </w:r>
      <w:r w:rsidR="00F405F0">
        <w:rPr>
          <w:rFonts w:asciiTheme="majorBidi" w:hAnsiTheme="majorBidi" w:cstheme="majorBidi"/>
          <w:sz w:val="28"/>
          <w:szCs w:val="28"/>
          <w:lang w:val="uk-UA"/>
        </w:rPr>
        <w:t>(</w:t>
      </w:r>
      <w:r>
        <w:rPr>
          <w:rFonts w:asciiTheme="majorBidi" w:hAnsiTheme="majorBidi" w:cstheme="majorBidi"/>
          <w:sz w:val="28"/>
          <w:szCs w:val="28"/>
          <w:lang w:val="uk-UA"/>
        </w:rPr>
        <w:t>за потребою</w:t>
      </w:r>
      <w:r w:rsidR="00F405F0">
        <w:rPr>
          <w:rFonts w:asciiTheme="majorBidi" w:hAnsiTheme="majorBidi" w:cstheme="majorBidi"/>
          <w:sz w:val="28"/>
          <w:szCs w:val="28"/>
          <w:lang w:val="uk-UA"/>
        </w:rPr>
        <w:t>)</w:t>
      </w:r>
      <w:r>
        <w:rPr>
          <w:rFonts w:asciiTheme="majorBidi" w:hAnsiTheme="majorBidi" w:cstheme="majorBidi"/>
          <w:sz w:val="28"/>
          <w:szCs w:val="28"/>
          <w:lang w:val="uk-UA"/>
        </w:rPr>
        <w:t xml:space="preserve"> або присутність розділових знаків </w:t>
      </w:r>
      <w:r w:rsidR="00F405F0">
        <w:rPr>
          <w:rFonts w:asciiTheme="majorBidi" w:hAnsiTheme="majorBidi" w:cstheme="majorBidi"/>
          <w:sz w:val="28"/>
          <w:szCs w:val="28"/>
          <w:lang w:val="uk-UA"/>
        </w:rPr>
        <w:t>у тексті</w:t>
      </w:r>
      <w:r>
        <w:rPr>
          <w:rFonts w:asciiTheme="majorBidi" w:hAnsiTheme="majorBidi" w:cstheme="majorBidi"/>
          <w:sz w:val="28"/>
          <w:szCs w:val="28"/>
          <w:lang w:val="uk-UA"/>
        </w:rPr>
        <w:t>, де вони зайві;</w:t>
      </w:r>
    </w:p>
    <w:p w:rsidR="00F03C5E"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відсутність пробілів між словами;</w:t>
      </w:r>
    </w:p>
    <w:p w:rsidR="00F03C5E" w:rsidRPr="00F143E9" w:rsidRDefault="00F03C5E" w:rsidP="00F03C5E">
      <w:pPr>
        <w:pStyle w:val="ab"/>
        <w:numPr>
          <w:ilvl w:val="0"/>
          <w:numId w:val="3"/>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велика кількість виправлень тощо.</w:t>
      </w:r>
    </w:p>
    <w:p w:rsidR="00F03C5E" w:rsidRDefault="00DC611D" w:rsidP="00F03C5E">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Важливо, у</w:t>
      </w:r>
      <w:r w:rsidR="00F03C5E">
        <w:rPr>
          <w:rFonts w:asciiTheme="majorBidi" w:hAnsiTheme="majorBidi" w:cstheme="majorBidi"/>
          <w:sz w:val="28"/>
          <w:szCs w:val="28"/>
          <w:lang w:val="uk-UA"/>
        </w:rPr>
        <w:t xml:space="preserve"> процесі виявлення педагогом</w:t>
      </w:r>
      <w:r w:rsidR="0064220D">
        <w:rPr>
          <w:rFonts w:asciiTheme="majorBidi" w:hAnsiTheme="majorBidi" w:cstheme="majorBidi"/>
          <w:sz w:val="28"/>
          <w:szCs w:val="28"/>
          <w:lang w:val="uk-UA"/>
        </w:rPr>
        <w:t>-практиком</w:t>
      </w:r>
      <w:r w:rsidR="00F03C5E">
        <w:rPr>
          <w:rFonts w:asciiTheme="majorBidi" w:hAnsiTheme="majorBidi" w:cstheme="majorBidi"/>
          <w:sz w:val="28"/>
          <w:szCs w:val="28"/>
          <w:lang w:val="uk-UA"/>
        </w:rPr>
        <w:t xml:space="preserve"> дисграфії в молодших школярів показовими </w:t>
      </w:r>
      <w:r w:rsidR="00A81400">
        <w:rPr>
          <w:rFonts w:asciiTheme="majorBidi" w:hAnsiTheme="majorBidi" w:cstheme="majorBidi"/>
          <w:sz w:val="28"/>
          <w:szCs w:val="28"/>
          <w:lang w:val="uk-UA"/>
        </w:rPr>
        <w:t>можуть бути:</w:t>
      </w:r>
    </w:p>
    <w:p w:rsidR="00F03C5E" w:rsidRDefault="00F03C5E" w:rsidP="00F03C5E">
      <w:pPr>
        <w:pStyle w:val="ab"/>
        <w:numPr>
          <w:ilvl w:val="0"/>
          <w:numId w:val="2"/>
        </w:numPr>
        <w:tabs>
          <w:tab w:val="left" w:pos="0"/>
        </w:tabs>
        <w:spacing w:line="360" w:lineRule="auto"/>
        <w:jc w:val="both"/>
        <w:rPr>
          <w:rFonts w:asciiTheme="majorBidi" w:hAnsiTheme="majorBidi" w:cstheme="majorBidi"/>
          <w:sz w:val="28"/>
          <w:szCs w:val="28"/>
          <w:lang w:val="uk-UA"/>
        </w:rPr>
      </w:pPr>
      <w:r w:rsidRPr="00AD181D">
        <w:rPr>
          <w:rFonts w:asciiTheme="majorBidi" w:hAnsiTheme="majorBidi" w:cstheme="majorBidi"/>
          <w:i/>
          <w:iCs/>
          <w:sz w:val="28"/>
          <w:szCs w:val="28"/>
          <w:lang w:val="uk-UA"/>
        </w:rPr>
        <w:t>синдром дефіциту уваги</w:t>
      </w:r>
      <w:r>
        <w:rPr>
          <w:rFonts w:asciiTheme="majorBidi" w:hAnsiTheme="majorBidi" w:cstheme="majorBidi"/>
          <w:sz w:val="28"/>
          <w:szCs w:val="28"/>
          <w:lang w:val="uk-UA"/>
        </w:rPr>
        <w:t xml:space="preserve"> (рухова активність школяра, неуважність, погана пам'ять, розсіяна увага);</w:t>
      </w:r>
    </w:p>
    <w:p w:rsidR="00F03C5E" w:rsidRDefault="00F03C5E" w:rsidP="00F03C5E">
      <w:pPr>
        <w:pStyle w:val="ab"/>
        <w:numPr>
          <w:ilvl w:val="0"/>
          <w:numId w:val="2"/>
        </w:numPr>
        <w:tabs>
          <w:tab w:val="left" w:pos="0"/>
        </w:tabs>
        <w:spacing w:line="360" w:lineRule="auto"/>
        <w:jc w:val="both"/>
        <w:rPr>
          <w:rFonts w:asciiTheme="majorBidi" w:hAnsiTheme="majorBidi" w:cstheme="majorBidi"/>
          <w:sz w:val="28"/>
          <w:szCs w:val="28"/>
          <w:lang w:val="uk-UA"/>
        </w:rPr>
      </w:pPr>
      <w:r w:rsidRPr="00AD181D">
        <w:rPr>
          <w:rFonts w:asciiTheme="majorBidi" w:hAnsiTheme="majorBidi" w:cstheme="majorBidi"/>
          <w:i/>
          <w:iCs/>
          <w:sz w:val="28"/>
          <w:szCs w:val="28"/>
          <w:lang w:val="uk-UA"/>
        </w:rPr>
        <w:t>диспраксія</w:t>
      </w:r>
      <w:r>
        <w:rPr>
          <w:rFonts w:asciiTheme="majorBidi" w:hAnsiTheme="majorBidi" w:cstheme="majorBidi"/>
          <w:sz w:val="28"/>
          <w:szCs w:val="28"/>
          <w:lang w:val="uk-UA"/>
        </w:rPr>
        <w:t xml:space="preserve"> (наявні порушення просторової орієнтації та координації рухів);</w:t>
      </w:r>
    </w:p>
    <w:p w:rsidR="00F03C5E" w:rsidRDefault="00F03C5E" w:rsidP="00F03C5E">
      <w:pPr>
        <w:pStyle w:val="ab"/>
        <w:numPr>
          <w:ilvl w:val="0"/>
          <w:numId w:val="2"/>
        </w:numPr>
        <w:tabs>
          <w:tab w:val="left" w:pos="0"/>
        </w:tabs>
        <w:spacing w:line="360" w:lineRule="auto"/>
        <w:jc w:val="both"/>
        <w:rPr>
          <w:rFonts w:asciiTheme="majorBidi" w:hAnsiTheme="majorBidi" w:cstheme="majorBidi"/>
          <w:sz w:val="28"/>
          <w:szCs w:val="28"/>
          <w:lang w:val="uk-UA"/>
        </w:rPr>
      </w:pPr>
      <w:r w:rsidRPr="00AD181D">
        <w:rPr>
          <w:rFonts w:asciiTheme="majorBidi" w:hAnsiTheme="majorBidi" w:cstheme="majorBidi"/>
          <w:i/>
          <w:iCs/>
          <w:sz w:val="28"/>
          <w:szCs w:val="28"/>
          <w:lang w:val="uk-UA"/>
        </w:rPr>
        <w:t>дислексія</w:t>
      </w:r>
      <w:r>
        <w:rPr>
          <w:rFonts w:asciiTheme="majorBidi" w:hAnsiTheme="majorBidi" w:cstheme="majorBidi"/>
          <w:sz w:val="28"/>
          <w:szCs w:val="28"/>
          <w:lang w:val="uk-UA"/>
        </w:rPr>
        <w:t xml:space="preserve"> (проблеми, пов</w:t>
      </w:r>
      <w:r w:rsidRPr="00372895">
        <w:rPr>
          <w:rFonts w:asciiTheme="majorBidi" w:hAnsiTheme="majorBidi" w:cstheme="majorBidi"/>
          <w:sz w:val="28"/>
          <w:szCs w:val="28"/>
        </w:rPr>
        <w:t>’</w:t>
      </w:r>
      <w:r>
        <w:rPr>
          <w:rFonts w:asciiTheme="majorBidi" w:hAnsiTheme="majorBidi" w:cstheme="majorBidi"/>
          <w:sz w:val="28"/>
          <w:szCs w:val="28"/>
          <w:lang w:val="uk-UA"/>
        </w:rPr>
        <w:t>язані зі сприйняттям зверненого мовлення);</w:t>
      </w:r>
    </w:p>
    <w:p w:rsidR="00F03C5E" w:rsidRDefault="00F03C5E" w:rsidP="00F03C5E">
      <w:pPr>
        <w:pStyle w:val="ab"/>
        <w:numPr>
          <w:ilvl w:val="0"/>
          <w:numId w:val="2"/>
        </w:numPr>
        <w:tabs>
          <w:tab w:val="left" w:pos="0"/>
        </w:tabs>
        <w:spacing w:line="360" w:lineRule="auto"/>
        <w:jc w:val="both"/>
        <w:rPr>
          <w:rFonts w:asciiTheme="majorBidi" w:hAnsiTheme="majorBidi" w:cstheme="majorBidi"/>
          <w:sz w:val="28"/>
          <w:szCs w:val="28"/>
          <w:lang w:val="uk-UA"/>
        </w:rPr>
      </w:pPr>
      <w:r w:rsidRPr="00AD181D">
        <w:rPr>
          <w:rFonts w:asciiTheme="majorBidi" w:hAnsiTheme="majorBidi" w:cstheme="majorBidi"/>
          <w:i/>
          <w:iCs/>
          <w:sz w:val="28"/>
          <w:szCs w:val="28"/>
          <w:lang w:val="uk-UA"/>
        </w:rPr>
        <w:t>дискалькулія</w:t>
      </w:r>
      <w:r>
        <w:rPr>
          <w:rFonts w:asciiTheme="majorBidi" w:hAnsiTheme="majorBidi" w:cstheme="majorBidi"/>
          <w:sz w:val="28"/>
          <w:szCs w:val="28"/>
          <w:lang w:val="uk-UA"/>
        </w:rPr>
        <w:t xml:space="preserve"> – труднощі на уроках математики (у роботі з числами, при обчисленнях, написанні та запам</w:t>
      </w:r>
      <w:r w:rsidRPr="00372895">
        <w:rPr>
          <w:rFonts w:asciiTheme="majorBidi" w:hAnsiTheme="majorBidi" w:cstheme="majorBidi"/>
          <w:sz w:val="28"/>
          <w:szCs w:val="28"/>
        </w:rPr>
        <w:t>’</w:t>
      </w:r>
      <w:r>
        <w:rPr>
          <w:rFonts w:asciiTheme="majorBidi" w:hAnsiTheme="majorBidi" w:cstheme="majorBidi"/>
          <w:sz w:val="28"/>
          <w:szCs w:val="28"/>
          <w:lang w:val="uk-UA"/>
        </w:rPr>
        <w:t>ятовуванні).</w:t>
      </w:r>
    </w:p>
    <w:p w:rsidR="0064220D" w:rsidRDefault="00DC611D" w:rsidP="00512AF9">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Учителю слід визначитися із тим, чи є ці помилки частими та стійкими на письмі; чи не є вони свідченням того, що учень не знає правил </w:t>
      </w:r>
      <w:r w:rsidR="00F03C5E">
        <w:rPr>
          <w:rFonts w:asciiTheme="majorBidi" w:hAnsiTheme="majorBidi" w:cstheme="majorBidi"/>
          <w:sz w:val="28"/>
          <w:szCs w:val="28"/>
          <w:lang w:val="uk-UA"/>
        </w:rPr>
        <w:t>рідної м</w:t>
      </w:r>
      <w:r>
        <w:rPr>
          <w:rFonts w:asciiTheme="majorBidi" w:hAnsiTheme="majorBidi" w:cstheme="majorBidi"/>
          <w:sz w:val="28"/>
          <w:szCs w:val="28"/>
          <w:lang w:val="uk-UA"/>
        </w:rPr>
        <w:t>ови, норм правопису, у нього відсутні уміння</w:t>
      </w:r>
      <w:r w:rsidR="00F03C5E" w:rsidRPr="0002761E">
        <w:rPr>
          <w:rFonts w:asciiTheme="majorBidi" w:hAnsiTheme="majorBidi" w:cstheme="majorBidi"/>
          <w:sz w:val="28"/>
          <w:szCs w:val="28"/>
          <w:lang w:val="uk-UA"/>
        </w:rPr>
        <w:t xml:space="preserve"> і навич</w:t>
      </w:r>
      <w:r>
        <w:rPr>
          <w:rFonts w:asciiTheme="majorBidi" w:hAnsiTheme="majorBidi" w:cstheme="majorBidi"/>
          <w:sz w:val="28"/>
          <w:szCs w:val="28"/>
          <w:lang w:val="uk-UA"/>
        </w:rPr>
        <w:t>ки</w:t>
      </w:r>
      <w:r w:rsidR="00F03C5E" w:rsidRPr="0002761E">
        <w:rPr>
          <w:rFonts w:asciiTheme="majorBidi" w:hAnsiTheme="majorBidi" w:cstheme="majorBidi"/>
          <w:sz w:val="28"/>
          <w:szCs w:val="28"/>
          <w:lang w:val="uk-UA"/>
        </w:rPr>
        <w:t xml:space="preserve"> використання </w:t>
      </w:r>
      <w:r w:rsidR="00F03C5E">
        <w:rPr>
          <w:rFonts w:asciiTheme="majorBidi" w:hAnsiTheme="majorBidi" w:cstheme="majorBidi"/>
          <w:sz w:val="28"/>
          <w:szCs w:val="28"/>
          <w:lang w:val="uk-UA"/>
        </w:rPr>
        <w:t xml:space="preserve">набутих знань на практиці у процесі </w:t>
      </w:r>
      <w:r w:rsidR="00F03C5E" w:rsidRPr="0002761E">
        <w:rPr>
          <w:rFonts w:asciiTheme="majorBidi" w:hAnsiTheme="majorBidi" w:cstheme="majorBidi"/>
          <w:sz w:val="28"/>
          <w:szCs w:val="28"/>
          <w:lang w:val="uk-UA"/>
        </w:rPr>
        <w:t>пис</w:t>
      </w:r>
      <w:r w:rsidR="00F03C5E">
        <w:rPr>
          <w:rFonts w:asciiTheme="majorBidi" w:hAnsiTheme="majorBidi" w:cstheme="majorBidi"/>
          <w:sz w:val="28"/>
          <w:szCs w:val="28"/>
          <w:lang w:val="uk-UA"/>
        </w:rPr>
        <w:t>емного відтворення мовлення</w:t>
      </w:r>
      <w:r w:rsidR="00F03C5E" w:rsidRPr="0002761E">
        <w:rPr>
          <w:rFonts w:asciiTheme="majorBidi" w:hAnsiTheme="majorBidi" w:cstheme="majorBidi"/>
          <w:sz w:val="28"/>
          <w:szCs w:val="28"/>
          <w:lang w:val="uk-UA"/>
        </w:rPr>
        <w:t xml:space="preserve">. </w:t>
      </w:r>
    </w:p>
    <w:p w:rsidR="00403CED" w:rsidRPr="00F03C5E" w:rsidRDefault="00F03C5E" w:rsidP="0064220D">
      <w:pPr>
        <w:spacing w:line="360" w:lineRule="auto"/>
        <w:ind w:firstLine="708"/>
        <w:jc w:val="both"/>
        <w:rPr>
          <w:rFonts w:asciiTheme="majorBidi" w:hAnsiTheme="majorBidi" w:cstheme="majorBidi"/>
          <w:iCs/>
          <w:sz w:val="28"/>
          <w:szCs w:val="28"/>
          <w:lang w:val="uk-UA"/>
        </w:rPr>
      </w:pPr>
      <w:r>
        <w:rPr>
          <w:rFonts w:asciiTheme="majorBidi" w:hAnsiTheme="majorBidi" w:cstheme="majorBidi"/>
          <w:sz w:val="28"/>
          <w:szCs w:val="28"/>
          <w:lang w:val="uk-UA"/>
        </w:rPr>
        <w:lastRenderedPageBreak/>
        <w:t>Помилки, яких припускаються молодші школярі з дисграфією, мають свої х</w:t>
      </w:r>
      <w:r w:rsidRPr="0002761E">
        <w:rPr>
          <w:rFonts w:asciiTheme="majorBidi" w:hAnsiTheme="majorBidi" w:cstheme="majorBidi"/>
          <w:sz w:val="28"/>
          <w:szCs w:val="28"/>
          <w:lang w:val="uk-UA"/>
        </w:rPr>
        <w:t>арактерн</w:t>
      </w:r>
      <w:r>
        <w:rPr>
          <w:rFonts w:asciiTheme="majorBidi" w:hAnsiTheme="majorBidi" w:cstheme="majorBidi"/>
          <w:sz w:val="28"/>
          <w:szCs w:val="28"/>
          <w:lang w:val="uk-UA"/>
        </w:rPr>
        <w:t>і</w:t>
      </w:r>
      <w:r w:rsidRPr="0002761E">
        <w:rPr>
          <w:rFonts w:asciiTheme="majorBidi" w:hAnsiTheme="majorBidi" w:cstheme="majorBidi"/>
          <w:sz w:val="28"/>
          <w:szCs w:val="28"/>
          <w:lang w:val="uk-UA"/>
        </w:rPr>
        <w:t xml:space="preserve"> </w:t>
      </w:r>
      <w:r w:rsidRPr="0002761E">
        <w:rPr>
          <w:rFonts w:asciiTheme="majorBidi" w:hAnsiTheme="majorBidi" w:cstheme="majorBidi"/>
          <w:i/>
          <w:iCs/>
          <w:sz w:val="28"/>
          <w:szCs w:val="28"/>
          <w:lang w:val="uk-UA"/>
        </w:rPr>
        <w:t>особливост</w:t>
      </w:r>
      <w:r>
        <w:rPr>
          <w:rFonts w:asciiTheme="majorBidi" w:hAnsiTheme="majorBidi" w:cstheme="majorBidi"/>
          <w:i/>
          <w:iCs/>
          <w:sz w:val="28"/>
          <w:szCs w:val="28"/>
          <w:lang w:val="uk-UA"/>
        </w:rPr>
        <w:t xml:space="preserve">і </w:t>
      </w:r>
      <w:r w:rsidR="00A81400">
        <w:rPr>
          <w:rFonts w:asciiTheme="majorBidi" w:hAnsiTheme="majorBidi" w:cstheme="majorBidi"/>
          <w:iCs/>
          <w:sz w:val="28"/>
          <w:szCs w:val="28"/>
          <w:lang w:val="uk-UA"/>
        </w:rPr>
        <w:t>(Рис. 3</w:t>
      </w:r>
      <w:r w:rsidRPr="00F03C5E">
        <w:rPr>
          <w:rFonts w:asciiTheme="majorBidi" w:hAnsiTheme="majorBidi" w:cstheme="majorBidi"/>
          <w:iCs/>
          <w:sz w:val="28"/>
          <w:szCs w:val="28"/>
          <w:lang w:val="uk-UA"/>
        </w:rPr>
        <w:t>):</w:t>
      </w:r>
    </w:p>
    <w:p w:rsidR="00F03C5E" w:rsidRPr="00512AF9" w:rsidRDefault="00F03C5E" w:rsidP="00512AF9">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800725" cy="320040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42B35" w:rsidRDefault="00A81400" w:rsidP="00942B35">
      <w:pPr>
        <w:tabs>
          <w:tab w:val="right" w:pos="9355"/>
        </w:tabs>
        <w:spacing w:line="360" w:lineRule="auto"/>
        <w:ind w:firstLine="567"/>
        <w:jc w:val="both"/>
        <w:rPr>
          <w:rFonts w:ascii="Times New Roman" w:hAnsi="Times New Roman" w:cs="Times New Roman"/>
          <w:i/>
          <w:sz w:val="28"/>
          <w:lang w:val="uk-UA"/>
        </w:rPr>
      </w:pPr>
      <w:r>
        <w:rPr>
          <w:rFonts w:ascii="Times New Roman" w:hAnsi="Times New Roman" w:cs="Times New Roman"/>
          <w:i/>
          <w:sz w:val="28"/>
          <w:lang w:val="uk-UA"/>
        </w:rPr>
        <w:t>Рис. 3</w:t>
      </w:r>
      <w:r w:rsidR="00F03C5E" w:rsidRPr="00F03C5E">
        <w:rPr>
          <w:rFonts w:ascii="Times New Roman" w:hAnsi="Times New Roman" w:cs="Times New Roman"/>
          <w:i/>
          <w:sz w:val="28"/>
          <w:lang w:val="uk-UA"/>
        </w:rPr>
        <w:t>. Особливості помилок при порушенні писемного мовлення</w:t>
      </w:r>
      <w:r w:rsidR="00F03C5E" w:rsidRPr="00F03C5E">
        <w:rPr>
          <w:rFonts w:ascii="Times New Roman" w:hAnsi="Times New Roman" w:cs="Times New Roman"/>
          <w:i/>
          <w:sz w:val="28"/>
          <w:lang w:val="uk-UA"/>
        </w:rPr>
        <w:tab/>
      </w:r>
    </w:p>
    <w:p w:rsidR="00A81400" w:rsidRPr="00942B35" w:rsidRDefault="002963D9" w:rsidP="00942B35">
      <w:pPr>
        <w:tabs>
          <w:tab w:val="right" w:pos="9355"/>
        </w:tabs>
        <w:spacing w:line="360" w:lineRule="auto"/>
        <w:ind w:firstLine="567"/>
        <w:jc w:val="both"/>
        <w:rPr>
          <w:rFonts w:ascii="Times New Roman" w:hAnsi="Times New Roman" w:cs="Times New Roman"/>
          <w:i/>
          <w:sz w:val="28"/>
          <w:lang w:val="uk-UA"/>
        </w:rPr>
      </w:pPr>
      <w:r>
        <w:rPr>
          <w:rFonts w:ascii="Times New Roman" w:hAnsi="Times New Roman" w:cs="Times New Roman"/>
          <w:sz w:val="28"/>
          <w:szCs w:val="28"/>
          <w:lang w:val="uk-UA"/>
        </w:rPr>
        <w:t xml:space="preserve">Окрім того, учитель повинен бути компетентним щодо </w:t>
      </w:r>
      <w:r w:rsidR="0064220D">
        <w:rPr>
          <w:rFonts w:ascii="Times New Roman" w:hAnsi="Times New Roman" w:cs="Times New Roman"/>
          <w:sz w:val="28"/>
          <w:szCs w:val="28"/>
          <w:lang w:val="uk-UA"/>
        </w:rPr>
        <w:t>вид</w:t>
      </w:r>
      <w:r>
        <w:rPr>
          <w:rFonts w:ascii="Times New Roman" w:hAnsi="Times New Roman" w:cs="Times New Roman"/>
          <w:sz w:val="28"/>
          <w:szCs w:val="28"/>
          <w:lang w:val="uk-UA"/>
        </w:rPr>
        <w:t>ів</w:t>
      </w:r>
      <w:r w:rsidR="0064220D">
        <w:rPr>
          <w:rFonts w:ascii="Times New Roman" w:hAnsi="Times New Roman" w:cs="Times New Roman"/>
          <w:sz w:val="28"/>
          <w:szCs w:val="28"/>
          <w:lang w:val="uk-UA"/>
        </w:rPr>
        <w:t xml:space="preserve"> помилок на письмі</w:t>
      </w:r>
      <w:r>
        <w:rPr>
          <w:rFonts w:ascii="Times New Roman" w:hAnsi="Times New Roman" w:cs="Times New Roman"/>
          <w:sz w:val="28"/>
          <w:szCs w:val="28"/>
          <w:lang w:val="uk-UA"/>
        </w:rPr>
        <w:t>, а саме</w:t>
      </w:r>
      <w:r w:rsidR="0064220D">
        <w:rPr>
          <w:rFonts w:ascii="Times New Roman" w:hAnsi="Times New Roman" w:cs="Times New Roman"/>
          <w:sz w:val="28"/>
          <w:szCs w:val="28"/>
          <w:lang w:val="uk-UA"/>
        </w:rPr>
        <w:t xml:space="preserve"> </w:t>
      </w:r>
      <w:r w:rsidR="00A81400">
        <w:rPr>
          <w:rFonts w:ascii="Times New Roman" w:hAnsi="Times New Roman" w:cs="Times New Roman"/>
          <w:sz w:val="28"/>
          <w:szCs w:val="28"/>
          <w:lang w:val="uk-UA"/>
        </w:rPr>
        <w:t>(Рис. 4</w:t>
      </w:r>
      <w:r w:rsidR="00861762">
        <w:rPr>
          <w:rFonts w:ascii="Times New Roman" w:hAnsi="Times New Roman" w:cs="Times New Roman"/>
          <w:sz w:val="28"/>
          <w:szCs w:val="28"/>
          <w:lang w:val="uk-UA"/>
        </w:rPr>
        <w:t>):</w:t>
      </w:r>
      <w:r w:rsidR="00A81400">
        <w:rPr>
          <w:rFonts w:ascii="Times New Roman" w:hAnsi="Times New Roman" w:cs="Times New Roman"/>
          <w:sz w:val="28"/>
          <w:szCs w:val="28"/>
          <w:lang w:val="uk-UA"/>
        </w:rPr>
        <w:t xml:space="preserve"> </w:t>
      </w:r>
    </w:p>
    <w:p w:rsidR="009A3313" w:rsidRPr="00861762" w:rsidRDefault="00861762" w:rsidP="00861762">
      <w:pPr>
        <w:spacing w:line="360" w:lineRule="auto"/>
        <w:jc w:val="both"/>
        <w:rPr>
          <w:rFonts w:ascii="Times New Roman" w:hAnsi="Times New Roman" w:cs="Times New Roman"/>
          <w:sz w:val="28"/>
          <w:szCs w:val="28"/>
        </w:rPr>
      </w:pPr>
      <w:r>
        <w:rPr>
          <w:rFonts w:asciiTheme="majorBidi" w:hAnsiTheme="majorBidi" w:cstheme="majorBidi"/>
          <w:noProof/>
          <w:sz w:val="28"/>
          <w:szCs w:val="28"/>
          <w:lang w:eastAsia="ru-RU"/>
        </w:rPr>
        <w:drawing>
          <wp:inline distT="0" distB="0" distL="0" distR="0" wp14:anchorId="4F81AC2F" wp14:editId="3CB754A0">
            <wp:extent cx="5905500" cy="3067050"/>
            <wp:effectExtent l="0" t="0" r="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A3313" w:rsidRDefault="009A3313" w:rsidP="005F0493">
      <w:pPr>
        <w:jc w:val="both"/>
        <w:rPr>
          <w:rFonts w:ascii="Times New Roman" w:hAnsi="Times New Roman" w:cs="Times New Roman"/>
          <w:sz w:val="28"/>
          <w:szCs w:val="28"/>
          <w:lang w:val="uk-UA"/>
        </w:rPr>
      </w:pPr>
    </w:p>
    <w:p w:rsidR="00861762" w:rsidRPr="00942B35" w:rsidRDefault="00A81400" w:rsidP="00861762">
      <w:pPr>
        <w:tabs>
          <w:tab w:val="left" w:pos="0"/>
        </w:tabs>
        <w:spacing w:line="360" w:lineRule="auto"/>
        <w:jc w:val="both"/>
        <w:rPr>
          <w:rFonts w:asciiTheme="majorBidi" w:hAnsiTheme="majorBidi" w:cstheme="majorBidi"/>
          <w:i/>
          <w:iCs/>
          <w:sz w:val="28"/>
          <w:szCs w:val="28"/>
        </w:rPr>
      </w:pPr>
      <w:r>
        <w:rPr>
          <w:rFonts w:ascii="Times New Roman" w:hAnsi="Times New Roman" w:cs="Times New Roman"/>
          <w:i/>
          <w:sz w:val="28"/>
          <w:szCs w:val="28"/>
          <w:lang w:val="uk-UA"/>
        </w:rPr>
        <w:t>Рис. 4</w:t>
      </w:r>
      <w:r w:rsidR="00861762" w:rsidRPr="002963D9">
        <w:rPr>
          <w:rFonts w:ascii="Times New Roman" w:hAnsi="Times New Roman" w:cs="Times New Roman"/>
          <w:i/>
          <w:sz w:val="28"/>
          <w:szCs w:val="28"/>
          <w:lang w:val="uk-UA"/>
        </w:rPr>
        <w:t xml:space="preserve">. </w:t>
      </w:r>
      <w:r w:rsidR="002963D9" w:rsidRPr="002963D9">
        <w:rPr>
          <w:rFonts w:ascii="Times New Roman" w:hAnsi="Times New Roman" w:cs="Times New Roman"/>
          <w:i/>
          <w:sz w:val="28"/>
          <w:szCs w:val="28"/>
          <w:lang w:val="uk-UA"/>
        </w:rPr>
        <w:t>П</w:t>
      </w:r>
      <w:r w:rsidR="00861762" w:rsidRPr="00A34EF3">
        <w:rPr>
          <w:rFonts w:asciiTheme="majorBidi" w:hAnsiTheme="majorBidi" w:cstheme="majorBidi"/>
          <w:i/>
          <w:iCs/>
          <w:sz w:val="28"/>
          <w:szCs w:val="28"/>
          <w:lang w:val="uk-UA"/>
        </w:rPr>
        <w:t>ідходи зарубіжних вчених до</w:t>
      </w:r>
      <w:r w:rsidR="00861762">
        <w:rPr>
          <w:rFonts w:asciiTheme="majorBidi" w:hAnsiTheme="majorBidi" w:cstheme="majorBidi"/>
          <w:i/>
          <w:iCs/>
          <w:sz w:val="28"/>
          <w:szCs w:val="28"/>
          <w:lang w:val="uk-UA"/>
        </w:rPr>
        <w:t xml:space="preserve"> класифікації</w:t>
      </w:r>
      <w:r w:rsidR="00861762" w:rsidRPr="00A34EF3">
        <w:rPr>
          <w:rFonts w:asciiTheme="majorBidi" w:hAnsiTheme="majorBidi" w:cstheme="majorBidi"/>
          <w:i/>
          <w:iCs/>
          <w:sz w:val="28"/>
          <w:szCs w:val="28"/>
          <w:lang w:val="uk-UA"/>
        </w:rPr>
        <w:t xml:space="preserve"> помилок </w:t>
      </w:r>
      <w:r w:rsidR="00861762" w:rsidRPr="00942B35">
        <w:rPr>
          <w:rFonts w:asciiTheme="majorBidi" w:hAnsiTheme="majorBidi" w:cstheme="majorBidi"/>
          <w:i/>
          <w:iCs/>
          <w:sz w:val="28"/>
          <w:szCs w:val="28"/>
        </w:rPr>
        <w:t>[</w:t>
      </w:r>
      <w:r w:rsidR="00942B35" w:rsidRPr="00942B35">
        <w:rPr>
          <w:rFonts w:asciiTheme="majorBidi" w:hAnsiTheme="majorBidi" w:cstheme="majorBidi"/>
          <w:i/>
          <w:iCs/>
          <w:sz w:val="28"/>
          <w:szCs w:val="28"/>
          <w:lang w:val="uk-UA"/>
        </w:rPr>
        <w:t>9; 10</w:t>
      </w:r>
      <w:r w:rsidR="00861762" w:rsidRPr="00942B35">
        <w:rPr>
          <w:rFonts w:asciiTheme="majorBidi" w:hAnsiTheme="majorBidi" w:cstheme="majorBidi"/>
          <w:i/>
          <w:iCs/>
          <w:sz w:val="28"/>
          <w:szCs w:val="28"/>
        </w:rPr>
        <w:t>]</w:t>
      </w:r>
    </w:p>
    <w:p w:rsidR="0064220D" w:rsidRDefault="002963D9" w:rsidP="0064220D">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Шкільна практика підтверджує, що частими помилками, яких припускаються на письмі учні початкових класів з дисграфією є</w:t>
      </w:r>
      <w:r w:rsidR="0064220D">
        <w:rPr>
          <w:rFonts w:ascii="Times New Roman" w:hAnsi="Times New Roman" w:cs="Times New Roman"/>
          <w:sz w:val="28"/>
          <w:szCs w:val="28"/>
          <w:lang w:val="uk-UA"/>
        </w:rPr>
        <w:t xml:space="preserve">: </w:t>
      </w:r>
    </w:p>
    <w:p w:rsidR="002A6A10" w:rsidRPr="0064220D" w:rsidRDefault="002A6A10" w:rsidP="0064220D">
      <w:pPr>
        <w:pStyle w:val="ab"/>
        <w:numPr>
          <w:ilvl w:val="0"/>
          <w:numId w:val="25"/>
        </w:numPr>
        <w:spacing w:line="360" w:lineRule="auto"/>
        <w:jc w:val="both"/>
        <w:rPr>
          <w:rFonts w:ascii="Times New Roman" w:hAnsi="Times New Roman" w:cs="Times New Roman"/>
          <w:sz w:val="28"/>
          <w:szCs w:val="28"/>
          <w:lang w:val="uk-UA"/>
        </w:rPr>
      </w:pPr>
      <w:r w:rsidRPr="0064220D">
        <w:rPr>
          <w:rFonts w:ascii="Times New Roman" w:hAnsi="Times New Roman" w:cs="Times New Roman"/>
          <w:sz w:val="28"/>
          <w:szCs w:val="28"/>
          <w:lang w:val="uk-UA"/>
        </w:rPr>
        <w:t xml:space="preserve">перекручене написання літер; </w:t>
      </w:r>
    </w:p>
    <w:p w:rsidR="002A6A10" w:rsidRPr="006A43CA" w:rsidRDefault="002A6A10"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sidRPr="006A43CA">
        <w:rPr>
          <w:rFonts w:ascii="Times New Roman" w:hAnsi="Times New Roman" w:cs="Times New Roman"/>
          <w:sz w:val="28"/>
          <w:szCs w:val="28"/>
          <w:lang w:val="uk-UA"/>
        </w:rPr>
        <w:t xml:space="preserve">заміна рукописних літер, які мають графічну або фонетичну подібність; </w:t>
      </w:r>
    </w:p>
    <w:p w:rsidR="002A6A10" w:rsidRPr="006A43CA" w:rsidRDefault="002A6A10"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sidRPr="006A43CA">
        <w:rPr>
          <w:rFonts w:ascii="Times New Roman" w:hAnsi="Times New Roman" w:cs="Times New Roman"/>
          <w:sz w:val="28"/>
          <w:szCs w:val="28"/>
          <w:lang w:val="uk-UA"/>
        </w:rPr>
        <w:t xml:space="preserve">перекручення звуко-літерної структури слова (перестановки, пропуски, додавання, персеверації літер, складів тощо); </w:t>
      </w:r>
    </w:p>
    <w:p w:rsidR="002A6A10" w:rsidRPr="006A43CA" w:rsidRDefault="002A6A10"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sidRPr="006A43CA">
        <w:rPr>
          <w:rFonts w:ascii="Times New Roman" w:hAnsi="Times New Roman" w:cs="Times New Roman"/>
          <w:sz w:val="28"/>
          <w:szCs w:val="28"/>
          <w:lang w:val="uk-UA"/>
        </w:rPr>
        <w:t>перекручення структури речення (написання частин слів окремо</w:t>
      </w:r>
      <w:r>
        <w:rPr>
          <w:rFonts w:ascii="Times New Roman" w:hAnsi="Times New Roman" w:cs="Times New Roman"/>
          <w:sz w:val="28"/>
          <w:szCs w:val="28"/>
          <w:lang w:val="uk-UA"/>
        </w:rPr>
        <w:t xml:space="preserve"> або </w:t>
      </w:r>
      <w:r w:rsidRPr="006A43CA">
        <w:rPr>
          <w:rFonts w:ascii="Times New Roman" w:hAnsi="Times New Roman" w:cs="Times New Roman"/>
          <w:sz w:val="28"/>
          <w:szCs w:val="28"/>
          <w:lang w:val="uk-UA"/>
        </w:rPr>
        <w:t>разом, контамінації слів</w:t>
      </w:r>
      <w:r>
        <w:rPr>
          <w:rFonts w:ascii="Times New Roman" w:hAnsi="Times New Roman" w:cs="Times New Roman"/>
          <w:sz w:val="28"/>
          <w:szCs w:val="28"/>
          <w:lang w:val="uk-UA"/>
        </w:rPr>
        <w:t>)</w:t>
      </w:r>
      <w:r w:rsidRPr="006A43CA">
        <w:rPr>
          <w:rFonts w:ascii="Times New Roman" w:hAnsi="Times New Roman" w:cs="Times New Roman"/>
          <w:sz w:val="28"/>
          <w:szCs w:val="28"/>
          <w:lang w:val="uk-UA"/>
        </w:rPr>
        <w:t xml:space="preserve">; </w:t>
      </w:r>
    </w:p>
    <w:p w:rsidR="002A6A10" w:rsidRPr="00942B35" w:rsidRDefault="00561905"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аграматизми </w:t>
      </w:r>
      <w:r w:rsidR="002A6A10">
        <w:rPr>
          <w:rFonts w:ascii="Times New Roman" w:hAnsi="Times New Roman" w:cs="Times New Roman"/>
          <w:sz w:val="28"/>
          <w:szCs w:val="28"/>
          <w:lang w:val="en-US"/>
        </w:rPr>
        <w:t xml:space="preserve"> </w:t>
      </w:r>
      <w:r w:rsidR="002A6A10" w:rsidRPr="00942B35">
        <w:rPr>
          <w:rFonts w:ascii="Times New Roman" w:hAnsi="Times New Roman" w:cs="Times New Roman"/>
          <w:sz w:val="28"/>
          <w:szCs w:val="28"/>
          <w:lang w:val="en-US"/>
        </w:rPr>
        <w:t>[</w:t>
      </w:r>
      <w:r w:rsidR="00942B35" w:rsidRPr="00942B35">
        <w:rPr>
          <w:rFonts w:ascii="Times New Roman" w:hAnsi="Times New Roman" w:cs="Times New Roman"/>
          <w:sz w:val="28"/>
          <w:szCs w:val="28"/>
          <w:lang w:val="uk-UA"/>
        </w:rPr>
        <w:t>3</w:t>
      </w:r>
      <w:r w:rsidR="002A6A10" w:rsidRPr="00942B35">
        <w:rPr>
          <w:rFonts w:ascii="Times New Roman" w:hAnsi="Times New Roman" w:cs="Times New Roman"/>
          <w:sz w:val="28"/>
          <w:szCs w:val="28"/>
          <w:lang w:val="en-US"/>
        </w:rPr>
        <w:t>]</w:t>
      </w:r>
      <w:r w:rsidR="002A6A10" w:rsidRPr="00942B35">
        <w:rPr>
          <w:rFonts w:ascii="Times New Roman" w:hAnsi="Times New Roman" w:cs="Times New Roman"/>
          <w:sz w:val="28"/>
          <w:szCs w:val="28"/>
          <w:lang w:val="uk-UA"/>
        </w:rPr>
        <w:t xml:space="preserve">; </w:t>
      </w:r>
    </w:p>
    <w:p w:rsidR="002A6A10" w:rsidRPr="00942B35" w:rsidRDefault="002A6A10"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sidRPr="002A6A10">
        <w:rPr>
          <w:rFonts w:ascii="Times New Roman" w:hAnsi="Times New Roman" w:cs="Times New Roman"/>
          <w:sz w:val="28"/>
          <w:szCs w:val="28"/>
          <w:lang w:val="uk-UA"/>
        </w:rPr>
        <w:t>помилки на рівні літери і складу, слова та речення</w:t>
      </w:r>
      <w:r w:rsidRPr="002A6A10">
        <w:rPr>
          <w:rFonts w:ascii="Times New Roman" w:hAnsi="Times New Roman" w:cs="Times New Roman"/>
          <w:sz w:val="28"/>
          <w:szCs w:val="28"/>
        </w:rPr>
        <w:t xml:space="preserve"> </w:t>
      </w:r>
      <w:r w:rsidRPr="00942B35">
        <w:rPr>
          <w:rFonts w:ascii="Times New Roman" w:hAnsi="Times New Roman" w:cs="Times New Roman"/>
          <w:sz w:val="28"/>
          <w:szCs w:val="28"/>
        </w:rPr>
        <w:t>[</w:t>
      </w:r>
      <w:r w:rsidR="00942B35" w:rsidRPr="00942B35">
        <w:rPr>
          <w:rFonts w:ascii="Times New Roman" w:hAnsi="Times New Roman" w:cs="Times New Roman"/>
          <w:sz w:val="28"/>
          <w:szCs w:val="28"/>
          <w:lang w:val="uk-UA"/>
        </w:rPr>
        <w:t>8</w:t>
      </w:r>
      <w:r w:rsidRPr="00942B35">
        <w:rPr>
          <w:rFonts w:ascii="Times New Roman" w:hAnsi="Times New Roman" w:cs="Times New Roman"/>
          <w:sz w:val="28"/>
          <w:szCs w:val="28"/>
        </w:rPr>
        <w:t>]</w:t>
      </w:r>
      <w:r w:rsidRPr="00942B35">
        <w:rPr>
          <w:rFonts w:ascii="Times New Roman" w:hAnsi="Times New Roman" w:cs="Times New Roman"/>
          <w:sz w:val="28"/>
          <w:szCs w:val="28"/>
          <w:lang w:val="uk-UA"/>
        </w:rPr>
        <w:t>;</w:t>
      </w:r>
    </w:p>
    <w:p w:rsidR="002A6A10" w:rsidRPr="006A43CA" w:rsidRDefault="002A6A10"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sidRPr="006A43CA">
        <w:rPr>
          <w:rFonts w:ascii="Times New Roman" w:hAnsi="Times New Roman" w:cs="Times New Roman"/>
          <w:sz w:val="28"/>
          <w:szCs w:val="28"/>
          <w:lang w:val="uk-UA"/>
        </w:rPr>
        <w:t>помилки звуко-літерної символізації;</w:t>
      </w:r>
    </w:p>
    <w:p w:rsidR="002A6A10" w:rsidRPr="006A43CA" w:rsidRDefault="002A6A10"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sidRPr="006A43CA">
        <w:rPr>
          <w:rFonts w:ascii="Times New Roman" w:hAnsi="Times New Roman" w:cs="Times New Roman"/>
          <w:sz w:val="28"/>
          <w:szCs w:val="28"/>
          <w:lang w:val="uk-UA"/>
        </w:rPr>
        <w:t>помилки графічного моделювання фонематичної структури слова;</w:t>
      </w:r>
    </w:p>
    <w:p w:rsidR="002A6A10" w:rsidRPr="00942B35" w:rsidRDefault="002A6A10" w:rsidP="002A6A10">
      <w:pPr>
        <w:pStyle w:val="ab"/>
        <w:numPr>
          <w:ilvl w:val="0"/>
          <w:numId w:val="8"/>
        </w:numPr>
        <w:tabs>
          <w:tab w:val="left" w:pos="0"/>
        </w:tabs>
        <w:spacing w:line="360" w:lineRule="auto"/>
        <w:jc w:val="both"/>
        <w:rPr>
          <w:rFonts w:ascii="Times New Roman" w:hAnsi="Times New Roman" w:cs="Times New Roman"/>
          <w:sz w:val="28"/>
          <w:szCs w:val="28"/>
          <w:lang w:val="uk-UA"/>
        </w:rPr>
      </w:pPr>
      <w:r w:rsidRPr="006A43CA">
        <w:rPr>
          <w:rFonts w:ascii="Times New Roman" w:hAnsi="Times New Roman" w:cs="Times New Roman"/>
          <w:sz w:val="28"/>
          <w:szCs w:val="28"/>
          <w:lang w:val="uk-UA"/>
        </w:rPr>
        <w:t xml:space="preserve">помилки графічного маркування синтаксичної структури </w:t>
      </w:r>
      <w:r w:rsidRPr="00942B35">
        <w:rPr>
          <w:rFonts w:ascii="Times New Roman" w:hAnsi="Times New Roman" w:cs="Times New Roman"/>
          <w:sz w:val="28"/>
          <w:szCs w:val="28"/>
          <w:lang w:val="uk-UA"/>
        </w:rPr>
        <w:t>речення</w:t>
      </w:r>
      <w:r w:rsidRPr="00942B35">
        <w:rPr>
          <w:rFonts w:ascii="Times New Roman" w:hAnsi="Times New Roman" w:cs="Times New Roman"/>
          <w:sz w:val="28"/>
          <w:szCs w:val="28"/>
        </w:rPr>
        <w:t xml:space="preserve"> [</w:t>
      </w:r>
      <w:r w:rsidR="00942B35" w:rsidRPr="00942B35">
        <w:rPr>
          <w:rFonts w:ascii="Times New Roman" w:hAnsi="Times New Roman" w:cs="Times New Roman"/>
          <w:sz w:val="28"/>
          <w:szCs w:val="28"/>
          <w:lang w:val="uk-UA"/>
        </w:rPr>
        <w:t>2</w:t>
      </w:r>
      <w:r w:rsidRPr="00942B35">
        <w:rPr>
          <w:rFonts w:ascii="Times New Roman" w:hAnsi="Times New Roman" w:cs="Times New Roman"/>
          <w:sz w:val="28"/>
          <w:szCs w:val="28"/>
        </w:rPr>
        <w:t>]</w:t>
      </w:r>
      <w:r w:rsidRPr="00942B35">
        <w:rPr>
          <w:rFonts w:ascii="Times New Roman" w:hAnsi="Times New Roman" w:cs="Times New Roman"/>
          <w:sz w:val="28"/>
          <w:szCs w:val="28"/>
          <w:lang w:val="uk-UA"/>
        </w:rPr>
        <w:t>.</w:t>
      </w:r>
    </w:p>
    <w:p w:rsidR="0064220D" w:rsidRDefault="0064220D" w:rsidP="00543051">
      <w:pPr>
        <w:tabs>
          <w:tab w:val="left" w:pos="0"/>
        </w:tabs>
        <w:spacing w:line="36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У цілому їх можна погрупувати наступним чином:</w:t>
      </w:r>
    </w:p>
    <w:p w:rsidR="00543051" w:rsidRPr="0032615A" w:rsidRDefault="00543051" w:rsidP="00543051">
      <w:pPr>
        <w:tabs>
          <w:tab w:val="left" w:pos="0"/>
        </w:tabs>
        <w:spacing w:line="360" w:lineRule="auto"/>
        <w:ind w:firstLine="567"/>
        <w:jc w:val="both"/>
        <w:rPr>
          <w:rFonts w:asciiTheme="majorBidi" w:hAnsiTheme="majorBidi" w:cstheme="majorBidi"/>
          <w:i/>
          <w:iCs/>
          <w:sz w:val="28"/>
          <w:szCs w:val="28"/>
          <w:lang w:val="uk-UA"/>
        </w:rPr>
      </w:pPr>
      <w:r w:rsidRPr="0032615A">
        <w:rPr>
          <w:rFonts w:asciiTheme="majorBidi" w:hAnsiTheme="majorBidi" w:cstheme="majorBidi"/>
          <w:i/>
          <w:iCs/>
          <w:sz w:val="28"/>
          <w:szCs w:val="28"/>
          <w:lang w:val="uk-UA"/>
        </w:rPr>
        <w:t>Оптико-просторові помилки:</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неправильне просторове розташування елементів букв, слова;</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заміна букв, що мають схожі елементи, але різну їх кількість (</w:t>
      </w:r>
      <w:r w:rsidRPr="00BB6A52">
        <w:rPr>
          <w:rFonts w:asciiTheme="majorBidi" w:hAnsiTheme="majorBidi" w:cstheme="majorBidi"/>
          <w:i/>
          <w:iCs/>
          <w:sz w:val="28"/>
          <w:szCs w:val="28"/>
          <w:lang w:val="uk-UA"/>
        </w:rPr>
        <w:t>п-т, ж-к</w:t>
      </w:r>
      <w:r>
        <w:rPr>
          <w:rFonts w:asciiTheme="majorBidi" w:hAnsiTheme="majorBidi" w:cstheme="majorBidi"/>
          <w:sz w:val="28"/>
          <w:szCs w:val="28"/>
          <w:lang w:val="uk-UA"/>
        </w:rPr>
        <w:t>);</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дописування зайвого елемента букви; переставляння місцями букв </w:t>
      </w:r>
      <w:r w:rsidRPr="005E78A5">
        <w:rPr>
          <w:rFonts w:asciiTheme="majorBidi" w:hAnsiTheme="majorBidi" w:cstheme="majorBidi"/>
          <w:i/>
          <w:iCs/>
          <w:sz w:val="28"/>
          <w:szCs w:val="28"/>
          <w:lang w:val="uk-UA"/>
        </w:rPr>
        <w:t>(«вікно»-«онків»);</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заміна букв за кінетичною подібністю (</w:t>
      </w:r>
      <w:r w:rsidRPr="00BB6A52">
        <w:rPr>
          <w:rFonts w:asciiTheme="majorBidi" w:hAnsiTheme="majorBidi" w:cstheme="majorBidi"/>
          <w:i/>
          <w:iCs/>
          <w:sz w:val="28"/>
          <w:szCs w:val="28"/>
          <w:lang w:val="uk-UA"/>
        </w:rPr>
        <w:t>У-Ч, О-А</w:t>
      </w:r>
      <w:r>
        <w:rPr>
          <w:rFonts w:asciiTheme="majorBidi" w:hAnsiTheme="majorBidi" w:cstheme="majorBidi"/>
          <w:sz w:val="28"/>
          <w:szCs w:val="28"/>
          <w:lang w:val="uk-UA"/>
        </w:rPr>
        <w:t>);</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дзеркальне письмо.</w:t>
      </w:r>
    </w:p>
    <w:p w:rsidR="00543051" w:rsidRPr="00BB6A52" w:rsidRDefault="008B5D6F" w:rsidP="00543051">
      <w:pPr>
        <w:tabs>
          <w:tab w:val="left" w:pos="0"/>
        </w:tabs>
        <w:spacing w:line="360" w:lineRule="auto"/>
        <w:jc w:val="both"/>
        <w:rPr>
          <w:rFonts w:asciiTheme="majorBidi" w:hAnsiTheme="majorBidi" w:cstheme="majorBidi"/>
          <w:i/>
          <w:iCs/>
          <w:sz w:val="28"/>
          <w:szCs w:val="28"/>
          <w:lang w:val="uk-UA"/>
        </w:rPr>
      </w:pPr>
      <w:r>
        <w:rPr>
          <w:noProof/>
          <w:lang w:eastAsia="ru-RU"/>
        </w:rPr>
        <w:drawing>
          <wp:anchor distT="0" distB="0" distL="114300" distR="114300" simplePos="0" relativeHeight="251662336" behindDoc="0" locked="0" layoutInCell="1" allowOverlap="1" wp14:anchorId="47128C09" wp14:editId="2D930991">
            <wp:simplePos x="0" y="0"/>
            <wp:positionH relativeFrom="column">
              <wp:posOffset>3409950</wp:posOffset>
            </wp:positionH>
            <wp:positionV relativeFrom="paragraph">
              <wp:posOffset>11430</wp:posOffset>
            </wp:positionV>
            <wp:extent cx="2466975" cy="1847850"/>
            <wp:effectExtent l="0" t="0" r="9525" b="0"/>
            <wp:wrapThrough wrapText="bothSides">
              <wp:wrapPolygon edited="0">
                <wp:start x="0" y="0"/>
                <wp:lineTo x="0" y="21377"/>
                <wp:lineTo x="21517" y="21377"/>
                <wp:lineTo x="21517" y="0"/>
                <wp:lineTo x="0" y="0"/>
              </wp:wrapPolygon>
            </wp:wrapThrough>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051">
        <w:rPr>
          <w:rFonts w:asciiTheme="majorBidi" w:hAnsiTheme="majorBidi" w:cstheme="majorBidi"/>
          <w:i/>
          <w:iCs/>
          <w:sz w:val="28"/>
          <w:szCs w:val="28"/>
          <w:lang w:val="uk-UA"/>
        </w:rPr>
        <w:tab/>
      </w:r>
      <w:r w:rsidR="00543051" w:rsidRPr="00BB6A52">
        <w:rPr>
          <w:rFonts w:asciiTheme="majorBidi" w:hAnsiTheme="majorBidi" w:cstheme="majorBidi"/>
          <w:i/>
          <w:iCs/>
          <w:sz w:val="28"/>
          <w:szCs w:val="28"/>
          <w:lang w:val="uk-UA"/>
        </w:rPr>
        <w:t>Фонетичні помилки:</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пропуски букв на письмі, їх перестановка, додавання зайвих </w:t>
      </w:r>
      <w:r w:rsidRPr="005E78A5">
        <w:rPr>
          <w:rFonts w:asciiTheme="majorBidi" w:hAnsiTheme="majorBidi" w:cstheme="majorBidi"/>
          <w:i/>
          <w:iCs/>
          <w:sz w:val="28"/>
          <w:szCs w:val="28"/>
          <w:lang w:val="uk-UA"/>
        </w:rPr>
        <w:t>(«кіманата», «дітити»);</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спотворення звукового складу слова</w:t>
      </w:r>
      <w:r w:rsidR="008B5D6F">
        <w:rPr>
          <w:rFonts w:asciiTheme="majorBidi" w:hAnsiTheme="majorBidi" w:cstheme="majorBidi"/>
          <w:sz w:val="28"/>
          <w:szCs w:val="28"/>
          <w:lang w:val="uk-UA"/>
        </w:rPr>
        <w:t xml:space="preserve">                </w:t>
      </w:r>
    </w:p>
    <w:p w:rsidR="00543051" w:rsidRPr="00BB6A52" w:rsidRDefault="00543051" w:rsidP="00543051">
      <w:pPr>
        <w:pStyle w:val="ab"/>
        <w:tabs>
          <w:tab w:val="left" w:pos="0"/>
        </w:tabs>
        <w:spacing w:line="360" w:lineRule="auto"/>
        <w:ind w:left="360"/>
        <w:jc w:val="both"/>
        <w:rPr>
          <w:rFonts w:asciiTheme="majorBidi" w:hAnsiTheme="majorBidi" w:cstheme="majorBidi"/>
          <w:i/>
          <w:iCs/>
          <w:sz w:val="28"/>
          <w:szCs w:val="28"/>
          <w:lang w:val="uk-UA"/>
        </w:rPr>
      </w:pPr>
      <w:r>
        <w:rPr>
          <w:rFonts w:asciiTheme="majorBidi" w:hAnsiTheme="majorBidi" w:cstheme="majorBidi"/>
          <w:i/>
          <w:iCs/>
          <w:sz w:val="28"/>
          <w:szCs w:val="28"/>
          <w:lang w:val="uk-UA"/>
        </w:rPr>
        <w:tab/>
      </w:r>
      <w:r w:rsidRPr="00BB6A52">
        <w:rPr>
          <w:rFonts w:asciiTheme="majorBidi" w:hAnsiTheme="majorBidi" w:cstheme="majorBidi"/>
          <w:i/>
          <w:iCs/>
          <w:sz w:val="28"/>
          <w:szCs w:val="28"/>
          <w:lang w:val="uk-UA"/>
        </w:rPr>
        <w:t>Морфологічні помилки:</w:t>
      </w:r>
    </w:p>
    <w:p w:rsidR="00543051" w:rsidRPr="00BB6A52"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аграматизми </w:t>
      </w:r>
      <w:r w:rsidRPr="00BB6A52">
        <w:rPr>
          <w:rFonts w:asciiTheme="majorBidi" w:hAnsiTheme="majorBidi" w:cstheme="majorBidi"/>
          <w:i/>
          <w:iCs/>
          <w:sz w:val="28"/>
          <w:szCs w:val="28"/>
          <w:lang w:val="uk-UA"/>
        </w:rPr>
        <w:t>(«навкруги лежать білий сніг»)</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роздільне написання слів («</w:t>
      </w:r>
      <w:r w:rsidRPr="00BB6A52">
        <w:rPr>
          <w:rFonts w:asciiTheme="majorBidi" w:hAnsiTheme="majorBidi" w:cstheme="majorBidi"/>
          <w:i/>
          <w:iCs/>
          <w:sz w:val="28"/>
          <w:szCs w:val="28"/>
          <w:lang w:val="uk-UA"/>
        </w:rPr>
        <w:t>по чалася</w:t>
      </w:r>
      <w:r>
        <w:rPr>
          <w:rFonts w:asciiTheme="majorBidi" w:hAnsiTheme="majorBidi" w:cstheme="majorBidi"/>
          <w:i/>
          <w:iCs/>
          <w:sz w:val="28"/>
          <w:szCs w:val="28"/>
          <w:lang w:val="uk-UA"/>
        </w:rPr>
        <w:t>»</w:t>
      </w:r>
      <w:r w:rsidRPr="00BB6A52">
        <w:rPr>
          <w:rFonts w:asciiTheme="majorBidi" w:hAnsiTheme="majorBidi" w:cstheme="majorBidi"/>
          <w:i/>
          <w:iCs/>
          <w:sz w:val="28"/>
          <w:szCs w:val="28"/>
          <w:lang w:val="uk-UA"/>
        </w:rPr>
        <w:t xml:space="preserve">, </w:t>
      </w:r>
      <w:r>
        <w:rPr>
          <w:rFonts w:asciiTheme="majorBidi" w:hAnsiTheme="majorBidi" w:cstheme="majorBidi"/>
          <w:i/>
          <w:iCs/>
          <w:sz w:val="28"/>
          <w:szCs w:val="28"/>
          <w:lang w:val="uk-UA"/>
        </w:rPr>
        <w:t>«</w:t>
      </w:r>
      <w:r w:rsidRPr="00BB6A52">
        <w:rPr>
          <w:rFonts w:asciiTheme="majorBidi" w:hAnsiTheme="majorBidi" w:cstheme="majorBidi"/>
          <w:i/>
          <w:iCs/>
          <w:sz w:val="28"/>
          <w:szCs w:val="28"/>
          <w:lang w:val="uk-UA"/>
        </w:rPr>
        <w:t>за вірюха</w:t>
      </w:r>
      <w:r>
        <w:rPr>
          <w:rFonts w:asciiTheme="majorBidi" w:hAnsiTheme="majorBidi" w:cstheme="majorBidi"/>
          <w:i/>
          <w:iCs/>
          <w:sz w:val="28"/>
          <w:szCs w:val="28"/>
          <w:lang w:val="uk-UA"/>
        </w:rPr>
        <w:t>»</w:t>
      </w:r>
      <w:r>
        <w:rPr>
          <w:rFonts w:asciiTheme="majorBidi" w:hAnsiTheme="majorBidi" w:cstheme="majorBidi"/>
          <w:sz w:val="28"/>
          <w:szCs w:val="28"/>
          <w:lang w:val="uk-UA"/>
        </w:rPr>
        <w:t>)</w:t>
      </w:r>
    </w:p>
    <w:p w:rsidR="00543051" w:rsidRPr="00BB6A52" w:rsidRDefault="00543051" w:rsidP="00543051">
      <w:pPr>
        <w:pStyle w:val="ab"/>
        <w:tabs>
          <w:tab w:val="left" w:pos="0"/>
        </w:tabs>
        <w:spacing w:line="360" w:lineRule="auto"/>
        <w:ind w:left="360"/>
        <w:jc w:val="both"/>
        <w:rPr>
          <w:rFonts w:asciiTheme="majorBidi" w:hAnsiTheme="majorBidi" w:cstheme="majorBidi"/>
          <w:i/>
          <w:iCs/>
          <w:sz w:val="28"/>
          <w:szCs w:val="28"/>
          <w:lang w:val="uk-UA"/>
        </w:rPr>
      </w:pPr>
      <w:r>
        <w:rPr>
          <w:rFonts w:asciiTheme="majorBidi" w:hAnsiTheme="majorBidi" w:cstheme="majorBidi"/>
          <w:sz w:val="28"/>
          <w:szCs w:val="28"/>
          <w:lang w:val="uk-UA"/>
        </w:rPr>
        <w:tab/>
      </w:r>
      <w:r w:rsidRPr="00BB6A52">
        <w:rPr>
          <w:rFonts w:asciiTheme="majorBidi" w:hAnsiTheme="majorBidi" w:cstheme="majorBidi"/>
          <w:i/>
          <w:iCs/>
          <w:sz w:val="28"/>
          <w:szCs w:val="28"/>
          <w:lang w:val="uk-UA"/>
        </w:rPr>
        <w:t>Орфографічні помилки:</w:t>
      </w:r>
    </w:p>
    <w:p w:rsidR="00543051" w:rsidRPr="005E78A5"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правопис ненаголошених складів </w:t>
      </w:r>
      <w:r w:rsidRPr="00BB6A52">
        <w:rPr>
          <w:rFonts w:asciiTheme="majorBidi" w:hAnsiTheme="majorBidi" w:cstheme="majorBidi"/>
          <w:i/>
          <w:iCs/>
          <w:sz w:val="28"/>
          <w:szCs w:val="28"/>
          <w:lang w:val="uk-UA"/>
        </w:rPr>
        <w:t>(«висна</w:t>
      </w:r>
      <w:r>
        <w:rPr>
          <w:rFonts w:asciiTheme="majorBidi" w:hAnsiTheme="majorBidi" w:cstheme="majorBidi"/>
          <w:sz w:val="28"/>
          <w:szCs w:val="28"/>
          <w:lang w:val="uk-UA"/>
        </w:rPr>
        <w:t xml:space="preserve">»), глухих-дзвінких </w:t>
      </w:r>
      <w:r w:rsidRPr="00BB6A52">
        <w:rPr>
          <w:rFonts w:asciiTheme="majorBidi" w:hAnsiTheme="majorBidi" w:cstheme="majorBidi"/>
          <w:i/>
          <w:iCs/>
          <w:sz w:val="28"/>
          <w:szCs w:val="28"/>
          <w:lang w:val="uk-UA"/>
        </w:rPr>
        <w:t>(«лехкий</w:t>
      </w:r>
      <w:r>
        <w:rPr>
          <w:rFonts w:asciiTheme="majorBidi" w:hAnsiTheme="majorBidi" w:cstheme="majorBidi"/>
          <w:sz w:val="28"/>
          <w:szCs w:val="28"/>
          <w:lang w:val="uk-UA"/>
        </w:rPr>
        <w:t xml:space="preserve">», </w:t>
      </w:r>
      <w:r w:rsidRPr="005E78A5">
        <w:rPr>
          <w:rFonts w:asciiTheme="majorBidi" w:hAnsiTheme="majorBidi" w:cstheme="majorBidi"/>
          <w:i/>
          <w:iCs/>
          <w:sz w:val="28"/>
          <w:szCs w:val="28"/>
          <w:lang w:val="uk-UA"/>
        </w:rPr>
        <w:t>«ліфий»);</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неправильне написання букв, що знаходяться у слабкій позиції </w:t>
      </w:r>
      <w:r w:rsidRPr="005E78A5">
        <w:rPr>
          <w:rFonts w:asciiTheme="majorBidi" w:hAnsiTheme="majorBidi" w:cstheme="majorBidi"/>
          <w:i/>
          <w:iCs/>
          <w:sz w:val="28"/>
          <w:szCs w:val="28"/>
          <w:lang w:val="uk-UA"/>
        </w:rPr>
        <w:t>(«малако»);</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неправильне вживання апострофа </w:t>
      </w:r>
      <w:r w:rsidRPr="007825F0">
        <w:rPr>
          <w:rFonts w:asciiTheme="majorBidi" w:hAnsiTheme="majorBidi" w:cstheme="majorBidi"/>
          <w:i/>
          <w:iCs/>
          <w:sz w:val="28"/>
          <w:szCs w:val="28"/>
          <w:lang w:val="uk-UA"/>
        </w:rPr>
        <w:t>(«перевір</w:t>
      </w:r>
      <w:r w:rsidRPr="007825F0">
        <w:rPr>
          <w:rFonts w:asciiTheme="majorBidi" w:hAnsiTheme="majorBidi" w:cstheme="majorBidi"/>
          <w:i/>
          <w:iCs/>
          <w:sz w:val="28"/>
          <w:szCs w:val="28"/>
          <w:lang w:val="en-US"/>
        </w:rPr>
        <w:t>’</w:t>
      </w:r>
      <w:r w:rsidRPr="007825F0">
        <w:rPr>
          <w:rFonts w:asciiTheme="majorBidi" w:hAnsiTheme="majorBidi" w:cstheme="majorBidi"/>
          <w:i/>
          <w:iCs/>
          <w:sz w:val="28"/>
          <w:szCs w:val="28"/>
          <w:lang w:val="uk-UA"/>
        </w:rPr>
        <w:t>яти</w:t>
      </w:r>
      <w:r>
        <w:rPr>
          <w:rFonts w:asciiTheme="majorBidi" w:hAnsiTheme="majorBidi" w:cstheme="majorBidi"/>
          <w:sz w:val="28"/>
          <w:szCs w:val="28"/>
          <w:lang w:val="uk-UA"/>
        </w:rPr>
        <w:t>»).</w:t>
      </w:r>
    </w:p>
    <w:p w:rsidR="00543051" w:rsidRPr="00C03423" w:rsidRDefault="00543051" w:rsidP="00543051">
      <w:pPr>
        <w:pStyle w:val="ab"/>
        <w:tabs>
          <w:tab w:val="left" w:pos="0"/>
        </w:tabs>
        <w:spacing w:line="360" w:lineRule="auto"/>
        <w:ind w:left="360"/>
        <w:jc w:val="both"/>
        <w:rPr>
          <w:rFonts w:asciiTheme="majorBidi" w:hAnsiTheme="majorBidi" w:cstheme="majorBidi"/>
          <w:i/>
          <w:iCs/>
          <w:sz w:val="28"/>
          <w:szCs w:val="28"/>
          <w:lang w:val="uk-UA"/>
        </w:rPr>
      </w:pPr>
      <w:r>
        <w:rPr>
          <w:rFonts w:asciiTheme="majorBidi" w:hAnsiTheme="majorBidi" w:cstheme="majorBidi"/>
          <w:i/>
          <w:iCs/>
          <w:sz w:val="28"/>
          <w:szCs w:val="28"/>
          <w:lang w:val="uk-UA"/>
        </w:rPr>
        <w:tab/>
      </w:r>
      <w:r w:rsidRPr="00C03423">
        <w:rPr>
          <w:rFonts w:asciiTheme="majorBidi" w:hAnsiTheme="majorBidi" w:cstheme="majorBidi"/>
          <w:i/>
          <w:iCs/>
          <w:sz w:val="28"/>
          <w:szCs w:val="28"/>
          <w:lang w:val="uk-UA"/>
        </w:rPr>
        <w:t>Синтаксичні помилки:</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неправильне вживання меж речень, великих букв, крапок </w:t>
      </w:r>
      <w:r w:rsidRPr="007825F0">
        <w:rPr>
          <w:rFonts w:asciiTheme="majorBidi" w:hAnsiTheme="majorBidi" w:cstheme="majorBidi"/>
          <w:i/>
          <w:iCs/>
          <w:sz w:val="28"/>
          <w:szCs w:val="28"/>
          <w:lang w:val="uk-UA"/>
        </w:rPr>
        <w:t>(«вранці почав падати дощ всі люди вийшли з парасольками на вулиці, й похапцем бігли»</w:t>
      </w:r>
      <w:r>
        <w:rPr>
          <w:rFonts w:asciiTheme="majorBidi" w:hAnsiTheme="majorBidi" w:cstheme="majorBidi"/>
          <w:sz w:val="28"/>
          <w:szCs w:val="28"/>
          <w:lang w:val="uk-UA"/>
        </w:rPr>
        <w:t>);</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пропуски слів у реченні, цілих частин речень;</w:t>
      </w:r>
    </w:p>
    <w:p w:rsidR="00543051" w:rsidRPr="00C03423" w:rsidRDefault="00543051" w:rsidP="00543051">
      <w:pPr>
        <w:pStyle w:val="ab"/>
        <w:tabs>
          <w:tab w:val="left" w:pos="0"/>
        </w:tabs>
        <w:spacing w:line="360" w:lineRule="auto"/>
        <w:ind w:left="360"/>
        <w:jc w:val="both"/>
        <w:rPr>
          <w:rFonts w:asciiTheme="majorBidi" w:hAnsiTheme="majorBidi" w:cstheme="majorBidi"/>
          <w:i/>
          <w:iCs/>
          <w:sz w:val="28"/>
          <w:szCs w:val="28"/>
          <w:lang w:val="uk-UA"/>
        </w:rPr>
      </w:pPr>
      <w:r>
        <w:rPr>
          <w:rFonts w:asciiTheme="majorBidi" w:hAnsiTheme="majorBidi" w:cstheme="majorBidi"/>
          <w:i/>
          <w:iCs/>
          <w:sz w:val="28"/>
          <w:szCs w:val="28"/>
          <w:lang w:val="uk-UA"/>
        </w:rPr>
        <w:tab/>
      </w:r>
      <w:r w:rsidRPr="00C03423">
        <w:rPr>
          <w:rFonts w:asciiTheme="majorBidi" w:hAnsiTheme="majorBidi" w:cstheme="majorBidi"/>
          <w:i/>
          <w:iCs/>
          <w:sz w:val="28"/>
          <w:szCs w:val="28"/>
          <w:lang w:val="uk-UA"/>
        </w:rPr>
        <w:t>Пунктуаційні помилки:</w:t>
      </w:r>
    </w:p>
    <w:p w:rsidR="00543051"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пропуски розділових знаків</w:t>
      </w:r>
    </w:p>
    <w:p w:rsidR="00543051" w:rsidRPr="00C03423" w:rsidRDefault="00543051" w:rsidP="00543051">
      <w:pPr>
        <w:pStyle w:val="ab"/>
        <w:tabs>
          <w:tab w:val="left" w:pos="0"/>
        </w:tabs>
        <w:spacing w:line="360" w:lineRule="auto"/>
        <w:ind w:left="360"/>
        <w:jc w:val="both"/>
        <w:rPr>
          <w:rFonts w:asciiTheme="majorBidi" w:hAnsiTheme="majorBidi" w:cstheme="majorBidi"/>
          <w:i/>
          <w:iCs/>
          <w:sz w:val="28"/>
          <w:szCs w:val="28"/>
          <w:lang w:val="uk-UA"/>
        </w:rPr>
      </w:pPr>
      <w:r>
        <w:rPr>
          <w:rFonts w:asciiTheme="majorBidi" w:hAnsiTheme="majorBidi" w:cstheme="majorBidi"/>
          <w:i/>
          <w:iCs/>
          <w:sz w:val="28"/>
          <w:szCs w:val="28"/>
          <w:lang w:val="uk-UA"/>
        </w:rPr>
        <w:tab/>
      </w:r>
      <w:r w:rsidRPr="00C03423">
        <w:rPr>
          <w:rFonts w:asciiTheme="majorBidi" w:hAnsiTheme="majorBidi" w:cstheme="majorBidi"/>
          <w:i/>
          <w:iCs/>
          <w:sz w:val="28"/>
          <w:szCs w:val="28"/>
          <w:lang w:val="uk-UA"/>
        </w:rPr>
        <w:t>Семантичні помилки:</w:t>
      </w:r>
    </w:p>
    <w:p w:rsidR="00543051" w:rsidRPr="001E7164" w:rsidRDefault="00543051" w:rsidP="00543051">
      <w:pPr>
        <w:pStyle w:val="ab"/>
        <w:numPr>
          <w:ilvl w:val="0"/>
          <w:numId w:val="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заміна слів близькими по звучанню чи значенню (вербальні парафазії) </w:t>
      </w:r>
      <w:r w:rsidRPr="001E7164">
        <w:rPr>
          <w:rFonts w:asciiTheme="majorBidi" w:hAnsiTheme="majorBidi" w:cstheme="majorBidi"/>
          <w:sz w:val="28"/>
          <w:szCs w:val="28"/>
          <w:lang w:val="en-US"/>
        </w:rPr>
        <w:t>[</w:t>
      </w:r>
      <w:r>
        <w:rPr>
          <w:rFonts w:asciiTheme="majorBidi" w:hAnsiTheme="majorBidi" w:cstheme="majorBidi"/>
          <w:sz w:val="28"/>
          <w:szCs w:val="28"/>
          <w:lang w:val="uk-UA"/>
        </w:rPr>
        <w:t>98</w:t>
      </w:r>
      <w:r w:rsidRPr="001E7164">
        <w:rPr>
          <w:rFonts w:asciiTheme="majorBidi" w:hAnsiTheme="majorBidi" w:cstheme="majorBidi"/>
          <w:sz w:val="28"/>
          <w:szCs w:val="28"/>
          <w:lang w:val="en-US"/>
        </w:rPr>
        <w:t>]</w:t>
      </w:r>
      <w:r>
        <w:rPr>
          <w:rFonts w:asciiTheme="majorBidi" w:hAnsiTheme="majorBidi" w:cstheme="majorBidi"/>
          <w:sz w:val="28"/>
          <w:szCs w:val="28"/>
          <w:lang w:val="uk-UA"/>
        </w:rPr>
        <w:t>.</w:t>
      </w:r>
    </w:p>
    <w:p w:rsidR="002A6A10" w:rsidRDefault="00496EB1" w:rsidP="00543051">
      <w:pPr>
        <w:spacing w:line="360" w:lineRule="auto"/>
        <w:ind w:firstLine="360"/>
        <w:jc w:val="both"/>
        <w:rPr>
          <w:rFonts w:asciiTheme="majorBidi" w:hAnsiTheme="majorBidi" w:cstheme="majorBidi"/>
          <w:sz w:val="28"/>
          <w:szCs w:val="28"/>
          <w:lang w:val="uk-UA"/>
        </w:rPr>
      </w:pPr>
      <w:r>
        <w:rPr>
          <w:rFonts w:ascii="Times New Roman" w:hAnsi="Times New Roman" w:cs="Times New Roman"/>
          <w:sz w:val="28"/>
          <w:szCs w:val="28"/>
          <w:lang w:val="uk-UA"/>
        </w:rPr>
        <w:t>Важливо, з</w:t>
      </w:r>
      <w:r>
        <w:rPr>
          <w:rFonts w:asciiTheme="majorBidi" w:hAnsiTheme="majorBidi" w:cstheme="majorBidi"/>
          <w:sz w:val="28"/>
          <w:szCs w:val="28"/>
          <w:lang w:val="uk-UA"/>
        </w:rPr>
        <w:t xml:space="preserve">адля визначення освітньої траєкторії учня з порушеннями мовлення, надання йому дієвої допомоги щодо попередження появи тих чи інших труднощів у навчанні, педагогу </w:t>
      </w:r>
      <w:r w:rsidR="0064220D">
        <w:rPr>
          <w:rFonts w:asciiTheme="majorBidi" w:hAnsiTheme="majorBidi" w:cstheme="majorBidi"/>
          <w:sz w:val="28"/>
          <w:szCs w:val="28"/>
          <w:lang w:val="uk-UA"/>
        </w:rPr>
        <w:t>необхідно</w:t>
      </w:r>
      <w:r>
        <w:rPr>
          <w:rFonts w:asciiTheme="majorBidi" w:hAnsiTheme="majorBidi" w:cstheme="majorBidi"/>
          <w:sz w:val="28"/>
          <w:szCs w:val="28"/>
          <w:lang w:val="uk-UA"/>
        </w:rPr>
        <w:t xml:space="preserve"> в</w:t>
      </w:r>
      <w:r w:rsidR="0064220D">
        <w:rPr>
          <w:rFonts w:asciiTheme="majorBidi" w:hAnsiTheme="majorBidi" w:cstheme="majorBidi"/>
          <w:sz w:val="28"/>
          <w:szCs w:val="28"/>
          <w:lang w:val="uk-UA"/>
        </w:rPr>
        <w:t>изначити</w:t>
      </w:r>
      <w:r>
        <w:rPr>
          <w:rFonts w:asciiTheme="majorBidi" w:hAnsiTheme="majorBidi" w:cstheme="majorBidi"/>
          <w:sz w:val="28"/>
          <w:szCs w:val="28"/>
          <w:lang w:val="uk-UA"/>
        </w:rPr>
        <w:t xml:space="preserve"> </w:t>
      </w:r>
      <w:r w:rsidR="00561905">
        <w:rPr>
          <w:rFonts w:asciiTheme="majorBidi" w:hAnsiTheme="majorBidi" w:cstheme="majorBidi"/>
          <w:sz w:val="28"/>
          <w:szCs w:val="28"/>
          <w:lang w:val="uk-UA"/>
        </w:rPr>
        <w:t xml:space="preserve">властивий уневі </w:t>
      </w:r>
      <w:r>
        <w:rPr>
          <w:rFonts w:asciiTheme="majorBidi" w:hAnsiTheme="majorBidi" w:cstheme="majorBidi"/>
          <w:sz w:val="28"/>
          <w:szCs w:val="28"/>
          <w:lang w:val="uk-UA"/>
        </w:rPr>
        <w:t>в</w:t>
      </w:r>
      <w:r w:rsidR="00561905">
        <w:rPr>
          <w:rFonts w:asciiTheme="majorBidi" w:hAnsiTheme="majorBidi" w:cstheme="majorBidi"/>
          <w:sz w:val="28"/>
          <w:szCs w:val="28"/>
          <w:lang w:val="uk-UA"/>
        </w:rPr>
        <w:t>ид дисграфії</w:t>
      </w:r>
      <w:r>
        <w:rPr>
          <w:rFonts w:asciiTheme="majorBidi" w:hAnsiTheme="majorBidi" w:cstheme="majorBidi"/>
          <w:sz w:val="28"/>
          <w:szCs w:val="28"/>
          <w:lang w:val="uk-UA"/>
        </w:rPr>
        <w:t>.</w:t>
      </w:r>
      <w:r w:rsidR="00C23F6A">
        <w:rPr>
          <w:rFonts w:asciiTheme="majorBidi" w:hAnsiTheme="majorBidi" w:cstheme="majorBidi"/>
          <w:sz w:val="28"/>
          <w:szCs w:val="28"/>
          <w:lang w:val="uk-UA"/>
        </w:rPr>
        <w:t xml:space="preserve"> В основі класифікації </w:t>
      </w:r>
      <w:r w:rsidR="0064220D">
        <w:rPr>
          <w:rFonts w:asciiTheme="majorBidi" w:hAnsiTheme="majorBidi" w:cstheme="majorBidi"/>
          <w:sz w:val="28"/>
          <w:szCs w:val="28"/>
          <w:lang w:val="uk-UA"/>
        </w:rPr>
        <w:t xml:space="preserve">науковців </w:t>
      </w:r>
      <w:r w:rsidR="00C23F6A">
        <w:rPr>
          <w:rFonts w:asciiTheme="majorBidi" w:hAnsiTheme="majorBidi" w:cstheme="majorBidi"/>
          <w:sz w:val="28"/>
          <w:szCs w:val="28"/>
          <w:lang w:val="uk-UA"/>
        </w:rPr>
        <w:t xml:space="preserve">лежать певні механізми дисграфії, анатомо-фізіологічні особливості, які у той чи інший спосіб формують вид даного порушення писемного мовлення. Саме тому розрізняють декілька підходів до класифікації </w:t>
      </w:r>
      <w:r w:rsidR="0064220D">
        <w:rPr>
          <w:rFonts w:asciiTheme="majorBidi" w:hAnsiTheme="majorBidi" w:cstheme="majorBidi"/>
          <w:sz w:val="28"/>
          <w:szCs w:val="28"/>
          <w:lang w:val="uk-UA"/>
        </w:rPr>
        <w:t>порушень писемного мовлення</w:t>
      </w:r>
      <w:r w:rsidR="00C23F6A">
        <w:rPr>
          <w:rFonts w:asciiTheme="majorBidi" w:hAnsiTheme="majorBidi" w:cstheme="majorBidi"/>
          <w:sz w:val="28"/>
          <w:szCs w:val="28"/>
          <w:lang w:val="uk-UA"/>
        </w:rPr>
        <w:t>.</w:t>
      </w:r>
      <w:r w:rsidR="003F1146">
        <w:rPr>
          <w:rFonts w:asciiTheme="majorBidi" w:hAnsiTheme="majorBidi" w:cstheme="majorBidi"/>
          <w:sz w:val="28"/>
          <w:szCs w:val="28"/>
          <w:lang w:val="uk-UA"/>
        </w:rPr>
        <w:t xml:space="preserve"> Зупинимось на окремих із них:</w:t>
      </w:r>
    </w:p>
    <w:p w:rsidR="003F1146" w:rsidRPr="003F1146" w:rsidRDefault="003F1146" w:rsidP="003F1146">
      <w:pPr>
        <w:pStyle w:val="ab"/>
        <w:numPr>
          <w:ilvl w:val="0"/>
          <w:numId w:val="12"/>
        </w:numPr>
        <w:tabs>
          <w:tab w:val="left" w:pos="0"/>
        </w:tabs>
        <w:spacing w:line="360" w:lineRule="auto"/>
        <w:jc w:val="both"/>
        <w:rPr>
          <w:rFonts w:asciiTheme="majorBidi" w:hAnsiTheme="majorBidi" w:cstheme="majorBidi"/>
          <w:sz w:val="28"/>
          <w:szCs w:val="28"/>
          <w:lang w:val="uk-UA"/>
        </w:rPr>
      </w:pPr>
      <w:r w:rsidRPr="003F1146">
        <w:rPr>
          <w:rFonts w:asciiTheme="majorBidi" w:hAnsiTheme="majorBidi" w:cstheme="majorBidi"/>
          <w:i/>
          <w:iCs/>
          <w:sz w:val="28"/>
          <w:szCs w:val="28"/>
          <w:lang w:val="uk-UA"/>
        </w:rPr>
        <w:t xml:space="preserve">За О. Токарєвою </w:t>
      </w:r>
      <w:r w:rsidR="00561905">
        <w:rPr>
          <w:rFonts w:asciiTheme="majorBidi" w:hAnsiTheme="majorBidi" w:cstheme="majorBidi"/>
          <w:sz w:val="28"/>
          <w:szCs w:val="28"/>
          <w:lang w:val="uk-UA"/>
        </w:rPr>
        <w:t>(в основі – п</w:t>
      </w:r>
      <w:r w:rsidRPr="003F1146">
        <w:rPr>
          <w:rFonts w:asciiTheme="majorBidi" w:hAnsiTheme="majorBidi" w:cstheme="majorBidi"/>
          <w:spacing w:val="-6"/>
          <w:sz w:val="28"/>
          <w:szCs w:val="28"/>
          <w:lang w:val="uk-UA"/>
        </w:rPr>
        <w:t>сихофізіологічний підхід)</w:t>
      </w:r>
      <w:r w:rsidRPr="003F1146">
        <w:rPr>
          <w:rFonts w:asciiTheme="majorBidi" w:hAnsiTheme="majorBidi" w:cstheme="majorBidi"/>
          <w:sz w:val="28"/>
          <w:szCs w:val="28"/>
          <w:lang w:val="uk-UA"/>
        </w:rPr>
        <w:t xml:space="preserve">: </w:t>
      </w:r>
    </w:p>
    <w:p w:rsidR="003F1146" w:rsidRPr="002837C7" w:rsidRDefault="003F1146" w:rsidP="003F1146">
      <w:pPr>
        <w:pStyle w:val="ab"/>
        <w:numPr>
          <w:ilvl w:val="1"/>
          <w:numId w:val="12"/>
        </w:numPr>
        <w:tabs>
          <w:tab w:val="left" w:pos="0"/>
        </w:tabs>
        <w:spacing w:line="360" w:lineRule="auto"/>
        <w:jc w:val="both"/>
        <w:rPr>
          <w:rFonts w:asciiTheme="majorBidi" w:hAnsiTheme="majorBidi" w:cstheme="majorBidi"/>
          <w:sz w:val="28"/>
          <w:szCs w:val="28"/>
          <w:lang w:val="uk-UA"/>
        </w:rPr>
      </w:pPr>
      <w:r w:rsidRPr="002837C7">
        <w:rPr>
          <w:rFonts w:asciiTheme="majorBidi" w:hAnsiTheme="majorBidi" w:cstheme="majorBidi"/>
          <w:sz w:val="28"/>
          <w:szCs w:val="28"/>
          <w:lang w:val="uk-UA"/>
        </w:rPr>
        <w:t>акустична дисграфiя, обумовлена недиференцiйованим слуховим сприйманням, недорозвитком звукового аналiзу i синтезу, порушеною звуковимовою;</w:t>
      </w:r>
    </w:p>
    <w:p w:rsidR="003F1146" w:rsidRPr="002837C7" w:rsidRDefault="003F1146" w:rsidP="003F1146">
      <w:pPr>
        <w:pStyle w:val="ab"/>
        <w:numPr>
          <w:ilvl w:val="1"/>
          <w:numId w:val="12"/>
        </w:numPr>
        <w:tabs>
          <w:tab w:val="left" w:pos="0"/>
        </w:tabs>
        <w:spacing w:line="360" w:lineRule="auto"/>
        <w:jc w:val="both"/>
        <w:rPr>
          <w:rFonts w:asciiTheme="majorBidi" w:hAnsiTheme="majorBidi" w:cstheme="majorBidi"/>
          <w:sz w:val="28"/>
          <w:szCs w:val="28"/>
          <w:lang w:val="uk-UA"/>
        </w:rPr>
      </w:pPr>
      <w:r w:rsidRPr="002837C7">
        <w:rPr>
          <w:rFonts w:asciiTheme="majorBidi" w:hAnsiTheme="majorBidi" w:cstheme="majorBidi"/>
          <w:sz w:val="28"/>
          <w:szCs w:val="28"/>
          <w:lang w:val="uk-UA"/>
        </w:rPr>
        <w:t xml:space="preserve">оптична дисграфiя, спричинена нестiйкiстю зорових вражень i уявлень; </w:t>
      </w:r>
    </w:p>
    <w:p w:rsidR="003F1146" w:rsidRPr="00942B35" w:rsidRDefault="003F1146" w:rsidP="003F1146">
      <w:pPr>
        <w:pStyle w:val="ab"/>
        <w:numPr>
          <w:ilvl w:val="1"/>
          <w:numId w:val="12"/>
        </w:numPr>
        <w:tabs>
          <w:tab w:val="left" w:pos="0"/>
        </w:tabs>
        <w:spacing w:line="360" w:lineRule="auto"/>
        <w:jc w:val="both"/>
        <w:rPr>
          <w:rFonts w:asciiTheme="majorBidi" w:hAnsiTheme="majorBidi" w:cstheme="majorBidi"/>
          <w:sz w:val="28"/>
          <w:szCs w:val="28"/>
          <w:lang w:val="uk-UA"/>
        </w:rPr>
      </w:pPr>
      <w:r w:rsidRPr="002837C7">
        <w:rPr>
          <w:rFonts w:asciiTheme="majorBidi" w:hAnsiTheme="majorBidi" w:cstheme="majorBidi"/>
          <w:sz w:val="28"/>
          <w:szCs w:val="28"/>
          <w:lang w:val="uk-UA"/>
        </w:rPr>
        <w:lastRenderedPageBreak/>
        <w:t xml:space="preserve">моторна дисграфiя внаслідок зниженої рухової активності рук, порушення зв’язкiв моторних і звуково-зорових образів </w:t>
      </w:r>
      <w:r w:rsidRPr="00942B35">
        <w:rPr>
          <w:rFonts w:asciiTheme="majorBidi" w:hAnsiTheme="majorBidi" w:cstheme="majorBidi"/>
          <w:sz w:val="28"/>
          <w:szCs w:val="28"/>
          <w:lang w:val="uk-UA"/>
        </w:rPr>
        <w:t xml:space="preserve">слів </w:t>
      </w:r>
      <w:r w:rsidR="00942B35" w:rsidRPr="00942B35">
        <w:rPr>
          <w:rFonts w:asciiTheme="majorBidi" w:hAnsiTheme="majorBidi" w:cstheme="majorBidi"/>
          <w:sz w:val="28"/>
          <w:szCs w:val="28"/>
          <w:lang w:val="uk-UA"/>
        </w:rPr>
        <w:t>[5</w:t>
      </w:r>
      <w:r w:rsidRPr="00942B35">
        <w:rPr>
          <w:rFonts w:asciiTheme="majorBidi" w:hAnsiTheme="majorBidi" w:cstheme="majorBidi"/>
          <w:sz w:val="28"/>
          <w:szCs w:val="28"/>
          <w:lang w:val="uk-UA"/>
        </w:rPr>
        <w:t xml:space="preserve">]. </w:t>
      </w:r>
    </w:p>
    <w:p w:rsidR="003F1146" w:rsidRPr="003F1146" w:rsidRDefault="003F1146" w:rsidP="003F1146">
      <w:pPr>
        <w:pStyle w:val="ab"/>
        <w:numPr>
          <w:ilvl w:val="0"/>
          <w:numId w:val="13"/>
        </w:numPr>
        <w:tabs>
          <w:tab w:val="left" w:pos="0"/>
        </w:tabs>
        <w:spacing w:line="360" w:lineRule="auto"/>
        <w:jc w:val="both"/>
        <w:rPr>
          <w:rFonts w:asciiTheme="majorBidi" w:hAnsiTheme="majorBidi" w:cstheme="majorBidi"/>
          <w:sz w:val="28"/>
          <w:szCs w:val="28"/>
          <w:lang w:val="uk-UA"/>
        </w:rPr>
      </w:pPr>
      <w:r w:rsidRPr="003F1146">
        <w:rPr>
          <w:rFonts w:asciiTheme="majorBidi" w:hAnsiTheme="majorBidi" w:cstheme="majorBidi"/>
          <w:i/>
          <w:iCs/>
          <w:sz w:val="28"/>
          <w:szCs w:val="28"/>
          <w:lang w:val="uk-UA"/>
        </w:rPr>
        <w:t>За I. Садовнiковою</w:t>
      </w:r>
      <w:r w:rsidRPr="003F1146">
        <w:rPr>
          <w:rFonts w:asciiTheme="majorBidi" w:hAnsiTheme="majorBidi" w:cstheme="majorBidi"/>
          <w:sz w:val="28"/>
          <w:szCs w:val="28"/>
          <w:lang w:val="uk-UA"/>
        </w:rPr>
        <w:t xml:space="preserve">: </w:t>
      </w:r>
    </w:p>
    <w:p w:rsidR="003F1146" w:rsidRPr="002837C7" w:rsidRDefault="003F1146" w:rsidP="003F1146">
      <w:pPr>
        <w:pStyle w:val="ab"/>
        <w:numPr>
          <w:ilvl w:val="1"/>
          <w:numId w:val="13"/>
        </w:numPr>
        <w:tabs>
          <w:tab w:val="left" w:pos="0"/>
        </w:tabs>
        <w:spacing w:line="360" w:lineRule="auto"/>
        <w:jc w:val="both"/>
        <w:rPr>
          <w:rFonts w:asciiTheme="majorBidi" w:hAnsiTheme="majorBidi" w:cstheme="majorBidi"/>
          <w:sz w:val="28"/>
          <w:szCs w:val="28"/>
          <w:lang w:val="uk-UA"/>
        </w:rPr>
      </w:pPr>
      <w:r w:rsidRPr="002837C7">
        <w:rPr>
          <w:rFonts w:asciiTheme="majorBidi" w:hAnsiTheme="majorBidi" w:cstheme="majorBidi"/>
          <w:sz w:val="28"/>
          <w:szCs w:val="28"/>
          <w:lang w:val="uk-UA"/>
        </w:rPr>
        <w:t xml:space="preserve">дисграфiя, що виникла внаслідок порушень усного мовлення; </w:t>
      </w:r>
    </w:p>
    <w:p w:rsidR="003F1146" w:rsidRPr="002837C7" w:rsidRDefault="003F1146" w:rsidP="003F1146">
      <w:pPr>
        <w:pStyle w:val="ab"/>
        <w:numPr>
          <w:ilvl w:val="1"/>
          <w:numId w:val="13"/>
        </w:numPr>
        <w:tabs>
          <w:tab w:val="left" w:pos="0"/>
        </w:tabs>
        <w:spacing w:line="360" w:lineRule="auto"/>
        <w:jc w:val="both"/>
        <w:rPr>
          <w:rFonts w:asciiTheme="majorBidi" w:hAnsiTheme="majorBidi" w:cstheme="majorBidi"/>
          <w:sz w:val="28"/>
          <w:szCs w:val="28"/>
          <w:lang w:val="uk-UA"/>
        </w:rPr>
      </w:pPr>
      <w:r w:rsidRPr="002837C7">
        <w:rPr>
          <w:rFonts w:asciiTheme="majorBidi" w:hAnsiTheme="majorBidi" w:cstheme="majorBidi"/>
          <w:sz w:val="28"/>
          <w:szCs w:val="28"/>
          <w:lang w:val="uk-UA"/>
        </w:rPr>
        <w:t>дисграфія як наслідок наявних труднощів орієнтації у просторі;</w:t>
      </w:r>
    </w:p>
    <w:p w:rsidR="003F1146" w:rsidRPr="002837C7" w:rsidRDefault="003F1146" w:rsidP="003F1146">
      <w:pPr>
        <w:pStyle w:val="ab"/>
        <w:numPr>
          <w:ilvl w:val="1"/>
          <w:numId w:val="13"/>
        </w:numPr>
        <w:tabs>
          <w:tab w:val="left" w:pos="0"/>
        </w:tabs>
        <w:spacing w:line="360" w:lineRule="auto"/>
        <w:jc w:val="both"/>
        <w:rPr>
          <w:rFonts w:asciiTheme="majorBidi" w:hAnsiTheme="majorBidi" w:cstheme="majorBidi"/>
          <w:sz w:val="28"/>
          <w:szCs w:val="28"/>
          <w:lang w:val="uk-UA"/>
        </w:rPr>
      </w:pPr>
      <w:r w:rsidRPr="002837C7">
        <w:rPr>
          <w:rFonts w:asciiTheme="majorBidi" w:hAnsiTheme="majorBidi" w:cstheme="majorBidi"/>
          <w:sz w:val="28"/>
          <w:szCs w:val="28"/>
          <w:lang w:val="uk-UA"/>
        </w:rPr>
        <w:t>змішана форма дисграфії;</w:t>
      </w:r>
    </w:p>
    <w:p w:rsidR="003F1146" w:rsidRPr="00942B35" w:rsidRDefault="003F1146" w:rsidP="003F1146">
      <w:pPr>
        <w:pStyle w:val="ab"/>
        <w:numPr>
          <w:ilvl w:val="1"/>
          <w:numId w:val="13"/>
        </w:numPr>
        <w:tabs>
          <w:tab w:val="left" w:pos="0"/>
        </w:tabs>
        <w:spacing w:line="360" w:lineRule="auto"/>
        <w:jc w:val="both"/>
        <w:rPr>
          <w:rFonts w:asciiTheme="majorBidi" w:hAnsiTheme="majorBidi" w:cstheme="majorBidi"/>
          <w:sz w:val="28"/>
          <w:szCs w:val="28"/>
          <w:lang w:val="uk-UA"/>
        </w:rPr>
      </w:pPr>
      <w:r w:rsidRPr="002837C7">
        <w:rPr>
          <w:rFonts w:asciiTheme="majorBidi" w:hAnsiTheme="majorBidi" w:cstheme="majorBidi"/>
          <w:sz w:val="28"/>
          <w:szCs w:val="28"/>
          <w:lang w:val="uk-UA"/>
        </w:rPr>
        <w:t xml:space="preserve">еволюцiйна («хибна») </w:t>
      </w:r>
      <w:r w:rsidRPr="00942B35">
        <w:rPr>
          <w:rFonts w:asciiTheme="majorBidi" w:hAnsiTheme="majorBidi" w:cstheme="majorBidi"/>
          <w:sz w:val="28"/>
          <w:szCs w:val="28"/>
          <w:lang w:val="uk-UA"/>
        </w:rPr>
        <w:t>дисграфiя</w:t>
      </w:r>
      <w:r w:rsidRPr="00942B35">
        <w:rPr>
          <w:rFonts w:asciiTheme="majorBidi" w:hAnsiTheme="majorBidi" w:cstheme="majorBidi"/>
          <w:sz w:val="28"/>
          <w:szCs w:val="28"/>
          <w:lang w:val="en-US"/>
        </w:rPr>
        <w:t xml:space="preserve"> [</w:t>
      </w:r>
      <w:r w:rsidR="00942B35" w:rsidRPr="00942B35">
        <w:rPr>
          <w:rFonts w:asciiTheme="majorBidi" w:hAnsiTheme="majorBidi" w:cstheme="majorBidi"/>
          <w:sz w:val="28"/>
          <w:szCs w:val="28"/>
          <w:lang w:val="uk-UA"/>
        </w:rPr>
        <w:t>8</w:t>
      </w:r>
      <w:r w:rsidRPr="00942B35">
        <w:rPr>
          <w:rFonts w:asciiTheme="majorBidi" w:hAnsiTheme="majorBidi" w:cstheme="majorBidi"/>
          <w:sz w:val="28"/>
          <w:szCs w:val="28"/>
          <w:lang w:val="en-US"/>
        </w:rPr>
        <w:t>]</w:t>
      </w:r>
      <w:r w:rsidRPr="00942B35">
        <w:rPr>
          <w:rFonts w:asciiTheme="majorBidi" w:hAnsiTheme="majorBidi" w:cstheme="majorBidi"/>
          <w:sz w:val="28"/>
          <w:szCs w:val="28"/>
          <w:lang w:val="uk-UA"/>
        </w:rPr>
        <w:t>.</w:t>
      </w:r>
    </w:p>
    <w:p w:rsidR="003F1146" w:rsidRPr="003F1146" w:rsidRDefault="003F1146" w:rsidP="003F1146">
      <w:pPr>
        <w:pStyle w:val="ab"/>
        <w:numPr>
          <w:ilvl w:val="0"/>
          <w:numId w:val="14"/>
        </w:numPr>
        <w:tabs>
          <w:tab w:val="left" w:pos="0"/>
        </w:tabs>
        <w:spacing w:line="360" w:lineRule="auto"/>
        <w:jc w:val="both"/>
        <w:rPr>
          <w:rFonts w:asciiTheme="majorBidi" w:hAnsiTheme="majorBidi" w:cstheme="majorBidi"/>
          <w:sz w:val="28"/>
          <w:szCs w:val="28"/>
          <w:lang w:val="uk-UA"/>
        </w:rPr>
      </w:pPr>
      <w:r w:rsidRPr="003F1146">
        <w:rPr>
          <w:rFonts w:asciiTheme="majorBidi" w:hAnsiTheme="majorBidi" w:cstheme="majorBidi"/>
          <w:i/>
          <w:iCs/>
          <w:sz w:val="28"/>
          <w:szCs w:val="28"/>
          <w:lang w:val="uk-UA"/>
        </w:rPr>
        <w:t xml:space="preserve">За Р. Лалаєвою </w:t>
      </w:r>
      <w:r w:rsidRPr="003F1146">
        <w:rPr>
          <w:rFonts w:asciiTheme="majorBidi" w:hAnsiTheme="majorBidi" w:cstheme="majorBidi"/>
          <w:sz w:val="28"/>
          <w:szCs w:val="28"/>
          <w:lang w:val="uk-UA"/>
        </w:rPr>
        <w:t xml:space="preserve">(розробники </w:t>
      </w:r>
      <w:r w:rsidRPr="003F1146">
        <w:rPr>
          <w:rFonts w:asciiTheme="majorBidi" w:hAnsiTheme="majorBidi" w:cstheme="majorBidi"/>
          <w:spacing w:val="-6"/>
          <w:sz w:val="28"/>
          <w:szCs w:val="28"/>
          <w:lang w:val="uk-UA"/>
        </w:rPr>
        <w:t xml:space="preserve">Г. Волкова, Л. Волкова, В. Ковшиков, Р. Лалаєва, Л. Парамонова). В основі </w:t>
      </w:r>
      <w:r>
        <w:rPr>
          <w:rFonts w:asciiTheme="majorBidi" w:hAnsiTheme="majorBidi" w:cstheme="majorBidi"/>
          <w:spacing w:val="-6"/>
          <w:sz w:val="28"/>
          <w:szCs w:val="28"/>
          <w:lang w:val="uk-UA"/>
        </w:rPr>
        <w:t xml:space="preserve">класифікації </w:t>
      </w:r>
      <w:r w:rsidRPr="003F1146">
        <w:rPr>
          <w:rFonts w:asciiTheme="majorBidi" w:hAnsiTheme="majorBidi" w:cstheme="majorBidi"/>
          <w:spacing w:val="-6"/>
          <w:sz w:val="28"/>
          <w:szCs w:val="28"/>
          <w:lang w:val="uk-UA"/>
        </w:rPr>
        <w:t>– недостатня сформованість певних операцій процесу письма</w:t>
      </w:r>
      <w:r w:rsidRPr="003F1146">
        <w:rPr>
          <w:rFonts w:asciiTheme="majorBidi" w:hAnsiTheme="majorBidi" w:cstheme="majorBidi"/>
          <w:sz w:val="28"/>
          <w:szCs w:val="28"/>
          <w:lang w:val="uk-UA"/>
        </w:rPr>
        <w:t>:</w:t>
      </w:r>
    </w:p>
    <w:p w:rsidR="003F1146" w:rsidRPr="0069548E" w:rsidRDefault="003F1146" w:rsidP="003F1146">
      <w:pPr>
        <w:pStyle w:val="ab"/>
        <w:numPr>
          <w:ilvl w:val="1"/>
          <w:numId w:val="14"/>
        </w:numPr>
        <w:tabs>
          <w:tab w:val="left" w:pos="0"/>
        </w:tabs>
        <w:spacing w:line="360" w:lineRule="auto"/>
        <w:jc w:val="both"/>
        <w:rPr>
          <w:rFonts w:asciiTheme="majorBidi" w:hAnsiTheme="majorBidi" w:cstheme="majorBidi"/>
          <w:sz w:val="28"/>
          <w:szCs w:val="28"/>
          <w:lang w:val="uk-UA"/>
        </w:rPr>
      </w:pPr>
      <w:r w:rsidRPr="0069548E">
        <w:rPr>
          <w:rFonts w:asciiTheme="majorBidi" w:hAnsiTheme="majorBidi" w:cstheme="majorBidi"/>
          <w:sz w:val="28"/>
          <w:szCs w:val="28"/>
          <w:lang w:val="uk-UA"/>
        </w:rPr>
        <w:t>артикуляторно-акустична дисграфія;</w:t>
      </w:r>
    </w:p>
    <w:p w:rsidR="003F1146" w:rsidRPr="0069548E" w:rsidRDefault="003F1146" w:rsidP="003F1146">
      <w:pPr>
        <w:pStyle w:val="ab"/>
        <w:numPr>
          <w:ilvl w:val="1"/>
          <w:numId w:val="14"/>
        </w:numPr>
        <w:tabs>
          <w:tab w:val="left" w:pos="0"/>
        </w:tabs>
        <w:spacing w:line="360" w:lineRule="auto"/>
        <w:jc w:val="both"/>
        <w:rPr>
          <w:rFonts w:asciiTheme="majorBidi" w:hAnsiTheme="majorBidi" w:cstheme="majorBidi"/>
          <w:sz w:val="28"/>
          <w:szCs w:val="28"/>
          <w:lang w:val="uk-UA"/>
        </w:rPr>
      </w:pPr>
      <w:r w:rsidRPr="0069548E">
        <w:rPr>
          <w:rFonts w:asciiTheme="majorBidi" w:hAnsiTheme="majorBidi" w:cstheme="majorBidi"/>
          <w:sz w:val="28"/>
          <w:szCs w:val="28"/>
          <w:lang w:val="uk-UA"/>
        </w:rPr>
        <w:t>дисграфія, в основі якої порушення фонемного розпізнавання;</w:t>
      </w:r>
    </w:p>
    <w:p w:rsidR="003F1146" w:rsidRPr="0069548E" w:rsidRDefault="003F1146" w:rsidP="003F1146">
      <w:pPr>
        <w:pStyle w:val="ab"/>
        <w:numPr>
          <w:ilvl w:val="1"/>
          <w:numId w:val="14"/>
        </w:numPr>
        <w:tabs>
          <w:tab w:val="left" w:pos="0"/>
        </w:tabs>
        <w:spacing w:line="360" w:lineRule="auto"/>
        <w:jc w:val="both"/>
        <w:rPr>
          <w:rFonts w:asciiTheme="majorBidi" w:hAnsiTheme="majorBidi" w:cstheme="majorBidi"/>
          <w:sz w:val="28"/>
          <w:szCs w:val="28"/>
          <w:lang w:val="uk-UA"/>
        </w:rPr>
      </w:pPr>
      <w:r w:rsidRPr="0069548E">
        <w:rPr>
          <w:rFonts w:asciiTheme="majorBidi" w:hAnsiTheme="majorBidi" w:cstheme="majorBidi"/>
          <w:sz w:val="28"/>
          <w:szCs w:val="28"/>
          <w:lang w:val="uk-UA"/>
        </w:rPr>
        <w:t>дисграфія як наслідок порушення мовного аналізу і синтезу;</w:t>
      </w:r>
    </w:p>
    <w:p w:rsidR="003F1146" w:rsidRPr="0069548E" w:rsidRDefault="003F1146" w:rsidP="003F1146">
      <w:pPr>
        <w:pStyle w:val="ab"/>
        <w:numPr>
          <w:ilvl w:val="1"/>
          <w:numId w:val="14"/>
        </w:numPr>
        <w:tabs>
          <w:tab w:val="left" w:pos="0"/>
        </w:tabs>
        <w:spacing w:line="360" w:lineRule="auto"/>
        <w:jc w:val="both"/>
        <w:rPr>
          <w:rFonts w:asciiTheme="majorBidi" w:hAnsiTheme="majorBidi" w:cstheme="majorBidi"/>
          <w:sz w:val="28"/>
          <w:szCs w:val="28"/>
          <w:lang w:val="uk-UA"/>
        </w:rPr>
      </w:pPr>
      <w:r w:rsidRPr="0069548E">
        <w:rPr>
          <w:rFonts w:asciiTheme="majorBidi" w:hAnsiTheme="majorBidi" w:cstheme="majorBidi"/>
          <w:sz w:val="28"/>
          <w:szCs w:val="28"/>
          <w:lang w:val="uk-UA"/>
        </w:rPr>
        <w:t>аграматична дисграфія;</w:t>
      </w:r>
    </w:p>
    <w:p w:rsidR="003F1146" w:rsidRPr="00942B35" w:rsidRDefault="003F1146" w:rsidP="003F1146">
      <w:pPr>
        <w:pStyle w:val="ab"/>
        <w:numPr>
          <w:ilvl w:val="1"/>
          <w:numId w:val="14"/>
        </w:numPr>
        <w:tabs>
          <w:tab w:val="left" w:pos="0"/>
        </w:tabs>
        <w:spacing w:line="360" w:lineRule="auto"/>
        <w:jc w:val="both"/>
        <w:rPr>
          <w:rFonts w:asciiTheme="majorBidi" w:hAnsiTheme="majorBidi" w:cstheme="majorBidi"/>
          <w:sz w:val="28"/>
          <w:szCs w:val="28"/>
          <w:lang w:val="uk-UA"/>
        </w:rPr>
      </w:pPr>
      <w:r w:rsidRPr="0069548E">
        <w:rPr>
          <w:rFonts w:asciiTheme="majorBidi" w:hAnsiTheme="majorBidi" w:cstheme="majorBidi"/>
          <w:sz w:val="28"/>
          <w:szCs w:val="28"/>
          <w:lang w:val="uk-UA"/>
        </w:rPr>
        <w:t>оптична дисграфія</w:t>
      </w:r>
      <w:r>
        <w:rPr>
          <w:rFonts w:asciiTheme="majorBidi" w:hAnsiTheme="majorBidi" w:cstheme="majorBidi"/>
          <w:sz w:val="28"/>
          <w:szCs w:val="28"/>
          <w:lang w:val="en-US"/>
        </w:rPr>
        <w:t xml:space="preserve"> </w:t>
      </w:r>
      <w:r w:rsidRPr="00942B35">
        <w:rPr>
          <w:rFonts w:asciiTheme="majorBidi" w:hAnsiTheme="majorBidi" w:cstheme="majorBidi"/>
          <w:sz w:val="28"/>
          <w:szCs w:val="28"/>
          <w:lang w:val="en-US"/>
        </w:rPr>
        <w:t>[</w:t>
      </w:r>
      <w:r w:rsidR="00942B35" w:rsidRPr="00942B35">
        <w:rPr>
          <w:rFonts w:asciiTheme="majorBidi" w:hAnsiTheme="majorBidi" w:cstheme="majorBidi"/>
          <w:sz w:val="28"/>
          <w:szCs w:val="28"/>
          <w:lang w:val="uk-UA"/>
        </w:rPr>
        <w:t>3</w:t>
      </w:r>
      <w:r w:rsidRPr="00942B35">
        <w:rPr>
          <w:rFonts w:asciiTheme="majorBidi" w:hAnsiTheme="majorBidi" w:cstheme="majorBidi"/>
          <w:sz w:val="28"/>
          <w:szCs w:val="28"/>
          <w:lang w:val="uk-UA"/>
        </w:rPr>
        <w:t>;</w:t>
      </w:r>
      <w:r w:rsidRPr="00942B35">
        <w:rPr>
          <w:rFonts w:asciiTheme="majorBidi" w:hAnsiTheme="majorBidi" w:cstheme="majorBidi"/>
          <w:sz w:val="28"/>
          <w:szCs w:val="28"/>
          <w:lang w:val="en-US"/>
        </w:rPr>
        <w:t xml:space="preserve"> </w:t>
      </w:r>
      <w:r w:rsidR="00942B35" w:rsidRPr="00942B35">
        <w:rPr>
          <w:rFonts w:asciiTheme="majorBidi" w:hAnsiTheme="majorBidi" w:cstheme="majorBidi"/>
          <w:sz w:val="28"/>
          <w:szCs w:val="28"/>
          <w:lang w:val="uk-UA"/>
        </w:rPr>
        <w:t>4</w:t>
      </w:r>
      <w:r w:rsidRPr="00942B35">
        <w:rPr>
          <w:rFonts w:asciiTheme="majorBidi" w:hAnsiTheme="majorBidi" w:cstheme="majorBidi"/>
          <w:sz w:val="28"/>
          <w:szCs w:val="28"/>
          <w:lang w:val="en-US"/>
        </w:rPr>
        <w:t>]</w:t>
      </w:r>
      <w:r w:rsidRPr="00942B35">
        <w:rPr>
          <w:rFonts w:asciiTheme="majorBidi" w:hAnsiTheme="majorBidi" w:cstheme="majorBidi"/>
          <w:sz w:val="28"/>
          <w:szCs w:val="28"/>
          <w:lang w:val="uk-UA"/>
        </w:rPr>
        <w:t>.</w:t>
      </w:r>
    </w:p>
    <w:p w:rsidR="00543051" w:rsidRPr="00543051" w:rsidRDefault="00561905" w:rsidP="00543051">
      <w:pPr>
        <w:spacing w:after="0" w:line="360" w:lineRule="auto"/>
        <w:jc w:val="both"/>
        <w:rPr>
          <w:rFonts w:ascii="Times New Roman" w:hAnsi="Times New Roman"/>
          <w:sz w:val="28"/>
          <w:szCs w:val="28"/>
          <w:lang w:val="uk-UA"/>
        </w:rPr>
      </w:pPr>
      <w:r>
        <w:rPr>
          <w:rFonts w:ascii="Times New Roman" w:hAnsi="Times New Roman"/>
          <w:sz w:val="28"/>
          <w:szCs w:val="28"/>
          <w:lang w:val="uk-UA"/>
        </w:rPr>
        <w:t>У</w:t>
      </w:r>
      <w:r w:rsidR="00543051">
        <w:rPr>
          <w:rFonts w:ascii="Times New Roman" w:hAnsi="Times New Roman"/>
          <w:sz w:val="28"/>
          <w:szCs w:val="28"/>
          <w:lang w:val="uk-UA"/>
        </w:rPr>
        <w:t xml:space="preserve"> випадку практичної роботи з молодшими школярами, які демонструють доволі часто стійкі помилки на письмі, мають труднощі у навчанні та спілкуванні</w:t>
      </w:r>
      <w:r>
        <w:rPr>
          <w:rFonts w:ascii="Times New Roman" w:hAnsi="Times New Roman"/>
          <w:sz w:val="28"/>
          <w:szCs w:val="28"/>
          <w:lang w:val="uk-UA"/>
        </w:rPr>
        <w:t>, педагогу доречно проектувати</w:t>
      </w:r>
      <w:r w:rsidR="00543051">
        <w:rPr>
          <w:rFonts w:ascii="Times New Roman" w:hAnsi="Times New Roman"/>
          <w:sz w:val="28"/>
          <w:szCs w:val="28"/>
          <w:lang w:val="uk-UA"/>
        </w:rPr>
        <w:t xml:space="preserve"> власну д</w:t>
      </w:r>
      <w:r w:rsidR="00543051" w:rsidRPr="00543051">
        <w:rPr>
          <w:rFonts w:ascii="Times New Roman" w:hAnsi="Times New Roman"/>
          <w:sz w:val="28"/>
          <w:szCs w:val="28"/>
          <w:lang w:val="uk-UA"/>
        </w:rPr>
        <w:t xml:space="preserve">іяльність </w:t>
      </w:r>
      <w:r>
        <w:rPr>
          <w:rFonts w:ascii="Times New Roman" w:hAnsi="Times New Roman"/>
          <w:sz w:val="28"/>
          <w:szCs w:val="28"/>
          <w:lang w:val="uk-UA"/>
        </w:rPr>
        <w:t>за певними етапами</w:t>
      </w:r>
      <w:r w:rsidR="00543051" w:rsidRPr="00543051">
        <w:rPr>
          <w:rFonts w:ascii="Times New Roman" w:hAnsi="Times New Roman"/>
          <w:sz w:val="28"/>
          <w:szCs w:val="28"/>
          <w:lang w:val="uk-UA"/>
        </w:rPr>
        <w:t>, а саме:</w:t>
      </w:r>
    </w:p>
    <w:p w:rsidR="00543051" w:rsidRPr="00543051" w:rsidRDefault="00543051" w:rsidP="00543051">
      <w:pPr>
        <w:pStyle w:val="ab"/>
        <w:numPr>
          <w:ilvl w:val="0"/>
          <w:numId w:val="14"/>
        </w:numPr>
        <w:spacing w:after="0" w:line="360" w:lineRule="auto"/>
        <w:jc w:val="both"/>
        <w:rPr>
          <w:rFonts w:ascii="Times New Roman" w:hAnsi="Times New Roman"/>
          <w:sz w:val="28"/>
          <w:szCs w:val="28"/>
          <w:lang w:val="uk-UA"/>
        </w:rPr>
      </w:pPr>
      <w:r w:rsidRPr="00543051">
        <w:rPr>
          <w:rFonts w:ascii="Times New Roman" w:hAnsi="Times New Roman"/>
          <w:i/>
          <w:iCs/>
          <w:sz w:val="28"/>
          <w:szCs w:val="28"/>
          <w:lang w:val="en-US"/>
        </w:rPr>
        <w:t>I</w:t>
      </w:r>
      <w:r w:rsidRPr="00543051">
        <w:rPr>
          <w:rFonts w:ascii="Times New Roman" w:hAnsi="Times New Roman"/>
          <w:i/>
          <w:iCs/>
          <w:sz w:val="28"/>
          <w:szCs w:val="28"/>
        </w:rPr>
        <w:t xml:space="preserve"> </w:t>
      </w:r>
      <w:r w:rsidRPr="00543051">
        <w:rPr>
          <w:rFonts w:ascii="Times New Roman" w:hAnsi="Times New Roman"/>
          <w:i/>
          <w:iCs/>
          <w:sz w:val="28"/>
          <w:szCs w:val="28"/>
          <w:lang w:val="uk-UA"/>
        </w:rPr>
        <w:t>етап</w:t>
      </w:r>
      <w:r w:rsidRPr="00543051">
        <w:rPr>
          <w:rFonts w:ascii="Times New Roman" w:hAnsi="Times New Roman"/>
          <w:sz w:val="28"/>
          <w:szCs w:val="28"/>
          <w:lang w:val="uk-UA"/>
        </w:rPr>
        <w:t xml:space="preserve"> – діагностування загального і мовленнєвого розвитку, моторики руки, навчальних можливостей учнів (відтворення на письмі почутого, переказ тощо); здатності до вимови звуків; словникового запасу;</w:t>
      </w:r>
    </w:p>
    <w:p w:rsidR="00543051" w:rsidRDefault="00543051" w:rsidP="00543051">
      <w:pPr>
        <w:pStyle w:val="ab"/>
        <w:numPr>
          <w:ilvl w:val="0"/>
          <w:numId w:val="14"/>
        </w:numPr>
        <w:spacing w:after="0" w:line="360" w:lineRule="auto"/>
        <w:jc w:val="both"/>
        <w:rPr>
          <w:rFonts w:ascii="Times New Roman" w:hAnsi="Times New Roman"/>
          <w:sz w:val="28"/>
          <w:szCs w:val="28"/>
          <w:lang w:val="uk-UA"/>
        </w:rPr>
      </w:pPr>
      <w:r w:rsidRPr="00543051">
        <w:rPr>
          <w:rFonts w:ascii="Times New Roman" w:hAnsi="Times New Roman"/>
          <w:i/>
          <w:iCs/>
          <w:sz w:val="28"/>
          <w:szCs w:val="28"/>
          <w:lang w:val="en-US"/>
        </w:rPr>
        <w:t>II</w:t>
      </w:r>
      <w:r w:rsidRPr="00543051">
        <w:rPr>
          <w:rFonts w:ascii="Times New Roman" w:hAnsi="Times New Roman"/>
          <w:i/>
          <w:iCs/>
          <w:sz w:val="28"/>
          <w:szCs w:val="28"/>
          <w:lang w:val="uk-UA"/>
        </w:rPr>
        <w:t xml:space="preserve"> етап</w:t>
      </w:r>
      <w:r w:rsidRPr="00543051">
        <w:rPr>
          <w:rFonts w:ascii="Times New Roman" w:hAnsi="Times New Roman"/>
          <w:sz w:val="28"/>
          <w:szCs w:val="28"/>
          <w:lang w:val="uk-UA"/>
        </w:rPr>
        <w:t xml:space="preserve"> – корекційна робота з учнями шляхом тісної співпраці з логопедом школи та залучення учнів до різних видів діяльності на уроці, поза школою.</w:t>
      </w:r>
    </w:p>
    <w:p w:rsidR="00543051" w:rsidRPr="00543051" w:rsidRDefault="00543051" w:rsidP="00543051">
      <w:pPr>
        <w:pStyle w:val="ab"/>
        <w:numPr>
          <w:ilvl w:val="0"/>
          <w:numId w:val="14"/>
        </w:numPr>
        <w:spacing w:after="0" w:line="360" w:lineRule="auto"/>
        <w:jc w:val="both"/>
        <w:rPr>
          <w:rFonts w:ascii="Times New Roman" w:hAnsi="Times New Roman"/>
          <w:sz w:val="28"/>
          <w:szCs w:val="28"/>
          <w:lang w:val="uk-UA"/>
        </w:rPr>
      </w:pPr>
      <w:r w:rsidRPr="00543051">
        <w:rPr>
          <w:rFonts w:ascii="Times New Roman" w:hAnsi="Times New Roman"/>
          <w:i/>
          <w:iCs/>
          <w:sz w:val="28"/>
          <w:szCs w:val="28"/>
          <w:lang w:val="en-US"/>
        </w:rPr>
        <w:t>III</w:t>
      </w:r>
      <w:r w:rsidRPr="00543051">
        <w:rPr>
          <w:rFonts w:ascii="Times New Roman" w:hAnsi="Times New Roman"/>
          <w:i/>
          <w:iCs/>
          <w:sz w:val="28"/>
          <w:szCs w:val="28"/>
          <w:lang w:val="uk-UA"/>
        </w:rPr>
        <w:t xml:space="preserve"> етап</w:t>
      </w:r>
      <w:r w:rsidRPr="00543051">
        <w:rPr>
          <w:rFonts w:ascii="Times New Roman" w:hAnsi="Times New Roman"/>
          <w:sz w:val="28"/>
          <w:szCs w:val="28"/>
          <w:lang w:val="uk-UA"/>
        </w:rPr>
        <w:t xml:space="preserve"> – організація та проведення профілактичної роботи, що базувалася на тісній співпраці з іншими фахівцями та батьками учнів.</w:t>
      </w:r>
    </w:p>
    <w:p w:rsidR="00543051" w:rsidRPr="00543051" w:rsidRDefault="00543051" w:rsidP="00543051">
      <w:pPr>
        <w:pStyle w:val="ab"/>
        <w:numPr>
          <w:ilvl w:val="0"/>
          <w:numId w:val="14"/>
        </w:numPr>
        <w:spacing w:after="0" w:line="360" w:lineRule="auto"/>
        <w:jc w:val="both"/>
        <w:rPr>
          <w:rFonts w:ascii="Times New Roman" w:hAnsi="Times New Roman"/>
          <w:sz w:val="28"/>
          <w:szCs w:val="28"/>
          <w:lang w:val="uk-UA"/>
        </w:rPr>
      </w:pPr>
      <w:r w:rsidRPr="00543051">
        <w:rPr>
          <w:rFonts w:ascii="Times New Roman" w:hAnsi="Times New Roman"/>
          <w:i/>
          <w:iCs/>
          <w:sz w:val="28"/>
          <w:szCs w:val="28"/>
          <w:lang w:val="en-US"/>
        </w:rPr>
        <w:t>IV</w:t>
      </w:r>
      <w:r w:rsidRPr="00543051">
        <w:rPr>
          <w:rFonts w:ascii="Times New Roman" w:hAnsi="Times New Roman"/>
          <w:i/>
          <w:iCs/>
          <w:sz w:val="28"/>
          <w:szCs w:val="28"/>
        </w:rPr>
        <w:t xml:space="preserve"> </w:t>
      </w:r>
      <w:r w:rsidRPr="00543051">
        <w:rPr>
          <w:rFonts w:ascii="Times New Roman" w:hAnsi="Times New Roman"/>
          <w:i/>
          <w:iCs/>
          <w:sz w:val="28"/>
          <w:szCs w:val="28"/>
          <w:lang w:val="uk-UA"/>
        </w:rPr>
        <w:t>етап</w:t>
      </w:r>
      <w:r w:rsidRPr="00543051">
        <w:rPr>
          <w:rFonts w:ascii="Times New Roman" w:hAnsi="Times New Roman"/>
          <w:sz w:val="28"/>
          <w:szCs w:val="28"/>
          <w:lang w:val="uk-UA"/>
        </w:rPr>
        <w:t xml:space="preserve"> –</w:t>
      </w:r>
      <w:r>
        <w:rPr>
          <w:rFonts w:ascii="Times New Roman" w:hAnsi="Times New Roman"/>
          <w:sz w:val="28"/>
          <w:szCs w:val="28"/>
          <w:lang w:val="uk-UA"/>
        </w:rPr>
        <w:t xml:space="preserve"> безпосередня</w:t>
      </w:r>
      <w:r w:rsidRPr="00543051">
        <w:rPr>
          <w:rFonts w:ascii="Times New Roman" w:hAnsi="Times New Roman"/>
          <w:sz w:val="28"/>
          <w:szCs w:val="28"/>
          <w:lang w:val="uk-UA"/>
        </w:rPr>
        <w:t xml:space="preserve"> робот</w:t>
      </w:r>
      <w:r>
        <w:rPr>
          <w:rFonts w:ascii="Times New Roman" w:hAnsi="Times New Roman"/>
          <w:sz w:val="28"/>
          <w:szCs w:val="28"/>
          <w:lang w:val="uk-UA"/>
        </w:rPr>
        <w:t>а</w:t>
      </w:r>
      <w:r w:rsidRPr="00543051">
        <w:rPr>
          <w:rFonts w:ascii="Times New Roman" w:hAnsi="Times New Roman"/>
          <w:sz w:val="28"/>
          <w:szCs w:val="28"/>
          <w:lang w:val="uk-UA"/>
        </w:rPr>
        <w:t xml:space="preserve"> щодо виправлення помилок письма.</w:t>
      </w:r>
    </w:p>
    <w:p w:rsidR="00EF11E3" w:rsidRPr="00DC185A" w:rsidRDefault="00EF11E3" w:rsidP="00EF11E3">
      <w:pPr>
        <w:spacing w:after="0" w:line="360" w:lineRule="auto"/>
        <w:ind w:firstLine="360"/>
        <w:jc w:val="both"/>
        <w:rPr>
          <w:rFonts w:ascii="Times New Roman" w:hAnsi="Times New Roman"/>
          <w:sz w:val="28"/>
          <w:szCs w:val="28"/>
          <w:lang w:val="uk-UA"/>
        </w:rPr>
      </w:pPr>
      <w:r>
        <w:rPr>
          <w:rFonts w:ascii="Times New Roman" w:hAnsi="Times New Roman"/>
          <w:sz w:val="28"/>
          <w:szCs w:val="28"/>
          <w:lang w:val="uk-UA"/>
        </w:rPr>
        <w:t>З метою досягнення високих результатів слід варіювати</w:t>
      </w:r>
      <w:r w:rsidRPr="00DC185A">
        <w:rPr>
          <w:rFonts w:ascii="Times New Roman" w:hAnsi="Times New Roman"/>
          <w:sz w:val="28"/>
          <w:szCs w:val="28"/>
          <w:lang w:val="uk-UA"/>
        </w:rPr>
        <w:t xml:space="preserve"> різні </w:t>
      </w:r>
      <w:r w:rsidRPr="007E785E">
        <w:rPr>
          <w:rFonts w:ascii="Times New Roman" w:hAnsi="Times New Roman"/>
          <w:i/>
          <w:sz w:val="28"/>
          <w:szCs w:val="28"/>
          <w:lang w:val="uk-UA"/>
        </w:rPr>
        <w:t>види діяльності</w:t>
      </w:r>
      <w:r w:rsidRPr="00DC185A">
        <w:rPr>
          <w:rFonts w:ascii="Times New Roman" w:hAnsi="Times New Roman"/>
          <w:sz w:val="28"/>
          <w:szCs w:val="28"/>
          <w:lang w:val="uk-UA"/>
        </w:rPr>
        <w:t xml:space="preserve">, а саме: виховну, навчальну, розвивальну, корекційну (логопед), </w:t>
      </w:r>
      <w:r w:rsidRPr="00DC185A">
        <w:rPr>
          <w:rFonts w:ascii="Times New Roman" w:hAnsi="Times New Roman"/>
          <w:sz w:val="28"/>
          <w:szCs w:val="28"/>
          <w:lang w:val="uk-UA"/>
        </w:rPr>
        <w:lastRenderedPageBreak/>
        <w:t>профілактичну, діагностичну, пошукову, творчу тощо</w:t>
      </w:r>
      <w:r w:rsidR="00561905">
        <w:rPr>
          <w:rFonts w:ascii="Times New Roman" w:hAnsi="Times New Roman"/>
          <w:sz w:val="28"/>
          <w:szCs w:val="28"/>
          <w:lang w:val="uk-UA"/>
        </w:rPr>
        <w:t xml:space="preserve">. Ці та інші види діяльності </w:t>
      </w:r>
      <w:r w:rsidRPr="00DC185A">
        <w:rPr>
          <w:rFonts w:ascii="Times New Roman" w:hAnsi="Times New Roman"/>
          <w:sz w:val="28"/>
          <w:szCs w:val="28"/>
          <w:lang w:val="uk-UA"/>
        </w:rPr>
        <w:t>передбача</w:t>
      </w:r>
      <w:r w:rsidR="00561905">
        <w:rPr>
          <w:rFonts w:ascii="Times New Roman" w:hAnsi="Times New Roman"/>
          <w:sz w:val="28"/>
          <w:szCs w:val="28"/>
          <w:lang w:val="uk-UA"/>
        </w:rPr>
        <w:t>ють вирішення важливих</w:t>
      </w:r>
      <w:r>
        <w:rPr>
          <w:rFonts w:ascii="Times New Roman" w:hAnsi="Times New Roman"/>
          <w:sz w:val="28"/>
          <w:szCs w:val="28"/>
          <w:lang w:val="uk-UA"/>
        </w:rPr>
        <w:t xml:space="preserve"> завдань</w:t>
      </w:r>
      <w:r w:rsidRPr="00DC185A">
        <w:rPr>
          <w:rFonts w:ascii="Times New Roman" w:hAnsi="Times New Roman"/>
          <w:sz w:val="28"/>
          <w:szCs w:val="28"/>
          <w:lang w:val="uk-UA"/>
        </w:rPr>
        <w:t xml:space="preserve">, як-от:  </w:t>
      </w:r>
    </w:p>
    <w:p w:rsidR="00EF11E3" w:rsidRPr="00FC663D" w:rsidRDefault="00EF11E3" w:rsidP="00EF11E3">
      <w:pPr>
        <w:pStyle w:val="ab"/>
        <w:numPr>
          <w:ilvl w:val="0"/>
          <w:numId w:val="20"/>
        </w:numPr>
        <w:spacing w:after="0" w:line="360" w:lineRule="auto"/>
        <w:jc w:val="both"/>
        <w:rPr>
          <w:rFonts w:ascii="Times New Roman" w:hAnsi="Times New Roman"/>
          <w:sz w:val="28"/>
          <w:szCs w:val="28"/>
          <w:lang w:val="uk-UA"/>
        </w:rPr>
      </w:pPr>
      <w:r w:rsidRPr="00FC663D">
        <w:rPr>
          <w:rFonts w:ascii="Times New Roman" w:hAnsi="Times New Roman"/>
          <w:sz w:val="28"/>
          <w:szCs w:val="28"/>
          <w:lang w:val="uk-UA"/>
        </w:rPr>
        <w:t xml:space="preserve">підвищення научуваності учнів, покращення письма, розвиток навичок читання тощо (навчальна діяльність); </w:t>
      </w:r>
    </w:p>
    <w:p w:rsidR="00EF11E3" w:rsidRDefault="00EF11E3" w:rsidP="00EF11E3">
      <w:pPr>
        <w:pStyle w:val="ab"/>
        <w:numPr>
          <w:ilvl w:val="0"/>
          <w:numId w:val="20"/>
        </w:numPr>
        <w:spacing w:after="0" w:line="360" w:lineRule="auto"/>
        <w:jc w:val="both"/>
        <w:rPr>
          <w:rFonts w:ascii="Times New Roman" w:hAnsi="Times New Roman"/>
          <w:sz w:val="28"/>
          <w:szCs w:val="28"/>
          <w:lang w:val="uk-UA"/>
        </w:rPr>
      </w:pPr>
      <w:r w:rsidRPr="00FC663D">
        <w:rPr>
          <w:rFonts w:ascii="Times New Roman" w:hAnsi="Times New Roman"/>
          <w:sz w:val="28"/>
          <w:szCs w:val="28"/>
          <w:lang w:val="uk-UA"/>
        </w:rPr>
        <w:t>розвиток задатків та здібностей</w:t>
      </w:r>
      <w:r>
        <w:rPr>
          <w:rFonts w:ascii="Times New Roman" w:hAnsi="Times New Roman"/>
          <w:sz w:val="28"/>
          <w:szCs w:val="28"/>
          <w:lang w:val="uk-UA"/>
        </w:rPr>
        <w:t>, творчого потенціалу</w:t>
      </w:r>
      <w:r w:rsidRPr="00FC663D">
        <w:rPr>
          <w:rFonts w:ascii="Times New Roman" w:hAnsi="Times New Roman"/>
          <w:sz w:val="28"/>
          <w:szCs w:val="28"/>
          <w:lang w:val="uk-UA"/>
        </w:rPr>
        <w:t xml:space="preserve"> учнів</w:t>
      </w:r>
      <w:r>
        <w:rPr>
          <w:rFonts w:ascii="Times New Roman" w:hAnsi="Times New Roman"/>
          <w:sz w:val="28"/>
          <w:szCs w:val="28"/>
          <w:lang w:val="uk-UA"/>
        </w:rPr>
        <w:t>;</w:t>
      </w:r>
    </w:p>
    <w:p w:rsidR="00EF11E3" w:rsidRDefault="00561905" w:rsidP="00EF11E3">
      <w:pPr>
        <w:pStyle w:val="ab"/>
        <w:numPr>
          <w:ilvl w:val="0"/>
          <w:numId w:val="20"/>
        </w:numPr>
        <w:spacing w:after="0" w:line="360" w:lineRule="auto"/>
        <w:jc w:val="both"/>
        <w:rPr>
          <w:rFonts w:ascii="Times New Roman" w:hAnsi="Times New Roman"/>
          <w:sz w:val="28"/>
          <w:szCs w:val="28"/>
          <w:lang w:val="uk-UA"/>
        </w:rPr>
      </w:pPr>
      <w:r>
        <w:rPr>
          <w:rFonts w:ascii="Times New Roman" w:hAnsi="Times New Roman"/>
          <w:sz w:val="28"/>
          <w:szCs w:val="28"/>
          <w:lang w:val="uk-UA"/>
        </w:rPr>
        <w:t>виховання позитивн</w:t>
      </w:r>
      <w:r w:rsidR="00EF11E3">
        <w:rPr>
          <w:rFonts w:ascii="Times New Roman" w:hAnsi="Times New Roman"/>
          <w:sz w:val="28"/>
          <w:szCs w:val="28"/>
          <w:lang w:val="uk-UA"/>
        </w:rPr>
        <w:t xml:space="preserve">их рис та </w:t>
      </w:r>
      <w:r>
        <w:rPr>
          <w:rFonts w:ascii="Times New Roman" w:hAnsi="Times New Roman"/>
          <w:sz w:val="28"/>
          <w:szCs w:val="28"/>
          <w:lang w:val="uk-UA"/>
        </w:rPr>
        <w:t>базових якостей;</w:t>
      </w:r>
      <w:r w:rsidR="00EF11E3">
        <w:rPr>
          <w:rFonts w:ascii="Times New Roman" w:hAnsi="Times New Roman"/>
          <w:sz w:val="28"/>
          <w:szCs w:val="28"/>
          <w:lang w:val="uk-UA"/>
        </w:rPr>
        <w:t xml:space="preserve"> подолання слабких стор</w:t>
      </w:r>
      <w:r>
        <w:rPr>
          <w:rFonts w:ascii="Times New Roman" w:hAnsi="Times New Roman"/>
          <w:sz w:val="28"/>
          <w:szCs w:val="28"/>
          <w:lang w:val="uk-UA"/>
        </w:rPr>
        <w:t>ін, страхів, упереджень</w:t>
      </w:r>
      <w:r w:rsidR="00EF11E3">
        <w:rPr>
          <w:rFonts w:ascii="Times New Roman" w:hAnsi="Times New Roman"/>
          <w:sz w:val="28"/>
          <w:szCs w:val="28"/>
          <w:lang w:val="uk-UA"/>
        </w:rPr>
        <w:t>;</w:t>
      </w:r>
    </w:p>
    <w:p w:rsidR="00EF11E3" w:rsidRDefault="00EF11E3" w:rsidP="00EF11E3">
      <w:pPr>
        <w:pStyle w:val="ab"/>
        <w:numPr>
          <w:ilvl w:val="0"/>
          <w:numId w:val="20"/>
        </w:numPr>
        <w:spacing w:after="0" w:line="360" w:lineRule="auto"/>
        <w:jc w:val="both"/>
        <w:rPr>
          <w:rFonts w:ascii="Times New Roman" w:hAnsi="Times New Roman"/>
          <w:sz w:val="28"/>
          <w:szCs w:val="28"/>
          <w:lang w:val="uk-UA"/>
        </w:rPr>
      </w:pPr>
      <w:r>
        <w:rPr>
          <w:rFonts w:ascii="Times New Roman" w:hAnsi="Times New Roman"/>
          <w:sz w:val="28"/>
          <w:szCs w:val="28"/>
          <w:lang w:val="uk-UA"/>
        </w:rPr>
        <w:t>корекція порушення письма та читання;</w:t>
      </w:r>
    </w:p>
    <w:p w:rsidR="00EF11E3" w:rsidRDefault="00EF11E3" w:rsidP="00EF11E3">
      <w:pPr>
        <w:pStyle w:val="ab"/>
        <w:numPr>
          <w:ilvl w:val="0"/>
          <w:numId w:val="20"/>
        </w:numPr>
        <w:spacing w:after="0" w:line="360" w:lineRule="auto"/>
        <w:jc w:val="both"/>
        <w:rPr>
          <w:rFonts w:ascii="Times New Roman" w:hAnsi="Times New Roman"/>
          <w:sz w:val="28"/>
          <w:szCs w:val="28"/>
          <w:lang w:val="uk-UA"/>
        </w:rPr>
      </w:pPr>
      <w:r>
        <w:rPr>
          <w:rFonts w:ascii="Times New Roman" w:hAnsi="Times New Roman"/>
          <w:sz w:val="28"/>
          <w:szCs w:val="28"/>
          <w:lang w:val="uk-UA"/>
        </w:rPr>
        <w:t>організація співпраці з колегами, батьками;</w:t>
      </w:r>
    </w:p>
    <w:p w:rsidR="00EF11E3" w:rsidRPr="00FC663D" w:rsidRDefault="00EF11E3" w:rsidP="00EF11E3">
      <w:pPr>
        <w:pStyle w:val="ab"/>
        <w:numPr>
          <w:ilvl w:val="0"/>
          <w:numId w:val="20"/>
        </w:numPr>
        <w:spacing w:after="0" w:line="360" w:lineRule="auto"/>
        <w:jc w:val="both"/>
        <w:rPr>
          <w:rFonts w:ascii="Times New Roman" w:hAnsi="Times New Roman"/>
          <w:sz w:val="28"/>
          <w:szCs w:val="28"/>
          <w:lang w:val="uk-UA"/>
        </w:rPr>
      </w:pPr>
      <w:r>
        <w:rPr>
          <w:rFonts w:ascii="Times New Roman" w:hAnsi="Times New Roman"/>
          <w:sz w:val="28"/>
          <w:szCs w:val="28"/>
          <w:lang w:val="uk-UA"/>
        </w:rPr>
        <w:t>здійснення пошуку нових шляхів подолання труднощів молодших школярів, пов</w:t>
      </w:r>
      <w:r w:rsidRPr="00DC185A">
        <w:rPr>
          <w:rFonts w:ascii="Times New Roman" w:hAnsi="Times New Roman"/>
          <w:sz w:val="28"/>
          <w:szCs w:val="28"/>
        </w:rPr>
        <w:t>’</w:t>
      </w:r>
      <w:r>
        <w:rPr>
          <w:rFonts w:ascii="Times New Roman" w:hAnsi="Times New Roman"/>
          <w:sz w:val="28"/>
          <w:szCs w:val="28"/>
          <w:lang w:val="uk-UA"/>
        </w:rPr>
        <w:t>язаних із наявним порушенням писемного мовлення.</w:t>
      </w:r>
    </w:p>
    <w:p w:rsidR="00EF11E3" w:rsidRDefault="00EF11E3" w:rsidP="00EF11E3">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За такого підходу </w:t>
      </w:r>
      <w:r w:rsidR="00561905">
        <w:rPr>
          <w:rFonts w:ascii="Times New Roman" w:hAnsi="Times New Roman"/>
          <w:sz w:val="28"/>
          <w:szCs w:val="28"/>
          <w:lang w:val="uk-UA"/>
        </w:rPr>
        <w:t>слід</w:t>
      </w:r>
      <w:r>
        <w:rPr>
          <w:rFonts w:ascii="Times New Roman" w:hAnsi="Times New Roman"/>
          <w:sz w:val="28"/>
          <w:szCs w:val="28"/>
          <w:lang w:val="uk-UA"/>
        </w:rPr>
        <w:t xml:space="preserve"> співпрацювати з логопедом та психологом освітнього закладу, іншими фахівцями (ІРЦ), що дозволить безпомилково приймати рішення щодо виду порушення писемного мовлення учня, вибору методів навчання та виховання школярів, участі у здійсненні психолого-педагогічного їх супроводу.</w:t>
      </w:r>
    </w:p>
    <w:p w:rsidR="000C6A1D" w:rsidRDefault="000C6A1D" w:rsidP="00561905">
      <w:pPr>
        <w:spacing w:after="0" w:line="360" w:lineRule="auto"/>
        <w:ind w:firstLine="360"/>
        <w:jc w:val="both"/>
        <w:rPr>
          <w:rFonts w:ascii="Times New Roman" w:hAnsi="Times New Roman"/>
          <w:sz w:val="28"/>
          <w:szCs w:val="28"/>
          <w:lang w:val="uk-UA"/>
        </w:rPr>
      </w:pPr>
      <w:r w:rsidRPr="004B517E">
        <w:rPr>
          <w:rFonts w:ascii="Times New Roman" w:hAnsi="Times New Roman"/>
          <w:sz w:val="28"/>
          <w:szCs w:val="28"/>
          <w:lang w:val="uk-UA"/>
        </w:rPr>
        <w:t>Загальновідомо, що значна частина успіху педагога залежить від правильного вибору прийомів та методів навчання.</w:t>
      </w:r>
      <w:r>
        <w:rPr>
          <w:rFonts w:ascii="Times New Roman" w:hAnsi="Times New Roman"/>
          <w:sz w:val="28"/>
          <w:szCs w:val="28"/>
          <w:lang w:val="uk-UA"/>
        </w:rPr>
        <w:t xml:space="preserve"> Учителю необхідно обират</w:t>
      </w:r>
      <w:r w:rsidRPr="004B517E">
        <w:rPr>
          <w:rFonts w:ascii="Times New Roman" w:hAnsi="Times New Roman"/>
          <w:sz w:val="28"/>
          <w:szCs w:val="28"/>
          <w:lang w:val="uk-UA"/>
        </w:rPr>
        <w:t xml:space="preserve">и ті </w:t>
      </w:r>
      <w:r w:rsidR="00561905">
        <w:rPr>
          <w:rFonts w:ascii="Times New Roman" w:hAnsi="Times New Roman"/>
          <w:sz w:val="28"/>
          <w:szCs w:val="28"/>
          <w:lang w:val="uk-UA"/>
        </w:rPr>
        <w:t>із них,</w:t>
      </w:r>
      <w:r w:rsidRPr="004B517E">
        <w:rPr>
          <w:rFonts w:ascii="Times New Roman" w:hAnsi="Times New Roman"/>
          <w:sz w:val="28"/>
          <w:szCs w:val="28"/>
          <w:lang w:val="uk-UA"/>
        </w:rPr>
        <w:t xml:space="preserve"> які були</w:t>
      </w:r>
      <w:r>
        <w:rPr>
          <w:rFonts w:ascii="Times New Roman" w:hAnsi="Times New Roman"/>
          <w:sz w:val="28"/>
          <w:szCs w:val="28"/>
          <w:lang w:val="uk-UA"/>
        </w:rPr>
        <w:t xml:space="preserve"> б</w:t>
      </w:r>
      <w:r w:rsidRPr="004B517E">
        <w:rPr>
          <w:rFonts w:ascii="Times New Roman" w:hAnsi="Times New Roman"/>
          <w:sz w:val="28"/>
          <w:szCs w:val="28"/>
          <w:lang w:val="uk-UA"/>
        </w:rPr>
        <w:t xml:space="preserve"> найбільш доцільними у </w:t>
      </w:r>
      <w:r w:rsidR="00561905">
        <w:rPr>
          <w:rFonts w:ascii="Times New Roman" w:hAnsi="Times New Roman"/>
          <w:sz w:val="28"/>
          <w:szCs w:val="28"/>
          <w:lang w:val="uk-UA"/>
        </w:rPr>
        <w:t>конкретному випадку. Наприклад, це можуть бути:</w:t>
      </w:r>
    </w:p>
    <w:p w:rsidR="000C6A1D" w:rsidRDefault="000C6A1D" w:rsidP="000C6A1D">
      <w:pPr>
        <w:pStyle w:val="ab"/>
        <w:numPr>
          <w:ilvl w:val="0"/>
          <w:numId w:val="5"/>
        </w:numPr>
        <w:spacing w:after="0" w:line="360" w:lineRule="auto"/>
        <w:jc w:val="both"/>
        <w:rPr>
          <w:rFonts w:ascii="Times New Roman" w:hAnsi="Times New Roman"/>
          <w:sz w:val="28"/>
          <w:szCs w:val="28"/>
          <w:lang w:val="uk-UA"/>
        </w:rPr>
      </w:pPr>
      <w:r w:rsidRPr="000C6A1D">
        <w:rPr>
          <w:rFonts w:ascii="Times New Roman" w:hAnsi="Times New Roman"/>
          <w:i/>
          <w:sz w:val="28"/>
          <w:szCs w:val="28"/>
          <w:lang w:val="uk-UA"/>
        </w:rPr>
        <w:t>прийоми</w:t>
      </w:r>
      <w:r w:rsidRPr="000C6A1D">
        <w:rPr>
          <w:rFonts w:ascii="Times New Roman" w:hAnsi="Times New Roman"/>
          <w:sz w:val="28"/>
          <w:szCs w:val="28"/>
          <w:lang w:val="uk-UA"/>
        </w:rPr>
        <w:t>: «Закінчи речення», робота з деформованим текстом, «Піймай звук», «Встав пропущену літеру», «Назви слово», «Впиши г</w:t>
      </w:r>
      <w:r>
        <w:rPr>
          <w:rFonts w:ascii="Times New Roman" w:hAnsi="Times New Roman"/>
          <w:sz w:val="28"/>
          <w:szCs w:val="28"/>
          <w:lang w:val="uk-UA"/>
        </w:rPr>
        <w:t>олосний», «Визнач місце звуку»;</w:t>
      </w:r>
    </w:p>
    <w:p w:rsidR="000C6A1D" w:rsidRDefault="000C6A1D" w:rsidP="000C6A1D">
      <w:pPr>
        <w:pStyle w:val="ab"/>
        <w:numPr>
          <w:ilvl w:val="0"/>
          <w:numId w:val="5"/>
        </w:numPr>
        <w:spacing w:after="0" w:line="360" w:lineRule="auto"/>
        <w:jc w:val="both"/>
        <w:rPr>
          <w:rFonts w:ascii="Times New Roman" w:hAnsi="Times New Roman"/>
          <w:sz w:val="28"/>
          <w:szCs w:val="28"/>
          <w:lang w:val="uk-UA"/>
        </w:rPr>
      </w:pPr>
      <w:r w:rsidRPr="000C6A1D">
        <w:rPr>
          <w:rFonts w:ascii="Times New Roman" w:hAnsi="Times New Roman"/>
          <w:i/>
          <w:sz w:val="28"/>
          <w:szCs w:val="28"/>
          <w:lang w:val="uk-UA"/>
        </w:rPr>
        <w:t>методи,</w:t>
      </w:r>
      <w:r w:rsidRPr="000C6A1D">
        <w:rPr>
          <w:rFonts w:ascii="Times New Roman" w:hAnsi="Times New Roman"/>
          <w:sz w:val="28"/>
          <w:szCs w:val="28"/>
          <w:lang w:val="uk-UA"/>
        </w:rPr>
        <w:t xml:space="preserve"> спрямовані на розвиток мислення, уяви та уваги; орієнтування у просторі приміщення та зошита; розвиток саморегуляції; </w:t>
      </w:r>
    </w:p>
    <w:p w:rsidR="000C6A1D" w:rsidRDefault="000C6A1D" w:rsidP="000C6A1D">
      <w:pPr>
        <w:pStyle w:val="ab"/>
        <w:numPr>
          <w:ilvl w:val="0"/>
          <w:numId w:val="5"/>
        </w:numPr>
        <w:spacing w:after="0" w:line="360" w:lineRule="auto"/>
        <w:jc w:val="both"/>
        <w:rPr>
          <w:rFonts w:ascii="Times New Roman" w:hAnsi="Times New Roman"/>
          <w:sz w:val="28"/>
          <w:szCs w:val="28"/>
          <w:lang w:val="uk-UA"/>
        </w:rPr>
      </w:pPr>
      <w:r w:rsidRPr="000C6A1D">
        <w:rPr>
          <w:rFonts w:ascii="Times New Roman" w:hAnsi="Times New Roman"/>
          <w:i/>
          <w:sz w:val="28"/>
          <w:szCs w:val="28"/>
          <w:lang w:val="uk-UA"/>
        </w:rPr>
        <w:t>інтерактивні методи</w:t>
      </w:r>
      <w:r w:rsidRPr="000C6A1D">
        <w:rPr>
          <w:rFonts w:ascii="Times New Roman" w:hAnsi="Times New Roman"/>
          <w:sz w:val="28"/>
          <w:szCs w:val="28"/>
          <w:lang w:val="uk-UA"/>
        </w:rPr>
        <w:t xml:space="preserve"> («мозковий штурм», «чистий аркуш», «аукціон», «асоціативний кущ», «ланцюжок»)</w:t>
      </w:r>
      <w:r>
        <w:rPr>
          <w:rFonts w:ascii="Times New Roman" w:hAnsi="Times New Roman"/>
          <w:sz w:val="28"/>
          <w:szCs w:val="28"/>
          <w:lang w:val="uk-UA"/>
        </w:rPr>
        <w:t>;</w:t>
      </w:r>
    </w:p>
    <w:p w:rsidR="00D04809" w:rsidRDefault="00D04809" w:rsidP="000C6A1D">
      <w:pPr>
        <w:pStyle w:val="ab"/>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різноманітні </w:t>
      </w:r>
      <w:r w:rsidRPr="00D04809">
        <w:rPr>
          <w:rFonts w:ascii="Times New Roman" w:hAnsi="Times New Roman"/>
          <w:i/>
          <w:sz w:val="28"/>
          <w:szCs w:val="28"/>
          <w:lang w:val="uk-UA"/>
        </w:rPr>
        <w:t xml:space="preserve">вправи та завдання </w:t>
      </w:r>
      <w:r>
        <w:rPr>
          <w:rFonts w:ascii="Times New Roman" w:hAnsi="Times New Roman"/>
          <w:sz w:val="28"/>
          <w:szCs w:val="28"/>
          <w:lang w:val="uk-UA"/>
        </w:rPr>
        <w:t>(Див. практичну складову);</w:t>
      </w:r>
    </w:p>
    <w:p w:rsidR="00561905" w:rsidRDefault="00561905" w:rsidP="00D04809">
      <w:pPr>
        <w:pStyle w:val="ab"/>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арт-терапевтичні прийоми та методи (пісочна терапія, музикотерапія, кольоротерапія, казкотерапія тощо); </w:t>
      </w:r>
    </w:p>
    <w:p w:rsidR="00D04809" w:rsidRDefault="000C6A1D" w:rsidP="00D04809">
      <w:pPr>
        <w:pStyle w:val="ab"/>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кінезіологічні вправи з</w:t>
      </w:r>
      <w:r w:rsidRPr="004B517E">
        <w:rPr>
          <w:rFonts w:ascii="Times New Roman" w:hAnsi="Times New Roman"/>
          <w:sz w:val="28"/>
          <w:szCs w:val="28"/>
          <w:lang w:val="uk-UA"/>
        </w:rPr>
        <w:t xml:space="preserve"> елемент</w:t>
      </w:r>
      <w:r>
        <w:rPr>
          <w:rFonts w:ascii="Times New Roman" w:hAnsi="Times New Roman"/>
          <w:sz w:val="28"/>
          <w:szCs w:val="28"/>
          <w:lang w:val="uk-UA"/>
        </w:rPr>
        <w:t>ам</w:t>
      </w:r>
      <w:r w:rsidRPr="004B517E">
        <w:rPr>
          <w:rFonts w:ascii="Times New Roman" w:hAnsi="Times New Roman"/>
          <w:sz w:val="28"/>
          <w:szCs w:val="28"/>
          <w:lang w:val="uk-UA"/>
        </w:rPr>
        <w:t>и психогімнастики</w:t>
      </w:r>
      <w:r w:rsidR="00D04809">
        <w:rPr>
          <w:rFonts w:ascii="Times New Roman" w:hAnsi="Times New Roman"/>
          <w:sz w:val="28"/>
          <w:szCs w:val="28"/>
          <w:lang w:val="uk-UA"/>
        </w:rPr>
        <w:t xml:space="preserve"> (під час руханок) тощо.</w:t>
      </w:r>
    </w:p>
    <w:p w:rsidR="003A3374" w:rsidRDefault="00561905" w:rsidP="003A3374">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Обізнаність учителя із ознаками та</w:t>
      </w:r>
      <w:r w:rsidR="003A3374">
        <w:rPr>
          <w:rFonts w:asciiTheme="majorBidi" w:hAnsiTheme="majorBidi" w:cstheme="majorBidi"/>
          <w:sz w:val="28"/>
          <w:szCs w:val="28"/>
          <w:lang w:val="uk-UA"/>
        </w:rPr>
        <w:t xml:space="preserve"> вид</w:t>
      </w:r>
      <w:r>
        <w:rPr>
          <w:rFonts w:asciiTheme="majorBidi" w:hAnsiTheme="majorBidi" w:cstheme="majorBidi"/>
          <w:sz w:val="28"/>
          <w:szCs w:val="28"/>
          <w:lang w:val="uk-UA"/>
        </w:rPr>
        <w:t>ами порушень писемного мовлення закладає підґрунтя успішної практичної діяльності з учнями. З іншого боку, особливе значення посідає дотримання певних вимог щодо адаптації навчально-виховного процесу та освітнього середовища до потреб та можливостей молодших школярів</w:t>
      </w:r>
      <w:r w:rsidR="0043499B">
        <w:rPr>
          <w:rFonts w:asciiTheme="majorBidi" w:hAnsiTheme="majorBidi" w:cstheme="majorBidi"/>
          <w:sz w:val="28"/>
          <w:szCs w:val="28"/>
          <w:lang w:val="uk-UA"/>
        </w:rPr>
        <w:t>:</w:t>
      </w:r>
    </w:p>
    <w:p w:rsidR="0043499B" w:rsidRDefault="004D17B7" w:rsidP="008802E9">
      <w:pPr>
        <w:pStyle w:val="ab"/>
        <w:numPr>
          <w:ilvl w:val="0"/>
          <w:numId w:val="1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урахування індивідуальних анатомо-фізіологічних, </w:t>
      </w:r>
      <w:r w:rsidR="0043499B">
        <w:rPr>
          <w:rFonts w:asciiTheme="majorBidi" w:hAnsiTheme="majorBidi" w:cstheme="majorBidi"/>
          <w:sz w:val="28"/>
          <w:szCs w:val="28"/>
          <w:lang w:val="uk-UA"/>
        </w:rPr>
        <w:t>вікових особливостей молодших школярів, їх задатків та здібностей, навчальних можливостей, специфі</w:t>
      </w:r>
      <w:r>
        <w:rPr>
          <w:rFonts w:asciiTheme="majorBidi" w:hAnsiTheme="majorBidi" w:cstheme="majorBidi"/>
          <w:sz w:val="28"/>
          <w:szCs w:val="28"/>
          <w:lang w:val="uk-UA"/>
        </w:rPr>
        <w:t>ки розвитку;</w:t>
      </w:r>
    </w:p>
    <w:p w:rsidR="0043499B" w:rsidRDefault="0043499B" w:rsidP="008802E9">
      <w:pPr>
        <w:pStyle w:val="ab"/>
        <w:numPr>
          <w:ilvl w:val="0"/>
          <w:numId w:val="1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організація толерантного освітнього середовища, яке сприятиме успішному навчанню усіх без винятку здобувачів освіти;</w:t>
      </w:r>
    </w:p>
    <w:p w:rsidR="0043499B" w:rsidRDefault="0043499B" w:rsidP="008802E9">
      <w:pPr>
        <w:pStyle w:val="ab"/>
        <w:numPr>
          <w:ilvl w:val="0"/>
          <w:numId w:val="15"/>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професіоналізм педагога, його вправність та рівень педагогічної майстерності; особистісні якості та цінності; професійна спрямованість</w:t>
      </w:r>
      <w:r w:rsidR="004D17B7">
        <w:rPr>
          <w:rFonts w:asciiTheme="majorBidi" w:hAnsiTheme="majorBidi" w:cstheme="majorBidi"/>
          <w:sz w:val="28"/>
          <w:szCs w:val="28"/>
          <w:lang w:val="uk-UA"/>
        </w:rPr>
        <w:t>; ін</w:t>
      </w:r>
      <w:r w:rsidR="008802E9">
        <w:rPr>
          <w:rFonts w:asciiTheme="majorBidi" w:hAnsiTheme="majorBidi" w:cstheme="majorBidi"/>
          <w:sz w:val="28"/>
          <w:szCs w:val="28"/>
          <w:lang w:val="uk-UA"/>
        </w:rPr>
        <w:t>оваційність;</w:t>
      </w:r>
    </w:p>
    <w:p w:rsidR="008802E9" w:rsidRDefault="008802E9" w:rsidP="008802E9">
      <w:pPr>
        <w:pStyle w:val="ab"/>
        <w:numPr>
          <w:ilvl w:val="0"/>
          <w:numId w:val="15"/>
        </w:numPr>
        <w:tabs>
          <w:tab w:val="left" w:pos="0"/>
        </w:tabs>
        <w:spacing w:line="360" w:lineRule="auto"/>
        <w:jc w:val="both"/>
        <w:rPr>
          <w:rFonts w:asciiTheme="majorBidi" w:hAnsiTheme="majorBidi" w:cstheme="majorBidi"/>
          <w:sz w:val="28"/>
          <w:szCs w:val="28"/>
          <w:lang w:val="uk-UA"/>
        </w:rPr>
      </w:pPr>
      <w:r w:rsidRPr="008802E9">
        <w:rPr>
          <w:rFonts w:asciiTheme="majorBidi" w:hAnsiTheme="majorBidi" w:cstheme="majorBidi"/>
          <w:sz w:val="28"/>
          <w:szCs w:val="28"/>
          <w:lang w:val="uk-UA"/>
        </w:rPr>
        <w:t>здійснення систематичного самовдосконалення</w:t>
      </w:r>
      <w:r w:rsidR="004D17B7">
        <w:rPr>
          <w:rFonts w:asciiTheme="majorBidi" w:hAnsiTheme="majorBidi" w:cstheme="majorBidi"/>
          <w:sz w:val="28"/>
          <w:szCs w:val="28"/>
          <w:lang w:val="uk-UA"/>
        </w:rPr>
        <w:t xml:space="preserve"> та професійного розвитку</w:t>
      </w:r>
      <w:r w:rsidRPr="008802E9">
        <w:rPr>
          <w:rFonts w:asciiTheme="majorBidi" w:hAnsiTheme="majorBidi" w:cstheme="majorBidi"/>
          <w:sz w:val="28"/>
          <w:szCs w:val="28"/>
          <w:lang w:val="uk-UA"/>
        </w:rPr>
        <w:t xml:space="preserve"> шляхом </w:t>
      </w:r>
      <w:r w:rsidR="004D17B7">
        <w:rPr>
          <w:rFonts w:asciiTheme="majorBidi" w:hAnsiTheme="majorBidi" w:cstheme="majorBidi"/>
          <w:sz w:val="28"/>
          <w:szCs w:val="28"/>
          <w:lang w:val="uk-UA"/>
        </w:rPr>
        <w:t>участі у конференціях, семінарах, спільних розробках; співпраці з іншими фахівцями (логопед, психолог</w:t>
      </w:r>
      <w:r w:rsidRPr="008802E9">
        <w:rPr>
          <w:rFonts w:asciiTheme="majorBidi" w:hAnsiTheme="majorBidi" w:cstheme="majorBidi"/>
          <w:sz w:val="28"/>
          <w:szCs w:val="28"/>
          <w:lang w:val="uk-UA"/>
        </w:rPr>
        <w:t>, соціальн</w:t>
      </w:r>
      <w:r w:rsidR="004D17B7">
        <w:rPr>
          <w:rFonts w:asciiTheme="majorBidi" w:hAnsiTheme="majorBidi" w:cstheme="majorBidi"/>
          <w:sz w:val="28"/>
          <w:szCs w:val="28"/>
          <w:lang w:val="uk-UA"/>
        </w:rPr>
        <w:t xml:space="preserve">ий педагог </w:t>
      </w:r>
      <w:r w:rsidRPr="008802E9">
        <w:rPr>
          <w:rFonts w:asciiTheme="majorBidi" w:hAnsiTheme="majorBidi" w:cstheme="majorBidi"/>
          <w:sz w:val="28"/>
          <w:szCs w:val="28"/>
          <w:lang w:val="uk-UA"/>
        </w:rPr>
        <w:t xml:space="preserve">тощо); </w:t>
      </w:r>
    </w:p>
    <w:p w:rsidR="0043499B" w:rsidRDefault="008802E9" w:rsidP="008802E9">
      <w:pPr>
        <w:pStyle w:val="ab"/>
        <w:numPr>
          <w:ilvl w:val="0"/>
          <w:numId w:val="15"/>
        </w:numPr>
        <w:tabs>
          <w:tab w:val="left" w:pos="0"/>
        </w:tabs>
        <w:spacing w:line="360" w:lineRule="auto"/>
        <w:jc w:val="both"/>
        <w:rPr>
          <w:rFonts w:asciiTheme="majorBidi" w:hAnsiTheme="majorBidi" w:cstheme="majorBidi"/>
          <w:sz w:val="28"/>
          <w:szCs w:val="28"/>
          <w:lang w:val="uk-UA"/>
        </w:rPr>
      </w:pPr>
      <w:r w:rsidRPr="008802E9">
        <w:rPr>
          <w:rFonts w:asciiTheme="majorBidi" w:hAnsiTheme="majorBidi" w:cstheme="majorBidi"/>
          <w:sz w:val="28"/>
          <w:szCs w:val="28"/>
          <w:lang w:val="uk-UA"/>
        </w:rPr>
        <w:t xml:space="preserve">організація співпраці із батьками учнів з порушеннями розвитку. </w:t>
      </w:r>
    </w:p>
    <w:p w:rsidR="008802E9" w:rsidRDefault="004D17B7" w:rsidP="008802E9">
      <w:p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Як зазначалося вище, задля</w:t>
      </w:r>
      <w:r w:rsidR="008802E9">
        <w:rPr>
          <w:rFonts w:asciiTheme="majorBidi" w:hAnsiTheme="majorBidi" w:cstheme="majorBidi"/>
          <w:sz w:val="28"/>
          <w:szCs w:val="28"/>
          <w:lang w:val="uk-UA"/>
        </w:rPr>
        <w:t xml:space="preserve"> отримання позитивних результатів навчальної діяльності учнів з дисграфією</w:t>
      </w:r>
      <w:r>
        <w:rPr>
          <w:rFonts w:asciiTheme="majorBidi" w:hAnsiTheme="majorBidi" w:cstheme="majorBidi"/>
          <w:sz w:val="28"/>
          <w:szCs w:val="28"/>
          <w:lang w:val="uk-UA"/>
        </w:rPr>
        <w:t>,</w:t>
      </w:r>
      <w:r w:rsidR="008802E9">
        <w:rPr>
          <w:rFonts w:asciiTheme="majorBidi" w:hAnsiTheme="majorBidi" w:cstheme="majorBidi"/>
          <w:sz w:val="28"/>
          <w:szCs w:val="28"/>
          <w:lang w:val="uk-UA"/>
        </w:rPr>
        <w:t xml:space="preserve"> учителю слід бути добре обізнаним з їх особливостями, </w:t>
      </w:r>
      <w:r>
        <w:rPr>
          <w:rFonts w:asciiTheme="majorBidi" w:hAnsiTheme="majorBidi" w:cstheme="majorBidi"/>
          <w:sz w:val="28"/>
          <w:szCs w:val="28"/>
          <w:lang w:val="uk-UA"/>
        </w:rPr>
        <w:t xml:space="preserve">медичними </w:t>
      </w:r>
      <w:r w:rsidR="008802E9">
        <w:rPr>
          <w:rFonts w:asciiTheme="majorBidi" w:hAnsiTheme="majorBidi" w:cstheme="majorBidi"/>
          <w:sz w:val="28"/>
          <w:szCs w:val="28"/>
          <w:lang w:val="uk-UA"/>
        </w:rPr>
        <w:t>показниками щодо стану психічного та фізичного здоров</w:t>
      </w:r>
      <w:r w:rsidR="008802E9" w:rsidRPr="00631B03">
        <w:rPr>
          <w:rFonts w:asciiTheme="majorBidi" w:hAnsiTheme="majorBidi" w:cstheme="majorBidi"/>
          <w:sz w:val="28"/>
          <w:szCs w:val="28"/>
          <w:lang w:val="uk-UA"/>
        </w:rPr>
        <w:t>’</w:t>
      </w:r>
      <w:r w:rsidR="008802E9">
        <w:rPr>
          <w:rFonts w:asciiTheme="majorBidi" w:hAnsiTheme="majorBidi" w:cstheme="majorBidi"/>
          <w:sz w:val="28"/>
          <w:szCs w:val="28"/>
          <w:lang w:val="uk-UA"/>
        </w:rPr>
        <w:t xml:space="preserve">я, а також </w:t>
      </w:r>
      <w:r>
        <w:rPr>
          <w:rFonts w:asciiTheme="majorBidi" w:hAnsiTheme="majorBidi" w:cstheme="majorBidi"/>
          <w:sz w:val="28"/>
          <w:szCs w:val="28"/>
          <w:lang w:val="uk-UA"/>
        </w:rPr>
        <w:t xml:space="preserve">володіти організаторськими, управлінськими, комунікативними, соціальними уміннями й навичками. </w:t>
      </w:r>
      <w:r w:rsidR="008802E9">
        <w:rPr>
          <w:rFonts w:asciiTheme="majorBidi" w:hAnsiTheme="majorBidi" w:cstheme="majorBidi"/>
          <w:sz w:val="28"/>
          <w:szCs w:val="28"/>
          <w:lang w:val="uk-UA"/>
        </w:rPr>
        <w:t xml:space="preserve">У цілому </w:t>
      </w:r>
      <w:r w:rsidR="008802E9" w:rsidRPr="00C15FC0">
        <w:rPr>
          <w:rFonts w:asciiTheme="majorBidi" w:hAnsiTheme="majorBidi" w:cstheme="majorBidi"/>
          <w:i/>
          <w:iCs/>
          <w:sz w:val="28"/>
          <w:szCs w:val="28"/>
          <w:lang w:val="uk-UA"/>
        </w:rPr>
        <w:t>змістові характеристики</w:t>
      </w:r>
      <w:r w:rsidR="008802E9">
        <w:rPr>
          <w:rFonts w:asciiTheme="majorBidi" w:hAnsiTheme="majorBidi" w:cstheme="majorBidi"/>
          <w:sz w:val="28"/>
          <w:szCs w:val="28"/>
          <w:lang w:val="uk-UA"/>
        </w:rPr>
        <w:t xml:space="preserve"> п</w:t>
      </w:r>
      <w:r>
        <w:rPr>
          <w:rFonts w:asciiTheme="majorBidi" w:hAnsiTheme="majorBidi" w:cstheme="majorBidi"/>
          <w:sz w:val="28"/>
          <w:szCs w:val="28"/>
          <w:lang w:val="uk-UA"/>
        </w:rPr>
        <w:t xml:space="preserve">рактичної роботи </w:t>
      </w:r>
      <w:r w:rsidR="008802E9">
        <w:rPr>
          <w:rFonts w:asciiTheme="majorBidi" w:hAnsiTheme="majorBidi" w:cstheme="majorBidi"/>
          <w:sz w:val="28"/>
          <w:szCs w:val="28"/>
          <w:lang w:val="uk-UA"/>
        </w:rPr>
        <w:t>учителя у процесі навчан</w:t>
      </w:r>
      <w:r>
        <w:rPr>
          <w:rFonts w:asciiTheme="majorBidi" w:hAnsiTheme="majorBidi" w:cstheme="majorBidi"/>
          <w:sz w:val="28"/>
          <w:szCs w:val="28"/>
          <w:lang w:val="uk-UA"/>
        </w:rPr>
        <w:t>ня учнів із порушенням писемного мовлення містять такі складові професійної діяльності, як-от</w:t>
      </w:r>
      <w:r w:rsidR="008802E9">
        <w:rPr>
          <w:rFonts w:asciiTheme="majorBidi" w:hAnsiTheme="majorBidi" w:cstheme="majorBidi"/>
          <w:sz w:val="28"/>
          <w:szCs w:val="28"/>
          <w:lang w:val="uk-UA"/>
        </w:rPr>
        <w:t>:</w:t>
      </w:r>
    </w:p>
    <w:p w:rsidR="008802E9" w:rsidRDefault="008802E9" w:rsidP="008802E9">
      <w:pPr>
        <w:pStyle w:val="ab"/>
        <w:numPr>
          <w:ilvl w:val="0"/>
          <w:numId w:val="16"/>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Систематичне спостереження за поведінкою та діяльністю</w:t>
      </w:r>
      <w:r w:rsidR="004D17B7">
        <w:rPr>
          <w:rFonts w:asciiTheme="majorBidi" w:hAnsiTheme="majorBidi" w:cstheme="majorBidi"/>
          <w:sz w:val="28"/>
          <w:szCs w:val="28"/>
          <w:lang w:val="uk-UA"/>
        </w:rPr>
        <w:t xml:space="preserve"> (ігровою, навчальною, творчою, трудовою, комунікативною та інше)</w:t>
      </w:r>
      <w:r>
        <w:rPr>
          <w:rFonts w:asciiTheme="majorBidi" w:hAnsiTheme="majorBidi" w:cstheme="majorBidi"/>
          <w:sz w:val="28"/>
          <w:szCs w:val="28"/>
          <w:lang w:val="uk-UA"/>
        </w:rPr>
        <w:t xml:space="preserve"> учнів з метою вивчення їх навчальних можливостей, особливостей, якостей задля здійснення індивідуального підходу.</w:t>
      </w:r>
    </w:p>
    <w:p w:rsidR="008802E9" w:rsidRDefault="008802E9" w:rsidP="008802E9">
      <w:pPr>
        <w:pStyle w:val="ab"/>
        <w:numPr>
          <w:ilvl w:val="0"/>
          <w:numId w:val="16"/>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Робота у команді фахівців</w:t>
      </w:r>
      <w:r w:rsidR="004D17B7">
        <w:rPr>
          <w:rFonts w:asciiTheme="majorBidi" w:hAnsiTheme="majorBidi" w:cstheme="majorBidi"/>
          <w:sz w:val="28"/>
          <w:szCs w:val="28"/>
          <w:lang w:val="uk-UA"/>
        </w:rPr>
        <w:t>;</w:t>
      </w:r>
      <w:r>
        <w:rPr>
          <w:rFonts w:asciiTheme="majorBidi" w:hAnsiTheme="majorBidi" w:cstheme="majorBidi"/>
          <w:sz w:val="28"/>
          <w:szCs w:val="28"/>
          <w:lang w:val="uk-UA"/>
        </w:rPr>
        <w:t xml:space="preserve"> </w:t>
      </w:r>
      <w:r w:rsidR="004D17B7">
        <w:rPr>
          <w:rFonts w:asciiTheme="majorBidi" w:hAnsiTheme="majorBidi" w:cstheme="majorBidi"/>
          <w:sz w:val="28"/>
          <w:szCs w:val="28"/>
          <w:lang w:val="uk-UA"/>
        </w:rPr>
        <w:t>вивчення, узагальнення та використання передового педагогічного досвіду</w:t>
      </w:r>
      <w:r>
        <w:rPr>
          <w:rFonts w:asciiTheme="majorBidi" w:hAnsiTheme="majorBidi" w:cstheme="majorBidi"/>
          <w:sz w:val="28"/>
          <w:szCs w:val="28"/>
          <w:lang w:val="uk-UA"/>
        </w:rPr>
        <w:t>.</w:t>
      </w:r>
    </w:p>
    <w:p w:rsidR="008802E9" w:rsidRDefault="008802E9" w:rsidP="008802E9">
      <w:pPr>
        <w:pStyle w:val="ab"/>
        <w:numPr>
          <w:ilvl w:val="0"/>
          <w:numId w:val="16"/>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Організація та проведення навчальних занять (уроків), здійснення виховного </w:t>
      </w:r>
      <w:r w:rsidR="004D17B7">
        <w:rPr>
          <w:rFonts w:asciiTheme="majorBidi" w:hAnsiTheme="majorBidi" w:cstheme="majorBidi"/>
          <w:sz w:val="28"/>
          <w:szCs w:val="28"/>
          <w:lang w:val="uk-UA"/>
        </w:rPr>
        <w:t xml:space="preserve">й корекційного </w:t>
      </w:r>
      <w:r>
        <w:rPr>
          <w:rFonts w:asciiTheme="majorBidi" w:hAnsiTheme="majorBidi" w:cstheme="majorBidi"/>
          <w:sz w:val="28"/>
          <w:szCs w:val="28"/>
          <w:lang w:val="uk-UA"/>
        </w:rPr>
        <w:t>впливу</w:t>
      </w:r>
      <w:r w:rsidR="004D17B7">
        <w:rPr>
          <w:rFonts w:asciiTheme="majorBidi" w:hAnsiTheme="majorBidi" w:cstheme="majorBidi"/>
          <w:sz w:val="28"/>
          <w:szCs w:val="28"/>
          <w:lang w:val="uk-UA"/>
        </w:rPr>
        <w:t xml:space="preserve"> на розвиток школярів</w:t>
      </w:r>
      <w:r>
        <w:rPr>
          <w:rFonts w:asciiTheme="majorBidi" w:hAnsiTheme="majorBidi" w:cstheme="majorBidi"/>
          <w:sz w:val="28"/>
          <w:szCs w:val="28"/>
          <w:lang w:val="uk-UA"/>
        </w:rPr>
        <w:t>.</w:t>
      </w:r>
    </w:p>
    <w:p w:rsidR="008802E9" w:rsidRDefault="008802E9" w:rsidP="008802E9">
      <w:pPr>
        <w:pStyle w:val="ab"/>
        <w:numPr>
          <w:ilvl w:val="0"/>
          <w:numId w:val="16"/>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Надання допомоги </w:t>
      </w:r>
      <w:r w:rsidR="004D17B7">
        <w:rPr>
          <w:rFonts w:asciiTheme="majorBidi" w:hAnsiTheme="majorBidi" w:cstheme="majorBidi"/>
          <w:sz w:val="28"/>
          <w:szCs w:val="28"/>
          <w:lang w:val="uk-UA"/>
        </w:rPr>
        <w:t xml:space="preserve">учням та їх батькам з </w:t>
      </w:r>
      <w:r>
        <w:rPr>
          <w:rFonts w:asciiTheme="majorBidi" w:hAnsiTheme="majorBidi" w:cstheme="majorBidi"/>
          <w:sz w:val="28"/>
          <w:szCs w:val="28"/>
          <w:lang w:val="uk-UA"/>
        </w:rPr>
        <w:t>урахування</w:t>
      </w:r>
      <w:r w:rsidR="004D17B7">
        <w:rPr>
          <w:rFonts w:asciiTheme="majorBidi" w:hAnsiTheme="majorBidi" w:cstheme="majorBidi"/>
          <w:sz w:val="28"/>
          <w:szCs w:val="28"/>
          <w:lang w:val="uk-UA"/>
        </w:rPr>
        <w:t>м</w:t>
      </w:r>
      <w:r>
        <w:rPr>
          <w:rFonts w:asciiTheme="majorBidi" w:hAnsiTheme="majorBidi" w:cstheme="majorBidi"/>
          <w:sz w:val="28"/>
          <w:szCs w:val="28"/>
          <w:lang w:val="uk-UA"/>
        </w:rPr>
        <w:t xml:space="preserve"> результатів корекційно-розвиткової роботи</w:t>
      </w:r>
      <w:r w:rsidR="004D17B7">
        <w:rPr>
          <w:rFonts w:asciiTheme="majorBidi" w:hAnsiTheme="majorBidi" w:cstheme="majorBidi"/>
          <w:sz w:val="28"/>
          <w:szCs w:val="28"/>
          <w:lang w:val="uk-UA"/>
        </w:rPr>
        <w:t xml:space="preserve"> з боку фахівців. </w:t>
      </w:r>
    </w:p>
    <w:p w:rsidR="008802E9" w:rsidRDefault="008802E9" w:rsidP="008802E9">
      <w:pPr>
        <w:pStyle w:val="ab"/>
        <w:numPr>
          <w:ilvl w:val="0"/>
          <w:numId w:val="16"/>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Організація спі</w:t>
      </w:r>
      <w:r w:rsidR="004D17B7">
        <w:rPr>
          <w:rFonts w:asciiTheme="majorBidi" w:hAnsiTheme="majorBidi" w:cstheme="majorBidi"/>
          <w:sz w:val="28"/>
          <w:szCs w:val="28"/>
          <w:lang w:val="uk-UA"/>
        </w:rPr>
        <w:t>впраці</w:t>
      </w:r>
      <w:r>
        <w:rPr>
          <w:rFonts w:asciiTheme="majorBidi" w:hAnsiTheme="majorBidi" w:cstheme="majorBidi"/>
          <w:sz w:val="28"/>
          <w:szCs w:val="28"/>
          <w:lang w:val="uk-UA"/>
        </w:rPr>
        <w:t xml:space="preserve"> з батьками, </w:t>
      </w:r>
      <w:r w:rsidR="004D17B7">
        <w:rPr>
          <w:rFonts w:asciiTheme="majorBidi" w:hAnsiTheme="majorBidi" w:cstheme="majorBidi"/>
          <w:sz w:val="28"/>
          <w:szCs w:val="28"/>
          <w:lang w:val="uk-UA"/>
        </w:rPr>
        <w:t xml:space="preserve">фахівцями спеціальних закладів (ІРЦ, шкіл інтернатного типу, спеціалізованих освітніх закладів), </w:t>
      </w:r>
      <w:r>
        <w:rPr>
          <w:rFonts w:asciiTheme="majorBidi" w:hAnsiTheme="majorBidi" w:cstheme="majorBidi"/>
          <w:sz w:val="28"/>
          <w:szCs w:val="28"/>
          <w:lang w:val="uk-UA"/>
        </w:rPr>
        <w:t>соціальними установами</w:t>
      </w:r>
      <w:r w:rsidR="004D17B7">
        <w:rPr>
          <w:rFonts w:asciiTheme="majorBidi" w:hAnsiTheme="majorBidi" w:cstheme="majorBidi"/>
          <w:sz w:val="28"/>
          <w:szCs w:val="28"/>
          <w:lang w:val="uk-UA"/>
        </w:rPr>
        <w:t xml:space="preserve"> та громадськими організаціями</w:t>
      </w:r>
      <w:r>
        <w:rPr>
          <w:rFonts w:asciiTheme="majorBidi" w:hAnsiTheme="majorBidi" w:cstheme="majorBidi"/>
          <w:sz w:val="28"/>
          <w:szCs w:val="28"/>
          <w:lang w:val="uk-UA"/>
        </w:rPr>
        <w:t xml:space="preserve"> тощо.</w:t>
      </w:r>
    </w:p>
    <w:p w:rsidR="008802E9" w:rsidRPr="004D17B7" w:rsidRDefault="007E785E" w:rsidP="008802E9">
      <w:pPr>
        <w:tabs>
          <w:tab w:val="left" w:pos="0"/>
        </w:tabs>
        <w:spacing w:line="360" w:lineRule="auto"/>
        <w:jc w:val="both"/>
        <w:rPr>
          <w:rFonts w:asciiTheme="majorBidi" w:hAnsiTheme="majorBidi" w:cstheme="majorBidi"/>
          <w:i/>
          <w:sz w:val="28"/>
          <w:szCs w:val="28"/>
          <w:lang w:val="uk-UA"/>
        </w:rPr>
      </w:pPr>
      <w:r w:rsidRPr="007E785E">
        <w:rPr>
          <w:rFonts w:asciiTheme="majorBidi" w:hAnsiTheme="majorBidi" w:cstheme="majorBidi"/>
          <w:sz w:val="28"/>
          <w:szCs w:val="28"/>
          <w:lang w:val="uk-UA"/>
        </w:rPr>
        <w:t>Загальновідомо, що стрижневими функціями педагога-класовода виступають н</w:t>
      </w:r>
      <w:r w:rsidR="004D17B7">
        <w:rPr>
          <w:rFonts w:asciiTheme="majorBidi" w:hAnsiTheme="majorBidi" w:cstheme="majorBidi"/>
          <w:sz w:val="28"/>
          <w:szCs w:val="28"/>
          <w:lang w:val="uk-UA"/>
        </w:rPr>
        <w:t>авчальна, виховна та розвивальна</w:t>
      </w:r>
      <w:r w:rsidRPr="007E785E">
        <w:rPr>
          <w:rFonts w:asciiTheme="majorBidi" w:hAnsiTheme="majorBidi" w:cstheme="majorBidi"/>
          <w:sz w:val="28"/>
          <w:szCs w:val="28"/>
          <w:lang w:val="uk-UA"/>
        </w:rPr>
        <w:t>, що передбачають виконання низки завдань різного спрямування.</w:t>
      </w:r>
      <w:r>
        <w:rPr>
          <w:rFonts w:asciiTheme="majorBidi" w:hAnsiTheme="majorBidi" w:cstheme="majorBidi"/>
          <w:sz w:val="28"/>
          <w:szCs w:val="28"/>
          <w:lang w:val="uk-UA"/>
        </w:rPr>
        <w:t xml:space="preserve"> </w:t>
      </w:r>
      <w:r w:rsidR="004D17B7">
        <w:rPr>
          <w:rFonts w:asciiTheme="majorBidi" w:hAnsiTheme="majorBidi" w:cstheme="majorBidi"/>
          <w:sz w:val="28"/>
          <w:szCs w:val="28"/>
          <w:lang w:val="uk-UA"/>
        </w:rPr>
        <w:t xml:space="preserve">Натомість поряд із вище означеними, учителю інклюзивного освітнього закладу належить виконувати й інші </w:t>
      </w:r>
      <w:r w:rsidR="004D17B7" w:rsidRPr="004D17B7">
        <w:rPr>
          <w:rFonts w:asciiTheme="majorBidi" w:hAnsiTheme="majorBidi" w:cstheme="majorBidi"/>
          <w:i/>
          <w:sz w:val="28"/>
          <w:szCs w:val="28"/>
          <w:lang w:val="uk-UA"/>
        </w:rPr>
        <w:t>ф</w:t>
      </w:r>
      <w:r w:rsidR="004D17B7" w:rsidRPr="004D17B7">
        <w:rPr>
          <w:rFonts w:asciiTheme="majorBidi" w:hAnsiTheme="majorBidi" w:cstheme="majorBidi"/>
          <w:i/>
          <w:iCs/>
          <w:sz w:val="28"/>
          <w:szCs w:val="28"/>
          <w:lang w:val="uk-UA"/>
        </w:rPr>
        <w:t>ункції</w:t>
      </w:r>
      <w:r w:rsidR="008802E9" w:rsidRPr="004D17B7">
        <w:rPr>
          <w:rFonts w:asciiTheme="majorBidi" w:hAnsiTheme="majorBidi" w:cstheme="majorBidi"/>
          <w:i/>
          <w:sz w:val="28"/>
          <w:szCs w:val="28"/>
          <w:lang w:val="uk-UA"/>
        </w:rPr>
        <w:t>:</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забезпечення ефективності навчально-виховного процесу, включення усіх молодших школярів до різних видів діяльності; організація та здійснення </w:t>
      </w:r>
      <w:r w:rsidR="00FB483F">
        <w:rPr>
          <w:rFonts w:asciiTheme="majorBidi" w:hAnsiTheme="majorBidi" w:cstheme="majorBidi"/>
          <w:sz w:val="28"/>
          <w:szCs w:val="28"/>
          <w:lang w:val="uk-UA"/>
        </w:rPr>
        <w:t xml:space="preserve">часткової посильної </w:t>
      </w:r>
      <w:r>
        <w:rPr>
          <w:rFonts w:asciiTheme="majorBidi" w:hAnsiTheme="majorBidi" w:cstheme="majorBidi"/>
          <w:sz w:val="28"/>
          <w:szCs w:val="28"/>
          <w:lang w:val="uk-UA"/>
        </w:rPr>
        <w:t>логопедичної роботи (за вказівками логопеда);</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робота в команді фахівців та інформування їх про особливості навчальної діяльності учнів з дисграфією (результати виконання навчальної програми, успіхи та невдачі, труднощі у навчанні);</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виконання ролі координатора у процесі складання індивідуальної програми розвитку дитини з особливими потребами;</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упровадження новітніх технологій, авторських методик та надання рекомендацій щодо їх ефективності у процесі використання на практиці;</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саморозвиток, професійне вдосконалення, формування «логокомпетентності» педагога;</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контроль за наданням психолого-педаго</w:t>
      </w:r>
      <w:r w:rsidR="00FB483F">
        <w:rPr>
          <w:rFonts w:asciiTheme="majorBidi" w:hAnsiTheme="majorBidi" w:cstheme="majorBidi"/>
          <w:sz w:val="28"/>
          <w:szCs w:val="28"/>
          <w:lang w:val="uk-UA"/>
        </w:rPr>
        <w:t>гічних послуг учням з порушеннями писемного мовлення</w:t>
      </w:r>
      <w:r>
        <w:rPr>
          <w:rFonts w:asciiTheme="majorBidi" w:hAnsiTheme="majorBidi" w:cstheme="majorBidi"/>
          <w:sz w:val="28"/>
          <w:szCs w:val="28"/>
          <w:lang w:val="uk-UA"/>
        </w:rPr>
        <w:t>;</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встановлення рівня досягнення поставленої мети  учнем з дисграфією;</w:t>
      </w:r>
    </w:p>
    <w:p w:rsidR="008802E9"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створення комфортних умов перебування, навчання, виховання і розвитку </w:t>
      </w:r>
      <w:r w:rsidR="00FB483F">
        <w:rPr>
          <w:rFonts w:asciiTheme="majorBidi" w:hAnsiTheme="majorBidi" w:cstheme="majorBidi"/>
          <w:sz w:val="28"/>
          <w:szCs w:val="28"/>
          <w:lang w:val="uk-UA"/>
        </w:rPr>
        <w:t>молодших школярів із порушенням письма</w:t>
      </w:r>
      <w:r>
        <w:rPr>
          <w:rFonts w:asciiTheme="majorBidi" w:hAnsiTheme="majorBidi" w:cstheme="majorBidi"/>
          <w:sz w:val="28"/>
          <w:szCs w:val="28"/>
          <w:lang w:val="uk-UA"/>
        </w:rPr>
        <w:t>;</w:t>
      </w:r>
    </w:p>
    <w:p w:rsidR="008802E9" w:rsidRPr="00C15FC0" w:rsidRDefault="008802E9" w:rsidP="008802E9">
      <w:pPr>
        <w:pStyle w:val="ab"/>
        <w:numPr>
          <w:ilvl w:val="0"/>
          <w:numId w:val="17"/>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налагодження дружніх взаємин з батьками учнів з</w:t>
      </w:r>
      <w:r w:rsidR="00FB483F">
        <w:rPr>
          <w:rFonts w:asciiTheme="majorBidi" w:hAnsiTheme="majorBidi" w:cstheme="majorBidi"/>
          <w:sz w:val="28"/>
          <w:szCs w:val="28"/>
          <w:lang w:val="uk-UA"/>
        </w:rPr>
        <w:t xml:space="preserve"> порушеннями писемного мовлення</w:t>
      </w:r>
      <w:r>
        <w:rPr>
          <w:rFonts w:asciiTheme="majorBidi" w:hAnsiTheme="majorBidi" w:cstheme="majorBidi"/>
          <w:sz w:val="28"/>
          <w:szCs w:val="28"/>
          <w:lang w:val="uk-UA"/>
        </w:rPr>
        <w:t xml:space="preserve">, співпраця із </w:t>
      </w:r>
      <w:r w:rsidR="00FB483F">
        <w:rPr>
          <w:rFonts w:asciiTheme="majorBidi" w:hAnsiTheme="majorBidi" w:cstheme="majorBidi"/>
          <w:sz w:val="28"/>
          <w:szCs w:val="28"/>
          <w:lang w:val="uk-UA"/>
        </w:rPr>
        <w:t>фахівцями</w:t>
      </w:r>
      <w:r>
        <w:rPr>
          <w:rFonts w:asciiTheme="majorBidi" w:hAnsiTheme="majorBidi" w:cstheme="majorBidi"/>
          <w:sz w:val="28"/>
          <w:szCs w:val="28"/>
          <w:lang w:val="uk-UA"/>
        </w:rPr>
        <w:t xml:space="preserve">. </w:t>
      </w:r>
    </w:p>
    <w:p w:rsidR="00FB483F" w:rsidRPr="00FB483F" w:rsidRDefault="00FB483F" w:rsidP="00942B35">
      <w:pPr>
        <w:tabs>
          <w:tab w:val="left" w:pos="0"/>
        </w:tabs>
        <w:spacing w:line="360" w:lineRule="auto"/>
        <w:jc w:val="both"/>
        <w:rPr>
          <w:rFonts w:asciiTheme="majorBidi" w:hAnsiTheme="majorBidi" w:cstheme="majorBidi"/>
          <w:sz w:val="28"/>
          <w:szCs w:val="28"/>
          <w:lang w:val="uk-UA"/>
        </w:rPr>
      </w:pPr>
      <w:r w:rsidRPr="00FB483F">
        <w:rPr>
          <w:rFonts w:asciiTheme="majorBidi" w:hAnsiTheme="majorBidi" w:cstheme="majorBidi"/>
          <w:sz w:val="28"/>
          <w:szCs w:val="28"/>
          <w:lang w:val="uk-UA"/>
        </w:rPr>
        <w:t>Основними вимогами до професійної діяльності учителя-наставника молодших школярів з порушеннями писемного мовлення виступають:</w:t>
      </w:r>
    </w:p>
    <w:p w:rsidR="00FB483F" w:rsidRDefault="00FB483F"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sidRPr="00FB483F">
        <w:rPr>
          <w:rFonts w:asciiTheme="majorBidi" w:hAnsiTheme="majorBidi" w:cstheme="majorBidi"/>
          <w:sz w:val="28"/>
          <w:szCs w:val="28"/>
          <w:lang w:val="uk-UA"/>
        </w:rPr>
        <w:t xml:space="preserve">Робота </w:t>
      </w:r>
      <w:r w:rsidR="008802E9" w:rsidRPr="00FB483F">
        <w:rPr>
          <w:rFonts w:asciiTheme="majorBidi" w:hAnsiTheme="majorBidi" w:cstheme="majorBidi"/>
          <w:sz w:val="28"/>
          <w:szCs w:val="28"/>
          <w:lang w:val="uk-UA"/>
        </w:rPr>
        <w:t xml:space="preserve">у команді фахівців, від </w:t>
      </w:r>
      <w:r w:rsidRPr="00FB483F">
        <w:rPr>
          <w:rFonts w:asciiTheme="majorBidi" w:hAnsiTheme="majorBidi" w:cstheme="majorBidi"/>
          <w:sz w:val="28"/>
          <w:szCs w:val="28"/>
          <w:lang w:val="uk-UA"/>
        </w:rPr>
        <w:t xml:space="preserve">активності якої </w:t>
      </w:r>
      <w:r w:rsidR="008802E9" w:rsidRPr="00FB483F">
        <w:rPr>
          <w:rFonts w:asciiTheme="majorBidi" w:hAnsiTheme="majorBidi" w:cstheme="majorBidi"/>
          <w:sz w:val="28"/>
          <w:szCs w:val="28"/>
          <w:lang w:val="uk-UA"/>
        </w:rPr>
        <w:t>залежить правильн</w:t>
      </w:r>
      <w:r w:rsidRPr="00FB483F">
        <w:rPr>
          <w:rFonts w:asciiTheme="majorBidi" w:hAnsiTheme="majorBidi" w:cstheme="majorBidi"/>
          <w:sz w:val="28"/>
          <w:szCs w:val="28"/>
          <w:lang w:val="uk-UA"/>
        </w:rPr>
        <w:t>ий вибір педагогічного інструментарію у роботі з учнями з дисграфією;</w:t>
      </w:r>
    </w:p>
    <w:p w:rsidR="008802E9" w:rsidRPr="00FB483F" w:rsidRDefault="00FB483F"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Правильне дозування стилів педагогічного спілкування, </w:t>
      </w:r>
      <w:r w:rsidR="008802E9" w:rsidRPr="00FB483F">
        <w:rPr>
          <w:rFonts w:asciiTheme="majorBidi" w:hAnsiTheme="majorBidi" w:cstheme="majorBidi"/>
          <w:sz w:val="28"/>
          <w:szCs w:val="28"/>
          <w:lang w:val="uk-UA"/>
        </w:rPr>
        <w:t>прийомів</w:t>
      </w:r>
      <w:r>
        <w:rPr>
          <w:rFonts w:asciiTheme="majorBidi" w:hAnsiTheme="majorBidi" w:cstheme="majorBidi"/>
          <w:sz w:val="28"/>
          <w:szCs w:val="28"/>
          <w:lang w:val="uk-UA"/>
        </w:rPr>
        <w:t xml:space="preserve"> та стратегій комунікації з учнями з метою адаптації освітнього середовища до можливостей здобувачів освіти </w:t>
      </w:r>
      <w:r w:rsidR="008802E9" w:rsidRPr="00FB483F">
        <w:rPr>
          <w:rFonts w:asciiTheme="majorBidi" w:hAnsiTheme="majorBidi" w:cstheme="majorBidi"/>
          <w:sz w:val="28"/>
          <w:szCs w:val="28"/>
          <w:lang w:val="uk-UA"/>
        </w:rPr>
        <w:t>(індивідуальн</w:t>
      </w:r>
      <w:r>
        <w:rPr>
          <w:rFonts w:asciiTheme="majorBidi" w:hAnsiTheme="majorBidi" w:cstheme="majorBidi"/>
          <w:sz w:val="28"/>
          <w:szCs w:val="28"/>
          <w:lang w:val="uk-UA"/>
        </w:rPr>
        <w:t>а</w:t>
      </w:r>
      <w:r w:rsidR="008802E9" w:rsidRPr="00FB483F">
        <w:rPr>
          <w:rFonts w:asciiTheme="majorBidi" w:hAnsiTheme="majorBidi" w:cstheme="majorBidi"/>
          <w:sz w:val="28"/>
          <w:szCs w:val="28"/>
          <w:lang w:val="uk-UA"/>
        </w:rPr>
        <w:t xml:space="preserve"> бесід</w:t>
      </w:r>
      <w:r>
        <w:rPr>
          <w:rFonts w:asciiTheme="majorBidi" w:hAnsiTheme="majorBidi" w:cstheme="majorBidi"/>
          <w:sz w:val="28"/>
          <w:szCs w:val="28"/>
          <w:lang w:val="uk-UA"/>
        </w:rPr>
        <w:t>а, етична бесіда, консультування, пояснення)</w:t>
      </w:r>
      <w:r w:rsidR="008802E9" w:rsidRPr="00FB483F">
        <w:rPr>
          <w:rFonts w:asciiTheme="majorBidi" w:hAnsiTheme="majorBidi" w:cstheme="majorBidi"/>
          <w:sz w:val="28"/>
          <w:szCs w:val="28"/>
          <w:lang w:val="uk-UA"/>
        </w:rPr>
        <w:t>;</w:t>
      </w:r>
    </w:p>
    <w:p w:rsidR="008802E9" w:rsidRDefault="008802E9"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Адаптувати навчальний матеріал до потреб та навчальних можливостей молодших школярів з дисграфією (на основі рекомендацій логопеда, інших фахівців щодо використання спеціальних вправ, часових меж, темпу, засобів та прийомів тощо);</w:t>
      </w:r>
    </w:p>
    <w:p w:rsidR="008802E9" w:rsidRDefault="00FB483F"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Систематично здійснювати спостереження </w:t>
      </w:r>
      <w:r w:rsidR="008802E9" w:rsidRPr="009725F8">
        <w:rPr>
          <w:rFonts w:asciiTheme="majorBidi" w:hAnsiTheme="majorBidi" w:cstheme="majorBidi"/>
          <w:sz w:val="28"/>
          <w:szCs w:val="28"/>
          <w:lang w:val="uk-UA"/>
        </w:rPr>
        <w:t>за мовленнєвою, ігровою, навчальною</w:t>
      </w:r>
      <w:r>
        <w:rPr>
          <w:rFonts w:asciiTheme="majorBidi" w:hAnsiTheme="majorBidi" w:cstheme="majorBidi"/>
          <w:sz w:val="28"/>
          <w:szCs w:val="28"/>
          <w:lang w:val="uk-UA"/>
        </w:rPr>
        <w:t>, трудовою</w:t>
      </w:r>
      <w:r w:rsidR="008802E9" w:rsidRPr="009725F8">
        <w:rPr>
          <w:rFonts w:asciiTheme="majorBidi" w:hAnsiTheme="majorBidi" w:cstheme="majorBidi"/>
          <w:sz w:val="28"/>
          <w:szCs w:val="28"/>
          <w:lang w:val="uk-UA"/>
        </w:rPr>
        <w:t xml:space="preserve"> та іншими видами діяльності учнів із порушеннями письма;</w:t>
      </w:r>
    </w:p>
    <w:p w:rsidR="008802E9" w:rsidRPr="009725F8" w:rsidRDefault="008802E9"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Здійснювати індивідуальний підхід до учнів (одні </w:t>
      </w:r>
      <w:r w:rsidR="007E785E">
        <w:rPr>
          <w:rFonts w:asciiTheme="majorBidi" w:hAnsiTheme="majorBidi" w:cstheme="majorBidi"/>
          <w:sz w:val="28"/>
          <w:szCs w:val="28"/>
          <w:lang w:val="uk-UA"/>
        </w:rPr>
        <w:t xml:space="preserve">школярі </w:t>
      </w:r>
      <w:r>
        <w:rPr>
          <w:rFonts w:asciiTheme="majorBidi" w:hAnsiTheme="majorBidi" w:cstheme="majorBidi"/>
          <w:sz w:val="28"/>
          <w:szCs w:val="28"/>
          <w:lang w:val="uk-UA"/>
        </w:rPr>
        <w:t>краще сприймають на слух, інші – шляхом читання, решта – шляхом виконання даного завдання лише під наглядом педагога, у певних часових рамках тощо);</w:t>
      </w:r>
      <w:r w:rsidR="00FB483F">
        <w:rPr>
          <w:rFonts w:asciiTheme="majorBidi" w:hAnsiTheme="majorBidi" w:cstheme="majorBidi"/>
          <w:sz w:val="28"/>
          <w:szCs w:val="28"/>
          <w:lang w:val="uk-UA"/>
        </w:rPr>
        <w:t xml:space="preserve"> упроваджувати індивідуалізоване, особистісно-орієнтоване навчання школярів;</w:t>
      </w:r>
    </w:p>
    <w:p w:rsidR="008802E9" w:rsidRPr="009725F8" w:rsidRDefault="00FB483F"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 xml:space="preserve">Визначити концептуальні положення та засадничі </w:t>
      </w:r>
      <w:r w:rsidR="008802E9" w:rsidRPr="009725F8">
        <w:rPr>
          <w:rFonts w:asciiTheme="majorBidi" w:hAnsiTheme="majorBidi" w:cstheme="majorBidi"/>
          <w:sz w:val="28"/>
          <w:szCs w:val="28"/>
          <w:lang w:val="uk-UA"/>
        </w:rPr>
        <w:t>принцип</w:t>
      </w:r>
      <w:r>
        <w:rPr>
          <w:rFonts w:asciiTheme="majorBidi" w:hAnsiTheme="majorBidi" w:cstheme="majorBidi"/>
          <w:sz w:val="28"/>
          <w:szCs w:val="28"/>
          <w:lang w:val="uk-UA"/>
        </w:rPr>
        <w:t>и практичної діяльності (</w:t>
      </w:r>
      <w:r w:rsidR="008802E9" w:rsidRPr="009725F8">
        <w:rPr>
          <w:rFonts w:asciiTheme="majorBidi" w:hAnsiTheme="majorBidi" w:cstheme="majorBidi"/>
          <w:sz w:val="28"/>
          <w:szCs w:val="28"/>
          <w:lang w:val="uk-UA"/>
        </w:rPr>
        <w:t>вір</w:t>
      </w:r>
      <w:r>
        <w:rPr>
          <w:rFonts w:asciiTheme="majorBidi" w:hAnsiTheme="majorBidi" w:cstheme="majorBidi"/>
          <w:sz w:val="28"/>
          <w:szCs w:val="28"/>
          <w:lang w:val="uk-UA"/>
        </w:rPr>
        <w:t>а</w:t>
      </w:r>
      <w:r w:rsidR="008802E9" w:rsidRPr="009725F8">
        <w:rPr>
          <w:rFonts w:asciiTheme="majorBidi" w:hAnsiTheme="majorBidi" w:cstheme="majorBidi"/>
          <w:sz w:val="28"/>
          <w:szCs w:val="28"/>
          <w:lang w:val="uk-UA"/>
        </w:rPr>
        <w:t xml:space="preserve"> в учня, педагогічн</w:t>
      </w:r>
      <w:r>
        <w:rPr>
          <w:rFonts w:asciiTheme="majorBidi" w:hAnsiTheme="majorBidi" w:cstheme="majorBidi"/>
          <w:sz w:val="28"/>
          <w:szCs w:val="28"/>
          <w:lang w:val="uk-UA"/>
        </w:rPr>
        <w:t>ий оптимізм, «не зашкодь»)</w:t>
      </w:r>
      <w:r w:rsidR="008802E9" w:rsidRPr="009725F8">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У контексті означеного доцільно використовувати сильні сторони школярів із порушеннями писемного мовлення задля гармонійного розвитку, </w:t>
      </w:r>
      <w:r w:rsidRPr="009725F8">
        <w:rPr>
          <w:rFonts w:asciiTheme="majorBidi" w:eastAsia="Times New Roman" w:hAnsiTheme="majorBidi" w:cstheme="majorBidi"/>
          <w:sz w:val="28"/>
          <w:szCs w:val="28"/>
          <w:lang w:val="uk-UA" w:eastAsia="ru-RU"/>
        </w:rPr>
        <w:t xml:space="preserve">підвищення рівня самооцінки, мотивації до навчання, </w:t>
      </w:r>
      <w:r>
        <w:rPr>
          <w:rFonts w:asciiTheme="majorBidi" w:eastAsia="Times New Roman" w:hAnsiTheme="majorBidi" w:cstheme="majorBidi"/>
          <w:sz w:val="28"/>
          <w:szCs w:val="28"/>
          <w:lang w:val="uk-UA" w:eastAsia="ru-RU"/>
        </w:rPr>
        <w:t>виховання</w:t>
      </w:r>
      <w:r w:rsidRPr="009725F8">
        <w:rPr>
          <w:rFonts w:asciiTheme="majorBidi" w:eastAsia="Times New Roman" w:hAnsiTheme="majorBidi" w:cstheme="majorBidi"/>
          <w:sz w:val="28"/>
          <w:szCs w:val="28"/>
          <w:lang w:val="uk-UA" w:eastAsia="ru-RU"/>
        </w:rPr>
        <w:t xml:space="preserve"> впевненості у собі </w:t>
      </w:r>
      <w:r>
        <w:rPr>
          <w:rFonts w:asciiTheme="majorBidi" w:eastAsia="Times New Roman" w:hAnsiTheme="majorBidi" w:cstheme="majorBidi"/>
          <w:sz w:val="28"/>
          <w:szCs w:val="28"/>
          <w:lang w:val="uk-UA" w:eastAsia="ru-RU"/>
        </w:rPr>
        <w:t>(художні, інтелектуальні, творчі</w:t>
      </w:r>
      <w:r w:rsidR="00FA3F7E">
        <w:rPr>
          <w:rFonts w:asciiTheme="majorBidi" w:eastAsia="Times New Roman" w:hAnsiTheme="majorBidi" w:cstheme="majorBidi"/>
          <w:sz w:val="28"/>
          <w:szCs w:val="28"/>
          <w:lang w:val="uk-UA" w:eastAsia="ru-RU"/>
        </w:rPr>
        <w:t xml:space="preserve">, спортивні </w:t>
      </w:r>
      <w:r>
        <w:rPr>
          <w:rFonts w:asciiTheme="majorBidi" w:eastAsia="Times New Roman" w:hAnsiTheme="majorBidi" w:cstheme="majorBidi"/>
          <w:sz w:val="28"/>
          <w:szCs w:val="28"/>
          <w:lang w:val="uk-UA" w:eastAsia="ru-RU"/>
        </w:rPr>
        <w:t>здібності)</w:t>
      </w:r>
      <w:r w:rsidR="008802E9" w:rsidRPr="009725F8">
        <w:rPr>
          <w:rFonts w:asciiTheme="majorBidi" w:eastAsia="Times New Roman" w:hAnsiTheme="majorBidi" w:cstheme="majorBidi"/>
          <w:sz w:val="28"/>
          <w:szCs w:val="28"/>
          <w:lang w:val="uk-UA" w:eastAsia="ru-RU"/>
        </w:rPr>
        <w:t xml:space="preserve">; </w:t>
      </w:r>
    </w:p>
    <w:p w:rsidR="008802E9" w:rsidRPr="009725F8" w:rsidRDefault="00FA3F7E"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Особливу увагу приділяти розвитку мови та мовлення школярів; формуват</w:t>
      </w:r>
      <w:r w:rsidR="008802E9" w:rsidRPr="009725F8">
        <w:rPr>
          <w:rFonts w:asciiTheme="majorBidi" w:hAnsiTheme="majorBidi" w:cstheme="majorBidi"/>
          <w:sz w:val="28"/>
          <w:szCs w:val="28"/>
          <w:lang w:val="uk-UA"/>
        </w:rPr>
        <w:t xml:space="preserve">и </w:t>
      </w:r>
      <w:r>
        <w:rPr>
          <w:rFonts w:asciiTheme="majorBidi" w:hAnsiTheme="majorBidi" w:cstheme="majorBidi"/>
          <w:sz w:val="28"/>
          <w:szCs w:val="28"/>
          <w:lang w:val="uk-UA"/>
        </w:rPr>
        <w:t xml:space="preserve">соціальні та комунікативні </w:t>
      </w:r>
      <w:r w:rsidR="008802E9" w:rsidRPr="009725F8">
        <w:rPr>
          <w:rFonts w:asciiTheme="majorBidi" w:hAnsiTheme="majorBidi" w:cstheme="majorBidi"/>
          <w:sz w:val="28"/>
          <w:szCs w:val="28"/>
          <w:lang w:val="uk-UA"/>
        </w:rPr>
        <w:t>уміння</w:t>
      </w:r>
      <w:r>
        <w:rPr>
          <w:rFonts w:asciiTheme="majorBidi" w:hAnsiTheme="majorBidi" w:cstheme="majorBidi"/>
          <w:sz w:val="28"/>
          <w:szCs w:val="28"/>
          <w:lang w:val="uk-UA"/>
        </w:rPr>
        <w:t>, навички письма; розвивати</w:t>
      </w:r>
      <w:r w:rsidR="008802E9" w:rsidRPr="009725F8">
        <w:rPr>
          <w:rFonts w:asciiTheme="majorBidi" w:hAnsiTheme="majorBidi" w:cstheme="majorBidi"/>
          <w:sz w:val="28"/>
          <w:szCs w:val="28"/>
          <w:lang w:val="uk-UA"/>
        </w:rPr>
        <w:t xml:space="preserve"> мовленнєв</w:t>
      </w:r>
      <w:r w:rsidR="007E785E">
        <w:rPr>
          <w:rFonts w:asciiTheme="majorBidi" w:hAnsiTheme="majorBidi" w:cstheme="majorBidi"/>
          <w:sz w:val="28"/>
          <w:szCs w:val="28"/>
          <w:lang w:val="uk-UA"/>
        </w:rPr>
        <w:t>і дії</w:t>
      </w:r>
      <w:r>
        <w:rPr>
          <w:rFonts w:asciiTheme="majorBidi" w:hAnsiTheme="majorBidi" w:cstheme="majorBidi"/>
          <w:sz w:val="28"/>
          <w:szCs w:val="28"/>
          <w:lang w:val="uk-UA"/>
        </w:rPr>
        <w:t xml:space="preserve"> та збагачувати мовленнєво-комунікативний досвід.</w:t>
      </w:r>
      <w:r w:rsidR="008802E9" w:rsidRPr="009725F8">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У даному напрямку слід </w:t>
      </w:r>
      <w:r w:rsidR="007E785E">
        <w:rPr>
          <w:rFonts w:asciiTheme="majorBidi" w:hAnsiTheme="majorBidi" w:cstheme="majorBidi"/>
          <w:sz w:val="28"/>
          <w:szCs w:val="28"/>
          <w:lang w:val="uk-UA"/>
        </w:rPr>
        <w:t xml:space="preserve">співпрацювати </w:t>
      </w:r>
      <w:r w:rsidR="008802E9" w:rsidRPr="009725F8">
        <w:rPr>
          <w:rFonts w:asciiTheme="majorBidi" w:hAnsiTheme="majorBidi" w:cstheme="majorBidi"/>
          <w:sz w:val="28"/>
          <w:szCs w:val="28"/>
          <w:lang w:val="uk-UA"/>
        </w:rPr>
        <w:t xml:space="preserve">з логопедом, вивчати та використовувати </w:t>
      </w:r>
      <w:r>
        <w:rPr>
          <w:rFonts w:asciiTheme="majorBidi" w:hAnsiTheme="majorBidi" w:cstheme="majorBidi"/>
          <w:sz w:val="28"/>
          <w:szCs w:val="28"/>
          <w:lang w:val="uk-UA"/>
        </w:rPr>
        <w:t xml:space="preserve">у власній діяльності елементи </w:t>
      </w:r>
      <w:r w:rsidR="008802E9" w:rsidRPr="009725F8">
        <w:rPr>
          <w:rFonts w:asciiTheme="majorBidi" w:hAnsiTheme="majorBidi" w:cstheme="majorBidi"/>
          <w:sz w:val="28"/>
          <w:szCs w:val="28"/>
          <w:lang w:val="uk-UA"/>
        </w:rPr>
        <w:t>корекційн</w:t>
      </w:r>
      <w:r>
        <w:rPr>
          <w:rFonts w:asciiTheme="majorBidi" w:hAnsiTheme="majorBidi" w:cstheme="majorBidi"/>
          <w:sz w:val="28"/>
          <w:szCs w:val="28"/>
          <w:lang w:val="uk-UA"/>
        </w:rPr>
        <w:t>их програм</w:t>
      </w:r>
      <w:r w:rsidR="008802E9" w:rsidRPr="009725F8">
        <w:rPr>
          <w:rFonts w:asciiTheme="majorBidi" w:hAnsiTheme="majorBidi" w:cstheme="majorBidi"/>
          <w:sz w:val="28"/>
          <w:szCs w:val="28"/>
          <w:lang w:val="uk-UA"/>
        </w:rPr>
        <w:t xml:space="preserve">, що дозволяють школярам з дисграфією адаптуватися до умов </w:t>
      </w:r>
      <w:r>
        <w:rPr>
          <w:rFonts w:asciiTheme="majorBidi" w:hAnsiTheme="majorBidi" w:cstheme="majorBidi"/>
          <w:sz w:val="28"/>
          <w:szCs w:val="28"/>
          <w:lang w:val="uk-UA"/>
        </w:rPr>
        <w:t>навчання, підвищують мотивацію мовленнєвого їх розвитку</w:t>
      </w:r>
      <w:r w:rsidR="008802E9" w:rsidRPr="009725F8">
        <w:rPr>
          <w:rFonts w:asciiTheme="majorBidi" w:hAnsiTheme="majorBidi" w:cstheme="majorBidi"/>
          <w:sz w:val="28"/>
          <w:szCs w:val="28"/>
          <w:lang w:val="uk-UA"/>
        </w:rPr>
        <w:t>.</w:t>
      </w:r>
    </w:p>
    <w:p w:rsidR="008802E9" w:rsidRDefault="008802E9"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Задля підвищення результатів навчання використовувати різні прийоми, форми та методи навчання; варіювати традиційні та </w:t>
      </w:r>
      <w:r w:rsidR="00734293">
        <w:rPr>
          <w:rFonts w:asciiTheme="majorBidi" w:hAnsiTheme="majorBidi" w:cstheme="majorBidi"/>
          <w:sz w:val="28"/>
          <w:szCs w:val="28"/>
          <w:lang w:val="uk-UA"/>
        </w:rPr>
        <w:t xml:space="preserve">нетрадиційні методи та підходи, здійснювати педагогічний експеримент. </w:t>
      </w:r>
      <w:r>
        <w:rPr>
          <w:rFonts w:asciiTheme="majorBidi" w:hAnsiTheme="majorBidi" w:cstheme="majorBidi"/>
          <w:sz w:val="28"/>
          <w:szCs w:val="28"/>
          <w:lang w:val="uk-UA"/>
        </w:rPr>
        <w:t xml:space="preserve">До прикладу, </w:t>
      </w:r>
      <w:r w:rsidR="00734293">
        <w:rPr>
          <w:rFonts w:asciiTheme="majorBidi" w:hAnsiTheme="majorBidi" w:cstheme="majorBidi"/>
          <w:sz w:val="28"/>
          <w:szCs w:val="28"/>
          <w:lang w:val="uk-UA"/>
        </w:rPr>
        <w:t xml:space="preserve">слід спробувати </w:t>
      </w:r>
      <w:r>
        <w:rPr>
          <w:rFonts w:asciiTheme="majorBidi" w:hAnsiTheme="majorBidi" w:cstheme="majorBidi"/>
          <w:sz w:val="28"/>
          <w:szCs w:val="28"/>
          <w:lang w:val="uk-UA"/>
        </w:rPr>
        <w:t>проекспериментувати із різни</w:t>
      </w:r>
      <w:r w:rsidR="00734293">
        <w:rPr>
          <w:rFonts w:asciiTheme="majorBidi" w:hAnsiTheme="majorBidi" w:cstheme="majorBidi"/>
          <w:sz w:val="28"/>
          <w:szCs w:val="28"/>
          <w:lang w:val="uk-UA"/>
        </w:rPr>
        <w:t>ми видами письмового приладдя,</w:t>
      </w:r>
      <w:r>
        <w:rPr>
          <w:rFonts w:asciiTheme="majorBidi" w:hAnsiTheme="majorBidi" w:cstheme="majorBidi"/>
          <w:sz w:val="28"/>
          <w:szCs w:val="28"/>
          <w:lang w:val="uk-UA"/>
        </w:rPr>
        <w:t xml:space="preserve"> </w:t>
      </w:r>
      <w:r w:rsidR="00734293">
        <w:rPr>
          <w:rFonts w:asciiTheme="majorBidi" w:hAnsiTheme="majorBidi" w:cstheme="majorBidi"/>
          <w:sz w:val="28"/>
          <w:szCs w:val="28"/>
          <w:lang w:val="uk-UA"/>
        </w:rPr>
        <w:t xml:space="preserve">наочними й </w:t>
      </w:r>
      <w:r>
        <w:rPr>
          <w:rFonts w:asciiTheme="majorBidi" w:hAnsiTheme="majorBidi" w:cstheme="majorBidi"/>
          <w:sz w:val="28"/>
          <w:szCs w:val="28"/>
          <w:lang w:val="uk-UA"/>
        </w:rPr>
        <w:t>матеріалами для творчості («міліметрівк</w:t>
      </w:r>
      <w:r w:rsidR="00734293">
        <w:rPr>
          <w:rFonts w:asciiTheme="majorBidi" w:hAnsiTheme="majorBidi" w:cstheme="majorBidi"/>
          <w:sz w:val="28"/>
          <w:szCs w:val="28"/>
          <w:lang w:val="uk-UA"/>
        </w:rPr>
        <w:t>а</w:t>
      </w:r>
      <w:r>
        <w:rPr>
          <w:rFonts w:asciiTheme="majorBidi" w:hAnsiTheme="majorBidi" w:cstheme="majorBidi"/>
          <w:sz w:val="28"/>
          <w:szCs w:val="28"/>
          <w:lang w:val="uk-UA"/>
        </w:rPr>
        <w:t>», альбоми-розмальовки</w:t>
      </w:r>
      <w:r w:rsidR="00734293">
        <w:rPr>
          <w:rFonts w:asciiTheme="majorBidi" w:hAnsiTheme="majorBidi" w:cstheme="majorBidi"/>
          <w:sz w:val="28"/>
          <w:szCs w:val="28"/>
          <w:lang w:val="uk-UA"/>
        </w:rPr>
        <w:t>, коректор</w:t>
      </w:r>
      <w:r>
        <w:rPr>
          <w:rFonts w:asciiTheme="majorBidi" w:hAnsiTheme="majorBidi" w:cstheme="majorBidi"/>
          <w:sz w:val="28"/>
          <w:szCs w:val="28"/>
          <w:lang w:val="uk-UA"/>
        </w:rPr>
        <w:t xml:space="preserve">), що своєю чергою </w:t>
      </w:r>
      <w:r w:rsidR="00734293">
        <w:rPr>
          <w:rFonts w:asciiTheme="majorBidi" w:hAnsiTheme="majorBidi" w:cstheme="majorBidi"/>
          <w:sz w:val="28"/>
          <w:szCs w:val="28"/>
          <w:lang w:val="uk-UA"/>
        </w:rPr>
        <w:t xml:space="preserve">розвивають </w:t>
      </w:r>
      <w:r>
        <w:rPr>
          <w:rFonts w:asciiTheme="majorBidi" w:hAnsiTheme="majorBidi" w:cstheme="majorBidi"/>
          <w:sz w:val="28"/>
          <w:szCs w:val="28"/>
          <w:lang w:val="uk-UA"/>
        </w:rPr>
        <w:t xml:space="preserve">каліграфію </w:t>
      </w:r>
      <w:r w:rsidR="00734293">
        <w:rPr>
          <w:rFonts w:asciiTheme="majorBidi" w:hAnsiTheme="majorBidi" w:cstheme="majorBidi"/>
          <w:sz w:val="28"/>
          <w:szCs w:val="28"/>
          <w:lang w:val="uk-UA"/>
        </w:rPr>
        <w:t>учнів</w:t>
      </w:r>
      <w:r>
        <w:rPr>
          <w:rFonts w:asciiTheme="majorBidi" w:hAnsiTheme="majorBidi" w:cstheme="majorBidi"/>
          <w:sz w:val="28"/>
          <w:szCs w:val="28"/>
          <w:lang w:val="uk-UA"/>
        </w:rPr>
        <w:t>, форму</w:t>
      </w:r>
      <w:r w:rsidR="00734293">
        <w:rPr>
          <w:rFonts w:asciiTheme="majorBidi" w:hAnsiTheme="majorBidi" w:cstheme="majorBidi"/>
          <w:sz w:val="28"/>
          <w:szCs w:val="28"/>
          <w:lang w:val="uk-UA"/>
        </w:rPr>
        <w:t>ють навички правильного письма</w:t>
      </w:r>
      <w:r>
        <w:rPr>
          <w:rFonts w:asciiTheme="majorBidi" w:hAnsiTheme="majorBidi" w:cstheme="majorBidi"/>
          <w:sz w:val="28"/>
          <w:szCs w:val="28"/>
          <w:lang w:val="uk-UA"/>
        </w:rPr>
        <w:t>;</w:t>
      </w:r>
    </w:p>
    <w:p w:rsidR="008802E9" w:rsidRDefault="00734293"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Правильно дозувати учнів початкових класів з порушеннями письма домашніми завданнями, спрямованими на </w:t>
      </w:r>
      <w:r w:rsidR="008802E9">
        <w:rPr>
          <w:rFonts w:asciiTheme="majorBidi" w:hAnsiTheme="majorBidi" w:cstheme="majorBidi"/>
          <w:sz w:val="28"/>
          <w:szCs w:val="28"/>
          <w:lang w:val="uk-UA"/>
        </w:rPr>
        <w:t>розроб</w:t>
      </w:r>
      <w:r>
        <w:rPr>
          <w:rFonts w:asciiTheme="majorBidi" w:hAnsiTheme="majorBidi" w:cstheme="majorBidi"/>
          <w:sz w:val="28"/>
          <w:szCs w:val="28"/>
          <w:lang w:val="uk-UA"/>
        </w:rPr>
        <w:t>лення</w:t>
      </w:r>
      <w:r w:rsidR="008802E9">
        <w:rPr>
          <w:rFonts w:asciiTheme="majorBidi" w:hAnsiTheme="majorBidi" w:cstheme="majorBidi"/>
          <w:sz w:val="28"/>
          <w:szCs w:val="28"/>
          <w:lang w:val="uk-UA"/>
        </w:rPr>
        <w:t xml:space="preserve"> вправн</w:t>
      </w:r>
      <w:r>
        <w:rPr>
          <w:rFonts w:asciiTheme="majorBidi" w:hAnsiTheme="majorBidi" w:cstheme="majorBidi"/>
          <w:sz w:val="28"/>
          <w:szCs w:val="28"/>
          <w:lang w:val="uk-UA"/>
        </w:rPr>
        <w:t>ості</w:t>
      </w:r>
      <w:r w:rsidR="008802E9">
        <w:rPr>
          <w:rFonts w:asciiTheme="majorBidi" w:hAnsiTheme="majorBidi" w:cstheme="majorBidi"/>
          <w:sz w:val="28"/>
          <w:szCs w:val="28"/>
          <w:lang w:val="uk-UA"/>
        </w:rPr>
        <w:t xml:space="preserve"> руки, форм</w:t>
      </w:r>
      <w:r>
        <w:rPr>
          <w:rFonts w:asciiTheme="majorBidi" w:hAnsiTheme="majorBidi" w:cstheme="majorBidi"/>
          <w:sz w:val="28"/>
          <w:szCs w:val="28"/>
          <w:lang w:val="uk-UA"/>
        </w:rPr>
        <w:t>ування</w:t>
      </w:r>
      <w:r w:rsidR="008802E9">
        <w:rPr>
          <w:rFonts w:asciiTheme="majorBidi" w:hAnsiTheme="majorBidi" w:cstheme="majorBidi"/>
          <w:sz w:val="28"/>
          <w:szCs w:val="28"/>
          <w:lang w:val="uk-UA"/>
        </w:rPr>
        <w:t xml:space="preserve"> навичок письма. </w:t>
      </w:r>
      <w:r>
        <w:rPr>
          <w:rFonts w:asciiTheme="majorBidi" w:hAnsiTheme="majorBidi" w:cstheme="majorBidi"/>
          <w:sz w:val="28"/>
          <w:szCs w:val="28"/>
          <w:lang w:val="uk-UA"/>
        </w:rPr>
        <w:t>Логічно продовжувати почату у класі роботу в домашніх умовах за сприяння батьків дитини. Водночас систематично здійснювати контроль за виконанням завдань, поступово ускладнюючи та змінюючи їх</w:t>
      </w:r>
      <w:r w:rsidR="008802E9">
        <w:rPr>
          <w:rFonts w:asciiTheme="majorBidi" w:hAnsiTheme="majorBidi" w:cstheme="majorBidi"/>
          <w:sz w:val="28"/>
          <w:szCs w:val="28"/>
          <w:lang w:val="uk-UA"/>
        </w:rPr>
        <w:t>;</w:t>
      </w:r>
    </w:p>
    <w:p w:rsidR="008802E9" w:rsidRDefault="008802E9"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Використовувати на уроках адаптовані та модифіковані навчальні матеріали, </w:t>
      </w:r>
      <w:r w:rsidR="00734293">
        <w:rPr>
          <w:rFonts w:asciiTheme="majorBidi" w:hAnsiTheme="majorBidi" w:cstheme="majorBidi"/>
          <w:sz w:val="28"/>
          <w:szCs w:val="28"/>
          <w:lang w:val="uk-UA"/>
        </w:rPr>
        <w:t xml:space="preserve">допоміжні </w:t>
      </w:r>
      <w:r>
        <w:rPr>
          <w:rFonts w:asciiTheme="majorBidi" w:hAnsiTheme="majorBidi" w:cstheme="majorBidi"/>
          <w:sz w:val="28"/>
          <w:szCs w:val="28"/>
          <w:lang w:val="uk-UA"/>
        </w:rPr>
        <w:t xml:space="preserve">засоби, </w:t>
      </w:r>
      <w:r w:rsidR="00734293">
        <w:rPr>
          <w:rFonts w:asciiTheme="majorBidi" w:hAnsiTheme="majorBidi" w:cstheme="majorBidi"/>
          <w:sz w:val="28"/>
          <w:szCs w:val="28"/>
          <w:lang w:val="uk-UA"/>
        </w:rPr>
        <w:t xml:space="preserve">розробляти </w:t>
      </w:r>
      <w:r>
        <w:rPr>
          <w:rFonts w:asciiTheme="majorBidi" w:hAnsiTheme="majorBidi" w:cstheme="majorBidi"/>
          <w:sz w:val="28"/>
          <w:szCs w:val="28"/>
          <w:lang w:val="uk-UA"/>
        </w:rPr>
        <w:t>завдання</w:t>
      </w:r>
      <w:r w:rsidR="00734293">
        <w:rPr>
          <w:rFonts w:asciiTheme="majorBidi" w:hAnsiTheme="majorBidi" w:cstheme="majorBidi"/>
          <w:sz w:val="28"/>
          <w:szCs w:val="28"/>
          <w:lang w:val="uk-UA"/>
        </w:rPr>
        <w:t xml:space="preserve"> відповідно до можливостей учнів. </w:t>
      </w:r>
      <w:r>
        <w:rPr>
          <w:rFonts w:asciiTheme="majorBidi" w:hAnsiTheme="majorBidi" w:cstheme="majorBidi"/>
          <w:sz w:val="28"/>
          <w:szCs w:val="28"/>
          <w:lang w:val="uk-UA"/>
        </w:rPr>
        <w:t xml:space="preserve">До прикладу, ураховуючи труднощі при написанні, </w:t>
      </w:r>
      <w:r>
        <w:rPr>
          <w:rFonts w:asciiTheme="majorBidi" w:hAnsiTheme="majorBidi" w:cstheme="majorBidi"/>
          <w:sz w:val="28"/>
          <w:szCs w:val="28"/>
          <w:lang w:val="uk-UA"/>
        </w:rPr>
        <w:lastRenderedPageBreak/>
        <w:t>доцільно дозволити молодшим школярам із дисграфією виконати те чи інше завдання в усній формі. Натомість варто розробити додатковий навчальний, наочний, роздатковий матеріал;</w:t>
      </w:r>
    </w:p>
    <w:p w:rsidR="008802E9" w:rsidRPr="00246668" w:rsidRDefault="00734293"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Pr>
          <w:rFonts w:asciiTheme="majorBidi" w:hAnsiTheme="majorBidi" w:cstheme="majorBidi"/>
          <w:sz w:val="28"/>
          <w:szCs w:val="28"/>
          <w:shd w:val="clear" w:color="auto" w:fill="FFFFFF"/>
          <w:lang w:val="uk-UA"/>
        </w:rPr>
        <w:t xml:space="preserve">Керуватись твердженням про те, що </w:t>
      </w:r>
      <w:r w:rsidR="008802E9" w:rsidRPr="00246668">
        <w:rPr>
          <w:rFonts w:asciiTheme="majorBidi" w:hAnsiTheme="majorBidi" w:cstheme="majorBidi"/>
          <w:sz w:val="28"/>
          <w:szCs w:val="28"/>
          <w:shd w:val="clear" w:color="auto" w:fill="FFFFFF"/>
        </w:rPr>
        <w:t>дисграфія</w:t>
      </w:r>
      <w:r>
        <w:rPr>
          <w:rFonts w:asciiTheme="majorBidi" w:hAnsiTheme="majorBidi" w:cstheme="majorBidi"/>
          <w:sz w:val="28"/>
          <w:szCs w:val="28"/>
          <w:shd w:val="clear" w:color="auto" w:fill="FFFFFF"/>
          <w:lang w:val="uk-UA"/>
        </w:rPr>
        <w:t xml:space="preserve"> – ц</w:t>
      </w:r>
      <w:r w:rsidR="008802E9" w:rsidRPr="00246668">
        <w:rPr>
          <w:rFonts w:asciiTheme="majorBidi" w:hAnsiTheme="majorBidi" w:cstheme="majorBidi"/>
          <w:sz w:val="28"/>
          <w:szCs w:val="28"/>
          <w:shd w:val="clear" w:color="auto" w:fill="FFFFFF"/>
          <w:lang w:val="uk-UA"/>
        </w:rPr>
        <w:t>е</w:t>
      </w:r>
      <w:r w:rsidR="008802E9" w:rsidRPr="00246668">
        <w:rPr>
          <w:rFonts w:asciiTheme="majorBidi" w:hAnsiTheme="majorBidi" w:cstheme="majorBidi"/>
          <w:sz w:val="28"/>
          <w:szCs w:val="28"/>
          <w:shd w:val="clear" w:color="auto" w:fill="FFFFFF"/>
        </w:rPr>
        <w:t xml:space="preserve"> </w:t>
      </w:r>
      <w:r w:rsidR="008802E9">
        <w:rPr>
          <w:rFonts w:asciiTheme="majorBidi" w:hAnsiTheme="majorBidi" w:cstheme="majorBidi"/>
          <w:sz w:val="28"/>
          <w:szCs w:val="28"/>
          <w:shd w:val="clear" w:color="auto" w:fill="FFFFFF"/>
          <w:lang w:val="uk-UA"/>
        </w:rPr>
        <w:t>порушення</w:t>
      </w:r>
      <w:r>
        <w:rPr>
          <w:rFonts w:asciiTheme="majorBidi" w:hAnsiTheme="majorBidi" w:cstheme="majorBidi"/>
          <w:sz w:val="28"/>
          <w:szCs w:val="28"/>
          <w:shd w:val="clear" w:color="auto" w:fill="FFFFFF"/>
          <w:lang w:val="uk-UA"/>
        </w:rPr>
        <w:t xml:space="preserve"> мовлення</w:t>
      </w:r>
      <w:r w:rsidR="008802E9" w:rsidRPr="00246668">
        <w:rPr>
          <w:rFonts w:asciiTheme="majorBidi" w:hAnsiTheme="majorBidi" w:cstheme="majorBidi"/>
          <w:sz w:val="28"/>
          <w:szCs w:val="28"/>
          <w:shd w:val="clear" w:color="auto" w:fill="FFFFFF"/>
        </w:rPr>
        <w:t xml:space="preserve">, </w:t>
      </w:r>
      <w:r w:rsidR="008802E9">
        <w:rPr>
          <w:rFonts w:asciiTheme="majorBidi" w:hAnsiTheme="majorBidi" w:cstheme="majorBidi"/>
          <w:sz w:val="28"/>
          <w:szCs w:val="28"/>
          <w:shd w:val="clear" w:color="auto" w:fill="FFFFFF"/>
          <w:lang w:val="uk-UA"/>
        </w:rPr>
        <w:t xml:space="preserve">яке </w:t>
      </w:r>
      <w:r>
        <w:rPr>
          <w:rFonts w:asciiTheme="majorBidi" w:hAnsiTheme="majorBidi" w:cstheme="majorBidi"/>
          <w:sz w:val="28"/>
          <w:szCs w:val="28"/>
          <w:shd w:val="clear" w:color="auto" w:fill="FFFFFF"/>
          <w:lang w:val="uk-UA"/>
        </w:rPr>
        <w:t xml:space="preserve">не виключає  добру </w:t>
      </w:r>
      <w:r w:rsidR="008802E9" w:rsidRPr="00246668">
        <w:rPr>
          <w:rFonts w:asciiTheme="majorBidi" w:hAnsiTheme="majorBidi" w:cstheme="majorBidi"/>
          <w:sz w:val="28"/>
          <w:szCs w:val="28"/>
          <w:shd w:val="clear" w:color="auto" w:fill="FFFFFF"/>
        </w:rPr>
        <w:t>зоров</w:t>
      </w:r>
      <w:r>
        <w:rPr>
          <w:rFonts w:asciiTheme="majorBidi" w:hAnsiTheme="majorBidi" w:cstheme="majorBidi"/>
          <w:sz w:val="28"/>
          <w:szCs w:val="28"/>
          <w:shd w:val="clear" w:color="auto" w:fill="FFFFFF"/>
          <w:lang w:val="uk-UA"/>
        </w:rPr>
        <w:t>у</w:t>
      </w:r>
      <w:r w:rsidR="008802E9" w:rsidRPr="00246668">
        <w:rPr>
          <w:rFonts w:asciiTheme="majorBidi" w:hAnsiTheme="majorBidi" w:cstheme="majorBidi"/>
          <w:sz w:val="28"/>
          <w:szCs w:val="28"/>
          <w:shd w:val="clear" w:color="auto" w:fill="FFFFFF"/>
        </w:rPr>
        <w:t xml:space="preserve"> пам'ят</w:t>
      </w:r>
      <w:r>
        <w:rPr>
          <w:rFonts w:asciiTheme="majorBidi" w:hAnsiTheme="majorBidi" w:cstheme="majorBidi"/>
          <w:sz w:val="28"/>
          <w:szCs w:val="28"/>
          <w:shd w:val="clear" w:color="auto" w:fill="FFFFFF"/>
          <w:lang w:val="uk-UA"/>
        </w:rPr>
        <w:t xml:space="preserve">ь </w:t>
      </w:r>
      <w:r w:rsidR="008802E9">
        <w:rPr>
          <w:rFonts w:asciiTheme="majorBidi" w:hAnsiTheme="majorBidi" w:cstheme="majorBidi"/>
          <w:sz w:val="28"/>
          <w:szCs w:val="28"/>
          <w:shd w:val="clear" w:color="auto" w:fill="FFFFFF"/>
          <w:lang w:val="uk-UA"/>
        </w:rPr>
        <w:t>та</w:t>
      </w:r>
      <w:r w:rsidR="008802E9" w:rsidRPr="00246668">
        <w:rPr>
          <w:rFonts w:asciiTheme="majorBidi" w:hAnsiTheme="majorBidi" w:cstheme="majorBidi"/>
          <w:sz w:val="28"/>
          <w:szCs w:val="28"/>
          <w:shd w:val="clear" w:color="auto" w:fill="FFFFFF"/>
          <w:lang w:val="uk-UA"/>
        </w:rPr>
        <w:t xml:space="preserve"> </w:t>
      </w:r>
      <w:r w:rsidR="00651FD0">
        <w:rPr>
          <w:rFonts w:asciiTheme="majorBidi" w:hAnsiTheme="majorBidi" w:cstheme="majorBidi"/>
          <w:sz w:val="28"/>
          <w:szCs w:val="28"/>
          <w:shd w:val="clear" w:color="auto" w:fill="FFFFFF"/>
          <w:lang w:val="uk-UA"/>
        </w:rPr>
        <w:t xml:space="preserve">водночас супроводжується </w:t>
      </w:r>
      <w:r w:rsidR="008802E9" w:rsidRPr="00246668">
        <w:rPr>
          <w:rFonts w:asciiTheme="majorBidi" w:hAnsiTheme="majorBidi" w:cstheme="majorBidi"/>
          <w:sz w:val="28"/>
          <w:szCs w:val="28"/>
          <w:shd w:val="clear" w:color="auto" w:fill="FFFFFF"/>
          <w:lang w:val="uk-UA"/>
        </w:rPr>
        <w:t>помил</w:t>
      </w:r>
      <w:r w:rsidR="008802E9">
        <w:rPr>
          <w:rFonts w:asciiTheme="majorBidi" w:hAnsiTheme="majorBidi" w:cstheme="majorBidi"/>
          <w:sz w:val="28"/>
          <w:szCs w:val="28"/>
          <w:shd w:val="clear" w:color="auto" w:fill="FFFFFF"/>
          <w:lang w:val="uk-UA"/>
        </w:rPr>
        <w:t xml:space="preserve">ками </w:t>
      </w:r>
      <w:r w:rsidR="008802E9" w:rsidRPr="00246668">
        <w:rPr>
          <w:rFonts w:asciiTheme="majorBidi" w:hAnsiTheme="majorBidi" w:cstheme="majorBidi"/>
          <w:sz w:val="28"/>
          <w:szCs w:val="28"/>
          <w:shd w:val="clear" w:color="auto" w:fill="FFFFFF"/>
          <w:lang w:val="uk-UA"/>
        </w:rPr>
        <w:t xml:space="preserve">на письмі. </w:t>
      </w:r>
      <w:r w:rsidR="00651FD0">
        <w:rPr>
          <w:rFonts w:asciiTheme="majorBidi" w:hAnsiTheme="majorBidi" w:cstheme="majorBidi"/>
          <w:sz w:val="28"/>
          <w:szCs w:val="28"/>
          <w:shd w:val="clear" w:color="auto" w:fill="FFFFFF"/>
          <w:lang w:val="uk-UA"/>
        </w:rPr>
        <w:t>А, отже, слід ураховувати ці аспекти у процесі подання і закріплення навчального матеріалу (</w:t>
      </w:r>
      <w:r w:rsidR="008802E9" w:rsidRPr="00246668">
        <w:rPr>
          <w:rFonts w:asciiTheme="majorBidi" w:hAnsiTheme="majorBidi" w:cstheme="majorBidi"/>
          <w:sz w:val="28"/>
          <w:szCs w:val="28"/>
          <w:shd w:val="clear" w:color="auto" w:fill="FFFFFF"/>
          <w:lang w:val="uk-UA"/>
        </w:rPr>
        <w:t>проведення диктантів у повільному темпі, з промовлянням букв і розділових знаків перед початком письма та під час нього</w:t>
      </w:r>
      <w:r w:rsidR="00651FD0">
        <w:rPr>
          <w:rFonts w:asciiTheme="majorBidi" w:hAnsiTheme="majorBidi" w:cstheme="majorBidi"/>
          <w:sz w:val="28"/>
          <w:szCs w:val="28"/>
          <w:shd w:val="clear" w:color="auto" w:fill="FFFFFF"/>
          <w:lang w:val="uk-UA"/>
        </w:rPr>
        <w:t>)</w:t>
      </w:r>
      <w:r w:rsidR="008802E9" w:rsidRPr="00246668">
        <w:rPr>
          <w:rFonts w:asciiTheme="majorBidi" w:hAnsiTheme="majorBidi" w:cstheme="majorBidi"/>
          <w:sz w:val="28"/>
          <w:szCs w:val="28"/>
          <w:shd w:val="clear" w:color="auto" w:fill="FFFFFF"/>
          <w:lang w:val="uk-UA"/>
        </w:rPr>
        <w:t>.</w:t>
      </w:r>
    </w:p>
    <w:p w:rsidR="008802E9" w:rsidRDefault="00651FD0" w:rsidP="008802E9">
      <w:pPr>
        <w:pStyle w:val="ab"/>
        <w:numPr>
          <w:ilvl w:val="0"/>
          <w:numId w:val="18"/>
        </w:numPr>
        <w:tabs>
          <w:tab w:val="left" w:pos="0"/>
        </w:tabs>
        <w:spacing w:after="600"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Збільшувати час на виконання письмових робіт учнями з порушенням писемного мовлення. Памятати про те, що </w:t>
      </w:r>
      <w:r w:rsidR="008802E9" w:rsidRPr="00CC2811">
        <w:rPr>
          <w:rFonts w:asciiTheme="majorBidi" w:hAnsiTheme="majorBidi" w:cstheme="majorBidi"/>
          <w:sz w:val="28"/>
          <w:szCs w:val="28"/>
          <w:lang w:val="uk-UA"/>
        </w:rPr>
        <w:t>інклюзивн</w:t>
      </w:r>
      <w:r>
        <w:rPr>
          <w:rFonts w:asciiTheme="majorBidi" w:hAnsiTheme="majorBidi" w:cstheme="majorBidi"/>
          <w:sz w:val="28"/>
          <w:szCs w:val="28"/>
          <w:lang w:val="uk-UA"/>
        </w:rPr>
        <w:t xml:space="preserve">е навчання відрізняється від традиційного створенням можливостей опанування освітньої програми дитиною за </w:t>
      </w:r>
      <w:r w:rsidR="008802E9" w:rsidRPr="00CC2811">
        <w:rPr>
          <w:rFonts w:asciiTheme="majorBidi" w:hAnsiTheme="majorBidi" w:cstheme="majorBidi"/>
          <w:sz w:val="28"/>
          <w:szCs w:val="28"/>
          <w:lang w:val="uk-UA"/>
        </w:rPr>
        <w:t>власно</w:t>
      </w:r>
      <w:r>
        <w:rPr>
          <w:rFonts w:asciiTheme="majorBidi" w:hAnsiTheme="majorBidi" w:cstheme="majorBidi"/>
          <w:sz w:val="28"/>
          <w:szCs w:val="28"/>
          <w:lang w:val="uk-UA"/>
        </w:rPr>
        <w:t xml:space="preserve">ю траєкторією (темп, час, вид завдань, складність навчального матеріалу, </w:t>
      </w:r>
      <w:r w:rsidR="008802E9" w:rsidRPr="00CC2811">
        <w:rPr>
          <w:rFonts w:asciiTheme="majorBidi" w:hAnsiTheme="majorBidi" w:cstheme="majorBidi"/>
          <w:sz w:val="28"/>
          <w:szCs w:val="28"/>
          <w:lang w:val="uk-UA"/>
        </w:rPr>
        <w:t xml:space="preserve"> </w:t>
      </w:r>
      <w:r>
        <w:rPr>
          <w:rFonts w:asciiTheme="majorBidi" w:hAnsiTheme="majorBidi" w:cstheme="majorBidi"/>
          <w:sz w:val="28"/>
          <w:szCs w:val="28"/>
          <w:lang w:val="uk-UA"/>
        </w:rPr>
        <w:t>можливість представлення результатів тощо)</w:t>
      </w:r>
      <w:r w:rsidR="008802E9">
        <w:rPr>
          <w:rFonts w:asciiTheme="majorBidi" w:hAnsiTheme="majorBidi" w:cstheme="majorBidi"/>
          <w:sz w:val="28"/>
          <w:szCs w:val="28"/>
          <w:lang w:val="uk-UA"/>
        </w:rPr>
        <w:t>;</w:t>
      </w:r>
    </w:p>
    <w:p w:rsidR="008802E9" w:rsidRDefault="007E785E" w:rsidP="008802E9">
      <w:pPr>
        <w:pStyle w:val="ab"/>
        <w:numPr>
          <w:ilvl w:val="0"/>
          <w:numId w:val="18"/>
        </w:numPr>
        <w:tabs>
          <w:tab w:val="left" w:pos="0"/>
        </w:tabs>
        <w:spacing w:after="600"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Навчати</w:t>
      </w:r>
      <w:r w:rsidR="008802E9">
        <w:rPr>
          <w:rFonts w:asciiTheme="majorBidi" w:hAnsiTheme="majorBidi" w:cstheme="majorBidi"/>
          <w:sz w:val="28"/>
          <w:szCs w:val="28"/>
          <w:lang w:val="uk-UA"/>
        </w:rPr>
        <w:t xml:space="preserve"> структуруванню. Так, варто переконатися у реальності надання власної допомоги усьому класу щодо виконання певного виду письмового завдання;</w:t>
      </w:r>
    </w:p>
    <w:p w:rsidR="008802E9" w:rsidRDefault="007E785E" w:rsidP="008802E9">
      <w:pPr>
        <w:pStyle w:val="ab"/>
        <w:numPr>
          <w:ilvl w:val="0"/>
          <w:numId w:val="18"/>
        </w:numPr>
        <w:tabs>
          <w:tab w:val="left" w:pos="0"/>
        </w:tabs>
        <w:spacing w:after="600"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Адаптувати навчальні завдання (</w:t>
      </w:r>
      <w:r w:rsidR="00651FD0">
        <w:rPr>
          <w:rFonts w:asciiTheme="majorBidi" w:hAnsiTheme="majorBidi" w:cstheme="majorBidi"/>
          <w:sz w:val="28"/>
          <w:szCs w:val="28"/>
          <w:lang w:val="uk-UA"/>
        </w:rPr>
        <w:t>поділ</w:t>
      </w:r>
      <w:r w:rsidR="008802E9">
        <w:rPr>
          <w:rFonts w:asciiTheme="majorBidi" w:hAnsiTheme="majorBidi" w:cstheme="majorBidi"/>
          <w:sz w:val="28"/>
          <w:szCs w:val="28"/>
          <w:lang w:val="uk-UA"/>
        </w:rPr>
        <w:t xml:space="preserve"> на частини</w:t>
      </w:r>
      <w:r w:rsidR="00651FD0">
        <w:rPr>
          <w:rFonts w:asciiTheme="majorBidi" w:hAnsiTheme="majorBidi" w:cstheme="majorBidi"/>
          <w:sz w:val="28"/>
          <w:szCs w:val="28"/>
          <w:lang w:val="uk-UA"/>
        </w:rPr>
        <w:t>). Приміром,</w:t>
      </w:r>
      <w:r w:rsidR="008802E9">
        <w:rPr>
          <w:rFonts w:asciiTheme="majorBidi" w:hAnsiTheme="majorBidi" w:cstheme="majorBidi"/>
          <w:sz w:val="28"/>
          <w:szCs w:val="28"/>
          <w:lang w:val="uk-UA"/>
        </w:rPr>
        <w:t xml:space="preserve"> </w:t>
      </w:r>
      <w:r w:rsidR="00651FD0" w:rsidRPr="00651FD0">
        <w:rPr>
          <w:rFonts w:asciiTheme="majorBidi" w:hAnsiTheme="majorBidi" w:cstheme="majorBidi"/>
          <w:i/>
          <w:sz w:val="28"/>
          <w:szCs w:val="28"/>
          <w:lang w:val="uk-UA"/>
        </w:rPr>
        <w:t>«</w:t>
      </w:r>
      <w:r w:rsidR="008802E9" w:rsidRPr="00651FD0">
        <w:rPr>
          <w:rFonts w:asciiTheme="majorBidi" w:hAnsiTheme="majorBidi" w:cstheme="majorBidi"/>
          <w:i/>
          <w:sz w:val="28"/>
          <w:szCs w:val="28"/>
          <w:lang w:val="uk-UA"/>
        </w:rPr>
        <w:t>прочитайте поданий у підручнику текст на сторінці, виокреміть дієслова, вставте необхідні літери</w:t>
      </w:r>
      <w:r w:rsidR="00651FD0">
        <w:rPr>
          <w:rFonts w:asciiTheme="majorBidi" w:hAnsiTheme="majorBidi" w:cstheme="majorBidi"/>
          <w:sz w:val="28"/>
          <w:szCs w:val="28"/>
          <w:lang w:val="uk-UA"/>
        </w:rPr>
        <w:t>»</w:t>
      </w:r>
      <w:r w:rsidR="008802E9">
        <w:rPr>
          <w:rFonts w:asciiTheme="majorBidi" w:hAnsiTheme="majorBidi" w:cstheme="majorBidi"/>
          <w:sz w:val="28"/>
          <w:szCs w:val="28"/>
          <w:lang w:val="uk-UA"/>
        </w:rPr>
        <w:t xml:space="preserve">), що </w:t>
      </w:r>
      <w:r w:rsidR="00651FD0">
        <w:rPr>
          <w:rFonts w:asciiTheme="majorBidi" w:hAnsiTheme="majorBidi" w:cstheme="majorBidi"/>
          <w:sz w:val="28"/>
          <w:szCs w:val="28"/>
          <w:lang w:val="uk-UA"/>
        </w:rPr>
        <w:t xml:space="preserve">своєю чергою спростить умови його </w:t>
      </w:r>
      <w:r w:rsidR="008802E9">
        <w:rPr>
          <w:rFonts w:asciiTheme="majorBidi" w:hAnsiTheme="majorBidi" w:cstheme="majorBidi"/>
          <w:sz w:val="28"/>
          <w:szCs w:val="28"/>
          <w:lang w:val="uk-UA"/>
        </w:rPr>
        <w:t xml:space="preserve">виконання </w:t>
      </w:r>
      <w:r w:rsidR="00651FD0">
        <w:rPr>
          <w:rFonts w:asciiTheme="majorBidi" w:hAnsiTheme="majorBidi" w:cstheme="majorBidi"/>
          <w:sz w:val="28"/>
          <w:szCs w:val="28"/>
          <w:lang w:val="uk-UA"/>
        </w:rPr>
        <w:t>учнями з дисграфією</w:t>
      </w:r>
      <w:r w:rsidR="008802E9">
        <w:rPr>
          <w:rFonts w:asciiTheme="majorBidi" w:hAnsiTheme="majorBidi" w:cstheme="majorBidi"/>
          <w:sz w:val="28"/>
          <w:szCs w:val="28"/>
          <w:lang w:val="uk-UA"/>
        </w:rPr>
        <w:t>. У контексті означеного важливою є почерговість та поетапність виконання даного завдання, розширення часових меж та визначення індивідуального темпу його здійснення (доцільно дозволити завершення складного завдання вдома);</w:t>
      </w:r>
    </w:p>
    <w:p w:rsidR="008802E9" w:rsidRDefault="008802E9" w:rsidP="008802E9">
      <w:pPr>
        <w:pStyle w:val="ab"/>
        <w:numPr>
          <w:ilvl w:val="0"/>
          <w:numId w:val="18"/>
        </w:numPr>
        <w:tabs>
          <w:tab w:val="left" w:pos="0"/>
        </w:tabs>
        <w:spacing w:after="600" w:line="360" w:lineRule="auto"/>
        <w:ind w:right="-1"/>
        <w:jc w:val="both"/>
        <w:rPr>
          <w:rFonts w:asciiTheme="majorBidi" w:hAnsiTheme="majorBidi" w:cstheme="majorBidi"/>
          <w:sz w:val="28"/>
          <w:szCs w:val="28"/>
          <w:lang w:val="uk-UA"/>
        </w:rPr>
      </w:pPr>
      <w:r>
        <w:rPr>
          <w:rFonts w:asciiTheme="majorBidi" w:hAnsiTheme="majorBidi" w:cstheme="majorBidi"/>
          <w:sz w:val="28"/>
          <w:szCs w:val="28"/>
          <w:lang w:val="uk-UA"/>
        </w:rPr>
        <w:t xml:space="preserve">Ураховуючи індивідуальні </w:t>
      </w:r>
      <w:r w:rsidR="00651FD0">
        <w:rPr>
          <w:rFonts w:asciiTheme="majorBidi" w:hAnsiTheme="majorBidi" w:cstheme="majorBidi"/>
          <w:sz w:val="28"/>
          <w:szCs w:val="28"/>
          <w:lang w:val="uk-UA"/>
        </w:rPr>
        <w:t xml:space="preserve">навчальні та фізіологічні особливості </w:t>
      </w:r>
      <w:r>
        <w:rPr>
          <w:rFonts w:asciiTheme="majorBidi" w:hAnsiTheme="majorBidi" w:cstheme="majorBidi"/>
          <w:sz w:val="28"/>
          <w:szCs w:val="28"/>
          <w:lang w:val="uk-UA"/>
        </w:rPr>
        <w:t>молодших школярів з дисграфією</w:t>
      </w:r>
      <w:r w:rsidR="00651FD0">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можна </w:t>
      </w:r>
      <w:r w:rsidR="00651FD0">
        <w:rPr>
          <w:rFonts w:asciiTheme="majorBidi" w:hAnsiTheme="majorBidi" w:cstheme="majorBidi"/>
          <w:sz w:val="28"/>
          <w:szCs w:val="28"/>
          <w:lang w:val="uk-UA"/>
        </w:rPr>
        <w:t>використовувати на практиці розумні пристосування та допоміжні пристрої</w:t>
      </w:r>
      <w:r>
        <w:rPr>
          <w:rFonts w:asciiTheme="majorBidi" w:hAnsiTheme="majorBidi" w:cstheme="majorBidi"/>
          <w:sz w:val="28"/>
          <w:szCs w:val="28"/>
          <w:lang w:val="uk-UA"/>
        </w:rPr>
        <w:t xml:space="preserve"> (приміром, запис навч</w:t>
      </w:r>
      <w:r w:rsidR="00651FD0">
        <w:rPr>
          <w:rFonts w:asciiTheme="majorBidi" w:hAnsiTheme="majorBidi" w:cstheme="majorBidi"/>
          <w:sz w:val="28"/>
          <w:szCs w:val="28"/>
          <w:lang w:val="uk-UA"/>
        </w:rPr>
        <w:t>ального матеріалу на диктофон,</w:t>
      </w:r>
      <w:r>
        <w:rPr>
          <w:rFonts w:asciiTheme="majorBidi" w:hAnsiTheme="majorBidi" w:cstheme="majorBidi"/>
          <w:sz w:val="28"/>
          <w:szCs w:val="28"/>
          <w:lang w:val="uk-UA"/>
        </w:rPr>
        <w:t xml:space="preserve"> використання планшета, клавіатури комп</w:t>
      </w:r>
      <w:r w:rsidRPr="00F4325C">
        <w:rPr>
          <w:rFonts w:asciiTheme="majorBidi" w:hAnsiTheme="majorBidi" w:cstheme="majorBidi"/>
          <w:sz w:val="28"/>
          <w:szCs w:val="28"/>
          <w:lang w:val="uk-UA"/>
        </w:rPr>
        <w:t>’</w:t>
      </w:r>
      <w:r>
        <w:rPr>
          <w:rFonts w:asciiTheme="majorBidi" w:hAnsiTheme="majorBidi" w:cstheme="majorBidi"/>
          <w:sz w:val="28"/>
          <w:szCs w:val="28"/>
          <w:lang w:val="uk-UA"/>
        </w:rPr>
        <w:t>ютера тощо);</w:t>
      </w:r>
    </w:p>
    <w:p w:rsidR="008802E9" w:rsidRPr="00181752" w:rsidRDefault="008802E9" w:rsidP="008802E9">
      <w:pPr>
        <w:pStyle w:val="ab"/>
        <w:numPr>
          <w:ilvl w:val="0"/>
          <w:numId w:val="18"/>
        </w:numPr>
        <w:tabs>
          <w:tab w:val="left" w:pos="0"/>
        </w:tabs>
        <w:spacing w:after="375" w:line="360" w:lineRule="auto"/>
        <w:ind w:right="-1"/>
        <w:jc w:val="both"/>
        <w:rPr>
          <w:rFonts w:asciiTheme="majorBidi" w:hAnsiTheme="majorBidi" w:cstheme="majorBidi"/>
          <w:sz w:val="28"/>
          <w:szCs w:val="28"/>
          <w:lang w:val="uk-UA"/>
        </w:rPr>
      </w:pPr>
      <w:r w:rsidRPr="00181752">
        <w:rPr>
          <w:rFonts w:asciiTheme="majorBidi" w:hAnsiTheme="majorBidi" w:cstheme="majorBidi"/>
          <w:sz w:val="28"/>
          <w:szCs w:val="28"/>
          <w:lang w:val="uk-UA"/>
        </w:rPr>
        <w:lastRenderedPageBreak/>
        <w:t xml:space="preserve">У процесі оцінювання знань школярів із </w:t>
      </w:r>
      <w:r w:rsidR="007E785E">
        <w:rPr>
          <w:rFonts w:asciiTheme="majorBidi" w:hAnsiTheme="majorBidi" w:cstheme="majorBidi"/>
          <w:sz w:val="28"/>
          <w:szCs w:val="28"/>
          <w:lang w:val="uk-UA"/>
        </w:rPr>
        <w:t xml:space="preserve">порушенням письма </w:t>
      </w:r>
      <w:r w:rsidRPr="00181752">
        <w:rPr>
          <w:rFonts w:asciiTheme="majorBidi" w:hAnsiTheme="majorBidi" w:cstheme="majorBidi"/>
          <w:sz w:val="28"/>
          <w:szCs w:val="28"/>
          <w:lang w:val="uk-UA"/>
        </w:rPr>
        <w:t xml:space="preserve">слід бути гнучким, ураховувати їх навчальні можливості та </w:t>
      </w:r>
      <w:r w:rsidR="00651FD0">
        <w:rPr>
          <w:rFonts w:asciiTheme="majorBidi" w:hAnsiTheme="majorBidi" w:cstheme="majorBidi"/>
          <w:sz w:val="28"/>
          <w:szCs w:val="28"/>
          <w:lang w:val="uk-UA"/>
        </w:rPr>
        <w:t>здібності, види порушення писемного мовлення</w:t>
      </w:r>
      <w:r w:rsidRPr="00181752">
        <w:rPr>
          <w:rFonts w:asciiTheme="majorBidi" w:hAnsiTheme="majorBidi" w:cstheme="majorBidi"/>
          <w:sz w:val="28"/>
          <w:szCs w:val="28"/>
          <w:lang w:val="uk-UA"/>
        </w:rPr>
        <w:t>, особливості виконання завдань. При оцінюванні способу написання проявляти гуманність, здійснювати індивідуальний підхід у встановленні орфографічних та граматичних помилок;</w:t>
      </w:r>
    </w:p>
    <w:p w:rsidR="0057190D" w:rsidRPr="0057190D" w:rsidRDefault="00651FD0" w:rsidP="00651FD0">
      <w:pPr>
        <w:pStyle w:val="ab"/>
        <w:numPr>
          <w:ilvl w:val="0"/>
          <w:numId w:val="18"/>
        </w:numPr>
        <w:tabs>
          <w:tab w:val="left" w:pos="0"/>
        </w:tabs>
        <w:spacing w:after="600" w:line="360" w:lineRule="auto"/>
        <w:ind w:left="360" w:right="-1"/>
        <w:jc w:val="both"/>
        <w:rPr>
          <w:rFonts w:ascii="Times New Roman" w:hAnsi="Times New Roman" w:cs="Times New Roman"/>
          <w:sz w:val="28"/>
          <w:szCs w:val="28"/>
          <w:lang w:val="uk-UA"/>
        </w:rPr>
      </w:pPr>
      <w:r>
        <w:rPr>
          <w:rFonts w:asciiTheme="majorBidi" w:hAnsiTheme="majorBidi" w:cstheme="majorBidi"/>
          <w:sz w:val="28"/>
          <w:szCs w:val="28"/>
          <w:lang w:val="uk-UA"/>
        </w:rPr>
        <w:t xml:space="preserve">Постійно розвивати педагогічну майстерність та виявляти </w:t>
      </w:r>
      <w:r w:rsidR="008802E9" w:rsidRPr="0039044D">
        <w:rPr>
          <w:rFonts w:asciiTheme="majorBidi" w:hAnsiTheme="majorBidi" w:cstheme="majorBidi"/>
          <w:sz w:val="28"/>
          <w:szCs w:val="28"/>
          <w:lang w:val="uk-UA"/>
        </w:rPr>
        <w:t>тактовн</w:t>
      </w:r>
      <w:r>
        <w:rPr>
          <w:rFonts w:asciiTheme="majorBidi" w:hAnsiTheme="majorBidi" w:cstheme="majorBidi"/>
          <w:sz w:val="28"/>
          <w:szCs w:val="28"/>
          <w:lang w:val="uk-UA"/>
        </w:rPr>
        <w:t>ість</w:t>
      </w:r>
      <w:r w:rsidR="008802E9" w:rsidRPr="0039044D">
        <w:rPr>
          <w:rFonts w:asciiTheme="majorBidi" w:hAnsiTheme="majorBidi" w:cstheme="majorBidi"/>
          <w:sz w:val="28"/>
          <w:szCs w:val="28"/>
          <w:lang w:val="uk-UA"/>
        </w:rPr>
        <w:t>, толерантн</w:t>
      </w:r>
      <w:r>
        <w:rPr>
          <w:rFonts w:asciiTheme="majorBidi" w:hAnsiTheme="majorBidi" w:cstheme="majorBidi"/>
          <w:sz w:val="28"/>
          <w:szCs w:val="28"/>
          <w:lang w:val="uk-UA"/>
        </w:rPr>
        <w:t>ість по відношенню до учнів (</w:t>
      </w:r>
      <w:r w:rsidR="008802E9" w:rsidRPr="0039044D">
        <w:rPr>
          <w:rFonts w:asciiTheme="majorBidi" w:hAnsiTheme="majorBidi" w:cstheme="majorBidi"/>
          <w:sz w:val="28"/>
          <w:szCs w:val="28"/>
          <w:lang w:val="uk-UA"/>
        </w:rPr>
        <w:t>не критикувати за помилки, не висловлювати обурення, не змушувати багато разів переписувати</w:t>
      </w:r>
      <w:r>
        <w:rPr>
          <w:rFonts w:asciiTheme="majorBidi" w:hAnsiTheme="majorBidi" w:cstheme="majorBidi"/>
          <w:sz w:val="28"/>
          <w:szCs w:val="28"/>
          <w:lang w:val="uk-UA"/>
        </w:rPr>
        <w:t>)</w:t>
      </w:r>
      <w:r w:rsidR="008802E9" w:rsidRPr="0039044D">
        <w:rPr>
          <w:rFonts w:asciiTheme="majorBidi" w:hAnsiTheme="majorBidi" w:cstheme="majorBidi"/>
          <w:sz w:val="28"/>
          <w:szCs w:val="28"/>
          <w:lang w:val="uk-UA"/>
        </w:rPr>
        <w:t>.</w:t>
      </w:r>
    </w:p>
    <w:p w:rsidR="0039044D" w:rsidRPr="0057190D" w:rsidRDefault="0057190D" w:rsidP="0057190D">
      <w:pPr>
        <w:tabs>
          <w:tab w:val="left" w:pos="0"/>
        </w:tabs>
        <w:spacing w:after="600" w:line="360" w:lineRule="auto"/>
        <w:ind w:right="-1"/>
        <w:jc w:val="both"/>
        <w:rPr>
          <w:rFonts w:ascii="Times New Roman" w:hAnsi="Times New Roman" w:cs="Times New Roman"/>
          <w:sz w:val="28"/>
          <w:szCs w:val="28"/>
          <w:lang w:val="uk-UA"/>
        </w:rPr>
      </w:pPr>
      <w:r>
        <w:rPr>
          <w:rFonts w:asciiTheme="majorBidi" w:hAnsiTheme="majorBidi" w:cstheme="majorBidi"/>
          <w:sz w:val="28"/>
          <w:szCs w:val="28"/>
          <w:lang w:val="uk-UA"/>
        </w:rPr>
        <w:tab/>
      </w:r>
      <w:r w:rsidR="0039044D" w:rsidRPr="0057190D">
        <w:rPr>
          <w:rFonts w:asciiTheme="majorBidi" w:hAnsiTheme="majorBidi" w:cstheme="majorBidi"/>
          <w:sz w:val="28"/>
          <w:szCs w:val="28"/>
          <w:lang w:val="uk-UA"/>
        </w:rPr>
        <w:t xml:space="preserve">Практика показує, що </w:t>
      </w:r>
      <w:r w:rsidR="0039044D" w:rsidRPr="0057190D">
        <w:rPr>
          <w:rFonts w:ascii="Times New Roman" w:hAnsi="Times New Roman" w:cs="Times New Roman"/>
          <w:sz w:val="28"/>
          <w:szCs w:val="28"/>
          <w:lang w:val="uk-UA"/>
        </w:rPr>
        <w:t xml:space="preserve">під час перебування у школі, у процесі гри чи виконання творчих завдань, у ході спілкування та взаємодії </w:t>
      </w:r>
      <w:r w:rsidRPr="0057190D">
        <w:rPr>
          <w:rFonts w:ascii="Times New Roman" w:hAnsi="Times New Roman" w:cs="Times New Roman"/>
          <w:sz w:val="28"/>
          <w:szCs w:val="28"/>
          <w:lang w:val="uk-UA"/>
        </w:rPr>
        <w:t xml:space="preserve">молодші школярі </w:t>
      </w:r>
      <w:r w:rsidR="0039044D" w:rsidRPr="0057190D">
        <w:rPr>
          <w:rFonts w:ascii="Times New Roman" w:hAnsi="Times New Roman" w:cs="Times New Roman"/>
          <w:sz w:val="28"/>
          <w:szCs w:val="28"/>
          <w:lang w:val="uk-UA"/>
        </w:rPr>
        <w:t>відчувають певні труднощі, пов’язані з порушенням писемного мовлення. З одного боку, це підтвердж</w:t>
      </w:r>
      <w:r w:rsidRPr="0057190D">
        <w:rPr>
          <w:rFonts w:ascii="Times New Roman" w:hAnsi="Times New Roman" w:cs="Times New Roman"/>
          <w:sz w:val="28"/>
          <w:szCs w:val="28"/>
          <w:lang w:val="uk-UA"/>
        </w:rPr>
        <w:t>ує</w:t>
      </w:r>
      <w:r w:rsidR="0039044D" w:rsidRPr="0057190D">
        <w:rPr>
          <w:rFonts w:ascii="Times New Roman" w:hAnsi="Times New Roman" w:cs="Times New Roman"/>
          <w:sz w:val="28"/>
          <w:szCs w:val="28"/>
          <w:lang w:val="uk-UA"/>
        </w:rPr>
        <w:t xml:space="preserve"> необхідн</w:t>
      </w:r>
      <w:r w:rsidRPr="0057190D">
        <w:rPr>
          <w:rFonts w:ascii="Times New Roman" w:hAnsi="Times New Roman" w:cs="Times New Roman"/>
          <w:sz w:val="28"/>
          <w:szCs w:val="28"/>
          <w:lang w:val="uk-UA"/>
        </w:rPr>
        <w:t>ість</w:t>
      </w:r>
      <w:r w:rsidR="0039044D" w:rsidRPr="0057190D">
        <w:rPr>
          <w:rFonts w:ascii="Times New Roman" w:hAnsi="Times New Roman" w:cs="Times New Roman"/>
          <w:sz w:val="28"/>
          <w:szCs w:val="28"/>
          <w:lang w:val="uk-UA"/>
        </w:rPr>
        <w:t xml:space="preserve"> додаткової уваги, допомоги з боку фахівців, а з іншого – свідчення того, що мовлення дозволяє не лише відтворити думку, а й реалізувати задумане, досягти успіхів у тій чи іншій справі, побудувати нов</w:t>
      </w:r>
      <w:r w:rsidR="007E785E" w:rsidRPr="0057190D">
        <w:rPr>
          <w:rFonts w:ascii="Times New Roman" w:hAnsi="Times New Roman" w:cs="Times New Roman"/>
          <w:sz w:val="28"/>
          <w:szCs w:val="28"/>
          <w:lang w:val="uk-UA"/>
        </w:rPr>
        <w:t>і стосунки (потоваришувати)</w:t>
      </w:r>
      <w:r w:rsidRPr="0057190D">
        <w:rPr>
          <w:rFonts w:ascii="Times New Roman" w:hAnsi="Times New Roman" w:cs="Times New Roman"/>
          <w:sz w:val="28"/>
          <w:szCs w:val="28"/>
          <w:lang w:val="uk-UA"/>
        </w:rPr>
        <w:t>. Мовлення – в</w:t>
      </w:r>
      <w:r w:rsidR="0039044D" w:rsidRPr="0057190D">
        <w:rPr>
          <w:rFonts w:ascii="Times New Roman" w:hAnsi="Times New Roman" w:cs="Times New Roman"/>
          <w:sz w:val="28"/>
          <w:szCs w:val="28"/>
          <w:lang w:val="uk-UA"/>
        </w:rPr>
        <w:t>изначальна складова успіху дит</w:t>
      </w:r>
      <w:r w:rsidRPr="0057190D">
        <w:rPr>
          <w:rFonts w:ascii="Times New Roman" w:hAnsi="Times New Roman" w:cs="Times New Roman"/>
          <w:sz w:val="28"/>
          <w:szCs w:val="28"/>
          <w:lang w:val="uk-UA"/>
        </w:rPr>
        <w:t xml:space="preserve">ини упродовж її життєдіяльності, а, отже, </w:t>
      </w:r>
      <w:r w:rsidR="0039044D" w:rsidRPr="0057190D">
        <w:rPr>
          <w:rFonts w:ascii="Times New Roman" w:hAnsi="Times New Roman" w:cs="Times New Roman"/>
          <w:sz w:val="28"/>
          <w:szCs w:val="28"/>
          <w:lang w:val="uk-UA"/>
        </w:rPr>
        <w:t xml:space="preserve">слід створити таке </w:t>
      </w:r>
      <w:r w:rsidRPr="0057190D">
        <w:rPr>
          <w:rFonts w:ascii="Times New Roman" w:hAnsi="Times New Roman" w:cs="Times New Roman"/>
          <w:sz w:val="28"/>
          <w:szCs w:val="28"/>
          <w:lang w:val="uk-UA"/>
        </w:rPr>
        <w:t>освітнє</w:t>
      </w:r>
      <w:r w:rsidR="0039044D" w:rsidRPr="0057190D">
        <w:rPr>
          <w:rFonts w:ascii="Times New Roman" w:hAnsi="Times New Roman" w:cs="Times New Roman"/>
          <w:sz w:val="28"/>
          <w:szCs w:val="28"/>
          <w:lang w:val="uk-UA"/>
        </w:rPr>
        <w:t xml:space="preserve"> середовище, </w:t>
      </w:r>
      <w:r w:rsidRPr="0057190D">
        <w:rPr>
          <w:rFonts w:ascii="Times New Roman" w:hAnsi="Times New Roman" w:cs="Times New Roman"/>
          <w:sz w:val="28"/>
          <w:szCs w:val="28"/>
          <w:lang w:val="uk-UA"/>
        </w:rPr>
        <w:t>у якому</w:t>
      </w:r>
      <w:r w:rsidR="0039044D" w:rsidRPr="0057190D">
        <w:rPr>
          <w:rFonts w:ascii="Times New Roman" w:hAnsi="Times New Roman" w:cs="Times New Roman"/>
          <w:sz w:val="28"/>
          <w:szCs w:val="28"/>
          <w:lang w:val="uk-UA"/>
        </w:rPr>
        <w:t xml:space="preserve"> буде </w:t>
      </w:r>
      <w:r w:rsidRPr="0057190D">
        <w:rPr>
          <w:rFonts w:ascii="Times New Roman" w:hAnsi="Times New Roman" w:cs="Times New Roman"/>
          <w:sz w:val="28"/>
          <w:szCs w:val="28"/>
          <w:lang w:val="uk-UA"/>
        </w:rPr>
        <w:t>прагнення спілкуватися та дружити, навчатися, розвивати свої здібності</w:t>
      </w:r>
      <w:r w:rsidR="0039044D" w:rsidRPr="0057190D">
        <w:rPr>
          <w:rFonts w:ascii="Times New Roman" w:hAnsi="Times New Roman" w:cs="Times New Roman"/>
          <w:sz w:val="28"/>
          <w:szCs w:val="28"/>
          <w:lang w:val="uk-UA"/>
        </w:rPr>
        <w:t xml:space="preserve"> </w:t>
      </w:r>
      <w:r w:rsidR="00942B35" w:rsidRPr="00942B35">
        <w:rPr>
          <w:rFonts w:ascii="Times New Roman" w:hAnsi="Times New Roman" w:cs="Times New Roman"/>
          <w:sz w:val="28"/>
          <w:szCs w:val="28"/>
          <w:lang w:val="uk-UA"/>
        </w:rPr>
        <w:t>[7</w:t>
      </w:r>
      <w:r w:rsidR="0039044D" w:rsidRPr="00942B35">
        <w:rPr>
          <w:rFonts w:ascii="Times New Roman" w:hAnsi="Times New Roman" w:cs="Times New Roman"/>
          <w:sz w:val="28"/>
          <w:szCs w:val="28"/>
          <w:lang w:val="uk-UA"/>
        </w:rPr>
        <w:t xml:space="preserve">]; </w:t>
      </w:r>
      <w:r w:rsidR="0039044D" w:rsidRPr="0057190D">
        <w:rPr>
          <w:rFonts w:ascii="Times New Roman" w:hAnsi="Times New Roman" w:cs="Times New Roman"/>
          <w:sz w:val="28"/>
          <w:szCs w:val="28"/>
          <w:lang w:val="uk-UA"/>
        </w:rPr>
        <w:t>долати власні помилки, боротися з перешкодами на шляху до саморозвитку та самовдосконалення.</w:t>
      </w:r>
      <w:r w:rsidR="007E785E" w:rsidRPr="005719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Учителю-практику слід усвідомлювати й те, що </w:t>
      </w:r>
      <w:r w:rsidR="0039044D" w:rsidRPr="0057190D">
        <w:rPr>
          <w:rFonts w:ascii="Times New Roman" w:hAnsi="Times New Roman" w:cs="Times New Roman"/>
          <w:sz w:val="28"/>
          <w:szCs w:val="28"/>
          <w:lang w:val="uk-UA"/>
        </w:rPr>
        <w:t>під час нав</w:t>
      </w:r>
      <w:r w:rsidR="003E3812" w:rsidRPr="0057190D">
        <w:rPr>
          <w:rFonts w:ascii="Times New Roman" w:hAnsi="Times New Roman" w:cs="Times New Roman"/>
          <w:sz w:val="28"/>
          <w:szCs w:val="28"/>
          <w:lang w:val="uk-UA"/>
        </w:rPr>
        <w:t xml:space="preserve">чально-пізнавальної діяльності </w:t>
      </w:r>
      <w:r>
        <w:rPr>
          <w:rFonts w:ascii="Times New Roman" w:hAnsi="Times New Roman" w:cs="Times New Roman"/>
          <w:sz w:val="28"/>
          <w:szCs w:val="28"/>
          <w:lang w:val="uk-UA"/>
        </w:rPr>
        <w:t xml:space="preserve">учні з порушеннями письма доволі часто демонструють </w:t>
      </w:r>
      <w:r w:rsidR="003E3812" w:rsidRPr="0057190D">
        <w:rPr>
          <w:rFonts w:ascii="Times New Roman" w:hAnsi="Times New Roman" w:cs="Times New Roman"/>
          <w:sz w:val="28"/>
          <w:szCs w:val="28"/>
          <w:lang w:val="uk-UA"/>
        </w:rPr>
        <w:t xml:space="preserve">неналежний рівень сформованості </w:t>
      </w:r>
      <w:r>
        <w:rPr>
          <w:rFonts w:ascii="Times New Roman" w:hAnsi="Times New Roman" w:cs="Times New Roman"/>
          <w:sz w:val="28"/>
          <w:szCs w:val="28"/>
          <w:lang w:val="uk-UA"/>
        </w:rPr>
        <w:t xml:space="preserve">відповідних </w:t>
      </w:r>
      <w:r w:rsidR="003E3812" w:rsidRPr="0057190D">
        <w:rPr>
          <w:rFonts w:ascii="Times New Roman" w:hAnsi="Times New Roman" w:cs="Times New Roman"/>
          <w:sz w:val="28"/>
          <w:szCs w:val="28"/>
          <w:lang w:val="uk-UA"/>
        </w:rPr>
        <w:t>умінь та навичок</w:t>
      </w:r>
      <w:r>
        <w:rPr>
          <w:rFonts w:ascii="Times New Roman" w:hAnsi="Times New Roman" w:cs="Times New Roman"/>
          <w:sz w:val="28"/>
          <w:szCs w:val="28"/>
          <w:lang w:val="uk-UA"/>
        </w:rPr>
        <w:t>. Стрижневими з-поміж них виступають:</w:t>
      </w:r>
    </w:p>
    <w:p w:rsidR="0039044D" w:rsidRDefault="0039044D" w:rsidP="0039044D">
      <w:pPr>
        <w:pStyle w:val="ab"/>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правильн</w:t>
      </w:r>
      <w:r w:rsidR="0057190D">
        <w:rPr>
          <w:rFonts w:ascii="Times New Roman" w:hAnsi="Times New Roman" w:cs="Times New Roman"/>
          <w:sz w:val="28"/>
          <w:szCs w:val="28"/>
          <w:lang w:val="uk-UA"/>
        </w:rPr>
        <w:t>е</w:t>
      </w:r>
      <w:r>
        <w:rPr>
          <w:rFonts w:ascii="Times New Roman" w:hAnsi="Times New Roman" w:cs="Times New Roman"/>
          <w:sz w:val="28"/>
          <w:szCs w:val="28"/>
          <w:lang w:val="uk-UA"/>
        </w:rPr>
        <w:t xml:space="preserve"> планува</w:t>
      </w:r>
      <w:r w:rsidR="0057190D">
        <w:rPr>
          <w:rFonts w:ascii="Times New Roman" w:hAnsi="Times New Roman" w:cs="Times New Roman"/>
          <w:sz w:val="28"/>
          <w:szCs w:val="28"/>
          <w:lang w:val="uk-UA"/>
        </w:rPr>
        <w:t>ння</w:t>
      </w:r>
      <w:r>
        <w:rPr>
          <w:rFonts w:ascii="Times New Roman" w:hAnsi="Times New Roman" w:cs="Times New Roman"/>
          <w:sz w:val="28"/>
          <w:szCs w:val="28"/>
          <w:lang w:val="uk-UA"/>
        </w:rPr>
        <w:t xml:space="preserve"> та викон</w:t>
      </w:r>
      <w:r w:rsidR="0057190D">
        <w:rPr>
          <w:rFonts w:ascii="Times New Roman" w:hAnsi="Times New Roman" w:cs="Times New Roman"/>
          <w:sz w:val="28"/>
          <w:szCs w:val="28"/>
          <w:lang w:val="uk-UA"/>
        </w:rPr>
        <w:t>ання</w:t>
      </w:r>
      <w:r>
        <w:rPr>
          <w:rFonts w:ascii="Times New Roman" w:hAnsi="Times New Roman" w:cs="Times New Roman"/>
          <w:sz w:val="28"/>
          <w:szCs w:val="28"/>
          <w:lang w:val="uk-UA"/>
        </w:rPr>
        <w:t xml:space="preserve"> усн</w:t>
      </w:r>
      <w:r w:rsidR="0057190D">
        <w:rPr>
          <w:rFonts w:ascii="Times New Roman" w:hAnsi="Times New Roman" w:cs="Times New Roman"/>
          <w:sz w:val="28"/>
          <w:szCs w:val="28"/>
          <w:lang w:val="uk-UA"/>
        </w:rPr>
        <w:t>их</w:t>
      </w:r>
      <w:r>
        <w:rPr>
          <w:rFonts w:ascii="Times New Roman" w:hAnsi="Times New Roman" w:cs="Times New Roman"/>
          <w:sz w:val="28"/>
          <w:szCs w:val="28"/>
          <w:lang w:val="uk-UA"/>
        </w:rPr>
        <w:t xml:space="preserve"> чи письмов</w:t>
      </w:r>
      <w:r w:rsidR="0057190D">
        <w:rPr>
          <w:rFonts w:ascii="Times New Roman" w:hAnsi="Times New Roman" w:cs="Times New Roman"/>
          <w:sz w:val="28"/>
          <w:szCs w:val="28"/>
          <w:lang w:val="uk-UA"/>
        </w:rPr>
        <w:t>их</w:t>
      </w:r>
      <w:r>
        <w:rPr>
          <w:rFonts w:ascii="Times New Roman" w:hAnsi="Times New Roman" w:cs="Times New Roman"/>
          <w:sz w:val="28"/>
          <w:szCs w:val="28"/>
          <w:lang w:val="uk-UA"/>
        </w:rPr>
        <w:t xml:space="preserve"> завдан</w:t>
      </w:r>
      <w:r w:rsidR="0057190D">
        <w:rPr>
          <w:rFonts w:ascii="Times New Roman" w:hAnsi="Times New Roman" w:cs="Times New Roman"/>
          <w:sz w:val="28"/>
          <w:szCs w:val="28"/>
          <w:lang w:val="uk-UA"/>
        </w:rPr>
        <w:t>ь</w:t>
      </w:r>
      <w:r>
        <w:rPr>
          <w:rFonts w:ascii="Times New Roman" w:hAnsi="Times New Roman" w:cs="Times New Roman"/>
          <w:sz w:val="28"/>
          <w:szCs w:val="28"/>
          <w:lang w:val="uk-UA"/>
        </w:rPr>
        <w:t>;</w:t>
      </w:r>
    </w:p>
    <w:p w:rsidR="0039044D" w:rsidRDefault="0057190D" w:rsidP="0039044D">
      <w:pPr>
        <w:pStyle w:val="ab"/>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побудова висловлювання, відстоювання </w:t>
      </w:r>
      <w:r w:rsidR="0039044D">
        <w:rPr>
          <w:rFonts w:ascii="Times New Roman" w:hAnsi="Times New Roman" w:cs="Times New Roman"/>
          <w:sz w:val="28"/>
          <w:szCs w:val="28"/>
          <w:lang w:val="uk-UA"/>
        </w:rPr>
        <w:t>думк</w:t>
      </w:r>
      <w:r>
        <w:rPr>
          <w:rFonts w:ascii="Times New Roman" w:hAnsi="Times New Roman" w:cs="Times New Roman"/>
          <w:sz w:val="28"/>
          <w:szCs w:val="28"/>
          <w:lang w:val="uk-UA"/>
        </w:rPr>
        <w:t>и</w:t>
      </w:r>
      <w:r w:rsidR="0039044D">
        <w:rPr>
          <w:rFonts w:ascii="Times New Roman" w:hAnsi="Times New Roman" w:cs="Times New Roman"/>
          <w:sz w:val="28"/>
          <w:szCs w:val="28"/>
          <w:lang w:val="uk-UA"/>
        </w:rPr>
        <w:t>;</w:t>
      </w:r>
    </w:p>
    <w:p w:rsidR="0039044D" w:rsidRPr="00AB51E7" w:rsidRDefault="0039044D" w:rsidP="0039044D">
      <w:pPr>
        <w:pStyle w:val="ab"/>
        <w:numPr>
          <w:ilvl w:val="0"/>
          <w:numId w:val="19"/>
        </w:numPr>
        <w:spacing w:line="360" w:lineRule="auto"/>
        <w:jc w:val="both"/>
        <w:rPr>
          <w:rFonts w:ascii="Times New Roman" w:hAnsi="Times New Roman" w:cs="Times New Roman"/>
          <w:sz w:val="28"/>
          <w:szCs w:val="28"/>
          <w:lang w:val="uk-UA"/>
        </w:rPr>
      </w:pPr>
      <w:r w:rsidRPr="00AB51E7">
        <w:rPr>
          <w:rFonts w:ascii="Times New Roman" w:hAnsi="Times New Roman" w:cs="Times New Roman"/>
          <w:sz w:val="28"/>
          <w:szCs w:val="28"/>
          <w:lang w:val="uk-UA"/>
        </w:rPr>
        <w:t>оволоді</w:t>
      </w:r>
      <w:r w:rsidR="0057190D">
        <w:rPr>
          <w:rFonts w:ascii="Times New Roman" w:hAnsi="Times New Roman" w:cs="Times New Roman"/>
          <w:sz w:val="28"/>
          <w:szCs w:val="28"/>
          <w:lang w:val="uk-UA"/>
        </w:rPr>
        <w:t>ння</w:t>
      </w:r>
      <w:r w:rsidRPr="00AB51E7">
        <w:rPr>
          <w:rFonts w:ascii="Times New Roman" w:hAnsi="Times New Roman" w:cs="Times New Roman"/>
          <w:sz w:val="28"/>
          <w:szCs w:val="28"/>
          <w:lang w:val="uk-UA"/>
        </w:rPr>
        <w:t xml:space="preserve"> способом написання; запис</w:t>
      </w:r>
      <w:r w:rsidR="0057190D">
        <w:rPr>
          <w:rFonts w:ascii="Times New Roman" w:hAnsi="Times New Roman" w:cs="Times New Roman"/>
          <w:sz w:val="28"/>
          <w:szCs w:val="28"/>
          <w:lang w:val="uk-UA"/>
        </w:rPr>
        <w:t>и</w:t>
      </w:r>
      <w:r w:rsidRPr="00AB51E7">
        <w:rPr>
          <w:rFonts w:ascii="Times New Roman" w:hAnsi="Times New Roman" w:cs="Times New Roman"/>
          <w:sz w:val="28"/>
          <w:szCs w:val="28"/>
          <w:lang w:val="uk-UA"/>
        </w:rPr>
        <w:t xml:space="preserve"> власн</w:t>
      </w:r>
      <w:r w:rsidR="0057190D">
        <w:rPr>
          <w:rFonts w:ascii="Times New Roman" w:hAnsi="Times New Roman" w:cs="Times New Roman"/>
          <w:sz w:val="28"/>
          <w:szCs w:val="28"/>
          <w:lang w:val="uk-UA"/>
        </w:rPr>
        <w:t>их</w:t>
      </w:r>
      <w:r w:rsidRPr="00AB51E7">
        <w:rPr>
          <w:rFonts w:ascii="Times New Roman" w:hAnsi="Times New Roman" w:cs="Times New Roman"/>
          <w:sz w:val="28"/>
          <w:szCs w:val="28"/>
          <w:lang w:val="uk-UA"/>
        </w:rPr>
        <w:t xml:space="preserve"> дум</w:t>
      </w:r>
      <w:r w:rsidR="0057190D">
        <w:rPr>
          <w:rFonts w:ascii="Times New Roman" w:hAnsi="Times New Roman" w:cs="Times New Roman"/>
          <w:sz w:val="28"/>
          <w:szCs w:val="28"/>
          <w:lang w:val="uk-UA"/>
        </w:rPr>
        <w:t>ок</w:t>
      </w:r>
      <w:r w:rsidRPr="00AB51E7">
        <w:rPr>
          <w:rFonts w:ascii="Times New Roman" w:hAnsi="Times New Roman" w:cs="Times New Roman"/>
          <w:sz w:val="28"/>
          <w:szCs w:val="28"/>
          <w:lang w:val="uk-UA"/>
        </w:rPr>
        <w:t>;</w:t>
      </w:r>
    </w:p>
    <w:p w:rsidR="0039044D" w:rsidRDefault="0039044D" w:rsidP="0039044D">
      <w:pPr>
        <w:pStyle w:val="ab"/>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орієнтува</w:t>
      </w:r>
      <w:r w:rsidR="0057190D">
        <w:rPr>
          <w:rFonts w:ascii="Times New Roman" w:hAnsi="Times New Roman" w:cs="Times New Roman"/>
          <w:sz w:val="28"/>
          <w:szCs w:val="28"/>
          <w:lang w:val="uk-UA"/>
        </w:rPr>
        <w:t xml:space="preserve">ння </w:t>
      </w:r>
      <w:r>
        <w:rPr>
          <w:rFonts w:ascii="Times New Roman" w:hAnsi="Times New Roman" w:cs="Times New Roman"/>
          <w:sz w:val="28"/>
          <w:szCs w:val="28"/>
          <w:lang w:val="uk-UA"/>
        </w:rPr>
        <w:t xml:space="preserve">у </w:t>
      </w:r>
      <w:r w:rsidR="0057190D">
        <w:rPr>
          <w:rFonts w:ascii="Times New Roman" w:hAnsi="Times New Roman" w:cs="Times New Roman"/>
          <w:sz w:val="28"/>
          <w:szCs w:val="28"/>
          <w:lang w:val="uk-UA"/>
        </w:rPr>
        <w:t>просторі (</w:t>
      </w:r>
      <w:r>
        <w:rPr>
          <w:rFonts w:ascii="Times New Roman" w:hAnsi="Times New Roman" w:cs="Times New Roman"/>
          <w:sz w:val="28"/>
          <w:szCs w:val="28"/>
          <w:lang w:val="uk-UA"/>
        </w:rPr>
        <w:t>класном</w:t>
      </w:r>
      <w:r w:rsidR="0057190D">
        <w:rPr>
          <w:rFonts w:ascii="Times New Roman" w:hAnsi="Times New Roman" w:cs="Times New Roman"/>
          <w:sz w:val="28"/>
          <w:szCs w:val="28"/>
          <w:lang w:val="uk-UA"/>
        </w:rPr>
        <w:t>у приміщенні,</w:t>
      </w:r>
      <w:r>
        <w:rPr>
          <w:rFonts w:ascii="Times New Roman" w:hAnsi="Times New Roman" w:cs="Times New Roman"/>
          <w:sz w:val="28"/>
          <w:szCs w:val="28"/>
          <w:lang w:val="uk-UA"/>
        </w:rPr>
        <w:t xml:space="preserve"> зошиті</w:t>
      </w:r>
      <w:r w:rsidR="0057190D">
        <w:rPr>
          <w:rFonts w:ascii="Times New Roman" w:hAnsi="Times New Roman" w:cs="Times New Roman"/>
          <w:sz w:val="28"/>
          <w:szCs w:val="28"/>
          <w:lang w:val="uk-UA"/>
        </w:rPr>
        <w:t xml:space="preserve">, підручнику: </w:t>
      </w:r>
      <w:r>
        <w:rPr>
          <w:rFonts w:ascii="Times New Roman" w:hAnsi="Times New Roman" w:cs="Times New Roman"/>
          <w:sz w:val="28"/>
          <w:szCs w:val="28"/>
          <w:lang w:val="uk-UA"/>
        </w:rPr>
        <w:t>розміщення на папері слів, рисунків);</w:t>
      </w:r>
    </w:p>
    <w:p w:rsidR="0039044D" w:rsidRDefault="0039044D" w:rsidP="0039044D">
      <w:pPr>
        <w:pStyle w:val="ab"/>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володі</w:t>
      </w:r>
      <w:r w:rsidR="0057190D">
        <w:rPr>
          <w:rFonts w:ascii="Times New Roman" w:hAnsi="Times New Roman" w:cs="Times New Roman"/>
          <w:sz w:val="28"/>
          <w:szCs w:val="28"/>
          <w:lang w:val="uk-UA"/>
        </w:rPr>
        <w:t>ння</w:t>
      </w:r>
      <w:r>
        <w:rPr>
          <w:rFonts w:ascii="Times New Roman" w:hAnsi="Times New Roman" w:cs="Times New Roman"/>
          <w:sz w:val="28"/>
          <w:szCs w:val="28"/>
          <w:lang w:val="uk-UA"/>
        </w:rPr>
        <w:t xml:space="preserve"> приладдями (ножиці, ручки, олівці</w:t>
      </w:r>
      <w:r w:rsidR="0057190D">
        <w:rPr>
          <w:rFonts w:ascii="Times New Roman" w:hAnsi="Times New Roman" w:cs="Times New Roman"/>
          <w:sz w:val="28"/>
          <w:szCs w:val="28"/>
          <w:lang w:val="uk-UA"/>
        </w:rPr>
        <w:t>, пензлик</w:t>
      </w:r>
      <w:r>
        <w:rPr>
          <w:rFonts w:ascii="Times New Roman" w:hAnsi="Times New Roman" w:cs="Times New Roman"/>
          <w:sz w:val="28"/>
          <w:szCs w:val="28"/>
          <w:lang w:val="uk-UA"/>
        </w:rPr>
        <w:t>);</w:t>
      </w:r>
    </w:p>
    <w:p w:rsidR="0039044D" w:rsidRDefault="0039044D" w:rsidP="0039044D">
      <w:pPr>
        <w:pStyle w:val="ab"/>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зосередитися на навчальному матеріалі;</w:t>
      </w:r>
    </w:p>
    <w:p w:rsidR="0039044D" w:rsidRDefault="0039044D" w:rsidP="0039044D">
      <w:pPr>
        <w:pStyle w:val="ab"/>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w:t>
      </w:r>
      <w:r w:rsidR="0057190D">
        <w:rPr>
          <w:rFonts w:ascii="Times New Roman" w:hAnsi="Times New Roman" w:cs="Times New Roman"/>
          <w:sz w:val="28"/>
          <w:szCs w:val="28"/>
          <w:lang w:val="uk-UA"/>
        </w:rPr>
        <w:t>е</w:t>
      </w:r>
      <w:r>
        <w:rPr>
          <w:rFonts w:ascii="Times New Roman" w:hAnsi="Times New Roman" w:cs="Times New Roman"/>
          <w:sz w:val="28"/>
          <w:szCs w:val="28"/>
          <w:lang w:val="uk-UA"/>
        </w:rPr>
        <w:t xml:space="preserve"> викон</w:t>
      </w:r>
      <w:r w:rsidR="0057190D">
        <w:rPr>
          <w:rFonts w:ascii="Times New Roman" w:hAnsi="Times New Roman" w:cs="Times New Roman"/>
          <w:sz w:val="28"/>
          <w:szCs w:val="28"/>
          <w:lang w:val="uk-UA"/>
        </w:rPr>
        <w:t>ання</w:t>
      </w:r>
      <w:r>
        <w:rPr>
          <w:rFonts w:ascii="Times New Roman" w:hAnsi="Times New Roman" w:cs="Times New Roman"/>
          <w:sz w:val="28"/>
          <w:szCs w:val="28"/>
          <w:lang w:val="uk-UA"/>
        </w:rPr>
        <w:t xml:space="preserve"> запропонован</w:t>
      </w:r>
      <w:r w:rsidR="0057190D">
        <w:rPr>
          <w:rFonts w:ascii="Times New Roman" w:hAnsi="Times New Roman" w:cs="Times New Roman"/>
          <w:sz w:val="28"/>
          <w:szCs w:val="28"/>
          <w:lang w:val="uk-UA"/>
        </w:rPr>
        <w:t>их вправ</w:t>
      </w:r>
      <w:r>
        <w:rPr>
          <w:rFonts w:ascii="Times New Roman" w:hAnsi="Times New Roman" w:cs="Times New Roman"/>
          <w:sz w:val="28"/>
          <w:szCs w:val="28"/>
          <w:lang w:val="uk-UA"/>
        </w:rPr>
        <w:t xml:space="preserve"> чи завдан</w:t>
      </w:r>
      <w:r w:rsidR="0057190D">
        <w:rPr>
          <w:rFonts w:ascii="Times New Roman" w:hAnsi="Times New Roman" w:cs="Times New Roman"/>
          <w:sz w:val="28"/>
          <w:szCs w:val="28"/>
          <w:lang w:val="uk-UA"/>
        </w:rPr>
        <w:t>ь;</w:t>
      </w:r>
    </w:p>
    <w:p w:rsidR="0039044D" w:rsidRDefault="0057190D" w:rsidP="0039044D">
      <w:pPr>
        <w:pStyle w:val="ab"/>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висока </w:t>
      </w:r>
      <w:r w:rsidR="0039044D">
        <w:rPr>
          <w:rFonts w:ascii="Times New Roman" w:hAnsi="Times New Roman" w:cs="Times New Roman"/>
          <w:sz w:val="28"/>
          <w:szCs w:val="28"/>
          <w:lang w:val="uk-UA"/>
        </w:rPr>
        <w:t>працездатн</w:t>
      </w:r>
      <w:r>
        <w:rPr>
          <w:rFonts w:ascii="Times New Roman" w:hAnsi="Times New Roman" w:cs="Times New Roman"/>
          <w:sz w:val="28"/>
          <w:szCs w:val="28"/>
          <w:lang w:val="uk-UA"/>
        </w:rPr>
        <w:t>ість</w:t>
      </w:r>
      <w:r w:rsidR="0039044D">
        <w:rPr>
          <w:rFonts w:ascii="Times New Roman" w:hAnsi="Times New Roman" w:cs="Times New Roman"/>
          <w:sz w:val="28"/>
          <w:szCs w:val="28"/>
          <w:lang w:val="uk-UA"/>
        </w:rPr>
        <w:t xml:space="preserve"> упродовж </w:t>
      </w:r>
      <w:r>
        <w:rPr>
          <w:rFonts w:ascii="Times New Roman" w:hAnsi="Times New Roman" w:cs="Times New Roman"/>
          <w:sz w:val="28"/>
          <w:szCs w:val="28"/>
          <w:lang w:val="uk-UA"/>
        </w:rPr>
        <w:t xml:space="preserve">дня </w:t>
      </w:r>
      <w:r w:rsidR="0039044D">
        <w:rPr>
          <w:rFonts w:ascii="Times New Roman" w:hAnsi="Times New Roman" w:cs="Times New Roman"/>
          <w:sz w:val="28"/>
          <w:szCs w:val="28"/>
          <w:lang w:val="uk-UA"/>
        </w:rPr>
        <w:t>(швидка втомлюваність</w:t>
      </w:r>
      <w:r>
        <w:rPr>
          <w:rFonts w:ascii="Times New Roman" w:hAnsi="Times New Roman" w:cs="Times New Roman"/>
          <w:sz w:val="28"/>
          <w:szCs w:val="28"/>
          <w:lang w:val="uk-UA"/>
        </w:rPr>
        <w:t xml:space="preserve"> на уроках</w:t>
      </w:r>
      <w:r w:rsidR="0039044D">
        <w:rPr>
          <w:rFonts w:ascii="Times New Roman" w:hAnsi="Times New Roman" w:cs="Times New Roman"/>
          <w:sz w:val="28"/>
          <w:szCs w:val="28"/>
          <w:lang w:val="uk-UA"/>
        </w:rPr>
        <w:t>).</w:t>
      </w:r>
    </w:p>
    <w:p w:rsidR="008B5D6F" w:rsidRDefault="0057190D" w:rsidP="008B5D6F">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Це, звісно, акцентує увагу на потребі </w:t>
      </w:r>
      <w:r w:rsidR="008B5D6F">
        <w:rPr>
          <w:rFonts w:ascii="Times New Roman" w:hAnsi="Times New Roman"/>
          <w:sz w:val="28"/>
          <w:szCs w:val="28"/>
          <w:lang w:val="uk-UA"/>
        </w:rPr>
        <w:t xml:space="preserve"> дотримання </w:t>
      </w:r>
      <w:r>
        <w:rPr>
          <w:rFonts w:ascii="Times New Roman" w:hAnsi="Times New Roman"/>
          <w:sz w:val="28"/>
          <w:szCs w:val="28"/>
          <w:lang w:val="uk-UA"/>
        </w:rPr>
        <w:t xml:space="preserve">педагогами освітнього закладу </w:t>
      </w:r>
      <w:r w:rsidR="008B5D6F">
        <w:rPr>
          <w:rFonts w:ascii="Times New Roman" w:hAnsi="Times New Roman"/>
          <w:sz w:val="28"/>
          <w:szCs w:val="28"/>
          <w:lang w:val="uk-UA"/>
        </w:rPr>
        <w:t xml:space="preserve">низки умов, </w:t>
      </w:r>
      <w:r>
        <w:rPr>
          <w:rFonts w:ascii="Times New Roman" w:hAnsi="Times New Roman"/>
          <w:sz w:val="28"/>
          <w:szCs w:val="28"/>
          <w:lang w:val="uk-UA"/>
        </w:rPr>
        <w:t>а саме</w:t>
      </w:r>
      <w:r w:rsidR="008B5D6F">
        <w:rPr>
          <w:rFonts w:ascii="Times New Roman" w:hAnsi="Times New Roman"/>
          <w:sz w:val="28"/>
          <w:szCs w:val="28"/>
          <w:lang w:val="uk-UA"/>
        </w:rPr>
        <w:t xml:space="preserve">: </w:t>
      </w:r>
    </w:p>
    <w:p w:rsidR="008B5D6F" w:rsidRDefault="008B5D6F" w:rsidP="008B5D6F">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а) психолого-педагогічні; </w:t>
      </w:r>
    </w:p>
    <w:p w:rsidR="008B5D6F" w:rsidRDefault="0057190D" w:rsidP="008B5D6F">
      <w:pPr>
        <w:spacing w:after="0" w:line="360" w:lineRule="auto"/>
        <w:jc w:val="both"/>
        <w:rPr>
          <w:rFonts w:ascii="Times New Roman" w:hAnsi="Times New Roman"/>
          <w:sz w:val="28"/>
          <w:szCs w:val="28"/>
          <w:lang w:val="uk-UA"/>
        </w:rPr>
      </w:pPr>
      <w:r>
        <w:rPr>
          <w:rFonts w:ascii="Times New Roman" w:hAnsi="Times New Roman"/>
          <w:sz w:val="28"/>
          <w:szCs w:val="28"/>
          <w:lang w:val="uk-UA"/>
        </w:rPr>
        <w:t>б</w:t>
      </w:r>
      <w:r w:rsidR="008B5D6F">
        <w:rPr>
          <w:rFonts w:ascii="Times New Roman" w:hAnsi="Times New Roman"/>
          <w:sz w:val="28"/>
          <w:szCs w:val="28"/>
          <w:lang w:val="uk-UA"/>
        </w:rPr>
        <w:t xml:space="preserve">) методичні та організаційні; </w:t>
      </w:r>
    </w:p>
    <w:p w:rsidR="008B5D6F" w:rsidRDefault="0057190D" w:rsidP="008B5D6F">
      <w:pPr>
        <w:spacing w:after="0" w:line="360" w:lineRule="auto"/>
        <w:jc w:val="both"/>
        <w:rPr>
          <w:rFonts w:ascii="Times New Roman" w:hAnsi="Times New Roman"/>
          <w:sz w:val="28"/>
          <w:szCs w:val="28"/>
          <w:lang w:val="uk-UA"/>
        </w:rPr>
      </w:pPr>
      <w:r>
        <w:rPr>
          <w:rFonts w:ascii="Times New Roman" w:hAnsi="Times New Roman"/>
          <w:sz w:val="28"/>
          <w:szCs w:val="28"/>
          <w:lang w:val="uk-UA"/>
        </w:rPr>
        <w:t>в</w:t>
      </w:r>
      <w:r w:rsidR="008B5D6F">
        <w:rPr>
          <w:rFonts w:ascii="Times New Roman" w:hAnsi="Times New Roman"/>
          <w:sz w:val="28"/>
          <w:szCs w:val="28"/>
          <w:lang w:val="uk-UA"/>
        </w:rPr>
        <w:t>) санітарно-гігієнічні, кожні з яких передбачають дотримання певних правил у професійній діяльності.</w:t>
      </w:r>
    </w:p>
    <w:p w:rsidR="00AD422C" w:rsidRDefault="0057190D" w:rsidP="008B5D6F">
      <w:pPr>
        <w:spacing w:after="0" w:line="360" w:lineRule="auto"/>
        <w:jc w:val="both"/>
        <w:rPr>
          <w:rFonts w:ascii="Times New Roman" w:hAnsi="Times New Roman"/>
          <w:sz w:val="28"/>
          <w:szCs w:val="28"/>
          <w:lang w:val="uk-UA"/>
        </w:rPr>
      </w:pPr>
      <w:r>
        <w:rPr>
          <w:rFonts w:ascii="Times New Roman" w:hAnsi="Times New Roman"/>
          <w:sz w:val="28"/>
          <w:szCs w:val="28"/>
          <w:lang w:val="uk-UA"/>
        </w:rPr>
        <w:t>Створення відповідних умов навчання, перебування у школі, гри, комунікації та міжособистісних відносин дозволить відчувати учням з порушеннями мовлення позитивні емоції, сприятиме підвищенню мотивації до навчання у школі, розширення кола спілкування у освітньому закладі та поза його межами.</w:t>
      </w: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942B35" w:rsidP="008B5D6F">
      <w:pPr>
        <w:spacing w:after="0" w:line="360" w:lineRule="auto"/>
        <w:jc w:val="both"/>
        <w:rPr>
          <w:rFonts w:ascii="Times New Roman" w:hAnsi="Times New Roman"/>
          <w:sz w:val="28"/>
          <w:szCs w:val="28"/>
          <w:lang w:val="uk-UA"/>
        </w:rPr>
      </w:pPr>
      <w:r w:rsidRPr="00942B35">
        <w:rPr>
          <w:rFonts w:ascii="Times New Roman" w:hAnsi="Times New Roman"/>
          <w:noProof/>
          <w:sz w:val="28"/>
          <w:szCs w:val="28"/>
          <w:lang w:eastAsia="ru-RU"/>
        </w:rPr>
        <w:drawing>
          <wp:anchor distT="0" distB="0" distL="114300" distR="114300" simplePos="0" relativeHeight="251667456" behindDoc="0" locked="0" layoutInCell="1" allowOverlap="1">
            <wp:simplePos x="0" y="0"/>
            <wp:positionH relativeFrom="column">
              <wp:posOffset>1320165</wp:posOffset>
            </wp:positionH>
            <wp:positionV relativeFrom="paragraph">
              <wp:posOffset>142875</wp:posOffset>
            </wp:positionV>
            <wp:extent cx="2962275" cy="1543050"/>
            <wp:effectExtent l="0" t="0" r="9525" b="0"/>
            <wp:wrapThrough wrapText="bothSides">
              <wp:wrapPolygon edited="0">
                <wp:start x="0" y="0"/>
                <wp:lineTo x="0" y="21333"/>
                <wp:lineTo x="21531" y="21333"/>
                <wp:lineTo x="21531" y="0"/>
                <wp:lineTo x="0" y="0"/>
              </wp:wrapPolygon>
            </wp:wrapThrough>
            <wp:docPr id="8" name="Рисунок 8" descr="C:\Users\User\Download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ages (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8B5D6F">
      <w:pPr>
        <w:spacing w:after="0" w:line="360" w:lineRule="auto"/>
        <w:jc w:val="both"/>
        <w:rPr>
          <w:rFonts w:ascii="Times New Roman" w:hAnsi="Times New Roman"/>
          <w:sz w:val="28"/>
          <w:szCs w:val="28"/>
          <w:lang w:val="uk-UA"/>
        </w:rPr>
      </w:pPr>
    </w:p>
    <w:p w:rsidR="00AD422C" w:rsidRDefault="00AD422C" w:rsidP="00AD422C">
      <w:pPr>
        <w:spacing w:after="0" w:line="360" w:lineRule="auto"/>
        <w:jc w:val="center"/>
        <w:rPr>
          <w:rFonts w:ascii="Times New Roman" w:hAnsi="Times New Roman"/>
          <w:b/>
          <w:sz w:val="28"/>
          <w:szCs w:val="28"/>
          <w:lang w:val="uk-UA"/>
        </w:rPr>
      </w:pPr>
      <w:r w:rsidRPr="00AD422C">
        <w:rPr>
          <w:rFonts w:ascii="Times New Roman" w:hAnsi="Times New Roman"/>
          <w:b/>
          <w:sz w:val="28"/>
          <w:szCs w:val="28"/>
          <w:lang w:val="uk-UA"/>
        </w:rPr>
        <w:lastRenderedPageBreak/>
        <w:t>Правила організації навчальної діяльності</w:t>
      </w:r>
    </w:p>
    <w:p w:rsidR="00AD422C" w:rsidRDefault="00AD422C" w:rsidP="00AD422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молодших школярів з дисграфією</w:t>
      </w:r>
    </w:p>
    <w:p w:rsidR="00AD422C" w:rsidRPr="00AD422C" w:rsidRDefault="00AD422C" w:rsidP="00AD422C">
      <w:pPr>
        <w:spacing w:after="0" w:line="360" w:lineRule="auto"/>
        <w:jc w:val="center"/>
        <w:rPr>
          <w:rFonts w:ascii="Times New Roman" w:hAnsi="Times New Roman"/>
          <w:b/>
          <w:sz w:val="28"/>
          <w:szCs w:val="28"/>
          <w:lang w:val="uk-UA"/>
        </w:rPr>
      </w:pPr>
    </w:p>
    <w:p w:rsidR="008B5D6F" w:rsidRPr="00E84052" w:rsidRDefault="00D31DAC" w:rsidP="00D31DAC">
      <w:pPr>
        <w:spacing w:after="0" w:line="360" w:lineRule="auto"/>
        <w:ind w:firstLine="708"/>
        <w:jc w:val="both"/>
        <w:rPr>
          <w:rFonts w:ascii="Times New Roman" w:hAnsi="Times New Roman"/>
          <w:sz w:val="28"/>
          <w:szCs w:val="28"/>
          <w:lang w:val="uk-UA"/>
        </w:rPr>
      </w:pPr>
      <w:r w:rsidRPr="00D31DAC">
        <w:rPr>
          <w:rFonts w:ascii="Times New Roman" w:hAnsi="Times New Roman"/>
          <w:sz w:val="28"/>
          <w:szCs w:val="28"/>
          <w:lang w:val="uk-UA"/>
        </w:rPr>
        <w:t>Ці п</w:t>
      </w:r>
      <w:r w:rsidR="008B5D6F" w:rsidRPr="00D31DAC">
        <w:rPr>
          <w:rFonts w:ascii="Times New Roman" w:hAnsi="Times New Roman"/>
          <w:sz w:val="28"/>
          <w:szCs w:val="28"/>
          <w:lang w:val="uk-UA"/>
        </w:rPr>
        <w:t xml:space="preserve">равила </w:t>
      </w:r>
      <w:r w:rsidR="008B5D6F">
        <w:rPr>
          <w:rFonts w:ascii="Times New Roman" w:hAnsi="Times New Roman"/>
          <w:sz w:val="28"/>
          <w:szCs w:val="28"/>
          <w:lang w:val="uk-UA"/>
        </w:rPr>
        <w:t>торкаються підготовки та проведення навчальних занять</w:t>
      </w:r>
      <w:r>
        <w:rPr>
          <w:rFonts w:ascii="Times New Roman" w:hAnsi="Times New Roman"/>
          <w:sz w:val="28"/>
          <w:szCs w:val="28"/>
          <w:lang w:val="uk-UA"/>
        </w:rPr>
        <w:t xml:space="preserve"> (уроків, індивідуальних занять, позаурочних форм навчально-виховної роботи)</w:t>
      </w:r>
      <w:r w:rsidR="008B5D6F">
        <w:rPr>
          <w:rFonts w:ascii="Times New Roman" w:hAnsi="Times New Roman"/>
          <w:sz w:val="28"/>
          <w:szCs w:val="28"/>
          <w:lang w:val="uk-UA"/>
        </w:rPr>
        <w:t>, налагодження педагогіки партнерства та співробітництва, тісної співпраці всіх без винятку фахівців навчального закладу.</w:t>
      </w:r>
    </w:p>
    <w:p w:rsidR="008B5D6F" w:rsidRPr="00E84D3A" w:rsidRDefault="008B5D6F" w:rsidP="008B5D6F">
      <w:pPr>
        <w:spacing w:after="0" w:line="360" w:lineRule="auto"/>
        <w:jc w:val="center"/>
        <w:rPr>
          <w:rFonts w:ascii="Times New Roman" w:hAnsi="Times New Roman"/>
          <w:i/>
          <w:iCs/>
          <w:sz w:val="28"/>
          <w:szCs w:val="28"/>
          <w:lang w:val="uk-UA"/>
        </w:rPr>
      </w:pPr>
      <w:r w:rsidRPr="00E84D3A">
        <w:rPr>
          <w:rFonts w:ascii="Times New Roman" w:hAnsi="Times New Roman"/>
          <w:i/>
          <w:iCs/>
          <w:sz w:val="28"/>
          <w:szCs w:val="28"/>
          <w:lang w:val="uk-UA"/>
        </w:rPr>
        <w:t xml:space="preserve">Загальні правила організації навчання </w:t>
      </w:r>
    </w:p>
    <w:p w:rsidR="008B5D6F" w:rsidRPr="00E84D3A" w:rsidRDefault="008B5D6F" w:rsidP="008B5D6F">
      <w:pPr>
        <w:spacing w:after="0" w:line="360" w:lineRule="auto"/>
        <w:jc w:val="center"/>
        <w:rPr>
          <w:rFonts w:ascii="Times New Roman" w:hAnsi="Times New Roman"/>
          <w:i/>
          <w:iCs/>
          <w:sz w:val="28"/>
          <w:szCs w:val="28"/>
          <w:lang w:val="uk-UA"/>
        </w:rPr>
      </w:pPr>
      <w:r w:rsidRPr="00E84D3A">
        <w:rPr>
          <w:rFonts w:ascii="Times New Roman" w:hAnsi="Times New Roman"/>
          <w:i/>
          <w:iCs/>
          <w:sz w:val="28"/>
          <w:szCs w:val="28"/>
          <w:lang w:val="uk-UA"/>
        </w:rPr>
        <w:t>учнів з дисграфією:</w:t>
      </w:r>
    </w:p>
    <w:p w:rsidR="008B5D6F" w:rsidRPr="00363DEA" w:rsidRDefault="008B5D6F" w:rsidP="008B5D6F">
      <w:pPr>
        <w:pStyle w:val="ab"/>
        <w:numPr>
          <w:ilvl w:val="0"/>
          <w:numId w:val="21"/>
        </w:numPr>
        <w:spacing w:after="0" w:line="360" w:lineRule="auto"/>
        <w:jc w:val="both"/>
        <w:rPr>
          <w:rFonts w:asciiTheme="majorBidi" w:hAnsiTheme="majorBidi" w:cstheme="majorBidi"/>
          <w:sz w:val="28"/>
          <w:szCs w:val="28"/>
          <w:lang w:val="uk-UA"/>
        </w:rPr>
      </w:pPr>
      <w:r w:rsidRPr="00363DEA">
        <w:rPr>
          <w:rFonts w:asciiTheme="majorBidi" w:hAnsiTheme="majorBidi" w:cstheme="majorBidi"/>
          <w:sz w:val="28"/>
          <w:szCs w:val="28"/>
          <w:lang w:val="uk-UA"/>
        </w:rPr>
        <w:t>ефективність роботи передовсім визначається своєчасністю вжитих заходів, вибором методів та прийомів</w:t>
      </w:r>
      <w:r w:rsidR="00D31DAC">
        <w:rPr>
          <w:rFonts w:asciiTheme="majorBidi" w:hAnsiTheme="majorBidi" w:cstheme="majorBidi"/>
          <w:sz w:val="28"/>
          <w:szCs w:val="28"/>
          <w:lang w:val="uk-UA"/>
        </w:rPr>
        <w:t>, темпу навчання</w:t>
      </w:r>
      <w:r w:rsidRPr="00363DEA">
        <w:rPr>
          <w:rFonts w:asciiTheme="majorBidi" w:hAnsiTheme="majorBidi" w:cstheme="majorBidi"/>
          <w:sz w:val="28"/>
          <w:szCs w:val="28"/>
          <w:lang w:val="uk-UA"/>
        </w:rPr>
        <w:t>;</w:t>
      </w:r>
    </w:p>
    <w:p w:rsidR="008B5D6F" w:rsidRPr="00363DEA" w:rsidRDefault="008B5D6F" w:rsidP="008B5D6F">
      <w:pPr>
        <w:pStyle w:val="ab"/>
        <w:numPr>
          <w:ilvl w:val="0"/>
          <w:numId w:val="21"/>
        </w:numPr>
        <w:spacing w:after="0" w:line="360" w:lineRule="auto"/>
        <w:jc w:val="both"/>
        <w:rPr>
          <w:rFonts w:asciiTheme="majorBidi" w:hAnsiTheme="majorBidi" w:cstheme="majorBidi"/>
          <w:sz w:val="28"/>
          <w:szCs w:val="28"/>
          <w:lang w:val="uk-UA"/>
        </w:rPr>
      </w:pPr>
      <w:r w:rsidRPr="00363DEA">
        <w:rPr>
          <w:rFonts w:asciiTheme="majorBidi" w:hAnsiTheme="majorBidi" w:cstheme="majorBidi"/>
          <w:sz w:val="28"/>
          <w:szCs w:val="28"/>
          <w:lang w:val="uk-UA"/>
        </w:rPr>
        <w:t xml:space="preserve">від </w:t>
      </w:r>
      <w:r w:rsidR="00D31DAC">
        <w:rPr>
          <w:rFonts w:asciiTheme="majorBidi" w:hAnsiTheme="majorBidi" w:cstheme="majorBidi"/>
          <w:sz w:val="28"/>
          <w:szCs w:val="28"/>
          <w:lang w:val="uk-UA"/>
        </w:rPr>
        <w:t>участі у командній робот узалежнюється</w:t>
      </w:r>
      <w:r w:rsidRPr="00363DEA">
        <w:rPr>
          <w:rFonts w:asciiTheme="majorBidi" w:hAnsiTheme="majorBidi" w:cstheme="majorBidi"/>
          <w:sz w:val="28"/>
          <w:szCs w:val="28"/>
          <w:lang w:val="uk-UA"/>
        </w:rPr>
        <w:t xml:space="preserve"> правильність визначення </w:t>
      </w:r>
      <w:r w:rsidR="00D31DAC">
        <w:rPr>
          <w:rFonts w:asciiTheme="majorBidi" w:hAnsiTheme="majorBidi" w:cstheme="majorBidi"/>
          <w:sz w:val="28"/>
          <w:szCs w:val="28"/>
          <w:lang w:val="uk-UA"/>
        </w:rPr>
        <w:t>виду порушення писемного мовлення</w:t>
      </w:r>
      <w:r w:rsidRPr="00363DEA">
        <w:rPr>
          <w:rFonts w:asciiTheme="majorBidi" w:hAnsiTheme="majorBidi" w:cstheme="majorBidi"/>
          <w:sz w:val="28"/>
          <w:szCs w:val="28"/>
          <w:lang w:val="uk-UA"/>
        </w:rPr>
        <w:t>, проектування стратегії корекційної допомоги</w:t>
      </w:r>
      <w:r w:rsidR="00D31DAC">
        <w:rPr>
          <w:rFonts w:asciiTheme="majorBidi" w:hAnsiTheme="majorBidi" w:cstheme="majorBidi"/>
          <w:sz w:val="28"/>
          <w:szCs w:val="28"/>
          <w:lang w:val="uk-UA"/>
        </w:rPr>
        <w:t xml:space="preserve"> з боку фахівців</w:t>
      </w:r>
      <w:r w:rsidRPr="00363DEA">
        <w:rPr>
          <w:rFonts w:asciiTheme="majorBidi" w:hAnsiTheme="majorBidi" w:cstheme="majorBidi"/>
          <w:sz w:val="28"/>
          <w:szCs w:val="28"/>
          <w:lang w:val="uk-UA"/>
        </w:rPr>
        <w:t>, вибір шляхів подолання труднощів у навчанні;</w:t>
      </w:r>
    </w:p>
    <w:p w:rsidR="008B5D6F" w:rsidRPr="00D31DAC" w:rsidRDefault="00D31DAC" w:rsidP="008B5D6F">
      <w:pPr>
        <w:pStyle w:val="ab"/>
        <w:numPr>
          <w:ilvl w:val="0"/>
          <w:numId w:val="21"/>
        </w:numPr>
        <w:spacing w:after="0" w:line="360" w:lineRule="auto"/>
        <w:jc w:val="both"/>
        <w:rPr>
          <w:rFonts w:asciiTheme="majorBidi" w:hAnsiTheme="majorBidi" w:cstheme="majorBidi"/>
          <w:sz w:val="28"/>
          <w:szCs w:val="28"/>
          <w:lang w:val="uk-UA"/>
        </w:rPr>
      </w:pPr>
      <w:r w:rsidRPr="00D31DAC">
        <w:rPr>
          <w:rFonts w:ascii="Times New Roman" w:hAnsi="Times New Roman"/>
          <w:sz w:val="28"/>
          <w:szCs w:val="28"/>
          <w:lang w:val="uk-UA"/>
        </w:rPr>
        <w:t xml:space="preserve">активна </w:t>
      </w:r>
      <w:r w:rsidR="008B5D6F" w:rsidRPr="00D31DAC">
        <w:rPr>
          <w:rFonts w:ascii="Times New Roman" w:hAnsi="Times New Roman"/>
          <w:sz w:val="28"/>
          <w:szCs w:val="28"/>
          <w:lang w:val="uk-UA"/>
        </w:rPr>
        <w:t xml:space="preserve">участь </w:t>
      </w:r>
      <w:r w:rsidRPr="00D31DAC">
        <w:rPr>
          <w:rFonts w:ascii="Times New Roman" w:hAnsi="Times New Roman"/>
          <w:sz w:val="28"/>
          <w:szCs w:val="28"/>
          <w:lang w:val="uk-UA"/>
        </w:rPr>
        <w:t xml:space="preserve">педагога </w:t>
      </w:r>
      <w:r w:rsidR="008B5D6F" w:rsidRPr="00D31DAC">
        <w:rPr>
          <w:rFonts w:ascii="Times New Roman" w:hAnsi="Times New Roman"/>
          <w:sz w:val="28"/>
          <w:szCs w:val="28"/>
          <w:lang w:val="uk-UA"/>
        </w:rPr>
        <w:t xml:space="preserve">у корекційній роботі логопеда та інших </w:t>
      </w:r>
      <w:r w:rsidR="008B5D6F" w:rsidRPr="00D31DAC">
        <w:rPr>
          <w:rFonts w:asciiTheme="majorBidi" w:hAnsiTheme="majorBidi" w:cstheme="majorBidi"/>
          <w:sz w:val="28"/>
          <w:szCs w:val="28"/>
          <w:shd w:val="clear" w:color="auto" w:fill="FFFFFF"/>
          <w:lang w:val="uk-UA"/>
        </w:rPr>
        <w:t>фахівців (прислухатися та використовувати на практиці поради інших спеціалістів, що може підвищити ефективність навчання учня);</w:t>
      </w:r>
      <w:r w:rsidRPr="00D31DAC">
        <w:rPr>
          <w:rFonts w:asciiTheme="majorBidi" w:hAnsiTheme="majorBidi" w:cstheme="majorBidi"/>
          <w:sz w:val="28"/>
          <w:szCs w:val="28"/>
          <w:shd w:val="clear" w:color="auto" w:fill="FFFFFF"/>
          <w:lang w:val="uk-UA"/>
        </w:rPr>
        <w:t xml:space="preserve"> </w:t>
      </w:r>
      <w:r w:rsidR="008B5D6F" w:rsidRPr="00D31DAC">
        <w:rPr>
          <w:rFonts w:asciiTheme="majorBidi" w:hAnsiTheme="majorBidi" w:cstheme="majorBidi"/>
          <w:sz w:val="28"/>
          <w:szCs w:val="28"/>
          <w:shd w:val="clear" w:color="auto" w:fill="FFFFFF"/>
          <w:lang w:val="uk-UA"/>
        </w:rPr>
        <w:t xml:space="preserve">здійснювати збір інформації про шляхи, напрями, прийоми, засоби підвищення ефективності навчальної діяльності учнів; </w:t>
      </w:r>
    </w:p>
    <w:p w:rsidR="00D31DAC" w:rsidRPr="00D31DAC" w:rsidRDefault="00D31DAC" w:rsidP="008B5D6F">
      <w:pPr>
        <w:pStyle w:val="ab"/>
        <w:numPr>
          <w:ilvl w:val="0"/>
          <w:numId w:val="21"/>
        </w:numPr>
        <w:spacing w:after="0" w:line="360" w:lineRule="auto"/>
        <w:jc w:val="both"/>
        <w:rPr>
          <w:rFonts w:asciiTheme="majorBidi" w:hAnsiTheme="majorBidi" w:cstheme="majorBidi"/>
          <w:sz w:val="28"/>
          <w:szCs w:val="28"/>
          <w:lang w:val="uk-UA"/>
        </w:rPr>
      </w:pPr>
      <w:r>
        <w:rPr>
          <w:rFonts w:asciiTheme="majorBidi" w:hAnsiTheme="majorBidi" w:cstheme="majorBidi"/>
          <w:sz w:val="28"/>
          <w:szCs w:val="28"/>
          <w:shd w:val="clear" w:color="auto" w:fill="FFFFFF"/>
          <w:lang w:val="uk-UA"/>
        </w:rPr>
        <w:t>організувати консультування</w:t>
      </w:r>
      <w:r w:rsidRPr="000B0E3D">
        <w:rPr>
          <w:rFonts w:asciiTheme="majorBidi" w:hAnsiTheme="majorBidi" w:cstheme="majorBidi"/>
          <w:sz w:val="28"/>
          <w:szCs w:val="28"/>
          <w:shd w:val="clear" w:color="auto" w:fill="FFFFFF"/>
          <w:lang w:val="uk-UA"/>
        </w:rPr>
        <w:t xml:space="preserve"> </w:t>
      </w:r>
      <w:r>
        <w:rPr>
          <w:rFonts w:asciiTheme="majorBidi" w:hAnsiTheme="majorBidi" w:cstheme="majorBidi"/>
          <w:sz w:val="28"/>
          <w:szCs w:val="28"/>
          <w:shd w:val="clear" w:color="auto" w:fill="FFFFFF"/>
          <w:lang w:val="uk-UA"/>
        </w:rPr>
        <w:t xml:space="preserve">та просвітницьку роботу із </w:t>
      </w:r>
      <w:r w:rsidRPr="000B0E3D">
        <w:rPr>
          <w:rFonts w:asciiTheme="majorBidi" w:hAnsiTheme="majorBidi" w:cstheme="majorBidi"/>
          <w:sz w:val="28"/>
          <w:szCs w:val="28"/>
          <w:shd w:val="clear" w:color="auto" w:fill="FFFFFF"/>
          <w:lang w:val="uk-UA"/>
        </w:rPr>
        <w:t>батьк</w:t>
      </w:r>
      <w:r>
        <w:rPr>
          <w:rFonts w:asciiTheme="majorBidi" w:hAnsiTheme="majorBidi" w:cstheme="majorBidi"/>
          <w:sz w:val="28"/>
          <w:szCs w:val="28"/>
          <w:shd w:val="clear" w:color="auto" w:fill="FFFFFF"/>
          <w:lang w:val="uk-UA"/>
        </w:rPr>
        <w:t>ами,</w:t>
      </w:r>
    </w:p>
    <w:p w:rsidR="008B5D6F" w:rsidRPr="0095463D" w:rsidRDefault="008B5D6F" w:rsidP="008B5D6F">
      <w:pPr>
        <w:pStyle w:val="ab"/>
        <w:numPr>
          <w:ilvl w:val="0"/>
          <w:numId w:val="21"/>
        </w:numPr>
        <w:spacing w:after="0" w:line="360" w:lineRule="auto"/>
        <w:jc w:val="both"/>
        <w:rPr>
          <w:rFonts w:asciiTheme="majorBidi" w:hAnsiTheme="majorBidi" w:cstheme="majorBidi"/>
          <w:sz w:val="28"/>
          <w:szCs w:val="28"/>
          <w:lang w:val="uk-UA"/>
        </w:rPr>
      </w:pPr>
      <w:r w:rsidRPr="0095463D">
        <w:rPr>
          <w:rFonts w:asciiTheme="majorBidi" w:hAnsiTheme="majorBidi" w:cstheme="majorBidi"/>
          <w:sz w:val="28"/>
          <w:szCs w:val="28"/>
          <w:shd w:val="clear" w:color="auto" w:fill="FFFFFF"/>
          <w:lang w:val="uk-UA"/>
        </w:rPr>
        <w:t xml:space="preserve">систематично </w:t>
      </w:r>
      <w:r w:rsidR="00D31DAC">
        <w:rPr>
          <w:rFonts w:asciiTheme="majorBidi" w:hAnsiTheme="majorBidi" w:cstheme="majorBidi"/>
          <w:sz w:val="28"/>
          <w:szCs w:val="28"/>
          <w:shd w:val="clear" w:color="auto" w:fill="FFFFFF"/>
          <w:lang w:val="uk-UA"/>
        </w:rPr>
        <w:t>виконувати</w:t>
      </w:r>
      <w:r w:rsidRPr="0095463D">
        <w:rPr>
          <w:rFonts w:asciiTheme="majorBidi" w:hAnsiTheme="majorBidi" w:cstheme="majorBidi"/>
          <w:sz w:val="28"/>
          <w:szCs w:val="28"/>
          <w:shd w:val="clear" w:color="auto" w:fill="FFFFFF"/>
          <w:lang w:val="uk-UA"/>
        </w:rPr>
        <w:t xml:space="preserve"> настанов</w:t>
      </w:r>
      <w:r w:rsidR="00D31DAC">
        <w:rPr>
          <w:rFonts w:asciiTheme="majorBidi" w:hAnsiTheme="majorBidi" w:cstheme="majorBidi"/>
          <w:sz w:val="28"/>
          <w:szCs w:val="28"/>
          <w:shd w:val="clear" w:color="auto" w:fill="FFFFFF"/>
          <w:lang w:val="uk-UA"/>
        </w:rPr>
        <w:t>и</w:t>
      </w:r>
      <w:r w:rsidRPr="0095463D">
        <w:rPr>
          <w:rFonts w:asciiTheme="majorBidi" w:hAnsiTheme="majorBidi" w:cstheme="majorBidi"/>
          <w:sz w:val="28"/>
          <w:szCs w:val="28"/>
          <w:shd w:val="clear" w:color="auto" w:fill="FFFFFF"/>
          <w:lang w:val="uk-UA"/>
        </w:rPr>
        <w:t xml:space="preserve"> </w:t>
      </w:r>
      <w:r w:rsidRPr="0095463D">
        <w:rPr>
          <w:rFonts w:asciiTheme="majorBidi" w:hAnsiTheme="majorBidi" w:cstheme="majorBidi"/>
          <w:sz w:val="28"/>
          <w:szCs w:val="28"/>
          <w:lang w:val="uk-UA"/>
        </w:rPr>
        <w:t>логопеда та інших фахівців, батьків щодо використання спеціальних вправ, адаптації навчального матеріалу для конкретного учня</w:t>
      </w:r>
      <w:r>
        <w:rPr>
          <w:rFonts w:asciiTheme="majorBidi" w:hAnsiTheme="majorBidi" w:cstheme="majorBidi"/>
          <w:sz w:val="28"/>
          <w:szCs w:val="28"/>
          <w:lang w:val="uk-UA"/>
        </w:rPr>
        <w:t xml:space="preserve"> з порушенням письма;</w:t>
      </w:r>
    </w:p>
    <w:p w:rsidR="008B5D6F" w:rsidRPr="000B0E3D" w:rsidRDefault="008B5D6F" w:rsidP="008B5D6F">
      <w:pPr>
        <w:pStyle w:val="ab"/>
        <w:numPr>
          <w:ilvl w:val="0"/>
          <w:numId w:val="21"/>
        </w:numPr>
        <w:spacing w:after="0" w:line="360" w:lineRule="auto"/>
        <w:jc w:val="both"/>
        <w:rPr>
          <w:rFonts w:asciiTheme="majorBidi" w:hAnsiTheme="majorBidi" w:cstheme="majorBidi"/>
          <w:sz w:val="28"/>
          <w:szCs w:val="28"/>
          <w:lang w:val="uk-UA"/>
        </w:rPr>
      </w:pPr>
      <w:r>
        <w:rPr>
          <w:rFonts w:asciiTheme="majorBidi" w:hAnsiTheme="majorBidi" w:cstheme="majorBidi"/>
          <w:sz w:val="28"/>
          <w:szCs w:val="28"/>
          <w:shd w:val="clear" w:color="auto" w:fill="FFFFFF"/>
          <w:lang w:val="uk-UA"/>
        </w:rPr>
        <w:t xml:space="preserve">акцентувати увагу на </w:t>
      </w:r>
      <w:r w:rsidR="00D31DAC">
        <w:rPr>
          <w:rFonts w:asciiTheme="majorBidi" w:hAnsiTheme="majorBidi" w:cstheme="majorBidi"/>
          <w:sz w:val="28"/>
          <w:szCs w:val="28"/>
          <w:shd w:val="clear" w:color="auto" w:fill="FFFFFF"/>
          <w:lang w:val="uk-UA"/>
        </w:rPr>
        <w:t xml:space="preserve">ймовірності </w:t>
      </w:r>
      <w:r>
        <w:rPr>
          <w:rFonts w:asciiTheme="majorBidi" w:hAnsiTheme="majorBidi" w:cstheme="majorBidi"/>
          <w:sz w:val="28"/>
          <w:szCs w:val="28"/>
          <w:shd w:val="clear" w:color="auto" w:fill="FFFFFF"/>
          <w:lang w:val="uk-UA"/>
        </w:rPr>
        <w:t xml:space="preserve">порушення пізнавальної діяльності </w:t>
      </w:r>
      <w:r w:rsidR="00D31DAC">
        <w:rPr>
          <w:rFonts w:asciiTheme="majorBidi" w:hAnsiTheme="majorBidi" w:cstheme="majorBidi"/>
          <w:sz w:val="28"/>
          <w:szCs w:val="28"/>
          <w:shd w:val="clear" w:color="auto" w:fill="FFFFFF"/>
          <w:lang w:val="uk-UA"/>
        </w:rPr>
        <w:t xml:space="preserve">в учнів з дисграфією </w:t>
      </w:r>
      <w:r>
        <w:rPr>
          <w:rFonts w:asciiTheme="majorBidi" w:hAnsiTheme="majorBidi" w:cstheme="majorBidi"/>
          <w:sz w:val="28"/>
          <w:szCs w:val="28"/>
          <w:shd w:val="clear" w:color="auto" w:fill="FFFFFF"/>
          <w:lang w:val="uk-UA"/>
        </w:rPr>
        <w:t xml:space="preserve">(спостережливість, мислення, аналіз, синтез, увага, пам'ять); ураховувати даний аспект у процесі вибору вправ, завдань, призначення часу на виконання та ін.; </w:t>
      </w:r>
    </w:p>
    <w:p w:rsidR="008B5D6F" w:rsidRPr="000B0E3D" w:rsidRDefault="008B5D6F" w:rsidP="008B5D6F">
      <w:pPr>
        <w:pStyle w:val="ab"/>
        <w:numPr>
          <w:ilvl w:val="0"/>
          <w:numId w:val="21"/>
        </w:numPr>
        <w:spacing w:after="0" w:line="360" w:lineRule="auto"/>
        <w:jc w:val="both"/>
        <w:rPr>
          <w:rFonts w:ascii="Times New Roman" w:hAnsi="Times New Roman"/>
          <w:b/>
          <w:bCs/>
          <w:sz w:val="28"/>
          <w:szCs w:val="28"/>
          <w:lang w:val="uk-UA"/>
        </w:rPr>
      </w:pPr>
      <w:r w:rsidRPr="000B0E3D">
        <w:rPr>
          <w:rFonts w:asciiTheme="majorBidi" w:hAnsiTheme="majorBidi" w:cstheme="majorBidi"/>
          <w:sz w:val="28"/>
          <w:szCs w:val="28"/>
          <w:lang w:val="uk-UA"/>
        </w:rPr>
        <w:t>створ</w:t>
      </w:r>
      <w:r>
        <w:rPr>
          <w:rFonts w:asciiTheme="majorBidi" w:hAnsiTheme="majorBidi" w:cstheme="majorBidi"/>
          <w:sz w:val="28"/>
          <w:szCs w:val="28"/>
          <w:lang w:val="uk-UA"/>
        </w:rPr>
        <w:t>юва</w:t>
      </w:r>
      <w:r w:rsidRPr="000B0E3D">
        <w:rPr>
          <w:rFonts w:asciiTheme="majorBidi" w:hAnsiTheme="majorBidi" w:cstheme="majorBidi"/>
          <w:sz w:val="28"/>
          <w:szCs w:val="28"/>
          <w:lang w:val="uk-UA"/>
        </w:rPr>
        <w:t>ти комфортні умови перебування, навчання та розвитку</w:t>
      </w:r>
      <w:r w:rsidR="00D31DAC">
        <w:rPr>
          <w:rFonts w:asciiTheme="majorBidi" w:hAnsiTheme="majorBidi" w:cstheme="majorBidi"/>
          <w:sz w:val="28"/>
          <w:szCs w:val="28"/>
          <w:lang w:val="uk-UA"/>
        </w:rPr>
        <w:t xml:space="preserve"> молодших школярів з порушеннями писемного мовлення</w:t>
      </w:r>
      <w:r w:rsidRPr="00594500">
        <w:rPr>
          <w:rFonts w:ascii="Times New Roman" w:hAnsi="Times New Roman"/>
          <w:sz w:val="28"/>
          <w:szCs w:val="28"/>
          <w:lang w:val="uk-UA"/>
        </w:rPr>
        <w:t>;</w:t>
      </w:r>
    </w:p>
    <w:p w:rsidR="008B5D6F" w:rsidRPr="00363DEA" w:rsidRDefault="00D31DAC" w:rsidP="008B5D6F">
      <w:pPr>
        <w:pStyle w:val="ab"/>
        <w:numPr>
          <w:ilvl w:val="0"/>
          <w:numId w:val="21"/>
        </w:numPr>
        <w:spacing w:after="0" w:line="360" w:lineRule="auto"/>
        <w:jc w:val="both"/>
        <w:rPr>
          <w:rFonts w:ascii="Times New Roman" w:hAnsi="Times New Roman"/>
          <w:b/>
          <w:bCs/>
          <w:sz w:val="28"/>
          <w:szCs w:val="28"/>
          <w:lang w:val="uk-UA"/>
        </w:rPr>
      </w:pPr>
      <w:r>
        <w:rPr>
          <w:rFonts w:ascii="Times New Roman" w:hAnsi="Times New Roman"/>
          <w:sz w:val="28"/>
          <w:szCs w:val="28"/>
          <w:lang w:val="uk-UA"/>
        </w:rPr>
        <w:lastRenderedPageBreak/>
        <w:t xml:space="preserve">здійснювати послідовно, неперервно, ціленаправлено </w:t>
      </w:r>
      <w:r w:rsidR="008B5D6F">
        <w:rPr>
          <w:rFonts w:ascii="Times New Roman" w:hAnsi="Times New Roman"/>
          <w:sz w:val="28"/>
          <w:szCs w:val="28"/>
          <w:lang w:val="uk-UA"/>
        </w:rPr>
        <w:t>навчання молодших школярів з дисграфією</w:t>
      </w:r>
      <w:r>
        <w:rPr>
          <w:rFonts w:ascii="Times New Roman" w:hAnsi="Times New Roman"/>
          <w:sz w:val="28"/>
          <w:szCs w:val="28"/>
          <w:lang w:val="uk-UA"/>
        </w:rPr>
        <w:t xml:space="preserve"> щодо розвитку їх мовлення</w:t>
      </w:r>
      <w:r w:rsidR="008B5D6F">
        <w:rPr>
          <w:rFonts w:ascii="Times New Roman" w:hAnsi="Times New Roman"/>
          <w:sz w:val="28"/>
          <w:szCs w:val="28"/>
          <w:lang w:val="uk-UA"/>
        </w:rPr>
        <w:t>;</w:t>
      </w:r>
    </w:p>
    <w:p w:rsidR="00D31DAC" w:rsidRPr="00D31DAC" w:rsidRDefault="00D31DAC" w:rsidP="008B5D6F">
      <w:pPr>
        <w:pStyle w:val="ac"/>
        <w:numPr>
          <w:ilvl w:val="0"/>
          <w:numId w:val="21"/>
        </w:numPr>
        <w:spacing w:before="0" w:beforeAutospacing="0" w:after="295" w:afterAutospacing="0" w:line="360" w:lineRule="auto"/>
        <w:jc w:val="both"/>
        <w:rPr>
          <w:rFonts w:ascii="Arial" w:hAnsi="Arial" w:cs="Arial"/>
          <w:color w:val="212121"/>
          <w:sz w:val="20"/>
          <w:szCs w:val="20"/>
        </w:rPr>
      </w:pPr>
      <w:r w:rsidRPr="00D31DAC">
        <w:rPr>
          <w:rFonts w:asciiTheme="majorBidi" w:hAnsiTheme="majorBidi" w:cstheme="majorBidi"/>
          <w:sz w:val="28"/>
          <w:szCs w:val="28"/>
          <w:lang w:val="uk-UA"/>
        </w:rPr>
        <w:t>цікавитись успіхами молодших школярів, тримати в полі зору їх прогалини та невдачі</w:t>
      </w:r>
      <w:r w:rsidR="008B5D6F" w:rsidRPr="00D31DAC">
        <w:rPr>
          <w:rFonts w:asciiTheme="majorBidi" w:hAnsiTheme="majorBidi" w:cstheme="majorBidi"/>
          <w:sz w:val="28"/>
          <w:szCs w:val="28"/>
          <w:lang w:val="uk-UA"/>
        </w:rPr>
        <w:t xml:space="preserve">; </w:t>
      </w:r>
      <w:r w:rsidRPr="00D31DAC">
        <w:rPr>
          <w:rFonts w:asciiTheme="majorBidi" w:hAnsiTheme="majorBidi" w:cstheme="majorBidi"/>
          <w:sz w:val="28"/>
          <w:szCs w:val="28"/>
          <w:lang w:val="uk-UA"/>
        </w:rPr>
        <w:t>бути обізнаним з навчальними можливостями учнів</w:t>
      </w:r>
      <w:r w:rsidR="008B5D6F" w:rsidRPr="00D31DAC">
        <w:rPr>
          <w:rFonts w:asciiTheme="majorBidi" w:hAnsiTheme="majorBidi" w:cstheme="majorBidi"/>
          <w:sz w:val="28"/>
          <w:szCs w:val="28"/>
          <w:lang w:val="uk-UA"/>
        </w:rPr>
        <w:t xml:space="preserve">; </w:t>
      </w:r>
    </w:p>
    <w:p w:rsidR="008B5D6F" w:rsidRPr="00D31DAC" w:rsidRDefault="008B5D6F" w:rsidP="008B5D6F">
      <w:pPr>
        <w:pStyle w:val="ac"/>
        <w:numPr>
          <w:ilvl w:val="0"/>
          <w:numId w:val="21"/>
        </w:numPr>
        <w:spacing w:before="0" w:beforeAutospacing="0" w:after="295" w:afterAutospacing="0" w:line="360" w:lineRule="auto"/>
        <w:jc w:val="both"/>
        <w:rPr>
          <w:rFonts w:ascii="Arial" w:hAnsi="Arial" w:cs="Arial"/>
          <w:color w:val="212121"/>
          <w:sz w:val="20"/>
          <w:szCs w:val="20"/>
        </w:rPr>
      </w:pPr>
      <w:r w:rsidRPr="00D31DAC">
        <w:rPr>
          <w:rFonts w:asciiTheme="majorBidi" w:hAnsiTheme="majorBidi" w:cstheme="majorBidi"/>
          <w:sz w:val="28"/>
          <w:szCs w:val="28"/>
          <w:lang w:val="uk-UA"/>
        </w:rPr>
        <w:t>адаптувати навчальний процес до можливост</w:t>
      </w:r>
      <w:r w:rsidR="00D31DAC">
        <w:rPr>
          <w:rFonts w:asciiTheme="majorBidi" w:hAnsiTheme="majorBidi" w:cstheme="majorBidi"/>
          <w:sz w:val="28"/>
          <w:szCs w:val="28"/>
          <w:lang w:val="uk-UA"/>
        </w:rPr>
        <w:t>ей</w:t>
      </w:r>
      <w:r w:rsidRPr="00D31DAC">
        <w:rPr>
          <w:rFonts w:asciiTheme="majorBidi" w:hAnsiTheme="majorBidi" w:cstheme="majorBidi"/>
          <w:sz w:val="28"/>
          <w:szCs w:val="28"/>
          <w:lang w:val="uk-UA"/>
        </w:rPr>
        <w:t xml:space="preserve"> учнів (пропонувати декілька</w:t>
      </w:r>
      <w:r w:rsidR="00D31DAC">
        <w:rPr>
          <w:rFonts w:asciiTheme="majorBidi" w:hAnsiTheme="majorBidi" w:cstheme="majorBidi"/>
          <w:sz w:val="28"/>
          <w:szCs w:val="28"/>
          <w:lang w:val="uk-UA"/>
        </w:rPr>
        <w:t xml:space="preserve"> видів вправ, форм виконання завдання, </w:t>
      </w:r>
      <w:r w:rsidRPr="00D31DAC">
        <w:rPr>
          <w:rFonts w:asciiTheme="majorBidi" w:hAnsiTheme="majorBidi" w:cstheme="majorBidi"/>
          <w:sz w:val="28"/>
          <w:szCs w:val="28"/>
          <w:lang w:val="uk-UA"/>
        </w:rPr>
        <w:t xml:space="preserve">способів </w:t>
      </w:r>
      <w:r w:rsidR="00D31DAC">
        <w:rPr>
          <w:rFonts w:asciiTheme="majorBidi" w:hAnsiTheme="majorBidi" w:cstheme="majorBidi"/>
          <w:sz w:val="28"/>
          <w:szCs w:val="28"/>
          <w:lang w:val="uk-UA"/>
        </w:rPr>
        <w:t>представлення</w:t>
      </w:r>
      <w:r w:rsidRPr="00D31DAC">
        <w:rPr>
          <w:rFonts w:asciiTheme="majorBidi" w:hAnsiTheme="majorBidi" w:cstheme="majorBidi"/>
          <w:sz w:val="28"/>
          <w:szCs w:val="28"/>
          <w:lang w:val="uk-UA"/>
        </w:rPr>
        <w:t>)</w:t>
      </w:r>
      <w:r w:rsidRPr="00D31DAC">
        <w:rPr>
          <w:rFonts w:asciiTheme="majorBidi" w:hAnsiTheme="majorBidi" w:cstheme="majorBidi"/>
          <w:color w:val="212121"/>
          <w:sz w:val="20"/>
          <w:szCs w:val="20"/>
          <w:lang w:val="uk-UA"/>
        </w:rPr>
        <w:t>;</w:t>
      </w:r>
    </w:p>
    <w:p w:rsidR="008B5D6F" w:rsidRPr="008B5D6F" w:rsidRDefault="008B5D6F" w:rsidP="008B5D6F">
      <w:pPr>
        <w:pStyle w:val="ab"/>
        <w:numPr>
          <w:ilvl w:val="0"/>
          <w:numId w:val="21"/>
        </w:numPr>
        <w:spacing w:after="0" w:line="360" w:lineRule="auto"/>
        <w:jc w:val="both"/>
        <w:rPr>
          <w:rFonts w:ascii="Times New Roman" w:hAnsi="Times New Roman"/>
          <w:b/>
          <w:bCs/>
          <w:sz w:val="28"/>
          <w:szCs w:val="28"/>
          <w:lang w:val="uk-UA"/>
        </w:rPr>
      </w:pPr>
      <w:r>
        <w:rPr>
          <w:rFonts w:ascii="Times New Roman" w:hAnsi="Times New Roman"/>
          <w:sz w:val="28"/>
          <w:szCs w:val="28"/>
          <w:lang w:val="uk-UA"/>
        </w:rPr>
        <w:t xml:space="preserve">адаптувати освітнє середовище та сприяти створенню </w:t>
      </w:r>
      <w:r w:rsidRPr="00594500">
        <w:rPr>
          <w:rFonts w:ascii="Times New Roman" w:hAnsi="Times New Roman"/>
          <w:sz w:val="28"/>
          <w:szCs w:val="28"/>
          <w:lang w:val="uk-UA"/>
        </w:rPr>
        <w:t>сприятлив</w:t>
      </w:r>
      <w:r>
        <w:rPr>
          <w:rFonts w:ascii="Times New Roman" w:hAnsi="Times New Roman"/>
          <w:sz w:val="28"/>
          <w:szCs w:val="28"/>
          <w:lang w:val="uk-UA"/>
        </w:rPr>
        <w:t>ого мовленнєвого</w:t>
      </w:r>
      <w:r w:rsidRPr="00594500">
        <w:rPr>
          <w:rFonts w:ascii="Times New Roman" w:hAnsi="Times New Roman"/>
          <w:sz w:val="28"/>
          <w:szCs w:val="28"/>
          <w:lang w:val="uk-UA"/>
        </w:rPr>
        <w:t xml:space="preserve"> середовищ</w:t>
      </w:r>
      <w:r>
        <w:rPr>
          <w:rFonts w:ascii="Times New Roman" w:hAnsi="Times New Roman"/>
          <w:sz w:val="28"/>
          <w:szCs w:val="28"/>
          <w:lang w:val="uk-UA"/>
        </w:rPr>
        <w:t>а</w:t>
      </w:r>
      <w:r w:rsidRPr="00594500">
        <w:rPr>
          <w:rFonts w:ascii="Times New Roman" w:hAnsi="Times New Roman"/>
          <w:sz w:val="28"/>
          <w:szCs w:val="28"/>
          <w:lang w:val="uk-UA"/>
        </w:rPr>
        <w:t xml:space="preserve"> у класі,</w:t>
      </w:r>
      <w:r>
        <w:rPr>
          <w:rFonts w:ascii="Times New Roman" w:hAnsi="Times New Roman"/>
          <w:sz w:val="28"/>
          <w:szCs w:val="28"/>
          <w:lang w:val="uk-UA"/>
        </w:rPr>
        <w:t xml:space="preserve"> </w:t>
      </w:r>
      <w:r w:rsidR="00D31DAC">
        <w:rPr>
          <w:rFonts w:ascii="Times New Roman" w:hAnsi="Times New Roman"/>
          <w:sz w:val="28"/>
          <w:szCs w:val="28"/>
          <w:lang w:val="uk-UA"/>
        </w:rPr>
        <w:t xml:space="preserve">освітньому </w:t>
      </w:r>
      <w:r>
        <w:rPr>
          <w:rFonts w:ascii="Times New Roman" w:hAnsi="Times New Roman"/>
          <w:sz w:val="28"/>
          <w:szCs w:val="28"/>
          <w:lang w:val="uk-UA"/>
        </w:rPr>
        <w:t>закладі</w:t>
      </w:r>
      <w:r w:rsidRPr="00594500">
        <w:rPr>
          <w:rFonts w:ascii="Times New Roman" w:hAnsi="Times New Roman"/>
          <w:sz w:val="28"/>
          <w:szCs w:val="28"/>
          <w:lang w:val="uk-UA"/>
        </w:rPr>
        <w:t>;</w:t>
      </w:r>
      <w:r>
        <w:rPr>
          <w:rFonts w:ascii="Times New Roman" w:hAnsi="Times New Roman"/>
          <w:sz w:val="28"/>
          <w:szCs w:val="28"/>
          <w:lang w:val="uk-UA"/>
        </w:rPr>
        <w:t xml:space="preserve"> </w:t>
      </w:r>
    </w:p>
    <w:p w:rsidR="008B5D6F" w:rsidRPr="00555E9F" w:rsidRDefault="008B5D6F" w:rsidP="008B5D6F">
      <w:pPr>
        <w:pStyle w:val="ab"/>
        <w:numPr>
          <w:ilvl w:val="0"/>
          <w:numId w:val="21"/>
        </w:numPr>
        <w:spacing w:after="0" w:line="360" w:lineRule="auto"/>
        <w:jc w:val="both"/>
        <w:rPr>
          <w:rFonts w:ascii="Times New Roman" w:hAnsi="Times New Roman"/>
          <w:b/>
          <w:bCs/>
          <w:sz w:val="28"/>
          <w:szCs w:val="28"/>
          <w:lang w:val="uk-UA"/>
        </w:rPr>
      </w:pPr>
      <w:r>
        <w:rPr>
          <w:rFonts w:ascii="Times New Roman" w:hAnsi="Times New Roman"/>
          <w:sz w:val="28"/>
          <w:szCs w:val="28"/>
          <w:lang w:val="uk-UA"/>
        </w:rPr>
        <w:t>підвищ</w:t>
      </w:r>
      <w:r w:rsidR="00D31DAC">
        <w:rPr>
          <w:rFonts w:ascii="Times New Roman" w:hAnsi="Times New Roman"/>
          <w:sz w:val="28"/>
          <w:szCs w:val="28"/>
          <w:lang w:val="uk-UA"/>
        </w:rPr>
        <w:t>увати</w:t>
      </w:r>
      <w:r>
        <w:rPr>
          <w:rFonts w:ascii="Times New Roman" w:hAnsi="Times New Roman"/>
          <w:sz w:val="28"/>
          <w:szCs w:val="28"/>
          <w:lang w:val="uk-UA"/>
        </w:rPr>
        <w:t xml:space="preserve"> </w:t>
      </w:r>
      <w:r w:rsidRPr="00594500">
        <w:rPr>
          <w:rFonts w:ascii="Times New Roman" w:hAnsi="Times New Roman"/>
          <w:sz w:val="28"/>
          <w:szCs w:val="28"/>
          <w:lang w:val="uk-UA"/>
        </w:rPr>
        <w:t>мотиваці</w:t>
      </w:r>
      <w:r w:rsidR="00D31DAC">
        <w:rPr>
          <w:rFonts w:ascii="Times New Roman" w:hAnsi="Times New Roman"/>
          <w:sz w:val="28"/>
          <w:szCs w:val="28"/>
          <w:lang w:val="uk-UA"/>
        </w:rPr>
        <w:t>ю</w:t>
      </w:r>
      <w:r>
        <w:rPr>
          <w:rFonts w:ascii="Times New Roman" w:hAnsi="Times New Roman"/>
          <w:sz w:val="28"/>
          <w:szCs w:val="28"/>
          <w:lang w:val="uk-UA"/>
        </w:rPr>
        <w:t xml:space="preserve"> учнів до </w:t>
      </w:r>
      <w:r w:rsidR="00D31DAC">
        <w:rPr>
          <w:rFonts w:ascii="Times New Roman" w:hAnsi="Times New Roman"/>
          <w:sz w:val="28"/>
          <w:szCs w:val="28"/>
          <w:lang w:val="uk-UA"/>
        </w:rPr>
        <w:t xml:space="preserve">розширення кола спілкування, </w:t>
      </w:r>
      <w:r w:rsidR="00BA7A9F">
        <w:rPr>
          <w:rFonts w:ascii="Times New Roman" w:hAnsi="Times New Roman"/>
          <w:sz w:val="28"/>
          <w:szCs w:val="28"/>
          <w:lang w:val="uk-UA"/>
        </w:rPr>
        <w:t>створення нових товариських стосунків</w:t>
      </w:r>
      <w:r w:rsidRPr="00594500">
        <w:rPr>
          <w:rFonts w:ascii="Times New Roman" w:hAnsi="Times New Roman"/>
          <w:sz w:val="28"/>
          <w:szCs w:val="28"/>
          <w:lang w:val="uk-UA"/>
        </w:rPr>
        <w:t>;</w:t>
      </w:r>
    </w:p>
    <w:p w:rsidR="008B5D6F" w:rsidRPr="00594500" w:rsidRDefault="008B5D6F" w:rsidP="008B5D6F">
      <w:pPr>
        <w:pStyle w:val="ab"/>
        <w:numPr>
          <w:ilvl w:val="0"/>
          <w:numId w:val="21"/>
        </w:numPr>
        <w:spacing w:after="0" w:line="360" w:lineRule="auto"/>
        <w:jc w:val="both"/>
        <w:rPr>
          <w:rFonts w:ascii="Times New Roman" w:hAnsi="Times New Roman"/>
          <w:b/>
          <w:bCs/>
          <w:sz w:val="28"/>
          <w:szCs w:val="28"/>
          <w:lang w:val="uk-UA"/>
        </w:rPr>
      </w:pPr>
      <w:r w:rsidRPr="00594500">
        <w:rPr>
          <w:rFonts w:ascii="Times New Roman" w:hAnsi="Times New Roman"/>
          <w:sz w:val="28"/>
          <w:szCs w:val="28"/>
          <w:lang w:val="uk-UA"/>
        </w:rPr>
        <w:t>створ</w:t>
      </w:r>
      <w:r>
        <w:rPr>
          <w:rFonts w:ascii="Times New Roman" w:hAnsi="Times New Roman"/>
          <w:sz w:val="28"/>
          <w:szCs w:val="28"/>
          <w:lang w:val="uk-UA"/>
        </w:rPr>
        <w:t xml:space="preserve">ювати педагогічні ситуації, </w:t>
      </w:r>
      <w:r w:rsidRPr="00594500">
        <w:rPr>
          <w:rFonts w:ascii="Times New Roman" w:hAnsi="Times New Roman"/>
          <w:sz w:val="28"/>
          <w:szCs w:val="28"/>
          <w:lang w:val="uk-UA"/>
        </w:rPr>
        <w:t xml:space="preserve">що стимулюють мовленнєву діяльність учнів; </w:t>
      </w:r>
      <w:r>
        <w:rPr>
          <w:rFonts w:ascii="Times New Roman" w:hAnsi="Times New Roman"/>
          <w:sz w:val="28"/>
          <w:szCs w:val="28"/>
          <w:lang w:val="uk-UA"/>
        </w:rPr>
        <w:t xml:space="preserve">розширювати </w:t>
      </w:r>
      <w:r w:rsidRPr="00594500">
        <w:rPr>
          <w:rFonts w:ascii="Times New Roman" w:hAnsi="Times New Roman"/>
          <w:sz w:val="28"/>
          <w:szCs w:val="28"/>
          <w:lang w:val="uk-UA"/>
        </w:rPr>
        <w:t>словников</w:t>
      </w:r>
      <w:r>
        <w:rPr>
          <w:rFonts w:ascii="Times New Roman" w:hAnsi="Times New Roman"/>
          <w:sz w:val="28"/>
          <w:szCs w:val="28"/>
          <w:lang w:val="uk-UA"/>
        </w:rPr>
        <w:t>ий</w:t>
      </w:r>
      <w:r w:rsidRPr="00594500">
        <w:rPr>
          <w:rFonts w:ascii="Times New Roman" w:hAnsi="Times New Roman"/>
          <w:sz w:val="28"/>
          <w:szCs w:val="28"/>
          <w:lang w:val="uk-UA"/>
        </w:rPr>
        <w:t xml:space="preserve"> запас молодших школярів;</w:t>
      </w:r>
    </w:p>
    <w:p w:rsidR="008B5D6F" w:rsidRPr="000B0E3D" w:rsidRDefault="008B5D6F" w:rsidP="008B5D6F">
      <w:pPr>
        <w:pStyle w:val="ab"/>
        <w:numPr>
          <w:ilvl w:val="0"/>
          <w:numId w:val="21"/>
        </w:numPr>
        <w:spacing w:after="0" w:line="360" w:lineRule="auto"/>
        <w:jc w:val="both"/>
        <w:rPr>
          <w:rFonts w:ascii="Times New Roman" w:hAnsi="Times New Roman"/>
          <w:b/>
          <w:bCs/>
          <w:sz w:val="28"/>
          <w:szCs w:val="28"/>
          <w:lang w:val="uk-UA"/>
        </w:rPr>
      </w:pPr>
      <w:r>
        <w:rPr>
          <w:rFonts w:ascii="Times New Roman" w:hAnsi="Times New Roman"/>
          <w:sz w:val="28"/>
          <w:szCs w:val="28"/>
          <w:lang w:val="uk-UA"/>
        </w:rPr>
        <w:t>діяти за правилом: «У</w:t>
      </w:r>
      <w:r w:rsidRPr="00594500">
        <w:rPr>
          <w:rFonts w:ascii="Times New Roman" w:hAnsi="Times New Roman"/>
          <w:sz w:val="28"/>
          <w:szCs w:val="28"/>
          <w:lang w:val="uk-UA"/>
        </w:rPr>
        <w:t>читель – взірець для наслідування</w:t>
      </w:r>
      <w:r>
        <w:rPr>
          <w:rFonts w:ascii="Times New Roman" w:hAnsi="Times New Roman"/>
          <w:sz w:val="28"/>
          <w:szCs w:val="28"/>
          <w:lang w:val="uk-UA"/>
        </w:rPr>
        <w:t>»</w:t>
      </w:r>
      <w:r w:rsidRPr="00594500">
        <w:rPr>
          <w:rFonts w:ascii="Times New Roman" w:hAnsi="Times New Roman"/>
          <w:sz w:val="28"/>
          <w:szCs w:val="28"/>
          <w:lang w:val="uk-UA"/>
        </w:rPr>
        <w:t>;</w:t>
      </w:r>
    </w:p>
    <w:p w:rsidR="008B5D6F" w:rsidRPr="000B0E3D" w:rsidRDefault="008B5D6F" w:rsidP="008B5D6F">
      <w:pPr>
        <w:pStyle w:val="ab"/>
        <w:numPr>
          <w:ilvl w:val="0"/>
          <w:numId w:val="21"/>
        </w:numPr>
        <w:spacing w:after="0" w:line="360" w:lineRule="auto"/>
        <w:jc w:val="both"/>
        <w:rPr>
          <w:rFonts w:ascii="Times New Roman" w:hAnsi="Times New Roman"/>
          <w:b/>
          <w:bCs/>
          <w:sz w:val="28"/>
          <w:szCs w:val="28"/>
          <w:lang w:val="uk-UA"/>
        </w:rPr>
      </w:pPr>
      <w:r>
        <w:rPr>
          <w:rFonts w:ascii="Times New Roman" w:hAnsi="Times New Roman"/>
          <w:sz w:val="28"/>
          <w:szCs w:val="28"/>
          <w:lang w:val="uk-UA"/>
        </w:rPr>
        <w:t xml:space="preserve">стимулювати навчальну діяльність учнів з </w:t>
      </w:r>
      <w:r w:rsidR="00BA7A9F">
        <w:rPr>
          <w:rFonts w:ascii="Times New Roman" w:hAnsi="Times New Roman"/>
          <w:sz w:val="28"/>
          <w:szCs w:val="28"/>
          <w:lang w:val="uk-UA"/>
        </w:rPr>
        <w:t>порушеннями писемного мовлення</w:t>
      </w:r>
      <w:r>
        <w:rPr>
          <w:rFonts w:ascii="Times New Roman" w:hAnsi="Times New Roman"/>
          <w:sz w:val="28"/>
          <w:szCs w:val="28"/>
          <w:lang w:val="uk-UA"/>
        </w:rPr>
        <w:t xml:space="preserve"> </w:t>
      </w:r>
      <w:r w:rsidR="00BA7A9F">
        <w:rPr>
          <w:rFonts w:ascii="Times New Roman" w:hAnsi="Times New Roman"/>
          <w:sz w:val="28"/>
          <w:szCs w:val="28"/>
          <w:lang w:val="uk-UA"/>
        </w:rPr>
        <w:t>(схвалення</w:t>
      </w:r>
      <w:r>
        <w:rPr>
          <w:rFonts w:ascii="Times New Roman" w:hAnsi="Times New Roman"/>
          <w:sz w:val="28"/>
          <w:szCs w:val="28"/>
          <w:lang w:val="uk-UA"/>
        </w:rPr>
        <w:t>, наголошення на позитивних результатах</w:t>
      </w:r>
      <w:r w:rsidR="00BA7A9F">
        <w:rPr>
          <w:rFonts w:ascii="Times New Roman" w:hAnsi="Times New Roman"/>
          <w:sz w:val="28"/>
          <w:szCs w:val="28"/>
          <w:lang w:val="uk-UA"/>
        </w:rPr>
        <w:t>, позитивний відгук, подяка)</w:t>
      </w:r>
      <w:r>
        <w:rPr>
          <w:rFonts w:ascii="Times New Roman" w:hAnsi="Times New Roman"/>
          <w:sz w:val="28"/>
          <w:szCs w:val="28"/>
          <w:lang w:val="uk-UA"/>
        </w:rPr>
        <w:t>;</w:t>
      </w:r>
    </w:p>
    <w:p w:rsidR="008B5D6F" w:rsidRPr="00555E9F" w:rsidRDefault="008B5D6F" w:rsidP="008B5D6F">
      <w:pPr>
        <w:pStyle w:val="ab"/>
        <w:numPr>
          <w:ilvl w:val="0"/>
          <w:numId w:val="21"/>
        </w:numPr>
        <w:spacing w:after="0" w:line="360" w:lineRule="auto"/>
        <w:jc w:val="both"/>
        <w:rPr>
          <w:rFonts w:ascii="Times New Roman" w:hAnsi="Times New Roman"/>
          <w:b/>
          <w:bCs/>
          <w:sz w:val="28"/>
          <w:szCs w:val="28"/>
          <w:lang w:val="uk-UA"/>
        </w:rPr>
      </w:pPr>
      <w:r>
        <w:rPr>
          <w:rFonts w:ascii="Times New Roman" w:hAnsi="Times New Roman"/>
          <w:sz w:val="28"/>
          <w:szCs w:val="28"/>
          <w:lang w:val="uk-UA"/>
        </w:rPr>
        <w:t>уникати критики помилок у навчальній діяльності учня</w:t>
      </w:r>
      <w:r w:rsidR="00BA7A9F">
        <w:rPr>
          <w:rFonts w:ascii="Times New Roman" w:hAnsi="Times New Roman"/>
          <w:sz w:val="28"/>
          <w:szCs w:val="28"/>
          <w:lang w:val="uk-UA"/>
        </w:rPr>
        <w:t xml:space="preserve"> й, особливо, щодо виконання письмових робіт.</w:t>
      </w:r>
    </w:p>
    <w:p w:rsidR="008B5D6F" w:rsidRDefault="008B5D6F" w:rsidP="008B5D6F">
      <w:pPr>
        <w:pStyle w:val="ab"/>
        <w:spacing w:after="0" w:line="360" w:lineRule="auto"/>
        <w:jc w:val="center"/>
        <w:rPr>
          <w:rFonts w:ascii="Times New Roman" w:hAnsi="Times New Roman"/>
          <w:i/>
          <w:iCs/>
          <w:sz w:val="28"/>
          <w:szCs w:val="28"/>
          <w:lang w:val="uk-UA"/>
        </w:rPr>
      </w:pPr>
      <w:r w:rsidRPr="00555E9F">
        <w:rPr>
          <w:rFonts w:ascii="Times New Roman" w:hAnsi="Times New Roman"/>
          <w:i/>
          <w:iCs/>
          <w:sz w:val="28"/>
          <w:szCs w:val="28"/>
          <w:lang w:val="uk-UA"/>
        </w:rPr>
        <w:t>Методичні поради:</w:t>
      </w:r>
    </w:p>
    <w:p w:rsidR="00145EE4" w:rsidRDefault="008B5D6F" w:rsidP="008B5D6F">
      <w:pPr>
        <w:pStyle w:val="ac"/>
        <w:numPr>
          <w:ilvl w:val="0"/>
          <w:numId w:val="21"/>
        </w:numPr>
        <w:spacing w:before="0" w:beforeAutospacing="0" w:after="295" w:afterAutospacing="0" w:line="360" w:lineRule="auto"/>
        <w:jc w:val="both"/>
        <w:rPr>
          <w:rFonts w:asciiTheme="majorBidi" w:hAnsiTheme="majorBidi" w:cstheme="majorBidi"/>
          <w:sz w:val="28"/>
          <w:szCs w:val="28"/>
          <w:lang w:val="uk-UA"/>
        </w:rPr>
      </w:pPr>
      <w:r w:rsidRPr="00145EE4">
        <w:rPr>
          <w:rFonts w:asciiTheme="majorBidi" w:hAnsiTheme="majorBidi" w:cstheme="majorBidi"/>
          <w:sz w:val="28"/>
          <w:szCs w:val="28"/>
          <w:lang w:val="uk-UA"/>
        </w:rPr>
        <w:t>акцентувати</w:t>
      </w:r>
      <w:r w:rsidR="00145EE4">
        <w:rPr>
          <w:rFonts w:asciiTheme="majorBidi" w:hAnsiTheme="majorBidi" w:cstheme="majorBidi"/>
          <w:sz w:val="28"/>
          <w:szCs w:val="28"/>
          <w:lang w:val="uk-UA"/>
        </w:rPr>
        <w:t xml:space="preserve"> увагу на сильних сторонах учнів</w:t>
      </w:r>
      <w:r w:rsidR="001B7682">
        <w:rPr>
          <w:rFonts w:asciiTheme="majorBidi" w:hAnsiTheme="majorBidi" w:cstheme="majorBidi"/>
          <w:sz w:val="28"/>
          <w:szCs w:val="28"/>
          <w:lang w:val="uk-UA"/>
        </w:rPr>
        <w:t xml:space="preserve"> </w:t>
      </w:r>
      <w:r w:rsidR="001B7682" w:rsidRPr="00145EE4">
        <w:rPr>
          <w:rFonts w:asciiTheme="majorBidi" w:hAnsiTheme="majorBidi" w:cstheme="majorBidi"/>
          <w:sz w:val="28"/>
          <w:szCs w:val="28"/>
          <w:lang w:val="uk-UA"/>
        </w:rPr>
        <w:t xml:space="preserve">з </w:t>
      </w:r>
      <w:r w:rsidR="001B7682">
        <w:rPr>
          <w:rFonts w:asciiTheme="majorBidi" w:hAnsiTheme="majorBidi" w:cstheme="majorBidi"/>
          <w:sz w:val="28"/>
          <w:szCs w:val="28"/>
          <w:lang w:val="uk-UA"/>
        </w:rPr>
        <w:t>порушенням писемного мовлення, їх задатках та здібностях, талантах</w:t>
      </w:r>
      <w:r w:rsidRPr="00145EE4">
        <w:rPr>
          <w:rFonts w:asciiTheme="majorBidi" w:hAnsiTheme="majorBidi" w:cstheme="majorBidi"/>
          <w:sz w:val="28"/>
          <w:szCs w:val="28"/>
          <w:lang w:val="uk-UA"/>
        </w:rPr>
        <w:t>;</w:t>
      </w:r>
    </w:p>
    <w:p w:rsidR="008B5D6F" w:rsidRPr="00145EE4" w:rsidRDefault="001B7682" w:rsidP="008B5D6F">
      <w:pPr>
        <w:pStyle w:val="ac"/>
        <w:numPr>
          <w:ilvl w:val="0"/>
          <w:numId w:val="21"/>
        </w:numPr>
        <w:spacing w:before="0" w:beforeAutospacing="0" w:after="295" w:afterAutospacing="0"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ділити</w:t>
      </w:r>
      <w:r w:rsidR="008B5D6F" w:rsidRPr="00145EE4">
        <w:rPr>
          <w:rFonts w:asciiTheme="majorBidi" w:hAnsiTheme="majorBidi" w:cstheme="majorBidi"/>
          <w:sz w:val="28"/>
          <w:szCs w:val="28"/>
          <w:lang w:val="uk-UA"/>
        </w:rPr>
        <w:t xml:space="preserve"> навчальн</w:t>
      </w:r>
      <w:r>
        <w:rPr>
          <w:rFonts w:asciiTheme="majorBidi" w:hAnsiTheme="majorBidi" w:cstheme="majorBidi"/>
          <w:sz w:val="28"/>
          <w:szCs w:val="28"/>
          <w:lang w:val="uk-UA"/>
        </w:rPr>
        <w:t>ий матеріал на частини,</w:t>
      </w:r>
      <w:r w:rsidR="008B5D6F" w:rsidRPr="00145EE4">
        <w:rPr>
          <w:rFonts w:asciiTheme="majorBidi" w:hAnsiTheme="majorBidi" w:cstheme="majorBidi"/>
          <w:sz w:val="28"/>
          <w:szCs w:val="28"/>
          <w:lang w:val="uk-UA"/>
        </w:rPr>
        <w:t xml:space="preserve"> використовуючи мультисенсорний підхід (слуховий, візуальний, маніпуляційний);</w:t>
      </w:r>
    </w:p>
    <w:p w:rsidR="008B5D6F" w:rsidRPr="0095463D" w:rsidRDefault="008B5D6F" w:rsidP="008B5D6F">
      <w:pPr>
        <w:pStyle w:val="ac"/>
        <w:numPr>
          <w:ilvl w:val="0"/>
          <w:numId w:val="21"/>
        </w:numPr>
        <w:spacing w:before="0" w:beforeAutospacing="0" w:after="295" w:afterAutospacing="0"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систематично здійснювати </w:t>
      </w:r>
      <w:r w:rsidRPr="0095463D">
        <w:rPr>
          <w:rFonts w:asciiTheme="majorBidi" w:hAnsiTheme="majorBidi" w:cstheme="majorBidi"/>
          <w:sz w:val="28"/>
          <w:szCs w:val="28"/>
          <w:lang w:val="uk-UA"/>
        </w:rPr>
        <w:t>повтор</w:t>
      </w:r>
      <w:r>
        <w:rPr>
          <w:rFonts w:asciiTheme="majorBidi" w:hAnsiTheme="majorBidi" w:cstheme="majorBidi"/>
          <w:sz w:val="28"/>
          <w:szCs w:val="28"/>
          <w:lang w:val="uk-UA"/>
        </w:rPr>
        <w:t xml:space="preserve">ення пройденого матеріалу, </w:t>
      </w:r>
      <w:r w:rsidRPr="0095463D">
        <w:rPr>
          <w:rFonts w:asciiTheme="majorBidi" w:hAnsiTheme="majorBidi" w:cstheme="majorBidi"/>
          <w:sz w:val="28"/>
          <w:szCs w:val="28"/>
          <w:lang w:val="uk-UA"/>
        </w:rPr>
        <w:t>закріпл</w:t>
      </w:r>
      <w:r>
        <w:rPr>
          <w:rFonts w:asciiTheme="majorBidi" w:hAnsiTheme="majorBidi" w:cstheme="majorBidi"/>
          <w:sz w:val="28"/>
          <w:szCs w:val="28"/>
          <w:lang w:val="uk-UA"/>
        </w:rPr>
        <w:t>ення вивченого;</w:t>
      </w:r>
    </w:p>
    <w:p w:rsidR="008B5D6F" w:rsidRPr="00910BDD" w:rsidRDefault="008B5D6F" w:rsidP="008B5D6F">
      <w:pPr>
        <w:pStyle w:val="ab"/>
        <w:numPr>
          <w:ilvl w:val="0"/>
          <w:numId w:val="21"/>
        </w:numPr>
        <w:spacing w:after="0" w:line="360" w:lineRule="auto"/>
        <w:jc w:val="both"/>
        <w:rPr>
          <w:rFonts w:asciiTheme="majorBidi" w:hAnsiTheme="majorBidi" w:cstheme="majorBidi"/>
          <w:sz w:val="28"/>
          <w:szCs w:val="28"/>
          <w:lang w:val="uk-UA"/>
        </w:rPr>
      </w:pPr>
      <w:r w:rsidRPr="00910BDD">
        <w:rPr>
          <w:rFonts w:asciiTheme="majorBidi" w:hAnsiTheme="majorBidi" w:cstheme="majorBidi"/>
          <w:sz w:val="28"/>
          <w:szCs w:val="28"/>
          <w:lang w:val="uk-UA"/>
        </w:rPr>
        <w:lastRenderedPageBreak/>
        <w:t>здійснювати пошук оптимального варіанту взаємодії з учнем з дисграфією</w:t>
      </w:r>
      <w:r w:rsidR="001B7682">
        <w:rPr>
          <w:rFonts w:asciiTheme="majorBidi" w:hAnsiTheme="majorBidi" w:cstheme="majorBidi"/>
          <w:sz w:val="28"/>
          <w:szCs w:val="28"/>
          <w:lang w:val="uk-UA"/>
        </w:rPr>
        <w:t>;</w:t>
      </w:r>
      <w:r w:rsidRPr="00910BDD">
        <w:rPr>
          <w:rFonts w:asciiTheme="majorBidi" w:hAnsiTheme="majorBidi" w:cstheme="majorBidi"/>
          <w:sz w:val="28"/>
          <w:szCs w:val="28"/>
          <w:lang w:val="uk-UA"/>
        </w:rPr>
        <w:t xml:space="preserve"> </w:t>
      </w:r>
      <w:r w:rsidR="00145EE4">
        <w:rPr>
          <w:rFonts w:asciiTheme="majorBidi" w:hAnsiTheme="majorBidi" w:cstheme="majorBidi"/>
          <w:sz w:val="28"/>
          <w:szCs w:val="28"/>
          <w:lang w:val="uk-UA"/>
        </w:rPr>
        <w:t xml:space="preserve">адаптувати дидактичні, наочні матеріали до </w:t>
      </w:r>
      <w:r w:rsidR="001B7682">
        <w:rPr>
          <w:rFonts w:asciiTheme="majorBidi" w:hAnsiTheme="majorBidi" w:cstheme="majorBidi"/>
          <w:sz w:val="28"/>
          <w:szCs w:val="28"/>
          <w:lang w:val="uk-UA"/>
        </w:rPr>
        <w:t xml:space="preserve">їх </w:t>
      </w:r>
      <w:r w:rsidR="00145EE4">
        <w:rPr>
          <w:rFonts w:asciiTheme="majorBidi" w:hAnsiTheme="majorBidi" w:cstheme="majorBidi"/>
          <w:sz w:val="28"/>
          <w:szCs w:val="28"/>
          <w:lang w:val="uk-UA"/>
        </w:rPr>
        <w:t>потреб та можливостей (</w:t>
      </w:r>
      <w:r w:rsidRPr="00910BDD">
        <w:rPr>
          <w:rFonts w:asciiTheme="majorBidi" w:hAnsiTheme="majorBidi" w:cstheme="majorBidi"/>
          <w:sz w:val="28"/>
          <w:szCs w:val="28"/>
          <w:lang w:val="uk-UA"/>
        </w:rPr>
        <w:t xml:space="preserve">пояснювати новий матеріал </w:t>
      </w:r>
      <w:r w:rsidR="001B7682">
        <w:rPr>
          <w:rFonts w:asciiTheme="majorBidi" w:hAnsiTheme="majorBidi" w:cstheme="majorBidi"/>
          <w:sz w:val="28"/>
          <w:szCs w:val="28"/>
          <w:lang w:val="uk-UA"/>
        </w:rPr>
        <w:t>заздалегідь</w:t>
      </w:r>
      <w:r w:rsidRPr="00910BDD">
        <w:rPr>
          <w:rFonts w:asciiTheme="majorBidi" w:hAnsiTheme="majorBidi" w:cstheme="majorBidi"/>
          <w:sz w:val="28"/>
          <w:szCs w:val="28"/>
          <w:lang w:val="uk-UA"/>
        </w:rPr>
        <w:t xml:space="preserve">, </w:t>
      </w:r>
      <w:r w:rsidR="00145EE4">
        <w:rPr>
          <w:rFonts w:asciiTheme="majorBidi" w:hAnsiTheme="majorBidi" w:cstheme="majorBidi"/>
          <w:sz w:val="28"/>
          <w:szCs w:val="28"/>
          <w:lang w:val="uk-UA"/>
        </w:rPr>
        <w:t>укладат</w:t>
      </w:r>
      <w:r>
        <w:rPr>
          <w:rFonts w:asciiTheme="majorBidi" w:hAnsiTheme="majorBidi" w:cstheme="majorBidi"/>
          <w:sz w:val="28"/>
          <w:szCs w:val="28"/>
          <w:lang w:val="uk-UA"/>
        </w:rPr>
        <w:t>и</w:t>
      </w:r>
      <w:r w:rsidRPr="00910BDD">
        <w:rPr>
          <w:rFonts w:asciiTheme="majorBidi" w:hAnsiTheme="majorBidi" w:cstheme="majorBidi"/>
          <w:sz w:val="28"/>
          <w:szCs w:val="28"/>
          <w:lang w:val="uk-UA"/>
        </w:rPr>
        <w:t xml:space="preserve"> письмовий тезовий план</w:t>
      </w:r>
      <w:r w:rsidR="00145EE4">
        <w:rPr>
          <w:rFonts w:asciiTheme="majorBidi" w:hAnsiTheme="majorBidi" w:cstheme="majorBidi"/>
          <w:sz w:val="28"/>
          <w:szCs w:val="28"/>
          <w:lang w:val="uk-UA"/>
        </w:rPr>
        <w:t xml:space="preserve"> навчального матеріалу та </w:t>
      </w:r>
      <w:r w:rsidR="001B7682">
        <w:rPr>
          <w:rFonts w:asciiTheme="majorBidi" w:hAnsiTheme="majorBidi" w:cstheme="majorBidi"/>
          <w:sz w:val="28"/>
          <w:szCs w:val="28"/>
          <w:lang w:val="uk-UA"/>
        </w:rPr>
        <w:t xml:space="preserve">накреслювати </w:t>
      </w:r>
      <w:r w:rsidR="00145EE4">
        <w:rPr>
          <w:rFonts w:asciiTheme="majorBidi" w:hAnsiTheme="majorBidi" w:cstheme="majorBidi"/>
          <w:sz w:val="28"/>
          <w:szCs w:val="28"/>
          <w:lang w:val="uk-UA"/>
        </w:rPr>
        <w:t>алгоритм дій</w:t>
      </w:r>
      <w:r w:rsidRPr="00910BDD">
        <w:rPr>
          <w:rFonts w:asciiTheme="majorBidi" w:hAnsiTheme="majorBidi" w:cstheme="majorBidi"/>
          <w:sz w:val="28"/>
          <w:szCs w:val="28"/>
          <w:lang w:val="uk-UA"/>
        </w:rPr>
        <w:t>);</w:t>
      </w:r>
    </w:p>
    <w:p w:rsidR="008B5D6F" w:rsidRPr="00910BDD" w:rsidRDefault="00337D7F" w:rsidP="008B5D6F">
      <w:pPr>
        <w:pStyle w:val="ab"/>
        <w:numPr>
          <w:ilvl w:val="0"/>
          <w:numId w:val="21"/>
        </w:numPr>
        <w:spacing w:after="0"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здійснювати поділ у процесі виконання завдання на окремі етапи (</w:t>
      </w:r>
      <w:r w:rsidR="008B5D6F" w:rsidRPr="00910BDD">
        <w:rPr>
          <w:rFonts w:asciiTheme="majorBidi" w:hAnsiTheme="majorBidi" w:cstheme="majorBidi"/>
          <w:sz w:val="28"/>
          <w:szCs w:val="28"/>
        </w:rPr>
        <w:t>письмовий алгоритм</w:t>
      </w:r>
      <w:r>
        <w:rPr>
          <w:rFonts w:asciiTheme="majorBidi" w:hAnsiTheme="majorBidi" w:cstheme="majorBidi"/>
          <w:sz w:val="28"/>
          <w:szCs w:val="28"/>
          <w:lang w:val="uk-UA"/>
        </w:rPr>
        <w:t>)</w:t>
      </w:r>
      <w:r>
        <w:rPr>
          <w:rFonts w:asciiTheme="majorBidi" w:hAnsiTheme="majorBidi" w:cstheme="majorBidi"/>
          <w:sz w:val="28"/>
          <w:szCs w:val="28"/>
        </w:rPr>
        <w:t xml:space="preserve">. </w:t>
      </w:r>
      <w:r>
        <w:rPr>
          <w:rFonts w:asciiTheme="majorBidi" w:hAnsiTheme="majorBidi" w:cstheme="majorBidi"/>
          <w:sz w:val="28"/>
          <w:szCs w:val="28"/>
          <w:lang w:val="uk-UA"/>
        </w:rPr>
        <w:t xml:space="preserve">З метою полегшення сприймання інформації учнями, </w:t>
      </w:r>
      <w:r w:rsidR="008B5D6F">
        <w:rPr>
          <w:rFonts w:asciiTheme="majorBidi" w:hAnsiTheme="majorBidi" w:cstheme="majorBidi"/>
          <w:sz w:val="28"/>
          <w:szCs w:val="28"/>
          <w:lang w:val="uk-UA"/>
        </w:rPr>
        <w:t>використ</w:t>
      </w:r>
      <w:r>
        <w:rPr>
          <w:rFonts w:asciiTheme="majorBidi" w:hAnsiTheme="majorBidi" w:cstheme="majorBidi"/>
          <w:sz w:val="28"/>
          <w:szCs w:val="28"/>
          <w:lang w:val="uk-UA"/>
        </w:rPr>
        <w:t>овува</w:t>
      </w:r>
      <w:r w:rsidR="008B5D6F">
        <w:rPr>
          <w:rFonts w:asciiTheme="majorBidi" w:hAnsiTheme="majorBidi" w:cstheme="majorBidi"/>
          <w:sz w:val="28"/>
          <w:szCs w:val="28"/>
          <w:lang w:val="uk-UA"/>
        </w:rPr>
        <w:t>ти інструктаж</w:t>
      </w:r>
      <w:r>
        <w:rPr>
          <w:rFonts w:asciiTheme="majorBidi" w:hAnsiTheme="majorBidi" w:cstheme="majorBidi"/>
          <w:sz w:val="28"/>
          <w:szCs w:val="28"/>
          <w:lang w:val="uk-UA"/>
        </w:rPr>
        <w:t>і</w:t>
      </w:r>
      <w:r w:rsidR="008B5D6F">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пояснення, </w:t>
      </w:r>
      <w:r w:rsidR="008B5D6F" w:rsidRPr="00910BDD">
        <w:rPr>
          <w:rFonts w:asciiTheme="majorBidi" w:hAnsiTheme="majorBidi" w:cstheme="majorBidi"/>
          <w:sz w:val="28"/>
          <w:szCs w:val="28"/>
          <w:lang w:val="uk-UA"/>
        </w:rPr>
        <w:t>у</w:t>
      </w:r>
      <w:r w:rsidR="008B5D6F" w:rsidRPr="002F0706">
        <w:rPr>
          <w:rFonts w:asciiTheme="majorBidi" w:hAnsiTheme="majorBidi" w:cstheme="majorBidi"/>
          <w:sz w:val="28"/>
          <w:szCs w:val="28"/>
          <w:lang w:val="uk-UA"/>
        </w:rPr>
        <w:t xml:space="preserve">сні </w:t>
      </w:r>
      <w:r w:rsidR="008B5D6F" w:rsidRPr="00910BDD">
        <w:rPr>
          <w:rFonts w:asciiTheme="majorBidi" w:hAnsiTheme="majorBidi" w:cstheme="majorBidi"/>
          <w:sz w:val="28"/>
          <w:szCs w:val="28"/>
          <w:lang w:val="uk-UA"/>
        </w:rPr>
        <w:t>вказівки</w:t>
      </w:r>
      <w:r w:rsidR="008B5D6F">
        <w:rPr>
          <w:rFonts w:asciiTheme="majorBidi" w:hAnsiTheme="majorBidi" w:cstheme="majorBidi"/>
          <w:sz w:val="28"/>
          <w:szCs w:val="28"/>
          <w:lang w:val="uk-UA"/>
        </w:rPr>
        <w:t>,</w:t>
      </w:r>
      <w:r w:rsidR="008B5D6F" w:rsidRPr="00910BDD">
        <w:rPr>
          <w:rFonts w:asciiTheme="majorBidi" w:hAnsiTheme="majorBidi" w:cstheme="majorBidi"/>
          <w:sz w:val="28"/>
          <w:szCs w:val="28"/>
          <w:lang w:val="uk-UA"/>
        </w:rPr>
        <w:t xml:space="preserve"> </w:t>
      </w:r>
      <w:r>
        <w:rPr>
          <w:rFonts w:asciiTheme="majorBidi" w:hAnsiTheme="majorBidi" w:cstheme="majorBidi"/>
          <w:sz w:val="28"/>
          <w:szCs w:val="28"/>
          <w:lang w:val="uk-UA"/>
        </w:rPr>
        <w:t>роботу за зразком тощо</w:t>
      </w:r>
      <w:r w:rsidR="008B5D6F" w:rsidRPr="00910BDD">
        <w:rPr>
          <w:rFonts w:asciiTheme="majorBidi" w:hAnsiTheme="majorBidi" w:cstheme="majorBidi"/>
          <w:sz w:val="28"/>
          <w:szCs w:val="28"/>
          <w:lang w:val="uk-UA"/>
        </w:rPr>
        <w:t>;</w:t>
      </w:r>
    </w:p>
    <w:p w:rsidR="008B5D6F" w:rsidRPr="00910BDD" w:rsidRDefault="005F0C97" w:rsidP="008B5D6F">
      <w:pPr>
        <w:pStyle w:val="ab"/>
        <w:numPr>
          <w:ilvl w:val="0"/>
          <w:numId w:val="21"/>
        </w:numPr>
        <w:spacing w:after="0"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організовувати </w:t>
      </w:r>
      <w:r w:rsidR="001B7682">
        <w:rPr>
          <w:rFonts w:asciiTheme="majorBidi" w:hAnsiTheme="majorBidi" w:cstheme="majorBidi"/>
          <w:sz w:val="28"/>
          <w:szCs w:val="28"/>
          <w:lang w:val="uk-UA"/>
        </w:rPr>
        <w:t>додаткові</w:t>
      </w:r>
      <w:r w:rsidR="008B5D6F" w:rsidRPr="00910BDD">
        <w:rPr>
          <w:rFonts w:asciiTheme="majorBidi" w:hAnsiTheme="majorBidi" w:cstheme="majorBidi"/>
          <w:sz w:val="28"/>
          <w:szCs w:val="28"/>
          <w:lang w:val="uk-UA"/>
        </w:rPr>
        <w:t xml:space="preserve"> індивідуальні </w:t>
      </w:r>
      <w:r>
        <w:rPr>
          <w:rFonts w:asciiTheme="majorBidi" w:hAnsiTheme="majorBidi" w:cstheme="majorBidi"/>
          <w:sz w:val="28"/>
          <w:szCs w:val="28"/>
          <w:lang w:val="uk-UA"/>
        </w:rPr>
        <w:t xml:space="preserve">заняття з учнями, які мають труднощі у навчанні; </w:t>
      </w:r>
      <w:r w:rsidR="008B5D6F" w:rsidRPr="00910BDD">
        <w:rPr>
          <w:rFonts w:asciiTheme="majorBidi" w:hAnsiTheme="majorBidi" w:cstheme="majorBidi"/>
          <w:sz w:val="28"/>
          <w:szCs w:val="28"/>
          <w:lang w:val="uk-UA"/>
        </w:rPr>
        <w:t>готуват</w:t>
      </w:r>
      <w:r>
        <w:rPr>
          <w:rFonts w:asciiTheme="majorBidi" w:hAnsiTheme="majorBidi" w:cstheme="majorBidi"/>
          <w:sz w:val="28"/>
          <w:szCs w:val="28"/>
          <w:lang w:val="uk-UA"/>
        </w:rPr>
        <w:t>и спеціальні завдання, наочний матеріал</w:t>
      </w:r>
      <w:r w:rsidR="008B5D6F" w:rsidRPr="00910BDD">
        <w:rPr>
          <w:rFonts w:asciiTheme="majorBidi" w:hAnsiTheme="majorBidi" w:cstheme="majorBidi"/>
          <w:sz w:val="28"/>
          <w:szCs w:val="28"/>
          <w:lang w:val="uk-UA"/>
        </w:rPr>
        <w:t>;</w:t>
      </w:r>
    </w:p>
    <w:p w:rsidR="008B5D6F" w:rsidRPr="006A7C7B" w:rsidRDefault="008B5D6F" w:rsidP="008B5D6F">
      <w:pPr>
        <w:pStyle w:val="ab"/>
        <w:numPr>
          <w:ilvl w:val="0"/>
          <w:numId w:val="21"/>
        </w:numPr>
        <w:spacing w:after="295" w:line="360" w:lineRule="auto"/>
        <w:jc w:val="both"/>
        <w:rPr>
          <w:rFonts w:asciiTheme="majorBidi" w:hAnsiTheme="majorBidi" w:cstheme="majorBidi"/>
          <w:sz w:val="28"/>
          <w:szCs w:val="28"/>
          <w:lang w:val="uk-UA"/>
        </w:rPr>
      </w:pPr>
      <w:r w:rsidRPr="006A7C7B">
        <w:rPr>
          <w:rFonts w:ascii="Times New Roman" w:hAnsi="Times New Roman"/>
          <w:sz w:val="28"/>
          <w:szCs w:val="28"/>
          <w:lang w:val="uk-UA"/>
        </w:rPr>
        <w:t xml:space="preserve">систематично використовувати різні вправи та завдання щодо підготовки руки учня до письма (робота з розмальовками, використання прийомів малювання пальчиками, пензлем, олівцями; малювання простих і складних орнаментів); </w:t>
      </w:r>
      <w:r w:rsidRPr="006A7C7B">
        <w:rPr>
          <w:rFonts w:asciiTheme="majorBidi" w:hAnsiTheme="majorBidi" w:cstheme="majorBidi"/>
          <w:sz w:val="28"/>
          <w:szCs w:val="28"/>
          <w:lang w:val="uk-UA"/>
        </w:rPr>
        <w:t>аналізувати виконання завдань учнем з дисграфією, розділяючи його на певні елементи;</w:t>
      </w:r>
    </w:p>
    <w:p w:rsidR="008B5D6F" w:rsidRDefault="008B5D6F" w:rsidP="008B5D6F">
      <w:pPr>
        <w:pStyle w:val="ac"/>
        <w:numPr>
          <w:ilvl w:val="0"/>
          <w:numId w:val="21"/>
        </w:numPr>
        <w:spacing w:before="0" w:beforeAutospacing="0" w:after="0" w:afterAutospacing="0" w:line="360" w:lineRule="auto"/>
        <w:jc w:val="both"/>
        <w:rPr>
          <w:rFonts w:asciiTheme="majorBidi" w:hAnsiTheme="majorBidi" w:cstheme="majorBidi"/>
          <w:sz w:val="28"/>
          <w:szCs w:val="28"/>
          <w:lang w:val="uk-UA"/>
        </w:rPr>
      </w:pPr>
      <w:r w:rsidRPr="001D61FF">
        <w:rPr>
          <w:rFonts w:asciiTheme="majorBidi" w:hAnsiTheme="majorBidi" w:cstheme="majorBidi"/>
          <w:sz w:val="28"/>
          <w:szCs w:val="28"/>
          <w:lang w:val="uk-UA"/>
        </w:rPr>
        <w:t>варіюва</w:t>
      </w:r>
      <w:r w:rsidR="005F0C97">
        <w:rPr>
          <w:rFonts w:asciiTheme="majorBidi" w:hAnsiTheme="majorBidi" w:cstheme="majorBidi"/>
          <w:sz w:val="28"/>
          <w:szCs w:val="28"/>
          <w:lang w:val="uk-UA"/>
        </w:rPr>
        <w:t>ти</w:t>
      </w:r>
      <w:r w:rsidRPr="001D61FF">
        <w:rPr>
          <w:rFonts w:asciiTheme="majorBidi" w:hAnsiTheme="majorBidi" w:cstheme="majorBidi"/>
          <w:sz w:val="28"/>
          <w:szCs w:val="28"/>
          <w:lang w:val="uk-UA"/>
        </w:rPr>
        <w:t xml:space="preserve"> завда</w:t>
      </w:r>
      <w:r w:rsidR="005F0C97">
        <w:rPr>
          <w:rFonts w:asciiTheme="majorBidi" w:hAnsiTheme="majorBidi" w:cstheme="majorBidi"/>
          <w:sz w:val="28"/>
          <w:szCs w:val="28"/>
          <w:lang w:val="uk-UA"/>
        </w:rPr>
        <w:t>ння</w:t>
      </w:r>
      <w:r w:rsidRPr="001D61FF">
        <w:rPr>
          <w:rFonts w:asciiTheme="majorBidi" w:hAnsiTheme="majorBidi" w:cstheme="majorBidi"/>
          <w:sz w:val="28"/>
          <w:szCs w:val="28"/>
          <w:lang w:val="uk-UA"/>
        </w:rPr>
        <w:t xml:space="preserve"> та залучати учнів до участі у різних видах діяльності й, зокрема, ручної праці (нанизування намистин; вивчення фактури тканин, паперу; ліплення; вправи та ігри з різними матеріалами: ґудзики, каштани, кульки);</w:t>
      </w:r>
    </w:p>
    <w:p w:rsidR="008B5D6F" w:rsidRPr="001D61FF" w:rsidRDefault="008B5D6F" w:rsidP="008B5D6F">
      <w:pPr>
        <w:pStyle w:val="ac"/>
        <w:numPr>
          <w:ilvl w:val="0"/>
          <w:numId w:val="21"/>
        </w:numPr>
        <w:spacing w:before="0" w:beforeAutospacing="0" w:after="0" w:afterAutospacing="0"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уникати</w:t>
      </w:r>
      <w:r w:rsidRPr="001D61FF">
        <w:rPr>
          <w:rFonts w:asciiTheme="majorBidi" w:hAnsiTheme="majorBidi" w:cstheme="majorBidi"/>
          <w:sz w:val="28"/>
          <w:szCs w:val="28"/>
        </w:rPr>
        <w:t xml:space="preserve"> </w:t>
      </w:r>
      <w:r w:rsidRPr="001D61FF">
        <w:rPr>
          <w:rFonts w:asciiTheme="majorBidi" w:hAnsiTheme="majorBidi" w:cstheme="majorBidi"/>
          <w:sz w:val="28"/>
          <w:szCs w:val="28"/>
          <w:lang w:val="uk-UA"/>
        </w:rPr>
        <w:t>ситуаці</w:t>
      </w:r>
      <w:r>
        <w:rPr>
          <w:rFonts w:asciiTheme="majorBidi" w:hAnsiTheme="majorBidi" w:cstheme="majorBidi"/>
          <w:sz w:val="28"/>
          <w:szCs w:val="28"/>
          <w:lang w:val="uk-UA"/>
        </w:rPr>
        <w:t>й,</w:t>
      </w:r>
      <w:r w:rsidRPr="001D61FF">
        <w:rPr>
          <w:rFonts w:asciiTheme="majorBidi" w:hAnsiTheme="majorBidi" w:cstheme="majorBidi"/>
          <w:sz w:val="28"/>
          <w:szCs w:val="28"/>
          <w:lang w:val="uk-UA"/>
        </w:rPr>
        <w:t xml:space="preserve"> що провокують </w:t>
      </w:r>
      <w:r>
        <w:rPr>
          <w:rFonts w:asciiTheme="majorBidi" w:hAnsiTheme="majorBidi" w:cstheme="majorBidi"/>
          <w:sz w:val="28"/>
          <w:szCs w:val="28"/>
          <w:lang w:val="uk-UA"/>
        </w:rPr>
        <w:t>виникнення відчуття стійких невдач та поразки учня</w:t>
      </w:r>
      <w:r w:rsidRPr="001D61FF">
        <w:rPr>
          <w:rFonts w:asciiTheme="majorBidi" w:hAnsiTheme="majorBidi" w:cstheme="majorBidi"/>
          <w:sz w:val="28"/>
          <w:szCs w:val="28"/>
          <w:lang w:val="uk-UA"/>
        </w:rPr>
        <w:t xml:space="preserve"> у процесі виконання письмових вправ та завдань;</w:t>
      </w:r>
    </w:p>
    <w:p w:rsidR="008B5D6F" w:rsidRDefault="008B5D6F" w:rsidP="008B5D6F">
      <w:pPr>
        <w:pStyle w:val="ab"/>
        <w:numPr>
          <w:ilvl w:val="0"/>
          <w:numId w:val="2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використовувати весь педагогічний інструментарій задля подолання труднощів у навчанні </w:t>
      </w:r>
      <w:r w:rsidR="005F0C97">
        <w:rPr>
          <w:rFonts w:ascii="Times New Roman" w:hAnsi="Times New Roman"/>
          <w:sz w:val="28"/>
          <w:szCs w:val="28"/>
          <w:lang w:val="uk-UA"/>
        </w:rPr>
        <w:t>молодших школярів з порушенням писемного мовлення (</w:t>
      </w:r>
      <w:r w:rsidR="001B7682">
        <w:rPr>
          <w:rFonts w:ascii="Times New Roman" w:hAnsi="Times New Roman"/>
          <w:sz w:val="28"/>
          <w:szCs w:val="28"/>
          <w:lang w:val="uk-UA"/>
        </w:rPr>
        <w:t xml:space="preserve">включати </w:t>
      </w:r>
      <w:r>
        <w:rPr>
          <w:rFonts w:ascii="Times New Roman" w:hAnsi="Times New Roman"/>
          <w:sz w:val="28"/>
          <w:szCs w:val="28"/>
          <w:lang w:val="uk-UA"/>
        </w:rPr>
        <w:t>елемент</w:t>
      </w:r>
      <w:r w:rsidR="001B7682">
        <w:rPr>
          <w:rFonts w:ascii="Times New Roman" w:hAnsi="Times New Roman"/>
          <w:sz w:val="28"/>
          <w:szCs w:val="28"/>
          <w:lang w:val="uk-UA"/>
        </w:rPr>
        <w:t>и</w:t>
      </w:r>
      <w:r>
        <w:rPr>
          <w:rFonts w:ascii="Times New Roman" w:hAnsi="Times New Roman"/>
          <w:sz w:val="28"/>
          <w:szCs w:val="28"/>
          <w:lang w:val="uk-UA"/>
        </w:rPr>
        <w:t xml:space="preserve"> ігор</w:t>
      </w:r>
      <w:r w:rsidR="001B7682">
        <w:rPr>
          <w:rFonts w:ascii="Times New Roman" w:hAnsi="Times New Roman"/>
          <w:sz w:val="28"/>
          <w:szCs w:val="28"/>
          <w:lang w:val="uk-UA"/>
        </w:rPr>
        <w:t xml:space="preserve"> на уроках</w:t>
      </w:r>
      <w:r>
        <w:rPr>
          <w:rFonts w:ascii="Times New Roman" w:hAnsi="Times New Roman"/>
          <w:sz w:val="28"/>
          <w:szCs w:val="28"/>
          <w:lang w:val="uk-UA"/>
        </w:rPr>
        <w:t>; організовувати виховні заходи з використанням конкурсів читців віршів та скоромовок, виконання пісень, відтворення на рисунку; проводити ігри-і</w:t>
      </w:r>
      <w:r w:rsidR="005F0C97">
        <w:rPr>
          <w:rFonts w:ascii="Times New Roman" w:hAnsi="Times New Roman"/>
          <w:sz w:val="28"/>
          <w:szCs w:val="28"/>
          <w:lang w:val="uk-UA"/>
        </w:rPr>
        <w:t>нсценізації та драматизації)</w:t>
      </w:r>
      <w:r>
        <w:rPr>
          <w:rFonts w:ascii="Times New Roman" w:hAnsi="Times New Roman"/>
          <w:sz w:val="28"/>
          <w:szCs w:val="28"/>
          <w:lang w:val="uk-UA"/>
        </w:rPr>
        <w:t xml:space="preserve">; </w:t>
      </w:r>
    </w:p>
    <w:p w:rsidR="008B5D6F" w:rsidRDefault="005F0C97" w:rsidP="008B5D6F">
      <w:pPr>
        <w:pStyle w:val="ab"/>
        <w:numPr>
          <w:ilvl w:val="0"/>
          <w:numId w:val="21"/>
        </w:num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вправляти учнів у написанні літер шляхом </w:t>
      </w:r>
      <w:r w:rsidR="008B5D6F">
        <w:rPr>
          <w:rFonts w:ascii="Times New Roman" w:hAnsi="Times New Roman"/>
          <w:sz w:val="28"/>
          <w:szCs w:val="28"/>
          <w:lang w:val="uk-UA"/>
        </w:rPr>
        <w:t>пров</w:t>
      </w:r>
      <w:r>
        <w:rPr>
          <w:rFonts w:ascii="Times New Roman" w:hAnsi="Times New Roman"/>
          <w:sz w:val="28"/>
          <w:szCs w:val="28"/>
          <w:lang w:val="uk-UA"/>
        </w:rPr>
        <w:t>едення</w:t>
      </w:r>
      <w:r w:rsidR="008B5D6F">
        <w:rPr>
          <w:rFonts w:ascii="Times New Roman" w:hAnsi="Times New Roman"/>
          <w:sz w:val="28"/>
          <w:szCs w:val="28"/>
          <w:lang w:val="uk-UA"/>
        </w:rPr>
        <w:t xml:space="preserve"> </w:t>
      </w:r>
      <w:r>
        <w:rPr>
          <w:rFonts w:ascii="Times New Roman" w:hAnsi="Times New Roman"/>
          <w:sz w:val="28"/>
          <w:szCs w:val="28"/>
          <w:lang w:val="uk-UA"/>
        </w:rPr>
        <w:t>вправ</w:t>
      </w:r>
      <w:r w:rsidR="008B5D6F">
        <w:rPr>
          <w:rFonts w:ascii="Times New Roman" w:hAnsi="Times New Roman"/>
          <w:sz w:val="28"/>
          <w:szCs w:val="28"/>
          <w:lang w:val="uk-UA"/>
        </w:rPr>
        <w:t xml:space="preserve"> </w:t>
      </w:r>
      <w:r>
        <w:rPr>
          <w:rFonts w:ascii="Times New Roman" w:hAnsi="Times New Roman"/>
          <w:sz w:val="28"/>
          <w:szCs w:val="28"/>
          <w:lang w:val="uk-UA"/>
        </w:rPr>
        <w:t>(</w:t>
      </w:r>
      <w:r w:rsidR="008B5D6F">
        <w:rPr>
          <w:rFonts w:ascii="Times New Roman" w:hAnsi="Times New Roman"/>
          <w:sz w:val="28"/>
          <w:szCs w:val="28"/>
          <w:lang w:val="uk-UA"/>
        </w:rPr>
        <w:t>5-7 хв.</w:t>
      </w:r>
      <w:r>
        <w:rPr>
          <w:rFonts w:ascii="Times New Roman" w:hAnsi="Times New Roman"/>
          <w:sz w:val="28"/>
          <w:szCs w:val="28"/>
          <w:lang w:val="uk-UA"/>
        </w:rPr>
        <w:t>)</w:t>
      </w:r>
      <w:r w:rsidR="008B5D6F">
        <w:rPr>
          <w:rFonts w:ascii="Times New Roman" w:hAnsi="Times New Roman"/>
          <w:sz w:val="28"/>
          <w:szCs w:val="28"/>
          <w:lang w:val="uk-UA"/>
        </w:rPr>
        <w:t xml:space="preserve"> по закресленню, обведенню букв у словах (розпочинати з голосних поступово переходячи до приголосних); </w:t>
      </w:r>
    </w:p>
    <w:p w:rsidR="008B5D6F" w:rsidRDefault="005F0C97" w:rsidP="008B5D6F">
      <w:pPr>
        <w:pStyle w:val="ab"/>
        <w:numPr>
          <w:ilvl w:val="0"/>
          <w:numId w:val="2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організовувати та </w:t>
      </w:r>
      <w:r w:rsidR="008B5D6F">
        <w:rPr>
          <w:rFonts w:ascii="Times New Roman" w:hAnsi="Times New Roman"/>
          <w:sz w:val="28"/>
          <w:szCs w:val="28"/>
          <w:lang w:val="uk-UA"/>
        </w:rPr>
        <w:t>проводити написання короткого диктанту олівцем (з боку учителя виправлення не здійснювати, на полях подавати лише вказівки);</w:t>
      </w:r>
    </w:p>
    <w:p w:rsidR="008B5D6F" w:rsidRPr="00141297" w:rsidRDefault="008B5D6F" w:rsidP="008B5D6F">
      <w:pPr>
        <w:pStyle w:val="ab"/>
        <w:numPr>
          <w:ilvl w:val="0"/>
          <w:numId w:val="21"/>
        </w:numPr>
        <w:shd w:val="clear" w:color="auto" w:fill="FFFFFF"/>
        <w:spacing w:after="0" w:line="360" w:lineRule="auto"/>
        <w:jc w:val="both"/>
        <w:rPr>
          <w:rFonts w:ascii="Times New Roman" w:hAnsi="Times New Roman"/>
          <w:sz w:val="28"/>
          <w:szCs w:val="28"/>
          <w:lang w:val="uk-UA"/>
        </w:rPr>
      </w:pPr>
      <w:r w:rsidRPr="00141297">
        <w:rPr>
          <w:rFonts w:ascii="Times New Roman" w:hAnsi="Times New Roman"/>
          <w:sz w:val="28"/>
          <w:szCs w:val="28"/>
          <w:lang w:val="uk-UA"/>
        </w:rPr>
        <w:t>здійснювати поділ завдання на декілька частин та супроводжувати виконання завдань візуалізацією;</w:t>
      </w:r>
    </w:p>
    <w:p w:rsidR="008B5D6F" w:rsidRPr="00141297" w:rsidRDefault="008B5D6F" w:rsidP="008B5D6F">
      <w:pPr>
        <w:pStyle w:val="ab"/>
        <w:numPr>
          <w:ilvl w:val="0"/>
          <w:numId w:val="21"/>
        </w:numPr>
        <w:shd w:val="clear" w:color="auto" w:fill="FFFFFF"/>
        <w:spacing w:after="0" w:line="360" w:lineRule="auto"/>
        <w:jc w:val="both"/>
        <w:rPr>
          <w:rFonts w:ascii="Times New Roman" w:hAnsi="Times New Roman"/>
          <w:sz w:val="28"/>
          <w:szCs w:val="28"/>
          <w:lang w:val="uk-UA"/>
        </w:rPr>
      </w:pPr>
      <w:r w:rsidRPr="00141297">
        <w:rPr>
          <w:rFonts w:ascii="Times New Roman" w:hAnsi="Times New Roman"/>
          <w:sz w:val="28"/>
          <w:szCs w:val="28"/>
          <w:lang w:val="uk-UA"/>
        </w:rPr>
        <w:t>д</w:t>
      </w:r>
      <w:r w:rsidR="001B7682">
        <w:rPr>
          <w:rFonts w:ascii="Times New Roman" w:hAnsi="Times New Roman"/>
          <w:sz w:val="28"/>
          <w:szCs w:val="28"/>
          <w:lang w:val="uk-UA"/>
        </w:rPr>
        <w:t>обирати завдання не більше як дво</w:t>
      </w:r>
      <w:r w:rsidRPr="00141297">
        <w:rPr>
          <w:rFonts w:ascii="Times New Roman" w:hAnsi="Times New Roman"/>
          <w:sz w:val="28"/>
          <w:szCs w:val="28"/>
          <w:lang w:val="uk-UA"/>
        </w:rPr>
        <w:t>х ва</w:t>
      </w:r>
      <w:r w:rsidR="001B7682">
        <w:rPr>
          <w:rFonts w:ascii="Times New Roman" w:hAnsi="Times New Roman"/>
          <w:sz w:val="28"/>
          <w:szCs w:val="28"/>
          <w:lang w:val="uk-UA"/>
        </w:rPr>
        <w:t xml:space="preserve">ріантів; виокремлювати </w:t>
      </w:r>
      <w:r w:rsidRPr="00141297">
        <w:rPr>
          <w:rFonts w:ascii="Times New Roman" w:hAnsi="Times New Roman"/>
          <w:sz w:val="28"/>
          <w:szCs w:val="28"/>
          <w:lang w:val="uk-UA"/>
        </w:rPr>
        <w:t>головне іншим шрифтом</w:t>
      </w:r>
      <w:r w:rsidR="001B7682">
        <w:rPr>
          <w:rFonts w:ascii="Times New Roman" w:hAnsi="Times New Roman"/>
          <w:sz w:val="28"/>
          <w:szCs w:val="28"/>
          <w:lang w:val="uk-UA"/>
        </w:rPr>
        <w:t xml:space="preserve"> або кольором</w:t>
      </w:r>
      <w:r w:rsidRPr="00141297">
        <w:rPr>
          <w:rFonts w:ascii="Times New Roman" w:hAnsi="Times New Roman"/>
          <w:sz w:val="28"/>
          <w:szCs w:val="28"/>
          <w:lang w:val="uk-UA"/>
        </w:rPr>
        <w:t>;</w:t>
      </w:r>
    </w:p>
    <w:p w:rsidR="008B5D6F" w:rsidRPr="00594500" w:rsidRDefault="008B5D6F" w:rsidP="008B5D6F">
      <w:pPr>
        <w:pStyle w:val="ab"/>
        <w:numPr>
          <w:ilvl w:val="0"/>
          <w:numId w:val="21"/>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проводити вправи на повільне читання тексту вголос та списування;</w:t>
      </w:r>
    </w:p>
    <w:p w:rsidR="008B5D6F" w:rsidRDefault="008B5D6F" w:rsidP="008B5D6F">
      <w:pPr>
        <w:pStyle w:val="ab"/>
        <w:numPr>
          <w:ilvl w:val="0"/>
          <w:numId w:val="2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під час уроку та на перервах </w:t>
      </w:r>
      <w:r w:rsidR="005F0C97">
        <w:rPr>
          <w:rFonts w:ascii="Times New Roman" w:hAnsi="Times New Roman"/>
          <w:sz w:val="28"/>
          <w:szCs w:val="28"/>
          <w:lang w:val="uk-UA"/>
        </w:rPr>
        <w:t>проводити</w:t>
      </w:r>
      <w:r w:rsidR="005F0C97" w:rsidRPr="00594500">
        <w:rPr>
          <w:rFonts w:ascii="Times New Roman" w:hAnsi="Times New Roman"/>
          <w:sz w:val="28"/>
          <w:szCs w:val="28"/>
          <w:lang w:val="uk-UA"/>
        </w:rPr>
        <w:t xml:space="preserve"> </w:t>
      </w:r>
      <w:r w:rsidRPr="00594500">
        <w:rPr>
          <w:rFonts w:ascii="Times New Roman" w:hAnsi="Times New Roman"/>
          <w:sz w:val="28"/>
          <w:szCs w:val="28"/>
          <w:lang w:val="uk-UA"/>
        </w:rPr>
        <w:t>пальчиков</w:t>
      </w:r>
      <w:r>
        <w:rPr>
          <w:rFonts w:ascii="Times New Roman" w:hAnsi="Times New Roman"/>
          <w:sz w:val="28"/>
          <w:szCs w:val="28"/>
          <w:lang w:val="uk-UA"/>
        </w:rPr>
        <w:t>у</w:t>
      </w:r>
      <w:r w:rsidR="005F0C97">
        <w:rPr>
          <w:rFonts w:ascii="Times New Roman" w:hAnsi="Times New Roman"/>
          <w:sz w:val="28"/>
          <w:szCs w:val="28"/>
          <w:lang w:val="uk-UA"/>
        </w:rPr>
        <w:t xml:space="preserve"> й</w:t>
      </w:r>
      <w:r w:rsidRPr="00594500">
        <w:rPr>
          <w:rFonts w:ascii="Times New Roman" w:hAnsi="Times New Roman"/>
          <w:sz w:val="28"/>
          <w:szCs w:val="28"/>
          <w:lang w:val="uk-UA"/>
        </w:rPr>
        <w:t xml:space="preserve"> гімнасти</w:t>
      </w:r>
      <w:r>
        <w:rPr>
          <w:rFonts w:ascii="Times New Roman" w:hAnsi="Times New Roman"/>
          <w:sz w:val="28"/>
          <w:szCs w:val="28"/>
          <w:lang w:val="uk-UA"/>
        </w:rPr>
        <w:t>ку</w:t>
      </w:r>
      <w:r w:rsidRPr="00594500">
        <w:rPr>
          <w:rFonts w:ascii="Times New Roman" w:hAnsi="Times New Roman"/>
          <w:sz w:val="28"/>
          <w:szCs w:val="28"/>
          <w:lang w:val="uk-UA"/>
        </w:rPr>
        <w:t xml:space="preserve"> для очей, руханки та фізкультхвилинки для відпочинку кисті руки;</w:t>
      </w:r>
    </w:p>
    <w:p w:rsidR="008B5D6F" w:rsidRPr="00910BDD" w:rsidRDefault="008B5D6F" w:rsidP="008B5D6F">
      <w:pPr>
        <w:pStyle w:val="ab"/>
        <w:numPr>
          <w:ilvl w:val="0"/>
          <w:numId w:val="21"/>
        </w:numPr>
        <w:spacing w:after="0" w:line="360" w:lineRule="auto"/>
        <w:jc w:val="both"/>
        <w:rPr>
          <w:rFonts w:asciiTheme="majorBidi" w:hAnsiTheme="majorBidi" w:cstheme="majorBidi"/>
          <w:sz w:val="28"/>
          <w:szCs w:val="28"/>
          <w:lang w:val="uk-UA"/>
        </w:rPr>
      </w:pPr>
      <w:r w:rsidRPr="00910BDD">
        <w:rPr>
          <w:rFonts w:asciiTheme="majorBidi" w:hAnsiTheme="majorBidi" w:cstheme="majorBidi"/>
          <w:sz w:val="28"/>
          <w:szCs w:val="28"/>
          <w:lang w:val="uk-UA"/>
        </w:rPr>
        <w:t>н</w:t>
      </w:r>
      <w:r w:rsidRPr="00910BDD">
        <w:rPr>
          <w:rFonts w:asciiTheme="majorBidi" w:hAnsiTheme="majorBidi" w:cstheme="majorBidi"/>
          <w:sz w:val="28"/>
          <w:szCs w:val="28"/>
        </w:rPr>
        <w:t>е переклада</w:t>
      </w:r>
      <w:r w:rsidRPr="00910BDD">
        <w:rPr>
          <w:rFonts w:asciiTheme="majorBidi" w:hAnsiTheme="majorBidi" w:cstheme="majorBidi"/>
          <w:sz w:val="28"/>
          <w:szCs w:val="28"/>
          <w:lang w:val="uk-UA"/>
        </w:rPr>
        <w:t>ти</w:t>
      </w:r>
      <w:r w:rsidRPr="00910BDD">
        <w:rPr>
          <w:rFonts w:asciiTheme="majorBidi" w:hAnsiTheme="majorBidi" w:cstheme="majorBidi"/>
          <w:sz w:val="28"/>
          <w:szCs w:val="28"/>
        </w:rPr>
        <w:t xml:space="preserve"> подолання проблем у навчанні виключно на батьків</w:t>
      </w:r>
      <w:r w:rsidRPr="00910BDD">
        <w:rPr>
          <w:rFonts w:asciiTheme="majorBidi" w:hAnsiTheme="majorBidi" w:cstheme="majorBidi"/>
          <w:sz w:val="28"/>
          <w:szCs w:val="28"/>
          <w:lang w:val="uk-UA"/>
        </w:rPr>
        <w:t xml:space="preserve"> молодших школярів;</w:t>
      </w:r>
    </w:p>
    <w:p w:rsidR="008B5D6F" w:rsidRDefault="008B5D6F" w:rsidP="008B5D6F">
      <w:pPr>
        <w:pStyle w:val="ab"/>
        <w:numPr>
          <w:ilvl w:val="0"/>
          <w:numId w:val="21"/>
        </w:numPr>
        <w:spacing w:after="0" w:line="360" w:lineRule="auto"/>
        <w:jc w:val="both"/>
        <w:rPr>
          <w:rFonts w:ascii="Times New Roman" w:hAnsi="Times New Roman"/>
          <w:sz w:val="28"/>
          <w:szCs w:val="28"/>
          <w:lang w:val="uk-UA"/>
        </w:rPr>
      </w:pPr>
      <w:r>
        <w:rPr>
          <w:rFonts w:ascii="Times New Roman" w:hAnsi="Times New Roman"/>
          <w:sz w:val="28"/>
          <w:szCs w:val="28"/>
          <w:lang w:val="uk-UA"/>
        </w:rPr>
        <w:t>підвищувати свою педагогічну техніку, розвивати педагогічні здібності, виховувати у собі терпіння і наполегливість, позаяк корекція дисграфії – довготривалий процес.</w:t>
      </w:r>
    </w:p>
    <w:p w:rsidR="00587A7B" w:rsidRDefault="00037E4D" w:rsidP="00587A7B">
      <w:pPr>
        <w:tabs>
          <w:tab w:val="left" w:pos="0"/>
        </w:tabs>
        <w:spacing w:after="600" w:line="36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Співпрацюючи з батьками, учитель може запропонувати продовжити вдома почату роботу, яку доцільно проводити в ігровій формі. </w:t>
      </w:r>
    </w:p>
    <w:p w:rsidR="00DA3FDE" w:rsidRPr="00942B35" w:rsidRDefault="00DA3FDE" w:rsidP="00942B35">
      <w:pPr>
        <w:shd w:val="clear" w:color="auto" w:fill="FFFFFF"/>
        <w:spacing w:after="0" w:line="360" w:lineRule="auto"/>
        <w:rPr>
          <w:rFonts w:ascii="Times New Roman" w:hAnsi="Times New Roman"/>
          <w:color w:val="000000"/>
          <w:sz w:val="28"/>
          <w:szCs w:val="28"/>
          <w:lang w:val="uk-UA"/>
        </w:rPr>
      </w:pPr>
      <w:r w:rsidRPr="003E3812">
        <w:rPr>
          <w:rFonts w:ascii="Times New Roman" w:hAnsi="Times New Roman"/>
          <w:i/>
          <w:color w:val="000000"/>
          <w:sz w:val="28"/>
          <w:szCs w:val="28"/>
          <w:lang w:val="uk-UA"/>
        </w:rPr>
        <w:t xml:space="preserve">Завдання 1. </w:t>
      </w:r>
      <w:r w:rsidRPr="00942B35">
        <w:rPr>
          <w:rFonts w:ascii="Times New Roman" w:hAnsi="Times New Roman"/>
          <w:color w:val="000000"/>
          <w:sz w:val="28"/>
          <w:szCs w:val="28"/>
          <w:lang w:val="uk-UA"/>
        </w:rPr>
        <w:t>Встав пропущені букви в слова:</w:t>
      </w:r>
    </w:p>
    <w:tbl>
      <w:tblPr>
        <w:tblStyle w:val="ad"/>
        <w:tblW w:w="0" w:type="auto"/>
        <w:tblLook w:val="04A0" w:firstRow="1" w:lastRow="0" w:firstColumn="1" w:lastColumn="0" w:noHBand="0" w:noVBand="1"/>
      </w:tblPr>
      <w:tblGrid>
        <w:gridCol w:w="1869"/>
        <w:gridCol w:w="1869"/>
        <w:gridCol w:w="1869"/>
      </w:tblGrid>
      <w:tr w:rsidR="00DA3FDE" w:rsidRPr="004B517E" w:rsidTr="00AF4F8C">
        <w:tc>
          <w:tcPr>
            <w:tcW w:w="1869" w:type="dxa"/>
          </w:tcPr>
          <w:p w:rsidR="00DA3FDE" w:rsidRPr="004B517E" w:rsidRDefault="00DA3FDE" w:rsidP="001B7682">
            <w:pPr>
              <w:spacing w:line="360" w:lineRule="auto"/>
              <w:jc w:val="center"/>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Ви</w:t>
            </w:r>
          </w:p>
        </w:tc>
        <w:tc>
          <w:tcPr>
            <w:tcW w:w="1869" w:type="dxa"/>
          </w:tcPr>
          <w:p w:rsidR="00DA3FDE" w:rsidRPr="004B517E" w:rsidRDefault="00DA3FDE" w:rsidP="001B7682">
            <w:pPr>
              <w:spacing w:line="360" w:lineRule="auto"/>
              <w:jc w:val="center"/>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w:t>
            </w:r>
          </w:p>
        </w:tc>
        <w:tc>
          <w:tcPr>
            <w:tcW w:w="1869" w:type="dxa"/>
          </w:tcPr>
          <w:p w:rsidR="00DA3FDE" w:rsidRPr="004B517E" w:rsidRDefault="001B7682" w:rsidP="001B7682">
            <w:pPr>
              <w:spacing w:line="360" w:lineRule="auto"/>
              <w:jc w:val="center"/>
              <w:rPr>
                <w:rFonts w:ascii="Times New Roman" w:hAnsi="Times New Roman"/>
                <w:i/>
                <w:iCs/>
                <w:color w:val="000000"/>
                <w:sz w:val="28"/>
                <w:szCs w:val="28"/>
                <w:lang w:val="uk-UA"/>
              </w:rPr>
            </w:pPr>
            <w:r>
              <w:rPr>
                <w:rFonts w:ascii="Times New Roman" w:hAnsi="Times New Roman"/>
                <w:i/>
                <w:iCs/>
                <w:color w:val="000000"/>
                <w:sz w:val="28"/>
                <w:szCs w:val="28"/>
                <w:lang w:val="uk-UA"/>
              </w:rPr>
              <w:t>к</w:t>
            </w:r>
            <w:r w:rsidR="00DA3FDE" w:rsidRPr="004B517E">
              <w:rPr>
                <w:rFonts w:ascii="Times New Roman" w:hAnsi="Times New Roman"/>
                <w:i/>
                <w:iCs/>
                <w:color w:val="000000"/>
                <w:sz w:val="28"/>
                <w:szCs w:val="28"/>
                <w:lang w:val="uk-UA"/>
              </w:rPr>
              <w:t>а</w:t>
            </w:r>
          </w:p>
        </w:tc>
      </w:tr>
    </w:tbl>
    <w:p w:rsidR="00DA3FDE" w:rsidRPr="004B517E" w:rsidRDefault="00DA3FDE" w:rsidP="001B7682">
      <w:pPr>
        <w:shd w:val="clear" w:color="auto" w:fill="FFFFFF"/>
        <w:spacing w:after="0" w:line="360" w:lineRule="auto"/>
        <w:ind w:firstLine="709"/>
        <w:jc w:val="center"/>
        <w:rPr>
          <w:rFonts w:ascii="Times New Roman" w:hAnsi="Times New Roman"/>
          <w:color w:val="000000"/>
          <w:sz w:val="28"/>
          <w:szCs w:val="28"/>
          <w:lang w:val="uk-UA"/>
        </w:rPr>
      </w:pPr>
    </w:p>
    <w:tbl>
      <w:tblPr>
        <w:tblStyle w:val="ad"/>
        <w:tblW w:w="0" w:type="auto"/>
        <w:tblLook w:val="04A0" w:firstRow="1" w:lastRow="0" w:firstColumn="1" w:lastColumn="0" w:noHBand="0" w:noVBand="1"/>
      </w:tblPr>
      <w:tblGrid>
        <w:gridCol w:w="1869"/>
        <w:gridCol w:w="1869"/>
        <w:gridCol w:w="1869"/>
      </w:tblGrid>
      <w:tr w:rsidR="00DA3FDE" w:rsidRPr="004B517E" w:rsidTr="00AF4F8C">
        <w:tc>
          <w:tcPr>
            <w:tcW w:w="1869" w:type="dxa"/>
          </w:tcPr>
          <w:p w:rsidR="00DA3FDE" w:rsidRPr="004B517E" w:rsidRDefault="00DA3FDE" w:rsidP="001B7682">
            <w:pPr>
              <w:spacing w:line="360" w:lineRule="auto"/>
              <w:jc w:val="center"/>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А</w:t>
            </w:r>
          </w:p>
        </w:tc>
        <w:tc>
          <w:tcPr>
            <w:tcW w:w="1869" w:type="dxa"/>
          </w:tcPr>
          <w:p w:rsidR="00DA3FDE" w:rsidRPr="004B517E" w:rsidRDefault="00DA3FDE" w:rsidP="001B7682">
            <w:pPr>
              <w:spacing w:line="360" w:lineRule="auto"/>
              <w:jc w:val="center"/>
              <w:rPr>
                <w:rFonts w:ascii="Times New Roman" w:hAnsi="Times New Roman"/>
                <w:i/>
                <w:iCs/>
                <w:color w:val="000000"/>
                <w:sz w:val="28"/>
                <w:szCs w:val="28"/>
                <w:lang w:val="uk-UA"/>
              </w:rPr>
            </w:pPr>
            <w:r>
              <w:rPr>
                <w:rFonts w:ascii="Times New Roman" w:hAnsi="Times New Roman"/>
                <w:i/>
                <w:iCs/>
                <w:color w:val="000000"/>
                <w:sz w:val="28"/>
                <w:szCs w:val="28"/>
                <w:lang w:val="uk-UA"/>
              </w:rPr>
              <w:t>к</w:t>
            </w:r>
            <w:r w:rsidRPr="004B517E">
              <w:rPr>
                <w:rFonts w:ascii="Times New Roman" w:hAnsi="Times New Roman"/>
                <w:i/>
                <w:iCs/>
                <w:color w:val="000000"/>
                <w:sz w:val="28"/>
                <w:szCs w:val="28"/>
                <w:lang w:val="uk-UA"/>
              </w:rPr>
              <w:t>у</w:t>
            </w:r>
          </w:p>
        </w:tc>
        <w:tc>
          <w:tcPr>
            <w:tcW w:w="1869" w:type="dxa"/>
          </w:tcPr>
          <w:p w:rsidR="00DA3FDE" w:rsidRPr="004B517E" w:rsidRDefault="00DA3FDE" w:rsidP="001B7682">
            <w:pPr>
              <w:spacing w:line="360" w:lineRule="auto"/>
              <w:jc w:val="center"/>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…а</w:t>
            </w:r>
          </w:p>
        </w:tc>
      </w:tr>
    </w:tbl>
    <w:p w:rsidR="00DA3FDE" w:rsidRPr="004B517E" w:rsidRDefault="00DA3FDE" w:rsidP="001B7682">
      <w:pPr>
        <w:shd w:val="clear" w:color="auto" w:fill="FFFFFF"/>
        <w:spacing w:after="0" w:line="360" w:lineRule="auto"/>
        <w:ind w:firstLine="709"/>
        <w:jc w:val="center"/>
        <w:rPr>
          <w:rFonts w:ascii="Times New Roman" w:hAnsi="Times New Roman"/>
          <w:color w:val="000000"/>
          <w:sz w:val="28"/>
          <w:szCs w:val="28"/>
          <w:lang w:val="uk-UA"/>
        </w:rPr>
      </w:pPr>
    </w:p>
    <w:tbl>
      <w:tblPr>
        <w:tblStyle w:val="ad"/>
        <w:tblW w:w="0" w:type="auto"/>
        <w:tblLook w:val="04A0" w:firstRow="1" w:lastRow="0" w:firstColumn="1" w:lastColumn="0" w:noHBand="0" w:noVBand="1"/>
      </w:tblPr>
      <w:tblGrid>
        <w:gridCol w:w="2405"/>
        <w:gridCol w:w="3177"/>
      </w:tblGrid>
      <w:tr w:rsidR="00DA3FDE" w:rsidRPr="004B517E" w:rsidTr="00AF4F8C">
        <w:tc>
          <w:tcPr>
            <w:tcW w:w="2405" w:type="dxa"/>
          </w:tcPr>
          <w:p w:rsidR="00DA3FDE" w:rsidRPr="004B517E" w:rsidRDefault="00DA3FDE" w:rsidP="001B7682">
            <w:pPr>
              <w:spacing w:line="360" w:lineRule="auto"/>
              <w:jc w:val="center"/>
              <w:rPr>
                <w:rFonts w:ascii="Times New Roman" w:hAnsi="Times New Roman"/>
                <w:i/>
                <w:iCs/>
                <w:color w:val="000000"/>
                <w:sz w:val="28"/>
                <w:szCs w:val="28"/>
                <w:lang w:val="uk-UA"/>
              </w:rPr>
            </w:pPr>
            <w:r>
              <w:rPr>
                <w:rFonts w:ascii="Times New Roman" w:hAnsi="Times New Roman"/>
                <w:i/>
                <w:iCs/>
                <w:color w:val="000000"/>
                <w:sz w:val="28"/>
                <w:szCs w:val="28"/>
                <w:lang w:val="uk-UA"/>
              </w:rPr>
              <w:t>Б</w:t>
            </w:r>
            <w:r w:rsidRPr="004B517E">
              <w:rPr>
                <w:rFonts w:ascii="Times New Roman" w:hAnsi="Times New Roman"/>
                <w:i/>
                <w:iCs/>
                <w:color w:val="000000"/>
                <w:sz w:val="28"/>
                <w:szCs w:val="28"/>
                <w:lang w:val="uk-UA"/>
              </w:rPr>
              <w:t>…</w:t>
            </w:r>
          </w:p>
        </w:tc>
        <w:tc>
          <w:tcPr>
            <w:tcW w:w="3177" w:type="dxa"/>
          </w:tcPr>
          <w:p w:rsidR="00DA3FDE" w:rsidRPr="004B517E" w:rsidRDefault="001B7682" w:rsidP="001B7682">
            <w:pPr>
              <w:spacing w:line="360" w:lineRule="auto"/>
              <w:jc w:val="center"/>
              <w:rPr>
                <w:rFonts w:ascii="Times New Roman" w:hAnsi="Times New Roman"/>
                <w:i/>
                <w:iCs/>
                <w:color w:val="000000"/>
                <w:sz w:val="28"/>
                <w:szCs w:val="28"/>
                <w:lang w:val="uk-UA"/>
              </w:rPr>
            </w:pPr>
            <w:r>
              <w:rPr>
                <w:rFonts w:ascii="Times New Roman" w:hAnsi="Times New Roman"/>
                <w:i/>
                <w:iCs/>
                <w:color w:val="000000"/>
                <w:sz w:val="28"/>
                <w:szCs w:val="28"/>
                <w:lang w:val="uk-UA"/>
              </w:rPr>
              <w:t>н</w:t>
            </w:r>
            <w:r w:rsidR="00DA3FDE" w:rsidRPr="004B517E">
              <w:rPr>
                <w:rFonts w:ascii="Times New Roman" w:hAnsi="Times New Roman"/>
                <w:i/>
                <w:iCs/>
                <w:color w:val="000000"/>
                <w:sz w:val="28"/>
                <w:szCs w:val="28"/>
                <w:lang w:val="uk-UA"/>
              </w:rPr>
              <w:t>окль</w:t>
            </w:r>
          </w:p>
        </w:tc>
      </w:tr>
    </w:tbl>
    <w:p w:rsidR="00DA3FDE" w:rsidRPr="004B517E" w:rsidRDefault="00DA3FDE" w:rsidP="001B7682">
      <w:pPr>
        <w:shd w:val="clear" w:color="auto" w:fill="FFFFFF"/>
        <w:spacing w:after="0" w:line="360" w:lineRule="auto"/>
        <w:ind w:firstLine="709"/>
        <w:jc w:val="center"/>
        <w:rPr>
          <w:rFonts w:ascii="Times New Roman" w:hAnsi="Times New Roman"/>
          <w:color w:val="000000"/>
          <w:sz w:val="28"/>
          <w:szCs w:val="28"/>
          <w:lang w:val="uk-UA"/>
        </w:rPr>
      </w:pPr>
    </w:p>
    <w:p w:rsidR="001B7682" w:rsidRDefault="001B7682" w:rsidP="001B7682">
      <w:pPr>
        <w:tabs>
          <w:tab w:val="left" w:pos="0"/>
        </w:tabs>
        <w:spacing w:after="600" w:line="36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Ці ж вправи та завдання можуть бути використані й на уроках, перервах, під час навчальних змагань (у групах, парах) молодших школярів:</w:t>
      </w:r>
    </w:p>
    <w:p w:rsidR="00037E4D" w:rsidRPr="00587A7B" w:rsidRDefault="00037E4D" w:rsidP="00587A7B">
      <w:pPr>
        <w:pStyle w:val="ab"/>
        <w:numPr>
          <w:ilvl w:val="0"/>
          <w:numId w:val="23"/>
        </w:numPr>
        <w:tabs>
          <w:tab w:val="left" w:pos="0"/>
        </w:tabs>
        <w:spacing w:after="600" w:line="360" w:lineRule="auto"/>
        <w:ind w:right="-1"/>
        <w:jc w:val="both"/>
        <w:rPr>
          <w:rFonts w:ascii="Times New Roman" w:hAnsi="Times New Roman"/>
          <w:sz w:val="28"/>
          <w:szCs w:val="28"/>
          <w:lang w:val="uk-UA"/>
        </w:rPr>
      </w:pPr>
      <w:r w:rsidRPr="00587A7B">
        <w:rPr>
          <w:rFonts w:ascii="Times New Roman" w:hAnsi="Times New Roman"/>
          <w:sz w:val="28"/>
          <w:szCs w:val="28"/>
          <w:lang w:val="uk-UA"/>
        </w:rPr>
        <w:lastRenderedPageBreak/>
        <w:t>мовна гімнастика перед дзеркалом;</w:t>
      </w:r>
    </w:p>
    <w:p w:rsidR="00037E4D" w:rsidRDefault="00037E4D" w:rsidP="00587A7B">
      <w:pPr>
        <w:pStyle w:val="ab"/>
        <w:numPr>
          <w:ilvl w:val="0"/>
          <w:numId w:val="23"/>
        </w:numPr>
        <w:shd w:val="clear" w:color="auto" w:fill="FFFFFF"/>
        <w:spacing w:after="0" w:line="360" w:lineRule="auto"/>
        <w:jc w:val="both"/>
        <w:rPr>
          <w:rFonts w:ascii="Times New Roman" w:hAnsi="Times New Roman"/>
          <w:sz w:val="28"/>
          <w:szCs w:val="28"/>
          <w:lang w:val="uk-UA"/>
        </w:rPr>
      </w:pPr>
      <w:r w:rsidRPr="00594500">
        <w:rPr>
          <w:rFonts w:ascii="Times New Roman" w:hAnsi="Times New Roman"/>
          <w:sz w:val="28"/>
          <w:szCs w:val="28"/>
          <w:lang w:val="uk-UA"/>
        </w:rPr>
        <w:t>рисування та обведення за крапками;</w:t>
      </w:r>
    </w:p>
    <w:p w:rsidR="00037E4D" w:rsidRPr="00594500" w:rsidRDefault="00037E4D" w:rsidP="00587A7B">
      <w:pPr>
        <w:pStyle w:val="ab"/>
        <w:numPr>
          <w:ilvl w:val="0"/>
          <w:numId w:val="23"/>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словесне малювання;</w:t>
      </w:r>
    </w:p>
    <w:p w:rsidR="00037E4D" w:rsidRPr="00594500" w:rsidRDefault="00037E4D" w:rsidP="00587A7B">
      <w:pPr>
        <w:pStyle w:val="ab"/>
        <w:numPr>
          <w:ilvl w:val="0"/>
          <w:numId w:val="23"/>
        </w:numPr>
        <w:shd w:val="clear" w:color="auto" w:fill="FFFFFF"/>
        <w:spacing w:after="0" w:line="360" w:lineRule="auto"/>
        <w:jc w:val="both"/>
        <w:rPr>
          <w:rFonts w:ascii="Times New Roman" w:hAnsi="Times New Roman"/>
          <w:sz w:val="28"/>
          <w:szCs w:val="28"/>
          <w:lang w:val="uk-UA"/>
        </w:rPr>
      </w:pPr>
      <w:r w:rsidRPr="00594500">
        <w:rPr>
          <w:rFonts w:ascii="Times New Roman" w:hAnsi="Times New Roman"/>
          <w:sz w:val="28"/>
          <w:szCs w:val="28"/>
          <w:lang w:val="uk-UA"/>
        </w:rPr>
        <w:t>вирізування фігурок з паперу;</w:t>
      </w:r>
    </w:p>
    <w:p w:rsidR="00037E4D" w:rsidRDefault="00037E4D" w:rsidP="00587A7B">
      <w:pPr>
        <w:pStyle w:val="ab"/>
        <w:numPr>
          <w:ilvl w:val="0"/>
          <w:numId w:val="23"/>
        </w:numPr>
        <w:shd w:val="clear" w:color="auto" w:fill="FFFFFF"/>
        <w:spacing w:after="0" w:line="360" w:lineRule="auto"/>
        <w:jc w:val="both"/>
        <w:rPr>
          <w:rFonts w:ascii="Times New Roman" w:hAnsi="Times New Roman"/>
          <w:sz w:val="28"/>
          <w:szCs w:val="28"/>
          <w:lang w:val="uk-UA"/>
        </w:rPr>
      </w:pPr>
      <w:r w:rsidRPr="00594500">
        <w:rPr>
          <w:rFonts w:ascii="Times New Roman" w:hAnsi="Times New Roman"/>
          <w:sz w:val="28"/>
          <w:szCs w:val="28"/>
          <w:lang w:val="uk-UA"/>
        </w:rPr>
        <w:t>ліплення букв з пластиліну;</w:t>
      </w:r>
    </w:p>
    <w:p w:rsidR="00037E4D" w:rsidRDefault="00037E4D" w:rsidP="00587A7B">
      <w:pPr>
        <w:pStyle w:val="ab"/>
        <w:numPr>
          <w:ilvl w:val="0"/>
          <w:numId w:val="23"/>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написання за допомогою ґудзиків, природніх матеріалів;</w:t>
      </w:r>
    </w:p>
    <w:p w:rsidR="00DA3FDE" w:rsidRPr="003E3812" w:rsidRDefault="00037E4D" w:rsidP="00DA3FDE">
      <w:pPr>
        <w:pStyle w:val="ab"/>
        <w:numPr>
          <w:ilvl w:val="0"/>
          <w:numId w:val="23"/>
        </w:numPr>
        <w:shd w:val="clear" w:color="auto" w:fill="FFFFFF"/>
        <w:spacing w:after="0" w:line="360" w:lineRule="auto"/>
        <w:jc w:val="both"/>
        <w:rPr>
          <w:rFonts w:ascii="Times New Roman" w:hAnsi="Times New Roman"/>
          <w:color w:val="000000"/>
          <w:sz w:val="28"/>
          <w:szCs w:val="28"/>
          <w:lang w:val="uk-UA"/>
        </w:rPr>
      </w:pPr>
      <w:r w:rsidRPr="00DA3FDE">
        <w:rPr>
          <w:rFonts w:ascii="Times New Roman" w:hAnsi="Times New Roman"/>
          <w:sz w:val="28"/>
          <w:szCs w:val="28"/>
          <w:lang w:val="uk-UA"/>
        </w:rPr>
        <w:t>викона</w:t>
      </w:r>
      <w:r w:rsidR="00DA3FDE" w:rsidRPr="00DA3FDE">
        <w:rPr>
          <w:rFonts w:ascii="Times New Roman" w:hAnsi="Times New Roman"/>
          <w:sz w:val="28"/>
          <w:szCs w:val="28"/>
          <w:lang w:val="uk-UA"/>
        </w:rPr>
        <w:t>н</w:t>
      </w:r>
      <w:r w:rsidR="003E3812">
        <w:rPr>
          <w:rFonts w:ascii="Times New Roman" w:hAnsi="Times New Roman"/>
          <w:sz w:val="28"/>
          <w:szCs w:val="28"/>
          <w:lang w:val="uk-UA"/>
        </w:rPr>
        <w:t>ня завдань за допомогою карток;</w:t>
      </w:r>
    </w:p>
    <w:p w:rsidR="003E3812" w:rsidRDefault="003E3812" w:rsidP="003E3812">
      <w:pPr>
        <w:pStyle w:val="ab"/>
        <w:numPr>
          <w:ilvl w:val="0"/>
          <w:numId w:val="23"/>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виконання різних вправ та завдань (особливо при оптичній дисграфії) за допомогою комп</w:t>
      </w:r>
      <w:r w:rsidRPr="004A5488">
        <w:rPr>
          <w:rFonts w:ascii="Times New Roman" w:hAnsi="Times New Roman"/>
          <w:sz w:val="28"/>
          <w:szCs w:val="28"/>
          <w:lang w:val="uk-UA"/>
        </w:rPr>
        <w:t>’</w:t>
      </w:r>
      <w:r>
        <w:rPr>
          <w:rFonts w:ascii="Times New Roman" w:hAnsi="Times New Roman"/>
          <w:sz w:val="28"/>
          <w:szCs w:val="28"/>
          <w:lang w:val="uk-UA"/>
        </w:rPr>
        <w:t>ютерних технологій (</w:t>
      </w:r>
      <w:r w:rsidRPr="004A5488">
        <w:rPr>
          <w:rFonts w:ascii="Times New Roman" w:hAnsi="Times New Roman"/>
          <w:i/>
          <w:iCs/>
          <w:sz w:val="28"/>
          <w:szCs w:val="28"/>
          <w:lang w:val="en-US"/>
        </w:rPr>
        <w:t>https</w:t>
      </w:r>
      <w:r w:rsidRPr="004A5488">
        <w:rPr>
          <w:rFonts w:ascii="Times New Roman" w:hAnsi="Times New Roman"/>
          <w:i/>
          <w:iCs/>
          <w:sz w:val="28"/>
          <w:szCs w:val="28"/>
          <w:lang w:val="uk-UA"/>
        </w:rPr>
        <w:t>:</w:t>
      </w:r>
      <w:r>
        <w:rPr>
          <w:rFonts w:ascii="Times New Roman" w:hAnsi="Times New Roman"/>
          <w:sz w:val="28"/>
          <w:szCs w:val="28"/>
          <w:lang w:val="uk-UA"/>
        </w:rPr>
        <w:t>//</w:t>
      </w:r>
      <w:r w:rsidRPr="004A5488">
        <w:rPr>
          <w:rFonts w:ascii="Times New Roman" w:hAnsi="Times New Roman"/>
          <w:i/>
          <w:iCs/>
          <w:sz w:val="28"/>
          <w:szCs w:val="28"/>
          <w:lang w:val="en-US"/>
        </w:rPr>
        <w:t>Learningapps</w:t>
      </w:r>
      <w:r w:rsidRPr="004A5488">
        <w:rPr>
          <w:rFonts w:ascii="Times New Roman" w:hAnsi="Times New Roman"/>
          <w:i/>
          <w:iCs/>
          <w:sz w:val="28"/>
          <w:szCs w:val="28"/>
          <w:lang w:val="uk-UA"/>
        </w:rPr>
        <w:t>.</w:t>
      </w:r>
      <w:r w:rsidRPr="004A5488">
        <w:rPr>
          <w:rFonts w:ascii="Times New Roman" w:hAnsi="Times New Roman"/>
          <w:i/>
          <w:iCs/>
          <w:sz w:val="28"/>
          <w:szCs w:val="28"/>
          <w:lang w:val="en-US"/>
        </w:rPr>
        <w:t>org</w:t>
      </w:r>
      <w:r>
        <w:rPr>
          <w:rFonts w:ascii="Times New Roman" w:hAnsi="Times New Roman"/>
          <w:sz w:val="28"/>
          <w:szCs w:val="28"/>
          <w:lang w:val="uk-UA"/>
        </w:rPr>
        <w:t>), різноманітних видів арт-терапії (піскова терапія) тощо.</w:t>
      </w:r>
      <w:r w:rsidR="001B7682">
        <w:rPr>
          <w:rFonts w:ascii="Times New Roman" w:hAnsi="Times New Roman"/>
          <w:sz w:val="28"/>
          <w:szCs w:val="28"/>
          <w:lang w:val="uk-UA"/>
        </w:rPr>
        <w:t xml:space="preserve"> </w:t>
      </w:r>
    </w:p>
    <w:p w:rsidR="001B7682" w:rsidRPr="001B7682" w:rsidRDefault="001B7682" w:rsidP="001B7682">
      <w:p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Наведемо декілька прикладів:</w:t>
      </w:r>
    </w:p>
    <w:p w:rsidR="003E3812" w:rsidRPr="00DA3FDE" w:rsidRDefault="003E3812" w:rsidP="003E3812">
      <w:pPr>
        <w:shd w:val="clear" w:color="auto" w:fill="FFFFFF"/>
        <w:spacing w:after="0" w:line="360" w:lineRule="auto"/>
        <w:jc w:val="both"/>
        <w:rPr>
          <w:rFonts w:ascii="Times New Roman" w:hAnsi="Times New Roman"/>
          <w:color w:val="000000"/>
          <w:sz w:val="28"/>
          <w:szCs w:val="28"/>
          <w:lang w:val="uk-UA"/>
        </w:rPr>
      </w:pPr>
      <w:r w:rsidRPr="003332C8">
        <w:rPr>
          <w:rFonts w:ascii="Times New Roman" w:hAnsi="Times New Roman"/>
          <w:i/>
          <w:color w:val="000000"/>
          <w:sz w:val="28"/>
          <w:szCs w:val="28"/>
          <w:lang w:val="uk-UA"/>
        </w:rPr>
        <w:t>Завдання 1.</w:t>
      </w:r>
      <w:r w:rsidRPr="00DA3FDE">
        <w:rPr>
          <w:rFonts w:ascii="Times New Roman" w:hAnsi="Times New Roman"/>
          <w:color w:val="000000"/>
          <w:sz w:val="28"/>
          <w:szCs w:val="28"/>
          <w:lang w:val="uk-UA"/>
        </w:rPr>
        <w:t xml:space="preserve"> Створи нове слово шляхом додавання певної кількості звуків до одного і того ж складу:</w:t>
      </w:r>
    </w:p>
    <w:p w:rsidR="003E3812" w:rsidRPr="00DA3FDE" w:rsidRDefault="003E3812" w:rsidP="003E3812">
      <w:pPr>
        <w:shd w:val="clear" w:color="auto" w:fill="FFFFFF"/>
        <w:spacing w:after="0" w:line="360" w:lineRule="auto"/>
        <w:ind w:left="360"/>
        <w:jc w:val="both"/>
        <w:rPr>
          <w:rFonts w:ascii="Times New Roman" w:hAnsi="Times New Roman"/>
          <w:i/>
          <w:iCs/>
          <w:color w:val="000000"/>
          <w:sz w:val="28"/>
          <w:szCs w:val="28"/>
          <w:lang w:val="uk-UA"/>
        </w:rPr>
      </w:pPr>
      <w:r w:rsidRPr="00DA3FDE">
        <w:rPr>
          <w:rFonts w:ascii="Times New Roman" w:hAnsi="Times New Roman"/>
          <w:i/>
          <w:iCs/>
          <w:color w:val="000000"/>
          <w:sz w:val="28"/>
          <w:szCs w:val="28"/>
          <w:lang w:val="uk-UA"/>
        </w:rPr>
        <w:t xml:space="preserve">Ва-(ваза)                    па -                                ма-                      </w:t>
      </w:r>
    </w:p>
    <w:p w:rsidR="003E3812" w:rsidRPr="00DA3FDE" w:rsidRDefault="003E3812" w:rsidP="003E3812">
      <w:pPr>
        <w:shd w:val="clear" w:color="auto" w:fill="FFFFFF"/>
        <w:spacing w:after="0" w:line="360" w:lineRule="auto"/>
        <w:ind w:left="360"/>
        <w:jc w:val="both"/>
        <w:rPr>
          <w:rFonts w:ascii="Times New Roman" w:hAnsi="Times New Roman"/>
          <w:i/>
          <w:iCs/>
          <w:color w:val="000000"/>
          <w:sz w:val="28"/>
          <w:szCs w:val="28"/>
          <w:lang w:val="uk-UA"/>
        </w:rPr>
      </w:pPr>
      <w:r w:rsidRPr="00DA3FDE">
        <w:rPr>
          <w:rFonts w:ascii="Times New Roman" w:hAnsi="Times New Roman"/>
          <w:i/>
          <w:iCs/>
          <w:color w:val="000000"/>
          <w:sz w:val="28"/>
          <w:szCs w:val="28"/>
          <w:lang w:val="uk-UA"/>
        </w:rPr>
        <w:t>Ва-(вазон)</w:t>
      </w:r>
    </w:p>
    <w:p w:rsidR="003E3812" w:rsidRPr="00DA3FDE" w:rsidRDefault="003E3812" w:rsidP="003E3812">
      <w:pPr>
        <w:shd w:val="clear" w:color="auto" w:fill="FFFFFF"/>
        <w:spacing w:after="0" w:line="360" w:lineRule="auto"/>
        <w:ind w:left="360"/>
        <w:jc w:val="both"/>
        <w:rPr>
          <w:rFonts w:ascii="Times New Roman" w:hAnsi="Times New Roman"/>
          <w:i/>
          <w:iCs/>
          <w:color w:val="000000"/>
          <w:sz w:val="28"/>
          <w:szCs w:val="28"/>
          <w:lang w:val="uk-UA"/>
        </w:rPr>
      </w:pPr>
      <w:r w:rsidRPr="00DA3FDE">
        <w:rPr>
          <w:rFonts w:ascii="Times New Roman" w:hAnsi="Times New Roman"/>
          <w:i/>
          <w:iCs/>
          <w:color w:val="000000"/>
          <w:sz w:val="28"/>
          <w:szCs w:val="28"/>
          <w:lang w:val="uk-UA"/>
        </w:rPr>
        <w:t>Ва-(варення)</w:t>
      </w:r>
    </w:p>
    <w:p w:rsidR="003E3812" w:rsidRPr="00DA3FDE" w:rsidRDefault="003E3812" w:rsidP="003E3812">
      <w:pPr>
        <w:shd w:val="clear" w:color="auto" w:fill="FFFFFF"/>
        <w:spacing w:after="0" w:line="360" w:lineRule="auto"/>
        <w:ind w:left="360"/>
        <w:jc w:val="both"/>
        <w:rPr>
          <w:rFonts w:ascii="Times New Roman" w:hAnsi="Times New Roman"/>
          <w:i/>
          <w:iCs/>
          <w:sz w:val="28"/>
          <w:szCs w:val="28"/>
          <w:lang w:val="uk-UA"/>
        </w:rPr>
      </w:pPr>
      <w:r w:rsidRPr="00DA3FDE">
        <w:rPr>
          <w:rFonts w:ascii="Times New Roman" w:hAnsi="Times New Roman"/>
          <w:i/>
          <w:iCs/>
          <w:color w:val="000000"/>
          <w:sz w:val="28"/>
          <w:szCs w:val="28"/>
          <w:lang w:val="uk-UA"/>
        </w:rPr>
        <w:t>Ва-(вареники)</w:t>
      </w:r>
    </w:p>
    <w:p w:rsidR="003E3812" w:rsidRPr="00DA3FDE" w:rsidRDefault="003E3812" w:rsidP="003E3812">
      <w:pPr>
        <w:shd w:val="clear" w:color="auto" w:fill="FFFFFF"/>
        <w:spacing w:after="0" w:line="360" w:lineRule="auto"/>
        <w:jc w:val="both"/>
        <w:rPr>
          <w:rFonts w:ascii="Times New Roman" w:hAnsi="Times New Roman"/>
          <w:sz w:val="28"/>
          <w:szCs w:val="28"/>
          <w:lang w:val="uk-UA"/>
        </w:rPr>
      </w:pPr>
      <w:r w:rsidRPr="003332C8">
        <w:rPr>
          <w:rFonts w:ascii="Times New Roman" w:hAnsi="Times New Roman"/>
          <w:i/>
          <w:color w:val="000000"/>
          <w:sz w:val="28"/>
          <w:szCs w:val="28"/>
          <w:lang w:val="uk-UA"/>
        </w:rPr>
        <w:t>Завдання 2.</w:t>
      </w:r>
      <w:r w:rsidRPr="00DA3FDE">
        <w:rPr>
          <w:rFonts w:ascii="Times New Roman" w:hAnsi="Times New Roman"/>
          <w:color w:val="000000"/>
          <w:sz w:val="28"/>
          <w:szCs w:val="28"/>
          <w:lang w:val="uk-UA"/>
        </w:rPr>
        <w:t xml:space="preserve"> Добери слова до кожного звуку. До кожної букви добери слова, що починаються з відповідного звуку. Занотуй їх в певній послідовності: спочатку – слова з 3 букв, далі – з  4, 5, 6 букв:</w:t>
      </w:r>
    </w:p>
    <w:p w:rsidR="003E3812" w:rsidRPr="00DA3FDE" w:rsidRDefault="003E3812" w:rsidP="003E3812">
      <w:pPr>
        <w:shd w:val="clear" w:color="auto" w:fill="FFFFFF"/>
        <w:spacing w:after="0" w:line="360" w:lineRule="auto"/>
        <w:ind w:left="360"/>
        <w:jc w:val="both"/>
        <w:rPr>
          <w:rFonts w:ascii="Times New Roman" w:hAnsi="Times New Roman"/>
          <w:i/>
          <w:iCs/>
          <w:color w:val="000000"/>
          <w:sz w:val="28"/>
          <w:szCs w:val="28"/>
          <w:lang w:val="uk-UA"/>
        </w:rPr>
      </w:pPr>
      <w:r w:rsidRPr="00DA3FDE">
        <w:rPr>
          <w:rFonts w:ascii="Times New Roman" w:hAnsi="Times New Roman"/>
          <w:i/>
          <w:iCs/>
          <w:color w:val="000000"/>
          <w:sz w:val="28"/>
          <w:szCs w:val="28"/>
          <w:lang w:val="uk-UA"/>
        </w:rPr>
        <w:t>п                с                 т                  к                  р</w:t>
      </w:r>
    </w:p>
    <w:p w:rsidR="003E3812" w:rsidRPr="00DA3FDE" w:rsidRDefault="003E3812" w:rsidP="003E3812">
      <w:pPr>
        <w:shd w:val="clear" w:color="auto" w:fill="FFFFFF"/>
        <w:spacing w:after="0" w:line="360" w:lineRule="auto"/>
        <w:ind w:left="360"/>
        <w:jc w:val="both"/>
        <w:rPr>
          <w:rFonts w:ascii="Times New Roman" w:hAnsi="Times New Roman"/>
          <w:i/>
          <w:iCs/>
          <w:color w:val="000000"/>
          <w:sz w:val="28"/>
          <w:szCs w:val="28"/>
          <w:lang w:val="uk-UA"/>
        </w:rPr>
      </w:pPr>
      <w:r w:rsidRPr="00DA3FDE">
        <w:rPr>
          <w:rFonts w:ascii="Times New Roman" w:hAnsi="Times New Roman"/>
          <w:i/>
          <w:iCs/>
          <w:color w:val="000000"/>
          <w:sz w:val="28"/>
          <w:szCs w:val="28"/>
          <w:lang w:val="uk-UA"/>
        </w:rPr>
        <w:t>піт             сон             тин             кум              рак</w:t>
      </w:r>
    </w:p>
    <w:p w:rsidR="003E3812" w:rsidRPr="00DA3FDE" w:rsidRDefault="003E3812" w:rsidP="003E3812">
      <w:pPr>
        <w:shd w:val="clear" w:color="auto" w:fill="FFFFFF"/>
        <w:spacing w:after="0" w:line="360" w:lineRule="auto"/>
        <w:ind w:left="360"/>
        <w:jc w:val="both"/>
        <w:rPr>
          <w:rFonts w:ascii="Times New Roman" w:hAnsi="Times New Roman"/>
          <w:i/>
          <w:iCs/>
          <w:color w:val="000000"/>
          <w:sz w:val="28"/>
          <w:szCs w:val="28"/>
          <w:lang w:val="uk-UA"/>
        </w:rPr>
      </w:pPr>
      <w:r w:rsidRPr="00DA3FDE">
        <w:rPr>
          <w:rFonts w:ascii="Times New Roman" w:hAnsi="Times New Roman"/>
          <w:i/>
          <w:iCs/>
          <w:color w:val="000000"/>
          <w:sz w:val="28"/>
          <w:szCs w:val="28"/>
          <w:lang w:val="uk-UA"/>
        </w:rPr>
        <w:t>пліт           сонях         тінь             каша            рама</w:t>
      </w:r>
    </w:p>
    <w:p w:rsidR="003E3812" w:rsidRPr="00DA3FDE" w:rsidRDefault="003E3812" w:rsidP="003E3812">
      <w:pPr>
        <w:shd w:val="clear" w:color="auto" w:fill="FFFFFF"/>
        <w:spacing w:after="0" w:line="360" w:lineRule="auto"/>
        <w:ind w:left="360"/>
        <w:jc w:val="both"/>
        <w:rPr>
          <w:rFonts w:ascii="Times New Roman" w:hAnsi="Times New Roman"/>
          <w:i/>
          <w:iCs/>
          <w:color w:val="000000"/>
          <w:sz w:val="28"/>
          <w:szCs w:val="28"/>
          <w:lang w:val="uk-UA"/>
        </w:rPr>
      </w:pPr>
      <w:r w:rsidRPr="00DA3FDE">
        <w:rPr>
          <w:rFonts w:ascii="Times New Roman" w:hAnsi="Times New Roman"/>
          <w:i/>
          <w:iCs/>
          <w:color w:val="000000"/>
          <w:sz w:val="28"/>
          <w:szCs w:val="28"/>
          <w:lang w:val="uk-UA"/>
        </w:rPr>
        <w:t>пляма        солома       тепло          калач           редис</w:t>
      </w:r>
    </w:p>
    <w:p w:rsidR="003E3812" w:rsidRPr="00DA3FDE" w:rsidRDefault="003E3812" w:rsidP="003E3812">
      <w:pPr>
        <w:shd w:val="clear" w:color="auto" w:fill="FFFFFF"/>
        <w:spacing w:after="0" w:line="360" w:lineRule="auto"/>
        <w:jc w:val="both"/>
        <w:rPr>
          <w:rFonts w:ascii="Times New Roman" w:hAnsi="Times New Roman"/>
          <w:sz w:val="28"/>
          <w:szCs w:val="28"/>
          <w:lang w:val="uk-UA"/>
        </w:rPr>
      </w:pPr>
      <w:r w:rsidRPr="003332C8">
        <w:rPr>
          <w:rFonts w:ascii="Times New Roman" w:hAnsi="Times New Roman"/>
          <w:i/>
          <w:color w:val="000000"/>
          <w:sz w:val="28"/>
          <w:szCs w:val="28"/>
          <w:lang w:val="uk-UA"/>
        </w:rPr>
        <w:t>Завдання 3.</w:t>
      </w:r>
      <w:r w:rsidRPr="00DA3FDE">
        <w:rPr>
          <w:rFonts w:ascii="Times New Roman" w:hAnsi="Times New Roman"/>
          <w:color w:val="000000"/>
          <w:sz w:val="28"/>
          <w:szCs w:val="28"/>
          <w:lang w:val="uk-UA"/>
        </w:rPr>
        <w:t xml:space="preserve"> Зміни запропоновані слова у такий спосіб:</w:t>
      </w:r>
    </w:p>
    <w:p w:rsidR="003E3812" w:rsidRPr="00DA3FDE" w:rsidRDefault="003E3812" w:rsidP="003E3812">
      <w:pPr>
        <w:shd w:val="clear" w:color="auto" w:fill="FFFFFF"/>
        <w:spacing w:after="0" w:line="360" w:lineRule="auto"/>
        <w:ind w:left="360"/>
        <w:jc w:val="both"/>
        <w:rPr>
          <w:rFonts w:ascii="Times New Roman" w:hAnsi="Times New Roman"/>
          <w:sz w:val="28"/>
          <w:szCs w:val="28"/>
          <w:lang w:val="uk-UA"/>
        </w:rPr>
      </w:pPr>
      <w:r w:rsidRPr="00DA3FDE">
        <w:rPr>
          <w:rFonts w:ascii="Times New Roman" w:hAnsi="Times New Roman"/>
          <w:color w:val="000000"/>
          <w:sz w:val="28"/>
          <w:szCs w:val="28"/>
          <w:lang w:val="uk-UA"/>
        </w:rPr>
        <w:t xml:space="preserve">а) додаючи звук: </w:t>
      </w:r>
      <w:r w:rsidRPr="00DA3FDE">
        <w:rPr>
          <w:rFonts w:ascii="Times New Roman" w:hAnsi="Times New Roman"/>
          <w:i/>
          <w:iCs/>
          <w:color w:val="000000"/>
          <w:sz w:val="28"/>
          <w:szCs w:val="28"/>
          <w:lang w:val="uk-UA"/>
        </w:rPr>
        <w:t xml:space="preserve">луг </w:t>
      </w:r>
      <w:r w:rsidRPr="00DA3FDE">
        <w:rPr>
          <w:rFonts w:ascii="Times New Roman" w:hAnsi="Times New Roman"/>
          <w:color w:val="000000"/>
          <w:sz w:val="28"/>
          <w:szCs w:val="28"/>
          <w:lang w:val="uk-UA"/>
        </w:rPr>
        <w:t xml:space="preserve">— </w:t>
      </w:r>
      <w:r w:rsidRPr="00DA3FDE">
        <w:rPr>
          <w:rFonts w:ascii="Times New Roman" w:hAnsi="Times New Roman"/>
          <w:i/>
          <w:iCs/>
          <w:color w:val="000000"/>
          <w:sz w:val="28"/>
          <w:szCs w:val="28"/>
          <w:lang w:val="uk-UA"/>
        </w:rPr>
        <w:t xml:space="preserve">плуг; рів-брів; рама-брама; </w:t>
      </w:r>
    </w:p>
    <w:p w:rsidR="003E3812" w:rsidRPr="00DA3FDE" w:rsidRDefault="003E3812" w:rsidP="003E3812">
      <w:pPr>
        <w:shd w:val="clear" w:color="auto" w:fill="FFFFFF"/>
        <w:spacing w:after="0" w:line="360" w:lineRule="auto"/>
        <w:ind w:left="360"/>
        <w:jc w:val="both"/>
        <w:rPr>
          <w:rFonts w:ascii="Times New Roman" w:hAnsi="Times New Roman"/>
          <w:i/>
          <w:iCs/>
          <w:sz w:val="28"/>
          <w:szCs w:val="28"/>
          <w:lang w:val="uk-UA"/>
        </w:rPr>
      </w:pPr>
      <w:r w:rsidRPr="00DA3FDE">
        <w:rPr>
          <w:rFonts w:ascii="Times New Roman" w:hAnsi="Times New Roman"/>
          <w:color w:val="000000"/>
          <w:sz w:val="28"/>
          <w:szCs w:val="28"/>
          <w:lang w:val="uk-UA"/>
        </w:rPr>
        <w:t xml:space="preserve">б) утвори ланцюжок, змінюючи один звук слова: </w:t>
      </w:r>
      <w:r w:rsidRPr="00DA3FDE">
        <w:rPr>
          <w:rFonts w:ascii="Times New Roman" w:hAnsi="Times New Roman"/>
          <w:i/>
          <w:iCs/>
          <w:color w:val="000000"/>
          <w:sz w:val="28"/>
          <w:szCs w:val="28"/>
          <w:lang w:val="uk-UA"/>
        </w:rPr>
        <w:t>кат — кіт — кут — кум-— код;</w:t>
      </w:r>
    </w:p>
    <w:p w:rsidR="003E3812" w:rsidRPr="00DA3FDE" w:rsidRDefault="003E3812" w:rsidP="003E3812">
      <w:pPr>
        <w:shd w:val="clear" w:color="auto" w:fill="FFFFFF"/>
        <w:spacing w:after="0" w:line="360" w:lineRule="auto"/>
        <w:ind w:left="360"/>
        <w:jc w:val="both"/>
        <w:rPr>
          <w:rFonts w:ascii="Times New Roman" w:hAnsi="Times New Roman"/>
          <w:sz w:val="28"/>
          <w:szCs w:val="28"/>
          <w:lang w:val="uk-UA"/>
        </w:rPr>
      </w:pPr>
      <w:r w:rsidRPr="00DA3FDE">
        <w:rPr>
          <w:rFonts w:ascii="Times New Roman" w:hAnsi="Times New Roman"/>
          <w:bCs/>
          <w:color w:val="000000"/>
          <w:sz w:val="28"/>
          <w:szCs w:val="28"/>
          <w:lang w:val="uk-UA"/>
        </w:rPr>
        <w:t>в)</w:t>
      </w:r>
      <w:r w:rsidRPr="00DA3FDE">
        <w:rPr>
          <w:rFonts w:ascii="Times New Roman" w:hAnsi="Times New Roman"/>
          <w:b/>
          <w:bCs/>
          <w:color w:val="000000"/>
          <w:sz w:val="28"/>
          <w:szCs w:val="28"/>
          <w:lang w:val="uk-UA"/>
        </w:rPr>
        <w:t xml:space="preserve"> </w:t>
      </w:r>
      <w:r w:rsidRPr="00DA3FDE">
        <w:rPr>
          <w:rFonts w:ascii="Times New Roman" w:hAnsi="Times New Roman"/>
          <w:color w:val="000000"/>
          <w:sz w:val="28"/>
          <w:szCs w:val="28"/>
          <w:lang w:val="uk-UA"/>
        </w:rPr>
        <w:t>переставляючи звуки:</w:t>
      </w:r>
      <w:r w:rsidRPr="00DA3FDE">
        <w:rPr>
          <w:rFonts w:ascii="Times New Roman" w:hAnsi="Times New Roman"/>
          <w:i/>
          <w:iCs/>
          <w:color w:val="000000"/>
          <w:sz w:val="28"/>
          <w:szCs w:val="28"/>
          <w:lang w:val="uk-UA"/>
        </w:rPr>
        <w:t xml:space="preserve"> гул </w:t>
      </w:r>
      <w:r w:rsidRPr="00DA3FDE">
        <w:rPr>
          <w:rFonts w:ascii="Times New Roman" w:hAnsi="Times New Roman"/>
          <w:color w:val="000000"/>
          <w:sz w:val="28"/>
          <w:szCs w:val="28"/>
          <w:lang w:val="uk-UA"/>
        </w:rPr>
        <w:t>— луг</w:t>
      </w:r>
      <w:r w:rsidRPr="00DA3FDE">
        <w:rPr>
          <w:rFonts w:ascii="Times New Roman" w:hAnsi="Times New Roman"/>
          <w:i/>
          <w:iCs/>
          <w:color w:val="000000"/>
          <w:sz w:val="28"/>
          <w:szCs w:val="28"/>
          <w:lang w:val="uk-UA"/>
        </w:rPr>
        <w:t xml:space="preserve">, рис </w:t>
      </w:r>
      <w:r w:rsidRPr="00DA3FDE">
        <w:rPr>
          <w:rFonts w:ascii="Times New Roman" w:hAnsi="Times New Roman"/>
          <w:color w:val="000000"/>
          <w:sz w:val="28"/>
          <w:szCs w:val="28"/>
          <w:lang w:val="uk-UA"/>
        </w:rPr>
        <w:t>—</w:t>
      </w:r>
      <w:r w:rsidRPr="00DA3FDE">
        <w:rPr>
          <w:rFonts w:ascii="Times New Roman" w:hAnsi="Times New Roman"/>
          <w:i/>
          <w:iCs/>
          <w:color w:val="000000"/>
          <w:sz w:val="28"/>
          <w:szCs w:val="28"/>
          <w:lang w:val="uk-UA"/>
        </w:rPr>
        <w:t>сир.</w:t>
      </w:r>
    </w:p>
    <w:p w:rsidR="003E3812" w:rsidRPr="00594500" w:rsidRDefault="003E3812" w:rsidP="003E3812">
      <w:pPr>
        <w:pStyle w:val="ab"/>
        <w:shd w:val="clear" w:color="auto" w:fill="FFFFFF"/>
        <w:spacing w:after="0" w:line="360" w:lineRule="auto"/>
        <w:ind w:left="1069"/>
        <w:jc w:val="both"/>
        <w:rPr>
          <w:rFonts w:ascii="Times New Roman" w:hAnsi="Times New Roman"/>
          <w:sz w:val="28"/>
          <w:szCs w:val="28"/>
          <w:lang w:val="uk-UA"/>
        </w:rPr>
      </w:pPr>
    </w:p>
    <w:tbl>
      <w:tblPr>
        <w:tblStyle w:val="ad"/>
        <w:tblW w:w="0" w:type="auto"/>
        <w:tblLook w:val="04A0" w:firstRow="1" w:lastRow="0" w:firstColumn="1" w:lastColumn="0" w:noHBand="0" w:noVBand="1"/>
      </w:tblPr>
      <w:tblGrid>
        <w:gridCol w:w="9345"/>
      </w:tblGrid>
      <w:tr w:rsidR="00DA3FDE" w:rsidRPr="004B517E" w:rsidTr="00DA3FDE">
        <w:trPr>
          <w:trHeight w:val="4886"/>
        </w:trPr>
        <w:tc>
          <w:tcPr>
            <w:tcW w:w="9345" w:type="dxa"/>
          </w:tcPr>
          <w:p w:rsidR="00DA3FDE" w:rsidRPr="004B517E" w:rsidRDefault="003E3812" w:rsidP="00AF4F8C">
            <w:pPr>
              <w:shd w:val="clear" w:color="auto" w:fill="FFFFFF"/>
              <w:spacing w:line="360" w:lineRule="auto"/>
              <w:ind w:firstLine="709"/>
              <w:jc w:val="center"/>
              <w:rPr>
                <w:rFonts w:ascii="Times New Roman" w:hAnsi="Times New Roman"/>
                <w:i/>
                <w:iCs/>
                <w:color w:val="000000"/>
                <w:sz w:val="28"/>
                <w:szCs w:val="28"/>
                <w:lang w:val="uk-UA"/>
              </w:rPr>
            </w:pPr>
            <w:r>
              <w:rPr>
                <w:rFonts w:ascii="Times New Roman" w:hAnsi="Times New Roman"/>
                <w:i/>
                <w:iCs/>
                <w:color w:val="000000"/>
                <w:sz w:val="28"/>
                <w:szCs w:val="28"/>
                <w:lang w:val="uk-UA"/>
              </w:rPr>
              <w:lastRenderedPageBreak/>
              <w:t>З</w:t>
            </w:r>
            <w:r w:rsidR="00DA3FDE" w:rsidRPr="004B517E">
              <w:rPr>
                <w:rFonts w:ascii="Times New Roman" w:hAnsi="Times New Roman"/>
                <w:i/>
                <w:iCs/>
                <w:color w:val="000000"/>
                <w:sz w:val="28"/>
                <w:szCs w:val="28"/>
                <w:lang w:val="uk-UA"/>
              </w:rPr>
              <w:t>авдання А</w:t>
            </w:r>
          </w:p>
          <w:p w:rsidR="00DA3FDE" w:rsidRPr="004B517E" w:rsidRDefault="00DA3FDE" w:rsidP="00AF4F8C">
            <w:pPr>
              <w:shd w:val="clear" w:color="auto" w:fill="FFFFFF"/>
              <w:spacing w:line="360" w:lineRule="auto"/>
              <w:jc w:val="both"/>
              <w:rPr>
                <w:rFonts w:ascii="Times New Roman" w:hAnsi="Times New Roman"/>
                <w:color w:val="000000"/>
                <w:sz w:val="28"/>
                <w:szCs w:val="28"/>
                <w:lang w:val="uk-UA"/>
              </w:rPr>
            </w:pPr>
            <w:r>
              <w:rPr>
                <w:noProof/>
                <w:lang w:eastAsia="ru-RU"/>
              </w:rPr>
              <w:drawing>
                <wp:anchor distT="0" distB="0" distL="114300" distR="114300" simplePos="0" relativeHeight="251665408" behindDoc="0" locked="0" layoutInCell="1" allowOverlap="1" wp14:anchorId="5E25B152" wp14:editId="671090C5">
                  <wp:simplePos x="0" y="0"/>
                  <wp:positionH relativeFrom="column">
                    <wp:posOffset>2039620</wp:posOffset>
                  </wp:positionH>
                  <wp:positionV relativeFrom="paragraph">
                    <wp:posOffset>302895</wp:posOffset>
                  </wp:positionV>
                  <wp:extent cx="2152650" cy="1343025"/>
                  <wp:effectExtent l="0" t="0" r="0" b="9525"/>
                  <wp:wrapThrough wrapText="bothSides">
                    <wp:wrapPolygon edited="0">
                      <wp:start x="0" y="0"/>
                      <wp:lineTo x="0" y="21447"/>
                      <wp:lineTo x="21409" y="21447"/>
                      <wp:lineTo x="21409"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526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17E">
              <w:rPr>
                <w:rFonts w:ascii="Times New Roman" w:hAnsi="Times New Roman"/>
                <w:color w:val="000000"/>
                <w:sz w:val="28"/>
                <w:szCs w:val="28"/>
                <w:lang w:val="uk-UA"/>
              </w:rPr>
              <w:t>Визнач пропущений склад в слові за допомогою картинки:</w:t>
            </w:r>
          </w:p>
          <w:p w:rsidR="00DA3FDE" w:rsidRDefault="00DA3FDE" w:rsidP="00AF4F8C">
            <w:pPr>
              <w:shd w:val="clear" w:color="auto" w:fill="FFFFFF"/>
              <w:spacing w:line="360" w:lineRule="auto"/>
              <w:jc w:val="both"/>
              <w:rPr>
                <w:rFonts w:ascii="Times New Roman" w:hAnsi="Times New Roman"/>
                <w:color w:val="000000"/>
                <w:sz w:val="28"/>
                <w:szCs w:val="28"/>
                <w:lang w:val="uk-UA"/>
              </w:rPr>
            </w:pPr>
            <w:r w:rsidRPr="004B517E">
              <w:rPr>
                <w:noProof/>
                <w:lang w:eastAsia="ru-RU"/>
              </w:rPr>
              <w:drawing>
                <wp:inline distT="0" distB="0" distL="0" distR="0" wp14:anchorId="018ECAAF" wp14:editId="5E024B61">
                  <wp:extent cx="1733550" cy="1123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r w:rsidRPr="004B517E">
              <w:rPr>
                <w:rFonts w:ascii="Times New Roman" w:hAnsi="Times New Roman"/>
                <w:color w:val="000000"/>
                <w:sz w:val="28"/>
                <w:szCs w:val="28"/>
                <w:lang w:val="uk-UA"/>
              </w:rPr>
              <w:t xml:space="preserve"> </w:t>
            </w:r>
          </w:p>
          <w:p w:rsidR="00DA3FDE" w:rsidRDefault="00DA3FDE" w:rsidP="00AF4F8C">
            <w:pPr>
              <w:shd w:val="clear" w:color="auto" w:fill="FFFFFF"/>
              <w:spacing w:line="360" w:lineRule="auto"/>
              <w:jc w:val="center"/>
              <w:rPr>
                <w:rFonts w:ascii="Times New Roman" w:hAnsi="Times New Roman"/>
                <w:color w:val="000000"/>
                <w:sz w:val="28"/>
                <w:szCs w:val="28"/>
                <w:lang w:val="uk-UA"/>
              </w:rPr>
            </w:pPr>
            <w:r w:rsidRPr="004B517E">
              <w:rPr>
                <w:noProof/>
                <w:lang w:eastAsia="ru-RU"/>
              </w:rPr>
              <w:drawing>
                <wp:anchor distT="0" distB="0" distL="114300" distR="114300" simplePos="0" relativeHeight="251664384" behindDoc="0" locked="0" layoutInCell="1" allowOverlap="1" wp14:anchorId="19129DBC" wp14:editId="7A39FDE6">
                  <wp:simplePos x="0" y="0"/>
                  <wp:positionH relativeFrom="column">
                    <wp:posOffset>3481070</wp:posOffset>
                  </wp:positionH>
                  <wp:positionV relativeFrom="paragraph">
                    <wp:posOffset>284480</wp:posOffset>
                  </wp:positionV>
                  <wp:extent cx="2035175" cy="1495425"/>
                  <wp:effectExtent l="0" t="0" r="3175" b="9525"/>
                  <wp:wrapThrough wrapText="bothSides">
                    <wp:wrapPolygon edited="0">
                      <wp:start x="0" y="0"/>
                      <wp:lineTo x="0" y="21462"/>
                      <wp:lineTo x="21432" y="21462"/>
                      <wp:lineTo x="21432"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51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iCs/>
                <w:color w:val="000000"/>
                <w:sz w:val="28"/>
                <w:szCs w:val="28"/>
                <w:lang w:val="uk-UA"/>
              </w:rPr>
              <w:t xml:space="preserve">              </w:t>
            </w:r>
            <w:r w:rsidRPr="004B517E">
              <w:rPr>
                <w:rFonts w:ascii="Times New Roman" w:hAnsi="Times New Roman"/>
                <w:i/>
                <w:iCs/>
                <w:color w:val="000000"/>
                <w:sz w:val="28"/>
                <w:szCs w:val="28"/>
                <w:lang w:val="uk-UA"/>
              </w:rPr>
              <w:t>чов</w:t>
            </w:r>
            <w:r w:rsidRPr="004B517E">
              <w:rPr>
                <w:rFonts w:ascii="Times New Roman" w:hAnsi="Times New Roman"/>
                <w:color w:val="000000"/>
                <w:sz w:val="28"/>
                <w:szCs w:val="28"/>
                <w:lang w:val="uk-UA"/>
              </w:rPr>
              <w:t>_____,</w:t>
            </w:r>
          </w:p>
          <w:p w:rsidR="00DA3FDE" w:rsidRDefault="00DA3FDE" w:rsidP="00AF4F8C">
            <w:pPr>
              <w:shd w:val="clear" w:color="auto" w:fill="FFFFFF"/>
              <w:spacing w:line="360" w:lineRule="auto"/>
              <w:jc w:val="center"/>
              <w:rPr>
                <w:rFonts w:ascii="Times New Roman" w:hAnsi="Times New Roman"/>
                <w:i/>
                <w:iCs/>
                <w:color w:val="000000"/>
                <w:sz w:val="28"/>
                <w:szCs w:val="28"/>
                <w:lang w:val="uk-UA"/>
              </w:rPr>
            </w:pPr>
            <w:r>
              <w:rPr>
                <w:rFonts w:ascii="Times New Roman" w:hAnsi="Times New Roman"/>
                <w:color w:val="000000"/>
                <w:sz w:val="28"/>
                <w:szCs w:val="28"/>
                <w:lang w:val="uk-UA"/>
              </w:rPr>
              <w:t>_____</w:t>
            </w:r>
            <w:r w:rsidRPr="0016702D">
              <w:rPr>
                <w:rFonts w:ascii="Times New Roman" w:hAnsi="Times New Roman"/>
                <w:i/>
                <w:iCs/>
                <w:color w:val="000000"/>
                <w:sz w:val="28"/>
                <w:szCs w:val="28"/>
                <w:lang w:val="uk-UA"/>
              </w:rPr>
              <w:t>чик</w:t>
            </w:r>
            <w:r>
              <w:rPr>
                <w:rFonts w:ascii="Times New Roman" w:hAnsi="Times New Roman"/>
                <w:i/>
                <w:iCs/>
                <w:color w:val="000000"/>
                <w:sz w:val="28"/>
                <w:szCs w:val="28"/>
                <w:lang w:val="uk-UA"/>
              </w:rPr>
              <w:t>,</w:t>
            </w:r>
          </w:p>
          <w:p w:rsidR="00DA3FDE" w:rsidRDefault="00DA3FDE" w:rsidP="00AF4F8C">
            <w:pPr>
              <w:shd w:val="clear" w:color="auto" w:fill="FFFFFF"/>
              <w:spacing w:line="360" w:lineRule="auto"/>
              <w:jc w:val="center"/>
              <w:rPr>
                <w:rFonts w:ascii="Times New Roman" w:hAnsi="Times New Roman"/>
                <w:color w:val="000000"/>
                <w:sz w:val="28"/>
                <w:szCs w:val="28"/>
                <w:lang w:val="uk-UA"/>
              </w:rPr>
            </w:pPr>
            <w:r>
              <w:rPr>
                <w:rFonts w:ascii="Times New Roman" w:hAnsi="Times New Roman"/>
                <w:i/>
                <w:iCs/>
                <w:color w:val="000000"/>
                <w:sz w:val="28"/>
                <w:szCs w:val="28"/>
                <w:lang w:val="uk-UA"/>
              </w:rPr>
              <w:t xml:space="preserve">              </w:t>
            </w:r>
            <w:r w:rsidRPr="0016702D">
              <w:rPr>
                <w:rFonts w:ascii="Times New Roman" w:hAnsi="Times New Roman"/>
                <w:i/>
                <w:iCs/>
                <w:color w:val="000000"/>
                <w:sz w:val="28"/>
                <w:szCs w:val="28"/>
                <w:lang w:val="uk-UA"/>
              </w:rPr>
              <w:t>рав</w:t>
            </w:r>
            <w:r>
              <w:rPr>
                <w:rFonts w:ascii="Times New Roman" w:hAnsi="Times New Roman"/>
                <w:color w:val="000000"/>
                <w:sz w:val="28"/>
                <w:szCs w:val="28"/>
                <w:lang w:val="uk-UA"/>
              </w:rPr>
              <w:t>_____</w:t>
            </w:r>
          </w:p>
          <w:p w:rsidR="00DA3FDE" w:rsidRDefault="00DA3FDE" w:rsidP="00AF4F8C">
            <w:pPr>
              <w:shd w:val="clear" w:color="auto" w:fill="FFFFFF"/>
              <w:spacing w:line="360" w:lineRule="auto"/>
              <w:jc w:val="both"/>
              <w:rPr>
                <w:rFonts w:ascii="Times New Roman" w:hAnsi="Times New Roman"/>
                <w:color w:val="000000"/>
                <w:sz w:val="28"/>
                <w:szCs w:val="28"/>
                <w:lang w:val="uk-UA"/>
              </w:rPr>
            </w:pPr>
          </w:p>
          <w:p w:rsidR="00DA3FDE" w:rsidRDefault="00DA3FDE" w:rsidP="00AF4F8C">
            <w:pPr>
              <w:shd w:val="clear" w:color="auto" w:fill="FFFFFF"/>
              <w:spacing w:line="360" w:lineRule="auto"/>
              <w:jc w:val="both"/>
              <w:rPr>
                <w:rFonts w:ascii="Times New Roman" w:hAnsi="Times New Roman"/>
                <w:color w:val="000000"/>
                <w:sz w:val="28"/>
                <w:szCs w:val="28"/>
                <w:lang w:val="uk-UA"/>
              </w:rPr>
            </w:pPr>
          </w:p>
          <w:p w:rsidR="00DA3FDE" w:rsidRPr="004B517E" w:rsidRDefault="00DA3FDE" w:rsidP="00AF4F8C">
            <w:pPr>
              <w:shd w:val="clear" w:color="auto" w:fill="FFFFFF"/>
              <w:spacing w:line="360" w:lineRule="auto"/>
              <w:jc w:val="both"/>
              <w:rPr>
                <w:rFonts w:ascii="Times New Roman" w:hAnsi="Times New Roman"/>
                <w:sz w:val="28"/>
                <w:szCs w:val="28"/>
                <w:lang w:val="uk-UA"/>
              </w:rPr>
            </w:pPr>
          </w:p>
        </w:tc>
      </w:tr>
    </w:tbl>
    <w:p w:rsidR="00DA3FDE" w:rsidRDefault="00DA3FDE" w:rsidP="00DA3FDE">
      <w:pPr>
        <w:pStyle w:val="ab"/>
        <w:shd w:val="clear" w:color="auto" w:fill="FFFFFF"/>
        <w:spacing w:after="0" w:line="360" w:lineRule="auto"/>
        <w:jc w:val="both"/>
        <w:rPr>
          <w:rFonts w:ascii="Times New Roman" w:hAnsi="Times New Roman"/>
          <w:sz w:val="28"/>
          <w:szCs w:val="28"/>
          <w:lang w:val="uk-UA"/>
        </w:rPr>
      </w:pPr>
    </w:p>
    <w:p w:rsidR="003E3812" w:rsidRPr="00DA3FDE" w:rsidRDefault="003E3812" w:rsidP="00DA3FDE">
      <w:pPr>
        <w:pStyle w:val="ab"/>
        <w:shd w:val="clear" w:color="auto" w:fill="FFFFFF"/>
        <w:spacing w:after="0" w:line="360" w:lineRule="auto"/>
        <w:jc w:val="both"/>
        <w:rPr>
          <w:rFonts w:ascii="Times New Roman" w:hAnsi="Times New Roman"/>
          <w:sz w:val="28"/>
          <w:szCs w:val="28"/>
          <w:lang w:val="uk-UA"/>
        </w:rPr>
      </w:pPr>
    </w:p>
    <w:tbl>
      <w:tblPr>
        <w:tblStyle w:val="ad"/>
        <w:tblW w:w="0" w:type="auto"/>
        <w:tblLook w:val="04A0" w:firstRow="1" w:lastRow="0" w:firstColumn="1" w:lastColumn="0" w:noHBand="0" w:noVBand="1"/>
      </w:tblPr>
      <w:tblGrid>
        <w:gridCol w:w="9345"/>
      </w:tblGrid>
      <w:tr w:rsidR="00DA3FDE" w:rsidRPr="004B517E" w:rsidTr="00AF4F8C">
        <w:tc>
          <w:tcPr>
            <w:tcW w:w="9345" w:type="dxa"/>
          </w:tcPr>
          <w:p w:rsidR="00DA3FDE" w:rsidRPr="004B517E" w:rsidRDefault="00DA3FDE" w:rsidP="00AF4F8C">
            <w:pPr>
              <w:spacing w:line="360" w:lineRule="auto"/>
              <w:jc w:val="center"/>
              <w:rPr>
                <w:rFonts w:ascii="Times New Roman" w:hAnsi="Times New Roman"/>
                <w:i/>
                <w:iCs/>
                <w:sz w:val="28"/>
                <w:szCs w:val="28"/>
                <w:lang w:val="uk-UA"/>
              </w:rPr>
            </w:pPr>
            <w:r w:rsidRPr="004B517E">
              <w:rPr>
                <w:rFonts w:ascii="Times New Roman" w:hAnsi="Times New Roman"/>
                <w:i/>
                <w:iCs/>
                <w:sz w:val="28"/>
                <w:szCs w:val="28"/>
                <w:lang w:val="uk-UA"/>
              </w:rPr>
              <w:t>Завдання Б</w:t>
            </w:r>
          </w:p>
          <w:p w:rsidR="00DA3FDE" w:rsidRPr="004B517E" w:rsidRDefault="00DA3FDE" w:rsidP="00AF4F8C">
            <w:pPr>
              <w:spacing w:line="360" w:lineRule="auto"/>
              <w:jc w:val="both"/>
              <w:rPr>
                <w:rFonts w:ascii="Times New Roman" w:hAnsi="Times New Roman"/>
                <w:sz w:val="28"/>
                <w:szCs w:val="28"/>
                <w:lang w:val="uk-UA"/>
              </w:rPr>
            </w:pPr>
            <w:r w:rsidRPr="004B517E">
              <w:rPr>
                <w:rFonts w:ascii="Times New Roman" w:hAnsi="Times New Roman"/>
                <w:sz w:val="28"/>
                <w:szCs w:val="28"/>
                <w:lang w:val="uk-UA"/>
              </w:rPr>
              <w:t>Оберіть та назвіть картинки, у складі назви яких 3,4,5 звуків. Запишіть їх у стовпчик. Оберіть та запишіть окремо назви картинки, у яких 2, 3  складів</w:t>
            </w:r>
          </w:p>
          <w:p w:rsidR="00DA3FDE" w:rsidRPr="004B517E" w:rsidRDefault="00DA3FDE" w:rsidP="00AF4F8C">
            <w:pPr>
              <w:spacing w:line="360" w:lineRule="auto"/>
              <w:jc w:val="both"/>
              <w:rPr>
                <w:rFonts w:ascii="Times New Roman" w:hAnsi="Times New Roman"/>
                <w:sz w:val="28"/>
                <w:szCs w:val="28"/>
                <w:lang w:val="uk-UA"/>
              </w:rPr>
            </w:pPr>
            <w:r w:rsidRPr="004B517E">
              <w:rPr>
                <w:noProof/>
                <w:lang w:eastAsia="ru-RU"/>
              </w:rPr>
              <w:drawing>
                <wp:inline distT="0" distB="0" distL="0" distR="0" wp14:anchorId="1DCE6122" wp14:editId="11712381">
                  <wp:extent cx="1876425" cy="12954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6425" cy="1295400"/>
                          </a:xfrm>
                          <a:prstGeom prst="rect">
                            <a:avLst/>
                          </a:prstGeom>
                          <a:noFill/>
                          <a:ln>
                            <a:noFill/>
                          </a:ln>
                        </pic:spPr>
                      </pic:pic>
                    </a:graphicData>
                  </a:graphic>
                </wp:inline>
              </w:drawing>
            </w:r>
            <w:r w:rsidRPr="004B517E">
              <w:rPr>
                <w:lang w:val="uk-UA"/>
              </w:rPr>
              <w:t xml:space="preserve"> </w:t>
            </w:r>
            <w:r w:rsidRPr="004B517E">
              <w:rPr>
                <w:noProof/>
                <w:lang w:eastAsia="ru-RU"/>
              </w:rPr>
              <w:drawing>
                <wp:inline distT="0" distB="0" distL="0" distR="0" wp14:anchorId="3C6BD0A6" wp14:editId="0F304068">
                  <wp:extent cx="1885950" cy="1295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85950" cy="1295400"/>
                          </a:xfrm>
                          <a:prstGeom prst="rect">
                            <a:avLst/>
                          </a:prstGeom>
                          <a:noFill/>
                          <a:ln>
                            <a:noFill/>
                          </a:ln>
                        </pic:spPr>
                      </pic:pic>
                    </a:graphicData>
                  </a:graphic>
                </wp:inline>
              </w:drawing>
            </w:r>
            <w:r w:rsidRPr="004B517E">
              <w:rPr>
                <w:lang w:val="uk-UA"/>
              </w:rPr>
              <w:t xml:space="preserve"> </w:t>
            </w:r>
            <w:r w:rsidRPr="004B517E">
              <w:rPr>
                <w:noProof/>
                <w:lang w:eastAsia="ru-RU"/>
              </w:rPr>
              <w:drawing>
                <wp:inline distT="0" distB="0" distL="0" distR="0" wp14:anchorId="49238FED" wp14:editId="74554F23">
                  <wp:extent cx="1828800" cy="1295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p w:rsidR="00DA3FDE" w:rsidRPr="004B517E" w:rsidRDefault="00DA3FDE" w:rsidP="00AF4F8C">
            <w:pPr>
              <w:spacing w:line="360" w:lineRule="auto"/>
              <w:jc w:val="both"/>
              <w:rPr>
                <w:rFonts w:ascii="Times New Roman" w:hAnsi="Times New Roman"/>
                <w:sz w:val="28"/>
                <w:szCs w:val="28"/>
                <w:lang w:val="uk-UA"/>
              </w:rPr>
            </w:pPr>
            <w:r w:rsidRPr="004B517E">
              <w:rPr>
                <w:noProof/>
                <w:lang w:eastAsia="ru-RU"/>
              </w:rPr>
              <w:drawing>
                <wp:inline distT="0" distB="0" distL="0" distR="0" wp14:anchorId="07C9DBF8" wp14:editId="66085C15">
                  <wp:extent cx="1828800" cy="1257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inline>
              </w:drawing>
            </w:r>
            <w:r w:rsidRPr="004B517E">
              <w:rPr>
                <w:lang w:val="uk-UA"/>
              </w:rPr>
              <w:t xml:space="preserve"> </w:t>
            </w:r>
            <w:r w:rsidRPr="004B517E">
              <w:rPr>
                <w:noProof/>
                <w:lang w:eastAsia="ru-RU"/>
              </w:rPr>
              <w:drawing>
                <wp:inline distT="0" distB="0" distL="0" distR="0" wp14:anchorId="69C18B29" wp14:editId="41049590">
                  <wp:extent cx="1714500" cy="1257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inline>
              </w:drawing>
            </w:r>
            <w:r w:rsidRPr="004B517E">
              <w:rPr>
                <w:lang w:val="uk-UA"/>
              </w:rPr>
              <w:t xml:space="preserve"> </w:t>
            </w:r>
            <w:r w:rsidRPr="004B517E">
              <w:rPr>
                <w:noProof/>
                <w:lang w:eastAsia="ru-RU"/>
              </w:rPr>
              <w:drawing>
                <wp:inline distT="0" distB="0" distL="0" distR="0" wp14:anchorId="67EA7DD7" wp14:editId="29EA9AB7">
                  <wp:extent cx="1933575" cy="14097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33575" cy="1409700"/>
                          </a:xfrm>
                          <a:prstGeom prst="rect">
                            <a:avLst/>
                          </a:prstGeom>
                          <a:noFill/>
                          <a:ln>
                            <a:noFill/>
                          </a:ln>
                        </pic:spPr>
                      </pic:pic>
                    </a:graphicData>
                  </a:graphic>
                </wp:inline>
              </w:drawing>
            </w:r>
          </w:p>
        </w:tc>
      </w:tr>
    </w:tbl>
    <w:p w:rsidR="00DA3FDE" w:rsidRDefault="00DA3FDE" w:rsidP="00DA3FDE">
      <w:pPr>
        <w:shd w:val="clear" w:color="auto" w:fill="FFFFFF"/>
        <w:spacing w:after="0" w:line="360" w:lineRule="auto"/>
        <w:jc w:val="both"/>
        <w:rPr>
          <w:rFonts w:ascii="Times New Roman" w:hAnsi="Times New Roman"/>
          <w:sz w:val="28"/>
          <w:szCs w:val="28"/>
          <w:lang w:val="uk-UA"/>
        </w:rPr>
      </w:pPr>
    </w:p>
    <w:p w:rsidR="00DA3FDE" w:rsidRDefault="004921F0" w:rsidP="001B7682">
      <w:pPr>
        <w:shd w:val="clear" w:color="auto" w:fill="FFFFFF"/>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Отже, учитель нової української школи повинен бути компетентним у різних галузях: психології, спеціальній педагогіці, технологіях навчання та виховання, що дозволить йому адаптувати навчально-виховний процес до </w:t>
      </w:r>
      <w:r>
        <w:rPr>
          <w:rFonts w:ascii="Times New Roman" w:hAnsi="Times New Roman"/>
          <w:sz w:val="28"/>
          <w:szCs w:val="28"/>
          <w:lang w:val="uk-UA"/>
        </w:rPr>
        <w:lastRenderedPageBreak/>
        <w:t>потреб та можливостей учнів із порушеннями писемного мовлення.</w:t>
      </w:r>
      <w:r w:rsidR="003648D7">
        <w:rPr>
          <w:rFonts w:ascii="Times New Roman" w:hAnsi="Times New Roman"/>
          <w:sz w:val="28"/>
          <w:szCs w:val="28"/>
          <w:lang w:val="uk-UA"/>
        </w:rPr>
        <w:t xml:space="preserve"> Професіоналізм та завзяття, прагнення самоосвіти та самовдосконалення спонукатимуть педагога до зростання й реалізації на практиці основних завдань шкільної практики.</w:t>
      </w:r>
    </w:p>
    <w:p w:rsidR="00DA3FDE" w:rsidRDefault="00DA3FDE" w:rsidP="00DA3FDE">
      <w:pPr>
        <w:shd w:val="clear" w:color="auto" w:fill="FFFFFF"/>
        <w:spacing w:after="0" w:line="360" w:lineRule="auto"/>
        <w:jc w:val="both"/>
        <w:rPr>
          <w:rFonts w:ascii="Times New Roman" w:hAnsi="Times New Roman"/>
          <w:sz w:val="28"/>
          <w:szCs w:val="28"/>
          <w:lang w:val="uk-UA"/>
        </w:rPr>
      </w:pPr>
    </w:p>
    <w:p w:rsidR="00DA3FDE" w:rsidRPr="00DA3FDE" w:rsidRDefault="00DA3FDE" w:rsidP="00DA3FDE">
      <w:pPr>
        <w:shd w:val="clear" w:color="auto" w:fill="FFFFFF"/>
        <w:spacing w:after="0" w:line="360" w:lineRule="auto"/>
        <w:jc w:val="both"/>
        <w:rPr>
          <w:rFonts w:ascii="Times New Roman" w:hAnsi="Times New Roman"/>
          <w:sz w:val="28"/>
          <w:szCs w:val="28"/>
          <w:lang w:val="uk-UA"/>
        </w:rPr>
      </w:pPr>
    </w:p>
    <w:p w:rsidR="005F0493" w:rsidRDefault="005F0493" w:rsidP="00497A47">
      <w:pPr>
        <w:jc w:val="right"/>
        <w:rPr>
          <w:rFonts w:ascii="Times New Roman" w:hAnsi="Times New Roman" w:cs="Times New Roman"/>
          <w:lang w:val="uk-UA"/>
        </w:rPr>
      </w:pPr>
    </w:p>
    <w:p w:rsidR="00707FFA" w:rsidRDefault="00DF1EBB" w:rsidP="00497A47">
      <w:pPr>
        <w:jc w:val="right"/>
        <w:rPr>
          <w:rFonts w:ascii="Times New Roman" w:hAnsi="Times New Roman" w:cs="Times New Roman"/>
          <w:lang w:val="uk-UA"/>
        </w:rPr>
      </w:pPr>
      <w:r w:rsidRPr="00942B35">
        <w:rPr>
          <w:rFonts w:ascii="Times New Roman" w:hAnsi="Times New Roman" w:cs="Times New Roman"/>
          <w:noProof/>
          <w:lang w:eastAsia="ru-RU"/>
        </w:rPr>
        <w:drawing>
          <wp:anchor distT="0" distB="0" distL="114300" distR="114300" simplePos="0" relativeHeight="251668480" behindDoc="0" locked="0" layoutInCell="1" allowOverlap="1">
            <wp:simplePos x="0" y="0"/>
            <wp:positionH relativeFrom="margin">
              <wp:posOffset>-180975</wp:posOffset>
            </wp:positionH>
            <wp:positionV relativeFrom="paragraph">
              <wp:posOffset>136525</wp:posOffset>
            </wp:positionV>
            <wp:extent cx="3771900" cy="2352675"/>
            <wp:effectExtent l="0" t="0" r="0" b="9525"/>
            <wp:wrapThrough wrapText="bothSides">
              <wp:wrapPolygon edited="0">
                <wp:start x="0" y="0"/>
                <wp:lineTo x="0" y="21513"/>
                <wp:lineTo x="21491" y="21513"/>
                <wp:lineTo x="21491" y="0"/>
                <wp:lineTo x="0" y="0"/>
              </wp:wrapPolygon>
            </wp:wrapThrough>
            <wp:docPr id="10" name="Рисунок 10" descr="C:\Users\User\Downloads\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preview.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7190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DF1EBB" w:rsidP="00497A47">
      <w:pPr>
        <w:jc w:val="right"/>
        <w:rPr>
          <w:rFonts w:ascii="Times New Roman" w:hAnsi="Times New Roman" w:cs="Times New Roman"/>
          <w:lang w:val="uk-UA"/>
        </w:rPr>
      </w:pPr>
      <w:r w:rsidRPr="00942B35">
        <w:rPr>
          <w:rFonts w:ascii="Times New Roman" w:hAnsi="Times New Roman" w:cs="Times New Roman"/>
          <w:noProof/>
          <w:lang w:eastAsia="ru-RU"/>
        </w:rPr>
        <w:drawing>
          <wp:anchor distT="0" distB="0" distL="114300" distR="114300" simplePos="0" relativeHeight="251669504" behindDoc="0" locked="0" layoutInCell="1" allowOverlap="1">
            <wp:simplePos x="0" y="0"/>
            <wp:positionH relativeFrom="margin">
              <wp:align>right</wp:align>
            </wp:positionH>
            <wp:positionV relativeFrom="paragraph">
              <wp:posOffset>6350</wp:posOffset>
            </wp:positionV>
            <wp:extent cx="3838575" cy="2341078"/>
            <wp:effectExtent l="0" t="0" r="0" b="2540"/>
            <wp:wrapThrough wrapText="bothSides">
              <wp:wrapPolygon edited="0">
                <wp:start x="0" y="0"/>
                <wp:lineTo x="0" y="21448"/>
                <wp:lineTo x="21439" y="21448"/>
                <wp:lineTo x="21439" y="0"/>
                <wp:lineTo x="0" y="0"/>
              </wp:wrapPolygon>
            </wp:wrapThrough>
            <wp:docPr id="11" name="Рисунок 11" descr="C:\Users\User\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maxresdefault.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38575" cy="23410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707FFA" w:rsidRDefault="00707FFA" w:rsidP="00497A47">
      <w:pPr>
        <w:jc w:val="right"/>
        <w:rPr>
          <w:rFonts w:ascii="Times New Roman" w:hAnsi="Times New Roman" w:cs="Times New Roman"/>
          <w:lang w:val="uk-UA"/>
        </w:rPr>
      </w:pPr>
    </w:p>
    <w:p w:rsidR="00DF1EBB" w:rsidRDefault="00DF1EBB" w:rsidP="00707FFA">
      <w:pPr>
        <w:jc w:val="center"/>
        <w:rPr>
          <w:rFonts w:ascii="Times New Roman" w:hAnsi="Times New Roman" w:cs="Times New Roman"/>
          <w:b/>
          <w:sz w:val="28"/>
          <w:szCs w:val="28"/>
          <w:lang w:val="uk-UA"/>
        </w:rPr>
      </w:pPr>
    </w:p>
    <w:p w:rsidR="00DF1EBB" w:rsidRDefault="00DF1EBB" w:rsidP="00707FFA">
      <w:pPr>
        <w:jc w:val="center"/>
        <w:rPr>
          <w:rFonts w:ascii="Times New Roman" w:hAnsi="Times New Roman" w:cs="Times New Roman"/>
          <w:b/>
          <w:sz w:val="28"/>
          <w:szCs w:val="28"/>
          <w:lang w:val="uk-UA"/>
        </w:rPr>
      </w:pPr>
    </w:p>
    <w:p w:rsidR="00DF1EBB" w:rsidRDefault="00DF1EBB" w:rsidP="00707FFA">
      <w:pPr>
        <w:jc w:val="center"/>
        <w:rPr>
          <w:rFonts w:ascii="Times New Roman" w:hAnsi="Times New Roman" w:cs="Times New Roman"/>
          <w:b/>
          <w:sz w:val="28"/>
          <w:szCs w:val="28"/>
          <w:lang w:val="uk-UA"/>
        </w:rPr>
      </w:pPr>
    </w:p>
    <w:p w:rsidR="00DF1EBB" w:rsidRDefault="00DF1EBB" w:rsidP="00707FFA">
      <w:pPr>
        <w:jc w:val="center"/>
        <w:rPr>
          <w:rFonts w:ascii="Times New Roman" w:hAnsi="Times New Roman" w:cs="Times New Roman"/>
          <w:b/>
          <w:sz w:val="28"/>
          <w:szCs w:val="28"/>
          <w:lang w:val="uk-UA"/>
        </w:rPr>
      </w:pPr>
    </w:p>
    <w:p w:rsidR="00DF1EBB" w:rsidRDefault="00DF1EBB" w:rsidP="00707FFA">
      <w:pPr>
        <w:jc w:val="center"/>
        <w:rPr>
          <w:rFonts w:ascii="Times New Roman" w:hAnsi="Times New Roman" w:cs="Times New Roman"/>
          <w:b/>
          <w:sz w:val="28"/>
          <w:szCs w:val="28"/>
          <w:lang w:val="uk-UA"/>
        </w:rPr>
      </w:pPr>
    </w:p>
    <w:p w:rsidR="00DF1EBB" w:rsidRDefault="00DF1EBB" w:rsidP="00707FFA">
      <w:pPr>
        <w:jc w:val="center"/>
        <w:rPr>
          <w:rFonts w:ascii="Times New Roman" w:hAnsi="Times New Roman" w:cs="Times New Roman"/>
          <w:b/>
          <w:sz w:val="28"/>
          <w:szCs w:val="28"/>
          <w:lang w:val="uk-UA"/>
        </w:rPr>
      </w:pPr>
    </w:p>
    <w:p w:rsidR="00DF1EBB" w:rsidRDefault="00DF1EBB" w:rsidP="00707FFA">
      <w:pPr>
        <w:jc w:val="center"/>
        <w:rPr>
          <w:rFonts w:ascii="Times New Roman" w:hAnsi="Times New Roman" w:cs="Times New Roman"/>
          <w:b/>
          <w:sz w:val="28"/>
          <w:szCs w:val="28"/>
          <w:lang w:val="uk-UA"/>
        </w:rPr>
      </w:pPr>
    </w:p>
    <w:p w:rsidR="00707FFA" w:rsidRPr="00707FFA" w:rsidRDefault="00707FFA" w:rsidP="00707FFA">
      <w:pPr>
        <w:jc w:val="center"/>
        <w:rPr>
          <w:rFonts w:ascii="Times New Roman" w:hAnsi="Times New Roman" w:cs="Times New Roman"/>
          <w:b/>
          <w:lang w:val="uk-UA"/>
        </w:rPr>
      </w:pPr>
      <w:r w:rsidRPr="00707FFA">
        <w:rPr>
          <w:rFonts w:ascii="Times New Roman" w:hAnsi="Times New Roman" w:cs="Times New Roman"/>
          <w:b/>
          <w:sz w:val="28"/>
          <w:szCs w:val="28"/>
          <w:lang w:val="uk-UA"/>
        </w:rPr>
        <w:lastRenderedPageBreak/>
        <w:t>Вправи і завдання щодо корекції дисграфії у молодших школярів</w:t>
      </w:r>
    </w:p>
    <w:p w:rsidR="00B56CEA" w:rsidRDefault="00B56CEA" w:rsidP="00B56CEA">
      <w:pPr>
        <w:shd w:val="clear" w:color="auto" w:fill="FFFFFF"/>
        <w:spacing w:after="0" w:line="360" w:lineRule="auto"/>
        <w:ind w:firstLine="709"/>
        <w:jc w:val="both"/>
        <w:rPr>
          <w:rFonts w:ascii="Times New Roman" w:hAnsi="Times New Roman"/>
          <w:sz w:val="28"/>
          <w:szCs w:val="28"/>
          <w:lang w:val="uk-UA"/>
        </w:rPr>
      </w:pPr>
    </w:p>
    <w:p w:rsidR="00B56CEA" w:rsidRPr="004B517E" w:rsidRDefault="00B56CEA" w:rsidP="00B56CEA">
      <w:pPr>
        <w:shd w:val="clear" w:color="auto" w:fill="FFFFFF"/>
        <w:spacing w:after="0" w:line="360" w:lineRule="auto"/>
        <w:ind w:firstLine="709"/>
        <w:jc w:val="center"/>
        <w:rPr>
          <w:rFonts w:ascii="Times New Roman" w:hAnsi="Times New Roman"/>
          <w:sz w:val="28"/>
          <w:szCs w:val="28"/>
          <w:lang w:val="uk-UA"/>
        </w:rPr>
      </w:pPr>
      <w:r w:rsidRPr="00B56CEA">
        <w:rPr>
          <w:rFonts w:ascii="Times New Roman" w:hAnsi="Times New Roman"/>
          <w:i/>
          <w:sz w:val="28"/>
          <w:szCs w:val="28"/>
          <w:lang w:val="uk-UA"/>
        </w:rPr>
        <w:t>Формування у</w:t>
      </w:r>
      <w:r w:rsidRPr="00B56CEA">
        <w:rPr>
          <w:rFonts w:ascii="Times New Roman" w:hAnsi="Times New Roman"/>
          <w:i/>
          <w:color w:val="000000"/>
          <w:sz w:val="28"/>
          <w:szCs w:val="28"/>
          <w:lang w:val="uk-UA"/>
        </w:rPr>
        <w:t>міння визначати кількість, послідовність і місце букв у слові, слів в реченні</w:t>
      </w:r>
    </w:p>
    <w:p w:rsidR="00B56CEA" w:rsidRPr="004B517E" w:rsidRDefault="00B56CEA" w:rsidP="00B56CEA">
      <w:pPr>
        <w:shd w:val="clear" w:color="auto" w:fill="FFFFFF"/>
        <w:spacing w:after="0" w:line="360" w:lineRule="auto"/>
        <w:ind w:firstLine="709"/>
        <w:jc w:val="both"/>
        <w:rPr>
          <w:rFonts w:ascii="Times New Roman" w:hAnsi="Times New Roman"/>
          <w:sz w:val="28"/>
          <w:szCs w:val="28"/>
          <w:lang w:val="uk-UA"/>
        </w:rPr>
      </w:pPr>
      <w:r w:rsidRPr="00B56CEA">
        <w:rPr>
          <w:rFonts w:ascii="Times New Roman" w:hAnsi="Times New Roman"/>
          <w:i/>
          <w:color w:val="000000"/>
          <w:sz w:val="28"/>
          <w:szCs w:val="28"/>
          <w:lang w:val="uk-UA"/>
        </w:rPr>
        <w:t>Вправа 1.</w:t>
      </w:r>
      <w:r w:rsidRPr="004B517E">
        <w:rPr>
          <w:rFonts w:ascii="Times New Roman" w:hAnsi="Times New Roman"/>
          <w:color w:val="000000"/>
          <w:sz w:val="28"/>
          <w:szCs w:val="28"/>
          <w:lang w:val="uk-UA"/>
        </w:rPr>
        <w:t xml:space="preserve">  Придумай речення за сюжетною картинкою. Визнач кількість слів у даному реченні.</w:t>
      </w:r>
    </w:p>
    <w:p w:rsidR="00B56CEA" w:rsidRPr="004B517E" w:rsidRDefault="00B56CEA" w:rsidP="00B56CEA">
      <w:pPr>
        <w:shd w:val="clear" w:color="auto" w:fill="FFFFFF"/>
        <w:spacing w:after="0" w:line="360" w:lineRule="auto"/>
        <w:ind w:firstLine="709"/>
        <w:jc w:val="both"/>
        <w:rPr>
          <w:rFonts w:ascii="Times New Roman" w:hAnsi="Times New Roman"/>
          <w:sz w:val="28"/>
          <w:szCs w:val="28"/>
          <w:lang w:val="uk-UA"/>
        </w:rPr>
      </w:pPr>
      <w:r w:rsidRPr="00B56CEA">
        <w:rPr>
          <w:rFonts w:ascii="Times New Roman" w:hAnsi="Times New Roman"/>
          <w:i/>
          <w:color w:val="000000"/>
          <w:sz w:val="28"/>
          <w:szCs w:val="28"/>
          <w:lang w:val="uk-UA"/>
        </w:rPr>
        <w:t xml:space="preserve">Вправа 2. </w:t>
      </w:r>
      <w:r w:rsidRPr="004B517E">
        <w:rPr>
          <w:rFonts w:ascii="Times New Roman" w:hAnsi="Times New Roman"/>
          <w:color w:val="000000"/>
          <w:sz w:val="28"/>
          <w:szCs w:val="28"/>
          <w:lang w:val="uk-UA"/>
        </w:rPr>
        <w:t>Придумай речення (слово)  з певною кількістю слів (букв).</w:t>
      </w:r>
    </w:p>
    <w:p w:rsidR="00B56CEA" w:rsidRPr="004B517E" w:rsidRDefault="00B56CEA" w:rsidP="00B56CEA">
      <w:pPr>
        <w:shd w:val="clear" w:color="auto" w:fill="FFFFFF"/>
        <w:spacing w:after="0" w:line="360" w:lineRule="auto"/>
        <w:ind w:firstLine="709"/>
        <w:jc w:val="both"/>
        <w:rPr>
          <w:rFonts w:ascii="Times New Roman" w:hAnsi="Times New Roman"/>
          <w:sz w:val="28"/>
          <w:szCs w:val="28"/>
          <w:lang w:val="uk-UA"/>
        </w:rPr>
      </w:pPr>
      <w:r w:rsidRPr="00B56CEA">
        <w:rPr>
          <w:rFonts w:ascii="Times New Roman" w:hAnsi="Times New Roman"/>
          <w:i/>
          <w:color w:val="000000"/>
          <w:sz w:val="28"/>
          <w:szCs w:val="28"/>
          <w:lang w:val="uk-UA"/>
        </w:rPr>
        <w:t>Вправа 3.</w:t>
      </w:r>
      <w:r w:rsidRPr="004B517E">
        <w:rPr>
          <w:rFonts w:ascii="Times New Roman" w:hAnsi="Times New Roman"/>
          <w:color w:val="000000"/>
          <w:sz w:val="28"/>
          <w:szCs w:val="28"/>
          <w:lang w:val="uk-UA"/>
        </w:rPr>
        <w:t xml:space="preserve"> Спробуй розширити запропоноване на картці речення,  збільшуючи кількість слів у ньому </w:t>
      </w:r>
      <w:r w:rsidRPr="000F7A9D">
        <w:rPr>
          <w:rFonts w:ascii="Times New Roman" w:hAnsi="Times New Roman"/>
          <w:i/>
          <w:iCs/>
          <w:color w:val="000000"/>
          <w:sz w:val="28"/>
          <w:szCs w:val="28"/>
          <w:lang w:val="uk-UA"/>
        </w:rPr>
        <w:t>(«Прийшла рання весна…»).</w:t>
      </w:r>
    </w:p>
    <w:p w:rsidR="00B56CEA" w:rsidRPr="004B517E" w:rsidRDefault="00B56CEA" w:rsidP="00B56CEA">
      <w:pPr>
        <w:shd w:val="clear" w:color="auto" w:fill="FFFFFF"/>
        <w:spacing w:after="0" w:line="360" w:lineRule="auto"/>
        <w:ind w:firstLine="709"/>
        <w:jc w:val="both"/>
        <w:rPr>
          <w:rFonts w:ascii="Times New Roman" w:hAnsi="Times New Roman"/>
          <w:color w:val="000000"/>
          <w:sz w:val="28"/>
          <w:szCs w:val="28"/>
          <w:lang w:val="uk-UA"/>
        </w:rPr>
      </w:pPr>
      <w:r w:rsidRPr="00B56CEA">
        <w:rPr>
          <w:rFonts w:ascii="Times New Roman" w:hAnsi="Times New Roman"/>
          <w:i/>
          <w:color w:val="000000"/>
          <w:sz w:val="28"/>
          <w:szCs w:val="28"/>
          <w:lang w:val="uk-UA"/>
        </w:rPr>
        <w:t>Вправа 4.</w:t>
      </w:r>
      <w:r>
        <w:rPr>
          <w:rFonts w:ascii="Times New Roman" w:hAnsi="Times New Roman"/>
          <w:color w:val="000000"/>
          <w:sz w:val="28"/>
          <w:szCs w:val="28"/>
          <w:lang w:val="uk-UA"/>
        </w:rPr>
        <w:t xml:space="preserve"> </w:t>
      </w:r>
      <w:r w:rsidRPr="004B517E">
        <w:rPr>
          <w:rFonts w:ascii="Times New Roman" w:hAnsi="Times New Roman"/>
          <w:color w:val="000000"/>
          <w:sz w:val="28"/>
          <w:szCs w:val="28"/>
          <w:lang w:val="uk-UA"/>
        </w:rPr>
        <w:t xml:space="preserve">Спробуй скласти схему запропонованого речення. На цій основі придумай нове речення, яке буде відповідати графічній схемі. </w:t>
      </w:r>
    </w:p>
    <w:p w:rsidR="00B56CEA" w:rsidRPr="004B517E" w:rsidRDefault="00B56CEA" w:rsidP="00B56CEA">
      <w:pPr>
        <w:shd w:val="clear" w:color="auto" w:fill="FFFFFF"/>
        <w:spacing w:after="0" w:line="360" w:lineRule="auto"/>
        <w:ind w:firstLine="709"/>
        <w:jc w:val="both"/>
        <w:rPr>
          <w:rFonts w:ascii="Times New Roman" w:hAnsi="Times New Roman"/>
          <w:sz w:val="28"/>
          <w:szCs w:val="28"/>
          <w:lang w:val="uk-UA"/>
        </w:rPr>
      </w:pPr>
      <w:r w:rsidRPr="00B56CEA">
        <w:rPr>
          <w:rFonts w:ascii="Times New Roman" w:hAnsi="Times New Roman"/>
          <w:i/>
          <w:color w:val="000000"/>
          <w:sz w:val="28"/>
          <w:szCs w:val="28"/>
          <w:lang w:val="uk-UA"/>
        </w:rPr>
        <w:t>Вправа 5.</w:t>
      </w:r>
      <w:r w:rsidRPr="004B517E">
        <w:rPr>
          <w:rFonts w:ascii="Times New Roman" w:hAnsi="Times New Roman"/>
          <w:color w:val="000000"/>
          <w:sz w:val="28"/>
          <w:szCs w:val="28"/>
          <w:lang w:val="uk-UA"/>
        </w:rPr>
        <w:t xml:space="preserve"> Визнач місце слів в реченні (за рахунком): «У старому </w:t>
      </w:r>
      <w:r w:rsidRPr="004B517E">
        <w:rPr>
          <w:rFonts w:ascii="Times New Roman" w:hAnsi="Times New Roman"/>
          <w:i/>
          <w:iCs/>
          <w:color w:val="000000"/>
          <w:sz w:val="28"/>
          <w:szCs w:val="28"/>
          <w:lang w:val="uk-UA"/>
        </w:rPr>
        <w:t xml:space="preserve">лісі </w:t>
      </w:r>
      <w:r w:rsidRPr="004B517E">
        <w:rPr>
          <w:rFonts w:ascii="Times New Roman" w:hAnsi="Times New Roman"/>
          <w:color w:val="000000"/>
          <w:sz w:val="28"/>
          <w:szCs w:val="28"/>
          <w:lang w:val="uk-UA"/>
        </w:rPr>
        <w:t xml:space="preserve">завжди було багато грибів», «Надмірна волога не завжди </w:t>
      </w:r>
      <w:r w:rsidRPr="004B517E">
        <w:rPr>
          <w:rFonts w:ascii="Times New Roman" w:hAnsi="Times New Roman"/>
          <w:i/>
          <w:iCs/>
          <w:color w:val="000000"/>
          <w:sz w:val="28"/>
          <w:szCs w:val="28"/>
          <w:lang w:val="uk-UA"/>
        </w:rPr>
        <w:t>корисна</w:t>
      </w:r>
      <w:r w:rsidRPr="004B517E">
        <w:rPr>
          <w:rFonts w:ascii="Times New Roman" w:hAnsi="Times New Roman"/>
          <w:color w:val="000000"/>
          <w:sz w:val="28"/>
          <w:szCs w:val="28"/>
          <w:lang w:val="uk-UA"/>
        </w:rPr>
        <w:t xml:space="preserve"> для жителів краю»)</w:t>
      </w:r>
    </w:p>
    <w:p w:rsidR="00B56CEA" w:rsidRPr="004B517E" w:rsidRDefault="00B56CEA" w:rsidP="00B56CEA">
      <w:pPr>
        <w:shd w:val="clear" w:color="auto" w:fill="FFFFFF"/>
        <w:spacing w:after="0" w:line="360" w:lineRule="auto"/>
        <w:ind w:firstLine="709"/>
        <w:jc w:val="both"/>
        <w:rPr>
          <w:rFonts w:ascii="Times New Roman" w:hAnsi="Times New Roman"/>
          <w:sz w:val="28"/>
          <w:szCs w:val="28"/>
          <w:lang w:val="uk-UA"/>
        </w:rPr>
      </w:pPr>
      <w:r w:rsidRPr="00B56CEA">
        <w:rPr>
          <w:rFonts w:ascii="Times New Roman" w:hAnsi="Times New Roman"/>
          <w:i/>
          <w:color w:val="000000"/>
          <w:sz w:val="28"/>
          <w:szCs w:val="28"/>
          <w:lang w:val="uk-UA"/>
        </w:rPr>
        <w:t>Вправа 6.</w:t>
      </w:r>
      <w:r w:rsidRPr="004B517E">
        <w:rPr>
          <w:rFonts w:ascii="Times New Roman" w:hAnsi="Times New Roman"/>
          <w:color w:val="000000"/>
          <w:sz w:val="28"/>
          <w:szCs w:val="28"/>
          <w:lang w:val="uk-UA"/>
        </w:rPr>
        <w:t xml:space="preserve"> Виокрем</w:t>
      </w:r>
      <w:r>
        <w:rPr>
          <w:rFonts w:ascii="Times New Roman" w:hAnsi="Times New Roman"/>
          <w:color w:val="000000"/>
          <w:sz w:val="28"/>
          <w:szCs w:val="28"/>
          <w:lang w:val="uk-UA"/>
        </w:rPr>
        <w:t>и</w:t>
      </w:r>
      <w:r w:rsidRPr="004B517E">
        <w:rPr>
          <w:rFonts w:ascii="Times New Roman" w:hAnsi="Times New Roman"/>
          <w:color w:val="000000"/>
          <w:sz w:val="28"/>
          <w:szCs w:val="28"/>
          <w:lang w:val="uk-UA"/>
        </w:rPr>
        <w:t xml:space="preserve"> речення із загальною кількістю 8 слів із запропонованого тексту.</w:t>
      </w:r>
    </w:p>
    <w:p w:rsidR="00B56CEA" w:rsidRPr="004B517E" w:rsidRDefault="00B56CEA" w:rsidP="00B56CEA">
      <w:pPr>
        <w:shd w:val="clear" w:color="auto" w:fill="FFFFFF"/>
        <w:spacing w:after="0" w:line="360" w:lineRule="auto"/>
        <w:ind w:firstLine="709"/>
        <w:jc w:val="both"/>
        <w:rPr>
          <w:rFonts w:ascii="Times New Roman" w:hAnsi="Times New Roman"/>
          <w:sz w:val="28"/>
          <w:szCs w:val="28"/>
          <w:lang w:val="uk-UA"/>
        </w:rPr>
      </w:pPr>
      <w:r w:rsidRPr="00B56CEA">
        <w:rPr>
          <w:rFonts w:ascii="Times New Roman" w:hAnsi="Times New Roman"/>
          <w:i/>
          <w:color w:val="000000"/>
          <w:sz w:val="28"/>
          <w:szCs w:val="28"/>
          <w:lang w:val="uk-UA"/>
        </w:rPr>
        <w:t>Вправа 7.</w:t>
      </w:r>
      <w:r w:rsidRPr="004B517E">
        <w:rPr>
          <w:rFonts w:ascii="Times New Roman" w:hAnsi="Times New Roman"/>
          <w:color w:val="000000"/>
          <w:sz w:val="28"/>
          <w:szCs w:val="28"/>
          <w:lang w:val="uk-UA"/>
        </w:rPr>
        <w:t xml:space="preserve"> Уважно послухай речення. Визнач число, яке відповідає кількості слів у даному реченні</w:t>
      </w:r>
      <w:r>
        <w:rPr>
          <w:rFonts w:ascii="Times New Roman" w:hAnsi="Times New Roman"/>
          <w:color w:val="000000"/>
          <w:sz w:val="28"/>
          <w:szCs w:val="28"/>
          <w:lang w:val="uk-UA"/>
        </w:rPr>
        <w:t xml:space="preserve"> (</w:t>
      </w:r>
      <w:r w:rsidRPr="000F7A9D">
        <w:rPr>
          <w:rFonts w:ascii="Times New Roman" w:hAnsi="Times New Roman"/>
          <w:i/>
          <w:iCs/>
          <w:color w:val="000000"/>
          <w:sz w:val="28"/>
          <w:szCs w:val="28"/>
          <w:lang w:val="uk-UA"/>
        </w:rPr>
        <w:t>«А Іванку не байдуже, що скажуть люди»; «Марічка була вправна господиня, про що гомоніли люди»).</w:t>
      </w:r>
    </w:p>
    <w:p w:rsidR="00707FFA" w:rsidRPr="00B56CEA" w:rsidRDefault="00B56CEA" w:rsidP="00B56CEA">
      <w:pPr>
        <w:jc w:val="center"/>
        <w:rPr>
          <w:rFonts w:ascii="Times New Roman" w:hAnsi="Times New Roman" w:cs="Times New Roman"/>
          <w:i/>
          <w:lang w:val="uk-UA"/>
        </w:rPr>
      </w:pPr>
      <w:r w:rsidRPr="00B56CEA">
        <w:rPr>
          <w:rFonts w:ascii="Times New Roman" w:hAnsi="Times New Roman" w:cs="Times New Roman"/>
          <w:i/>
          <w:lang w:val="uk-UA"/>
        </w:rPr>
        <w:t>Ф</w:t>
      </w:r>
      <w:r w:rsidRPr="00B56CEA">
        <w:rPr>
          <w:rFonts w:ascii="Times New Roman" w:hAnsi="Times New Roman"/>
          <w:i/>
          <w:color w:val="000000"/>
          <w:sz w:val="28"/>
          <w:szCs w:val="28"/>
          <w:lang w:val="uk-UA"/>
        </w:rPr>
        <w:t>ормування складового аналізу</w:t>
      </w:r>
    </w:p>
    <w:p w:rsidR="00B56CEA" w:rsidRDefault="00B56CEA" w:rsidP="00B56CEA">
      <w:pPr>
        <w:shd w:val="clear" w:color="auto" w:fill="FFFFFF"/>
        <w:spacing w:after="0" w:line="360" w:lineRule="auto"/>
        <w:ind w:firstLine="709"/>
        <w:jc w:val="both"/>
        <w:rPr>
          <w:rFonts w:ascii="Times New Roman" w:hAnsi="Times New Roman"/>
          <w:i/>
          <w:iCs/>
          <w:color w:val="000000"/>
          <w:sz w:val="28"/>
          <w:szCs w:val="28"/>
          <w:lang w:val="uk-UA"/>
        </w:rPr>
      </w:pPr>
      <w:r w:rsidRPr="00B56CEA">
        <w:rPr>
          <w:rFonts w:ascii="Times New Roman" w:hAnsi="Times New Roman"/>
          <w:i/>
          <w:color w:val="000000"/>
          <w:sz w:val="28"/>
          <w:szCs w:val="28"/>
          <w:lang w:val="uk-UA"/>
        </w:rPr>
        <w:t>Вправа 1.</w:t>
      </w:r>
      <w:r w:rsidRPr="004B517E">
        <w:rPr>
          <w:rFonts w:ascii="Times New Roman" w:hAnsi="Times New Roman"/>
          <w:color w:val="000000"/>
          <w:sz w:val="28"/>
          <w:szCs w:val="28"/>
          <w:lang w:val="uk-UA"/>
        </w:rPr>
        <w:t xml:space="preserve"> Відплескайте у долоні (відстукайте при допомозі олівця) слово по складах. Назви кількість складів: </w:t>
      </w:r>
      <w:r w:rsidRPr="004B517E">
        <w:rPr>
          <w:rFonts w:ascii="Times New Roman" w:hAnsi="Times New Roman"/>
          <w:i/>
          <w:iCs/>
          <w:color w:val="000000"/>
          <w:sz w:val="28"/>
          <w:szCs w:val="28"/>
          <w:lang w:val="uk-UA"/>
        </w:rPr>
        <w:t>«дерево», «прополіс», «небо», «прапор», «сани», «вагонетка».</w:t>
      </w:r>
    </w:p>
    <w:p w:rsidR="00A26F63" w:rsidRPr="004B517E" w:rsidRDefault="00A26F63" w:rsidP="00A26F63">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iCs/>
          <w:color w:val="000000"/>
          <w:sz w:val="28"/>
          <w:szCs w:val="28"/>
          <w:lang w:val="uk-UA"/>
        </w:rPr>
        <w:t xml:space="preserve">Учителю слід звернути </w:t>
      </w:r>
      <w:r w:rsidRPr="004B517E">
        <w:rPr>
          <w:rFonts w:ascii="Times New Roman" w:hAnsi="Times New Roman"/>
          <w:color w:val="000000"/>
          <w:sz w:val="28"/>
          <w:szCs w:val="28"/>
          <w:lang w:val="uk-UA"/>
        </w:rPr>
        <w:t>увагу на усвідомленн</w:t>
      </w:r>
      <w:r>
        <w:rPr>
          <w:rFonts w:ascii="Times New Roman" w:hAnsi="Times New Roman"/>
          <w:color w:val="000000"/>
          <w:sz w:val="28"/>
          <w:szCs w:val="28"/>
          <w:lang w:val="uk-UA"/>
        </w:rPr>
        <w:t>я молодшими</w:t>
      </w:r>
      <w:r w:rsidRPr="004B517E">
        <w:rPr>
          <w:rFonts w:ascii="Times New Roman" w:hAnsi="Times New Roman"/>
          <w:color w:val="000000"/>
          <w:sz w:val="28"/>
          <w:szCs w:val="28"/>
          <w:lang w:val="uk-UA"/>
        </w:rPr>
        <w:t xml:space="preserve"> школярами </w:t>
      </w:r>
      <w:r>
        <w:rPr>
          <w:rFonts w:ascii="Times New Roman" w:hAnsi="Times New Roman"/>
          <w:color w:val="000000"/>
          <w:sz w:val="28"/>
          <w:szCs w:val="28"/>
          <w:lang w:val="uk-UA"/>
        </w:rPr>
        <w:t xml:space="preserve">з порушеннями письма </w:t>
      </w:r>
      <w:r w:rsidRPr="004B517E">
        <w:rPr>
          <w:rFonts w:ascii="Times New Roman" w:hAnsi="Times New Roman"/>
          <w:color w:val="000000"/>
          <w:sz w:val="28"/>
          <w:szCs w:val="28"/>
          <w:lang w:val="uk-UA"/>
        </w:rPr>
        <w:t>ознак розрізнення голосних та приголосних, формуванн</w:t>
      </w:r>
      <w:r>
        <w:rPr>
          <w:rFonts w:ascii="Times New Roman" w:hAnsi="Times New Roman"/>
          <w:color w:val="000000"/>
          <w:sz w:val="28"/>
          <w:szCs w:val="28"/>
          <w:lang w:val="uk-UA"/>
        </w:rPr>
        <w:t xml:space="preserve">я </w:t>
      </w:r>
      <w:r w:rsidRPr="004B517E">
        <w:rPr>
          <w:rFonts w:ascii="Times New Roman" w:hAnsi="Times New Roman"/>
          <w:color w:val="000000"/>
          <w:sz w:val="28"/>
          <w:szCs w:val="28"/>
          <w:lang w:val="uk-UA"/>
        </w:rPr>
        <w:t>уміння розмежовувати у слові</w:t>
      </w:r>
      <w:r>
        <w:rPr>
          <w:rFonts w:ascii="Times New Roman" w:hAnsi="Times New Roman"/>
          <w:color w:val="000000"/>
          <w:sz w:val="28"/>
          <w:szCs w:val="28"/>
          <w:lang w:val="uk-UA"/>
        </w:rPr>
        <w:t xml:space="preserve"> голосні звуки. З</w:t>
      </w:r>
      <w:r w:rsidRPr="004B517E">
        <w:rPr>
          <w:rFonts w:ascii="Times New Roman" w:hAnsi="Times New Roman"/>
          <w:color w:val="000000"/>
          <w:sz w:val="28"/>
          <w:szCs w:val="28"/>
          <w:lang w:val="uk-UA"/>
        </w:rPr>
        <w:t>апропону</w:t>
      </w:r>
      <w:r>
        <w:rPr>
          <w:rFonts w:ascii="Times New Roman" w:hAnsi="Times New Roman"/>
          <w:color w:val="000000"/>
          <w:sz w:val="28"/>
          <w:szCs w:val="28"/>
          <w:lang w:val="uk-UA"/>
        </w:rPr>
        <w:t>йте</w:t>
      </w:r>
      <w:r w:rsidRPr="004B517E">
        <w:rPr>
          <w:rFonts w:ascii="Times New Roman" w:hAnsi="Times New Roman"/>
          <w:color w:val="000000"/>
          <w:sz w:val="28"/>
          <w:szCs w:val="28"/>
          <w:lang w:val="uk-UA"/>
        </w:rPr>
        <w:t xml:space="preserve"> учням попрацювати з односкладовими словами, визначити голосний звук та його місце у слові (на початку, середині, кінці слова). </w:t>
      </w:r>
      <w:r>
        <w:rPr>
          <w:rFonts w:ascii="Times New Roman" w:hAnsi="Times New Roman"/>
          <w:color w:val="000000"/>
          <w:sz w:val="28"/>
          <w:szCs w:val="28"/>
          <w:lang w:val="uk-UA"/>
        </w:rPr>
        <w:t>Задля цього можна</w:t>
      </w:r>
      <w:r w:rsidRPr="004B517E">
        <w:rPr>
          <w:rFonts w:ascii="Times New Roman" w:hAnsi="Times New Roman"/>
          <w:color w:val="000000"/>
          <w:sz w:val="28"/>
          <w:szCs w:val="28"/>
          <w:lang w:val="uk-UA"/>
        </w:rPr>
        <w:t xml:space="preserve"> використ</w:t>
      </w:r>
      <w:r>
        <w:rPr>
          <w:rFonts w:ascii="Times New Roman" w:hAnsi="Times New Roman"/>
          <w:color w:val="000000"/>
          <w:sz w:val="28"/>
          <w:szCs w:val="28"/>
          <w:lang w:val="uk-UA"/>
        </w:rPr>
        <w:t>ати</w:t>
      </w:r>
      <w:r w:rsidRPr="004B517E">
        <w:rPr>
          <w:rFonts w:ascii="Times New Roman" w:hAnsi="Times New Roman"/>
          <w:color w:val="000000"/>
          <w:sz w:val="28"/>
          <w:szCs w:val="28"/>
          <w:lang w:val="uk-UA"/>
        </w:rPr>
        <w:t xml:space="preserve"> графічні схеми слова. </w:t>
      </w:r>
      <w:r>
        <w:rPr>
          <w:rFonts w:ascii="Times New Roman" w:hAnsi="Times New Roman"/>
          <w:color w:val="000000"/>
          <w:sz w:val="28"/>
          <w:szCs w:val="28"/>
          <w:lang w:val="uk-UA"/>
        </w:rPr>
        <w:t>З</w:t>
      </w:r>
      <w:r w:rsidRPr="004B517E">
        <w:rPr>
          <w:rFonts w:ascii="Times New Roman" w:hAnsi="Times New Roman"/>
          <w:color w:val="000000"/>
          <w:sz w:val="28"/>
          <w:szCs w:val="28"/>
          <w:lang w:val="uk-UA"/>
        </w:rPr>
        <w:t xml:space="preserve">алежно від місця голосного звуку у </w:t>
      </w:r>
      <w:r>
        <w:rPr>
          <w:rFonts w:ascii="Times New Roman" w:hAnsi="Times New Roman"/>
          <w:color w:val="000000"/>
          <w:sz w:val="28"/>
          <w:szCs w:val="28"/>
          <w:lang w:val="uk-UA"/>
        </w:rPr>
        <w:lastRenderedPageBreak/>
        <w:t xml:space="preserve">представленому слові, молодші школярі </w:t>
      </w:r>
      <w:r w:rsidRPr="004B517E">
        <w:rPr>
          <w:rFonts w:ascii="Times New Roman" w:hAnsi="Times New Roman"/>
          <w:color w:val="000000"/>
          <w:sz w:val="28"/>
          <w:szCs w:val="28"/>
          <w:lang w:val="uk-UA"/>
        </w:rPr>
        <w:t>повинні поставити «+» на початку, в середині, в кінці схеми:</w:t>
      </w:r>
    </w:p>
    <w:p w:rsidR="00A26F63" w:rsidRPr="004B517E" w:rsidRDefault="00A26F63" w:rsidP="00A26F63">
      <w:pPr>
        <w:shd w:val="clear" w:color="auto" w:fill="FFFFFF"/>
        <w:spacing w:after="0" w:line="360" w:lineRule="auto"/>
        <w:ind w:firstLine="709"/>
        <w:jc w:val="both"/>
        <w:rPr>
          <w:rFonts w:ascii="Times New Roman" w:hAnsi="Times New Roman"/>
          <w:sz w:val="28"/>
          <w:szCs w:val="28"/>
          <w:lang w:val="uk-UA"/>
        </w:rPr>
      </w:pPr>
      <w:r w:rsidRPr="004B517E">
        <w:rPr>
          <w:rFonts w:ascii="Times New Roman" w:hAnsi="Times New Roman"/>
          <w:bCs/>
          <w:i/>
          <w:iCs/>
          <w:color w:val="000000"/>
          <w:sz w:val="28"/>
          <w:szCs w:val="28"/>
          <w:lang w:val="uk-UA"/>
        </w:rPr>
        <w:t xml:space="preserve">        Приміром:  </w:t>
      </w:r>
      <w:r w:rsidRPr="004B517E">
        <w:rPr>
          <w:rFonts w:ascii="Times New Roman" w:hAnsi="Times New Roman"/>
          <w:bCs/>
          <w:i/>
          <w:iCs/>
          <w:color w:val="000000"/>
          <w:sz w:val="28"/>
          <w:szCs w:val="28"/>
          <w:u w:val="single"/>
          <w:lang w:val="uk-UA"/>
        </w:rPr>
        <w:t xml:space="preserve">+       </w:t>
      </w:r>
      <w:r w:rsidRPr="004B517E">
        <w:rPr>
          <w:rFonts w:ascii="Times New Roman" w:hAnsi="Times New Roman"/>
          <w:bCs/>
          <w:i/>
          <w:iCs/>
          <w:color w:val="000000"/>
          <w:sz w:val="28"/>
          <w:szCs w:val="28"/>
          <w:lang w:val="uk-UA"/>
        </w:rPr>
        <w:t xml:space="preserve">,  </w:t>
      </w:r>
      <w:r w:rsidRPr="004B517E">
        <w:rPr>
          <w:rFonts w:ascii="Times New Roman" w:hAnsi="Times New Roman"/>
          <w:bCs/>
          <w:i/>
          <w:iCs/>
          <w:color w:val="000000"/>
          <w:sz w:val="28"/>
          <w:szCs w:val="28"/>
          <w:u w:val="single"/>
          <w:lang w:val="uk-UA"/>
        </w:rPr>
        <w:t xml:space="preserve">     +    </w:t>
      </w:r>
      <w:r w:rsidRPr="004B517E">
        <w:rPr>
          <w:rFonts w:ascii="Times New Roman" w:hAnsi="Times New Roman"/>
          <w:bCs/>
          <w:i/>
          <w:iCs/>
          <w:color w:val="000000"/>
          <w:sz w:val="28"/>
          <w:szCs w:val="28"/>
          <w:lang w:val="uk-UA"/>
        </w:rPr>
        <w:t xml:space="preserve">, </w:t>
      </w:r>
      <w:r w:rsidRPr="004B517E">
        <w:rPr>
          <w:rFonts w:ascii="Times New Roman" w:hAnsi="Times New Roman"/>
          <w:bCs/>
          <w:i/>
          <w:iCs/>
          <w:color w:val="000000"/>
          <w:sz w:val="28"/>
          <w:szCs w:val="28"/>
          <w:u w:val="single"/>
          <w:lang w:val="uk-UA"/>
        </w:rPr>
        <w:t xml:space="preserve">       + </w:t>
      </w:r>
      <w:r w:rsidRPr="004B517E">
        <w:rPr>
          <w:rFonts w:ascii="Times New Roman" w:hAnsi="Times New Roman"/>
          <w:bCs/>
          <w:i/>
          <w:iCs/>
          <w:color w:val="000000"/>
          <w:sz w:val="28"/>
          <w:szCs w:val="28"/>
          <w:lang w:val="uk-UA"/>
        </w:rPr>
        <w:t>.</w:t>
      </w:r>
    </w:p>
    <w:p w:rsidR="00A26F63" w:rsidRPr="004B517E" w:rsidRDefault="00A26F63" w:rsidP="00A26F63">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lang w:val="uk-UA"/>
        </w:rPr>
        <w:t>П</w:t>
      </w:r>
      <w:r w:rsidRPr="004B517E">
        <w:rPr>
          <w:rFonts w:ascii="Times New Roman" w:hAnsi="Times New Roman"/>
          <w:color w:val="000000"/>
          <w:sz w:val="28"/>
          <w:szCs w:val="28"/>
          <w:lang w:val="uk-UA"/>
        </w:rPr>
        <w:t>оступово ускладню</w:t>
      </w:r>
      <w:r>
        <w:rPr>
          <w:rFonts w:ascii="Times New Roman" w:hAnsi="Times New Roman"/>
          <w:color w:val="000000"/>
          <w:sz w:val="28"/>
          <w:szCs w:val="28"/>
          <w:lang w:val="uk-UA"/>
        </w:rPr>
        <w:t>йте</w:t>
      </w:r>
      <w:r w:rsidRPr="004B517E">
        <w:rPr>
          <w:rFonts w:ascii="Times New Roman" w:hAnsi="Times New Roman"/>
          <w:color w:val="000000"/>
          <w:sz w:val="28"/>
          <w:szCs w:val="28"/>
          <w:lang w:val="uk-UA"/>
        </w:rPr>
        <w:t xml:space="preserve"> завдання, переходячи від односкладових до дво- і трискладових слів. </w:t>
      </w:r>
      <w:r>
        <w:rPr>
          <w:rFonts w:ascii="Times New Roman" w:hAnsi="Times New Roman"/>
          <w:color w:val="000000"/>
          <w:sz w:val="28"/>
          <w:szCs w:val="28"/>
          <w:lang w:val="uk-UA"/>
        </w:rPr>
        <w:t>Запропонуйте молодшим школярам виконати наступні вправи</w:t>
      </w:r>
      <w:r w:rsidRPr="004B517E">
        <w:rPr>
          <w:rFonts w:ascii="Times New Roman" w:hAnsi="Times New Roman"/>
          <w:color w:val="000000"/>
          <w:sz w:val="28"/>
          <w:szCs w:val="28"/>
          <w:lang w:val="uk-UA"/>
        </w:rPr>
        <w:t xml:space="preserve">: </w:t>
      </w:r>
    </w:p>
    <w:p w:rsidR="0057616F" w:rsidRPr="004B517E" w:rsidRDefault="0057616F" w:rsidP="0057616F">
      <w:pPr>
        <w:shd w:val="clear" w:color="auto" w:fill="FFFFFF"/>
        <w:spacing w:after="0" w:line="360" w:lineRule="auto"/>
        <w:ind w:firstLine="709"/>
        <w:jc w:val="both"/>
        <w:rPr>
          <w:rFonts w:ascii="Times New Roman" w:hAnsi="Times New Roman"/>
          <w:sz w:val="28"/>
          <w:szCs w:val="28"/>
          <w:lang w:val="uk-UA"/>
        </w:rPr>
      </w:pPr>
      <w:r w:rsidRPr="0057616F">
        <w:rPr>
          <w:rFonts w:ascii="Times New Roman" w:hAnsi="Times New Roman"/>
          <w:i/>
          <w:color w:val="000000"/>
          <w:sz w:val="28"/>
          <w:szCs w:val="28"/>
          <w:lang w:val="uk-UA"/>
        </w:rPr>
        <w:t>Вправа 1.</w:t>
      </w:r>
      <w:r w:rsidRPr="004B517E">
        <w:rPr>
          <w:rFonts w:ascii="Times New Roman" w:hAnsi="Times New Roman"/>
          <w:color w:val="000000"/>
          <w:sz w:val="28"/>
          <w:szCs w:val="28"/>
          <w:lang w:val="uk-UA"/>
        </w:rPr>
        <w:t xml:space="preserve"> Прочитай слово. Назви голосні. Добери слова, які однаково вимовляються та пишуться </w:t>
      </w:r>
      <w:r w:rsidRPr="004B517E">
        <w:rPr>
          <w:rFonts w:ascii="Times New Roman" w:hAnsi="Times New Roman"/>
          <w:i/>
          <w:iCs/>
          <w:color w:val="000000"/>
          <w:sz w:val="28"/>
          <w:szCs w:val="28"/>
          <w:lang w:val="uk-UA"/>
        </w:rPr>
        <w:t>(пил, жар, калюжа, лом, канава).</w:t>
      </w:r>
    </w:p>
    <w:p w:rsidR="0057616F" w:rsidRPr="004B517E" w:rsidRDefault="0057616F" w:rsidP="0057616F">
      <w:pPr>
        <w:shd w:val="clear" w:color="auto" w:fill="FFFFFF"/>
        <w:spacing w:after="0" w:line="360" w:lineRule="auto"/>
        <w:ind w:firstLine="709"/>
        <w:jc w:val="both"/>
        <w:rPr>
          <w:rFonts w:ascii="Times New Roman" w:hAnsi="Times New Roman"/>
          <w:sz w:val="28"/>
          <w:szCs w:val="28"/>
          <w:lang w:val="uk-UA"/>
        </w:rPr>
      </w:pPr>
      <w:r w:rsidRPr="0057616F">
        <w:rPr>
          <w:rFonts w:ascii="Times New Roman" w:hAnsi="Times New Roman"/>
          <w:i/>
          <w:color w:val="000000"/>
          <w:sz w:val="28"/>
          <w:szCs w:val="28"/>
          <w:lang w:val="uk-UA"/>
        </w:rPr>
        <w:t>Вправа 2</w:t>
      </w:r>
      <w:r w:rsidRPr="0057616F">
        <w:rPr>
          <w:rFonts w:ascii="Times New Roman" w:hAnsi="Times New Roman"/>
          <w:i/>
          <w:iCs/>
          <w:color w:val="000000"/>
          <w:sz w:val="28"/>
          <w:szCs w:val="28"/>
          <w:lang w:val="uk-UA"/>
        </w:rPr>
        <w:t>.</w:t>
      </w:r>
      <w:r w:rsidRPr="004B517E">
        <w:rPr>
          <w:rFonts w:ascii="Times New Roman" w:hAnsi="Times New Roman"/>
          <w:i/>
          <w:iCs/>
          <w:color w:val="000000"/>
          <w:sz w:val="28"/>
          <w:szCs w:val="28"/>
          <w:lang w:val="uk-UA"/>
        </w:rPr>
        <w:t xml:space="preserve">  </w:t>
      </w:r>
      <w:r w:rsidRPr="004B517E">
        <w:rPr>
          <w:rFonts w:ascii="Times New Roman" w:hAnsi="Times New Roman"/>
          <w:color w:val="000000"/>
          <w:sz w:val="28"/>
          <w:szCs w:val="28"/>
          <w:lang w:val="uk-UA"/>
        </w:rPr>
        <w:t>З</w:t>
      </w:r>
      <w:r>
        <w:rPr>
          <w:rFonts w:ascii="Times New Roman" w:hAnsi="Times New Roman"/>
          <w:color w:val="000000"/>
          <w:sz w:val="28"/>
          <w:szCs w:val="28"/>
          <w:lang w:val="uk-UA"/>
        </w:rPr>
        <w:t>анотуй</w:t>
      </w:r>
      <w:r w:rsidRPr="004B517E">
        <w:rPr>
          <w:rFonts w:ascii="Times New Roman" w:hAnsi="Times New Roman"/>
          <w:color w:val="000000"/>
          <w:sz w:val="28"/>
          <w:szCs w:val="28"/>
          <w:lang w:val="uk-UA"/>
        </w:rPr>
        <w:t xml:space="preserve"> голосні запропонованого слова </w:t>
      </w:r>
      <w:r w:rsidRPr="004B517E">
        <w:rPr>
          <w:rFonts w:ascii="Times New Roman" w:hAnsi="Times New Roman"/>
          <w:i/>
          <w:iCs/>
          <w:color w:val="000000"/>
          <w:sz w:val="28"/>
          <w:szCs w:val="28"/>
          <w:lang w:val="uk-UA"/>
        </w:rPr>
        <w:t>(«діти»  -і—и; «озеро» - о, е, о; «поле» - о, е).</w:t>
      </w:r>
    </w:p>
    <w:p w:rsidR="0057616F" w:rsidRPr="004B517E" w:rsidRDefault="0057616F" w:rsidP="0057616F">
      <w:pPr>
        <w:shd w:val="clear" w:color="auto" w:fill="FFFFFF"/>
        <w:spacing w:after="0" w:line="360" w:lineRule="auto"/>
        <w:ind w:firstLine="709"/>
        <w:jc w:val="both"/>
        <w:rPr>
          <w:rFonts w:ascii="Times New Roman" w:hAnsi="Times New Roman"/>
          <w:color w:val="000000"/>
          <w:sz w:val="28"/>
          <w:szCs w:val="28"/>
          <w:lang w:val="uk-UA"/>
        </w:rPr>
      </w:pPr>
      <w:r w:rsidRPr="0057616F">
        <w:rPr>
          <w:rFonts w:ascii="Times New Roman" w:hAnsi="Times New Roman"/>
          <w:i/>
          <w:color w:val="000000"/>
          <w:sz w:val="28"/>
          <w:szCs w:val="28"/>
          <w:lang w:val="uk-UA"/>
        </w:rPr>
        <w:t>Вправа 3.</w:t>
      </w:r>
      <w:r w:rsidRPr="004B517E">
        <w:rPr>
          <w:rFonts w:ascii="Times New Roman" w:hAnsi="Times New Roman"/>
          <w:color w:val="000000"/>
          <w:sz w:val="28"/>
          <w:szCs w:val="28"/>
          <w:lang w:val="uk-UA"/>
        </w:rPr>
        <w:t xml:space="preserve"> Прочитай слова на картці, яку Ти отримав. Підкресли в словах голосні звуки та знайди відповідні букви.</w:t>
      </w:r>
    </w:p>
    <w:p w:rsidR="0057616F" w:rsidRDefault="0057616F" w:rsidP="0057616F">
      <w:pPr>
        <w:shd w:val="clear" w:color="auto" w:fill="FFFFFF"/>
        <w:spacing w:after="0" w:line="360" w:lineRule="auto"/>
        <w:ind w:firstLine="709"/>
        <w:jc w:val="both"/>
        <w:rPr>
          <w:rFonts w:ascii="Times New Roman" w:hAnsi="Times New Roman"/>
          <w:color w:val="000000"/>
          <w:sz w:val="28"/>
          <w:szCs w:val="28"/>
          <w:lang w:val="uk-UA"/>
        </w:rPr>
      </w:pPr>
      <w:r w:rsidRPr="004B517E">
        <w:rPr>
          <w:rFonts w:ascii="Times New Roman" w:hAnsi="Times New Roman"/>
          <w:color w:val="000000"/>
          <w:sz w:val="28"/>
          <w:szCs w:val="28"/>
          <w:lang w:val="uk-UA"/>
        </w:rPr>
        <w:t>На уроках та під час індивідуальних занять запропону</w:t>
      </w:r>
      <w:r>
        <w:rPr>
          <w:rFonts w:ascii="Times New Roman" w:hAnsi="Times New Roman"/>
          <w:color w:val="000000"/>
          <w:sz w:val="28"/>
          <w:szCs w:val="28"/>
          <w:lang w:val="uk-UA"/>
        </w:rPr>
        <w:t>йте</w:t>
      </w:r>
      <w:r w:rsidRPr="004B517E">
        <w:rPr>
          <w:rFonts w:ascii="Times New Roman" w:hAnsi="Times New Roman"/>
          <w:color w:val="000000"/>
          <w:sz w:val="28"/>
          <w:szCs w:val="28"/>
          <w:lang w:val="uk-UA"/>
        </w:rPr>
        <w:t xml:space="preserve"> учням з дисгра</w:t>
      </w:r>
      <w:r>
        <w:rPr>
          <w:rFonts w:ascii="Times New Roman" w:hAnsi="Times New Roman"/>
          <w:color w:val="000000"/>
          <w:sz w:val="28"/>
          <w:szCs w:val="28"/>
          <w:lang w:val="uk-UA"/>
        </w:rPr>
        <w:t xml:space="preserve">фією роботу з картками, на яких є </w:t>
      </w:r>
      <w:r w:rsidRPr="004B517E">
        <w:rPr>
          <w:rFonts w:ascii="Times New Roman" w:hAnsi="Times New Roman"/>
          <w:color w:val="000000"/>
          <w:sz w:val="28"/>
          <w:szCs w:val="28"/>
          <w:lang w:val="uk-UA"/>
        </w:rPr>
        <w:t>певні зображення. Завдання поляга</w:t>
      </w:r>
      <w:r>
        <w:rPr>
          <w:rFonts w:ascii="Times New Roman" w:hAnsi="Times New Roman"/>
          <w:color w:val="000000"/>
          <w:sz w:val="28"/>
          <w:szCs w:val="28"/>
          <w:lang w:val="uk-UA"/>
        </w:rPr>
        <w:t>тиме у</w:t>
      </w:r>
      <w:r w:rsidRPr="004B517E">
        <w:rPr>
          <w:rFonts w:ascii="Times New Roman" w:hAnsi="Times New Roman"/>
          <w:color w:val="000000"/>
          <w:sz w:val="28"/>
          <w:szCs w:val="28"/>
          <w:lang w:val="uk-UA"/>
        </w:rPr>
        <w:t xml:space="preserve"> тому, щоб</w:t>
      </w:r>
      <w:r>
        <w:rPr>
          <w:rFonts w:ascii="Times New Roman" w:hAnsi="Times New Roman"/>
          <w:color w:val="000000"/>
          <w:sz w:val="28"/>
          <w:szCs w:val="28"/>
          <w:lang w:val="uk-UA"/>
        </w:rPr>
        <w:t xml:space="preserve"> розкласти картки відповідно за</w:t>
      </w:r>
      <w:r w:rsidRPr="004B517E">
        <w:rPr>
          <w:rFonts w:ascii="Times New Roman" w:hAnsi="Times New Roman"/>
          <w:color w:val="000000"/>
          <w:sz w:val="28"/>
          <w:szCs w:val="28"/>
          <w:lang w:val="uk-UA"/>
        </w:rPr>
        <w:t xml:space="preserve">: </w:t>
      </w:r>
    </w:p>
    <w:p w:rsidR="0057616F" w:rsidRDefault="0057616F" w:rsidP="0057616F">
      <w:pPr>
        <w:shd w:val="clear" w:color="auto" w:fill="FFFFFF"/>
        <w:spacing w:after="0" w:line="360" w:lineRule="auto"/>
        <w:ind w:firstLine="709"/>
        <w:jc w:val="both"/>
        <w:rPr>
          <w:rFonts w:ascii="Times New Roman" w:hAnsi="Times New Roman"/>
          <w:color w:val="000000"/>
          <w:sz w:val="28"/>
          <w:szCs w:val="28"/>
          <w:lang w:val="uk-UA"/>
        </w:rPr>
      </w:pPr>
      <w:r w:rsidRPr="004B517E">
        <w:rPr>
          <w:rFonts w:ascii="Times New Roman" w:hAnsi="Times New Roman"/>
          <w:color w:val="000000"/>
          <w:sz w:val="28"/>
          <w:szCs w:val="28"/>
          <w:lang w:val="uk-UA"/>
        </w:rPr>
        <w:t xml:space="preserve">а) кількістю складів у слові </w:t>
      </w:r>
      <w:r w:rsidRPr="004B517E">
        <w:rPr>
          <w:rFonts w:ascii="Times New Roman" w:hAnsi="Times New Roman"/>
          <w:i/>
          <w:iCs/>
          <w:color w:val="000000"/>
          <w:sz w:val="28"/>
          <w:szCs w:val="28"/>
          <w:lang w:val="uk-UA"/>
        </w:rPr>
        <w:t>(«рука», «вікна», «рама», «калюжа», «кірка», «гора», «ручка»);</w:t>
      </w:r>
      <w:r w:rsidRPr="004B517E">
        <w:rPr>
          <w:rFonts w:ascii="Times New Roman" w:hAnsi="Times New Roman"/>
          <w:color w:val="000000"/>
          <w:sz w:val="28"/>
          <w:szCs w:val="28"/>
          <w:lang w:val="uk-UA"/>
        </w:rPr>
        <w:t xml:space="preserve"> </w:t>
      </w:r>
    </w:p>
    <w:p w:rsidR="0057616F" w:rsidRDefault="0057616F" w:rsidP="0057616F">
      <w:pPr>
        <w:shd w:val="clear" w:color="auto" w:fill="FFFFFF"/>
        <w:spacing w:after="0" w:line="360" w:lineRule="auto"/>
        <w:ind w:firstLine="709"/>
        <w:jc w:val="both"/>
        <w:rPr>
          <w:rFonts w:ascii="Times New Roman" w:hAnsi="Times New Roman"/>
          <w:color w:val="000000"/>
          <w:sz w:val="28"/>
          <w:szCs w:val="28"/>
          <w:lang w:val="uk-UA"/>
        </w:rPr>
      </w:pPr>
      <w:r w:rsidRPr="004B517E">
        <w:rPr>
          <w:rFonts w:ascii="Times New Roman" w:hAnsi="Times New Roman"/>
          <w:color w:val="000000"/>
          <w:sz w:val="28"/>
          <w:szCs w:val="28"/>
          <w:lang w:val="uk-UA"/>
        </w:rPr>
        <w:t xml:space="preserve">б) за поєднанням голосних у слові відповідно до графічної схеми </w:t>
      </w:r>
      <w:r w:rsidRPr="004B517E">
        <w:rPr>
          <w:rFonts w:ascii="Times New Roman" w:hAnsi="Times New Roman"/>
          <w:i/>
          <w:iCs/>
          <w:color w:val="000000"/>
          <w:sz w:val="28"/>
          <w:szCs w:val="28"/>
          <w:lang w:val="uk-UA"/>
        </w:rPr>
        <w:t>(«зошит», «каша», «ручка», «кішка», «берег»).</w:t>
      </w:r>
      <w:r w:rsidRPr="004B517E">
        <w:rPr>
          <w:rFonts w:ascii="Times New Roman" w:hAnsi="Times New Roman"/>
          <w:color w:val="000000"/>
          <w:sz w:val="28"/>
          <w:szCs w:val="28"/>
          <w:lang w:val="uk-UA"/>
        </w:rPr>
        <w:t xml:space="preserve"> </w:t>
      </w:r>
    </w:p>
    <w:p w:rsidR="0057616F" w:rsidRDefault="0057616F" w:rsidP="0057616F">
      <w:pPr>
        <w:shd w:val="clear" w:color="auto" w:fill="FFFFFF"/>
        <w:spacing w:after="0" w:line="360" w:lineRule="auto"/>
        <w:jc w:val="both"/>
        <w:rPr>
          <w:rFonts w:ascii="Times New Roman" w:hAnsi="Times New Roman"/>
          <w:i/>
          <w:color w:val="000000"/>
          <w:sz w:val="28"/>
          <w:szCs w:val="28"/>
          <w:lang w:val="uk-UA"/>
        </w:rPr>
      </w:pPr>
      <w:r w:rsidRPr="004B517E">
        <w:rPr>
          <w:rFonts w:ascii="Times New Roman" w:hAnsi="Times New Roman"/>
          <w:color w:val="000000"/>
          <w:sz w:val="28"/>
          <w:szCs w:val="28"/>
          <w:lang w:val="uk-UA"/>
        </w:rPr>
        <w:t xml:space="preserve">Учні повинні занотувати схему слів (приміром, </w:t>
      </w:r>
      <w:r w:rsidRPr="004B517E">
        <w:rPr>
          <w:rFonts w:ascii="Times New Roman" w:hAnsi="Times New Roman"/>
          <w:i/>
          <w:color w:val="000000"/>
          <w:sz w:val="28"/>
          <w:szCs w:val="28"/>
          <w:u w:val="single"/>
          <w:lang w:val="uk-UA"/>
        </w:rPr>
        <w:t xml:space="preserve"> о      и</w:t>
      </w:r>
      <w:r w:rsidRPr="004B517E">
        <w:rPr>
          <w:rFonts w:ascii="Times New Roman" w:hAnsi="Times New Roman"/>
          <w:i/>
          <w:color w:val="000000"/>
          <w:sz w:val="28"/>
          <w:szCs w:val="28"/>
          <w:lang w:val="uk-UA"/>
        </w:rPr>
        <w:t xml:space="preserve">,   </w:t>
      </w:r>
      <w:r w:rsidRPr="004B517E">
        <w:rPr>
          <w:rFonts w:ascii="Times New Roman" w:hAnsi="Times New Roman"/>
          <w:i/>
          <w:color w:val="000000"/>
          <w:sz w:val="28"/>
          <w:szCs w:val="28"/>
          <w:u w:val="single"/>
          <w:lang w:val="uk-UA"/>
        </w:rPr>
        <w:t>а       а</w:t>
      </w:r>
      <w:r w:rsidRPr="004B517E">
        <w:rPr>
          <w:rFonts w:ascii="Times New Roman" w:hAnsi="Times New Roman"/>
          <w:i/>
          <w:color w:val="000000"/>
          <w:sz w:val="28"/>
          <w:szCs w:val="28"/>
          <w:lang w:val="uk-UA"/>
        </w:rPr>
        <w:t xml:space="preserve">,    </w:t>
      </w:r>
      <w:r w:rsidRPr="004B517E">
        <w:rPr>
          <w:rFonts w:ascii="Times New Roman" w:hAnsi="Times New Roman"/>
          <w:i/>
          <w:color w:val="000000"/>
          <w:sz w:val="28"/>
          <w:szCs w:val="28"/>
          <w:u w:val="single"/>
          <w:lang w:val="uk-UA"/>
        </w:rPr>
        <w:t>у        а</w:t>
      </w:r>
      <w:r w:rsidRPr="004B517E">
        <w:rPr>
          <w:rFonts w:ascii="Times New Roman" w:hAnsi="Times New Roman"/>
          <w:i/>
          <w:color w:val="000000"/>
          <w:sz w:val="28"/>
          <w:szCs w:val="28"/>
          <w:lang w:val="uk-UA"/>
        </w:rPr>
        <w:t xml:space="preserve"> ). </w:t>
      </w:r>
    </w:p>
    <w:p w:rsidR="00096AA7" w:rsidRPr="004B517E" w:rsidRDefault="00096AA7" w:rsidP="00096AA7">
      <w:pPr>
        <w:shd w:val="clear" w:color="auto" w:fill="FFFFFF"/>
        <w:spacing w:after="0" w:line="360" w:lineRule="auto"/>
        <w:ind w:firstLine="709"/>
        <w:jc w:val="both"/>
        <w:rPr>
          <w:rFonts w:ascii="Times New Roman" w:hAnsi="Times New Roman"/>
          <w:i/>
          <w:iCs/>
          <w:color w:val="000000"/>
          <w:sz w:val="28"/>
          <w:szCs w:val="28"/>
          <w:lang w:val="uk-UA"/>
        </w:rPr>
      </w:pPr>
      <w:r w:rsidRPr="00096AA7">
        <w:rPr>
          <w:rFonts w:ascii="Times New Roman" w:hAnsi="Times New Roman"/>
          <w:i/>
          <w:sz w:val="28"/>
          <w:szCs w:val="28"/>
          <w:lang w:val="uk-UA"/>
        </w:rPr>
        <w:t>Вправа 1.</w:t>
      </w:r>
      <w:r w:rsidRPr="004B517E">
        <w:rPr>
          <w:rFonts w:ascii="Times New Roman" w:hAnsi="Times New Roman"/>
          <w:sz w:val="28"/>
          <w:szCs w:val="28"/>
          <w:lang w:val="uk-UA"/>
        </w:rPr>
        <w:t xml:space="preserve"> </w:t>
      </w:r>
      <w:r w:rsidRPr="004B517E">
        <w:rPr>
          <w:rFonts w:ascii="Times New Roman" w:hAnsi="Times New Roman"/>
          <w:color w:val="000000"/>
          <w:sz w:val="28"/>
          <w:szCs w:val="28"/>
          <w:lang w:val="uk-UA"/>
        </w:rPr>
        <w:t>Виділи перший склад з назви картинки, яку Ти бачиш перед собою. За</w:t>
      </w:r>
      <w:r>
        <w:rPr>
          <w:rFonts w:ascii="Times New Roman" w:hAnsi="Times New Roman"/>
          <w:color w:val="000000"/>
          <w:sz w:val="28"/>
          <w:szCs w:val="28"/>
          <w:lang w:val="uk-UA"/>
        </w:rPr>
        <w:t xml:space="preserve">нотуй </w:t>
      </w:r>
      <w:r w:rsidRPr="004B517E">
        <w:rPr>
          <w:rFonts w:ascii="Times New Roman" w:hAnsi="Times New Roman"/>
          <w:color w:val="000000"/>
          <w:sz w:val="28"/>
          <w:szCs w:val="28"/>
          <w:lang w:val="uk-UA"/>
        </w:rPr>
        <w:t>його. Об'єднай склади в слово, потім – в речення. Прочитай отримане слово або речення (до прикладу</w:t>
      </w:r>
      <w:r w:rsidRPr="004B517E">
        <w:rPr>
          <w:rFonts w:ascii="Times New Roman" w:hAnsi="Times New Roman"/>
          <w:i/>
          <w:iCs/>
          <w:color w:val="000000"/>
          <w:sz w:val="28"/>
          <w:szCs w:val="28"/>
          <w:lang w:val="uk-UA"/>
        </w:rPr>
        <w:t>, «шкобі», «ляли», «парк».)</w:t>
      </w:r>
      <w:r w:rsidRPr="004B517E">
        <w:rPr>
          <w:rFonts w:ascii="Times New Roman" w:hAnsi="Times New Roman"/>
          <w:color w:val="000000"/>
          <w:sz w:val="28"/>
          <w:szCs w:val="28"/>
          <w:lang w:val="uk-UA"/>
        </w:rPr>
        <w:t xml:space="preserve"> Результатом роботи учнів має бути речення: </w:t>
      </w:r>
      <w:r w:rsidRPr="004B517E">
        <w:rPr>
          <w:rFonts w:ascii="Times New Roman" w:hAnsi="Times New Roman"/>
          <w:i/>
          <w:iCs/>
          <w:color w:val="000000"/>
          <w:sz w:val="28"/>
          <w:szCs w:val="28"/>
          <w:lang w:val="uk-UA"/>
        </w:rPr>
        <w:t>«Біля школи парк».</w:t>
      </w:r>
    </w:p>
    <w:p w:rsidR="00096AA7" w:rsidRPr="004B517E" w:rsidRDefault="00096AA7" w:rsidP="00096AA7">
      <w:pPr>
        <w:shd w:val="clear" w:color="auto" w:fill="FFFFFF"/>
        <w:spacing w:after="0" w:line="360" w:lineRule="auto"/>
        <w:ind w:firstLine="709"/>
        <w:jc w:val="both"/>
        <w:rPr>
          <w:rFonts w:ascii="Times New Roman" w:hAnsi="Times New Roman"/>
          <w:sz w:val="28"/>
          <w:szCs w:val="28"/>
          <w:lang w:val="uk-UA"/>
        </w:rPr>
      </w:pPr>
      <w:r w:rsidRPr="00096AA7">
        <w:rPr>
          <w:rFonts w:ascii="Times New Roman" w:hAnsi="Times New Roman"/>
          <w:i/>
          <w:color w:val="000000"/>
          <w:sz w:val="28"/>
          <w:szCs w:val="28"/>
          <w:lang w:val="uk-UA"/>
        </w:rPr>
        <w:t>Вправа 2</w:t>
      </w:r>
      <w:r w:rsidRPr="004B517E">
        <w:rPr>
          <w:rFonts w:ascii="Times New Roman" w:hAnsi="Times New Roman"/>
          <w:color w:val="000000"/>
          <w:sz w:val="28"/>
          <w:szCs w:val="28"/>
          <w:lang w:val="uk-UA"/>
        </w:rPr>
        <w:t xml:space="preserve">. Добери слова, у яких звук «а» був би на першому, на другому, на третьому місці </w:t>
      </w:r>
      <w:r w:rsidRPr="004B517E">
        <w:rPr>
          <w:rFonts w:ascii="Times New Roman" w:hAnsi="Times New Roman"/>
          <w:i/>
          <w:iCs/>
          <w:color w:val="000000"/>
          <w:sz w:val="28"/>
          <w:szCs w:val="28"/>
          <w:lang w:val="uk-UA"/>
        </w:rPr>
        <w:t>(собака, оса, коса, айва, клятва).</w:t>
      </w:r>
    </w:p>
    <w:p w:rsidR="00096AA7" w:rsidRPr="004B517E" w:rsidRDefault="00096AA7" w:rsidP="00096AA7">
      <w:pPr>
        <w:shd w:val="clear" w:color="auto" w:fill="FFFFFF"/>
        <w:spacing w:after="0" w:line="360" w:lineRule="auto"/>
        <w:ind w:firstLine="709"/>
        <w:jc w:val="both"/>
        <w:rPr>
          <w:rFonts w:ascii="Times New Roman" w:hAnsi="Times New Roman"/>
          <w:sz w:val="28"/>
          <w:szCs w:val="28"/>
          <w:lang w:val="uk-UA"/>
        </w:rPr>
      </w:pPr>
      <w:r w:rsidRPr="004B517E">
        <w:rPr>
          <w:rFonts w:ascii="Times New Roman" w:hAnsi="Times New Roman"/>
          <w:color w:val="000000"/>
          <w:sz w:val="28"/>
          <w:szCs w:val="28"/>
          <w:lang w:val="uk-UA"/>
        </w:rPr>
        <w:t xml:space="preserve">Задля підвищення пізнавального </w:t>
      </w:r>
      <w:r>
        <w:rPr>
          <w:rFonts w:ascii="Times New Roman" w:hAnsi="Times New Roman"/>
          <w:color w:val="000000"/>
          <w:sz w:val="28"/>
          <w:szCs w:val="28"/>
          <w:lang w:val="uk-UA"/>
        </w:rPr>
        <w:t>активності молодших школярів з порушеннями мовленнєвого розвитку створіть низку завдань та вправ творчого змісту</w:t>
      </w:r>
      <w:r w:rsidRPr="004B517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 одного боку, це дозволить розкрити потенціал учнів, висвітлити їх уміння та здібності, а з іншого слугуватиме підвищенню інтересу </w:t>
      </w:r>
      <w:r>
        <w:rPr>
          <w:rFonts w:ascii="Times New Roman" w:hAnsi="Times New Roman"/>
          <w:color w:val="000000"/>
          <w:sz w:val="28"/>
          <w:szCs w:val="28"/>
          <w:lang w:val="uk-UA"/>
        </w:rPr>
        <w:lastRenderedPageBreak/>
        <w:t xml:space="preserve">до навчання, збагачення словникового запасу, мовленнєвого розвитку. </w:t>
      </w:r>
      <w:r w:rsidRPr="004B517E">
        <w:rPr>
          <w:rFonts w:ascii="Times New Roman" w:hAnsi="Times New Roman"/>
          <w:color w:val="000000"/>
          <w:sz w:val="28"/>
          <w:szCs w:val="28"/>
          <w:lang w:val="uk-UA"/>
        </w:rPr>
        <w:t xml:space="preserve">З цією метою </w:t>
      </w:r>
      <w:r>
        <w:rPr>
          <w:rFonts w:ascii="Times New Roman" w:hAnsi="Times New Roman"/>
          <w:color w:val="000000"/>
          <w:sz w:val="28"/>
          <w:szCs w:val="28"/>
          <w:lang w:val="uk-UA"/>
        </w:rPr>
        <w:t xml:space="preserve">доцільно </w:t>
      </w:r>
      <w:r w:rsidRPr="004B517E">
        <w:rPr>
          <w:rFonts w:ascii="Times New Roman" w:hAnsi="Times New Roman"/>
          <w:color w:val="000000"/>
          <w:sz w:val="28"/>
          <w:szCs w:val="28"/>
          <w:lang w:val="uk-UA"/>
        </w:rPr>
        <w:t>запропон</w:t>
      </w:r>
      <w:r>
        <w:rPr>
          <w:rFonts w:ascii="Times New Roman" w:hAnsi="Times New Roman"/>
          <w:color w:val="000000"/>
          <w:sz w:val="28"/>
          <w:szCs w:val="28"/>
          <w:lang w:val="uk-UA"/>
        </w:rPr>
        <w:t xml:space="preserve">увати молодшим </w:t>
      </w:r>
      <w:r w:rsidRPr="004B517E">
        <w:rPr>
          <w:rFonts w:ascii="Times New Roman" w:hAnsi="Times New Roman"/>
          <w:color w:val="000000"/>
          <w:sz w:val="28"/>
          <w:szCs w:val="28"/>
          <w:lang w:val="uk-UA"/>
        </w:rPr>
        <w:t xml:space="preserve">школярам </w:t>
      </w:r>
      <w:r w:rsidR="00116379">
        <w:rPr>
          <w:rFonts w:ascii="Times New Roman" w:hAnsi="Times New Roman"/>
          <w:color w:val="000000"/>
          <w:sz w:val="28"/>
          <w:szCs w:val="28"/>
          <w:lang w:val="uk-UA"/>
        </w:rPr>
        <w:t>пограти та придумати</w:t>
      </w:r>
      <w:r w:rsidRPr="004B517E">
        <w:rPr>
          <w:rFonts w:ascii="Times New Roman" w:hAnsi="Times New Roman"/>
          <w:color w:val="000000"/>
          <w:sz w:val="28"/>
          <w:szCs w:val="28"/>
          <w:lang w:val="uk-UA"/>
        </w:rPr>
        <w:t xml:space="preserve"> слова різної звуко-складової структури з букв так званої «розрізної азбуки», </w:t>
      </w:r>
      <w:r>
        <w:rPr>
          <w:rFonts w:ascii="Times New Roman" w:hAnsi="Times New Roman"/>
          <w:color w:val="000000"/>
          <w:sz w:val="28"/>
          <w:szCs w:val="28"/>
          <w:lang w:val="uk-UA"/>
        </w:rPr>
        <w:t>як-от</w:t>
      </w:r>
      <w:r w:rsidRPr="004B517E">
        <w:rPr>
          <w:rFonts w:ascii="Times New Roman" w:hAnsi="Times New Roman"/>
          <w:color w:val="000000"/>
          <w:sz w:val="28"/>
          <w:szCs w:val="28"/>
          <w:lang w:val="uk-UA"/>
        </w:rPr>
        <w:t xml:space="preserve">: </w:t>
      </w:r>
      <w:r w:rsidRPr="004B517E">
        <w:rPr>
          <w:rFonts w:ascii="Times New Roman" w:hAnsi="Times New Roman"/>
          <w:i/>
          <w:iCs/>
          <w:color w:val="000000"/>
          <w:sz w:val="28"/>
          <w:szCs w:val="28"/>
          <w:lang w:val="uk-UA"/>
        </w:rPr>
        <w:t>кіт, ваза, шуба, мишка, рамка,</w:t>
      </w:r>
      <w:r>
        <w:rPr>
          <w:rFonts w:ascii="Times New Roman" w:hAnsi="Times New Roman"/>
          <w:i/>
          <w:iCs/>
          <w:color w:val="000000"/>
          <w:sz w:val="28"/>
          <w:szCs w:val="28"/>
          <w:lang w:val="uk-UA"/>
        </w:rPr>
        <w:t xml:space="preserve"> </w:t>
      </w:r>
      <w:r w:rsidRPr="004B517E">
        <w:rPr>
          <w:rFonts w:ascii="Times New Roman" w:hAnsi="Times New Roman"/>
          <w:i/>
          <w:iCs/>
          <w:color w:val="000000"/>
          <w:sz w:val="28"/>
          <w:szCs w:val="28"/>
          <w:lang w:val="uk-UA"/>
        </w:rPr>
        <w:t xml:space="preserve">двір, вовк </w:t>
      </w:r>
      <w:r w:rsidRPr="004B517E">
        <w:rPr>
          <w:rFonts w:ascii="Times New Roman" w:hAnsi="Times New Roman"/>
          <w:color w:val="000000"/>
          <w:sz w:val="28"/>
          <w:szCs w:val="28"/>
          <w:lang w:val="uk-UA"/>
        </w:rPr>
        <w:t>і ін.</w:t>
      </w:r>
      <w:r w:rsidR="00116379">
        <w:rPr>
          <w:rFonts w:ascii="Times New Roman" w:hAnsi="Times New Roman"/>
          <w:color w:val="000000"/>
          <w:sz w:val="28"/>
          <w:szCs w:val="28"/>
          <w:lang w:val="uk-UA"/>
        </w:rPr>
        <w:t xml:space="preserve"> Приміром:</w:t>
      </w:r>
    </w:p>
    <w:p w:rsidR="00116379" w:rsidRPr="004B517E" w:rsidRDefault="00116379" w:rsidP="00116379">
      <w:pPr>
        <w:shd w:val="clear" w:color="auto" w:fill="FFFFFF"/>
        <w:spacing w:after="0" w:line="360" w:lineRule="auto"/>
        <w:ind w:firstLine="709"/>
        <w:jc w:val="both"/>
        <w:rPr>
          <w:rFonts w:ascii="Times New Roman" w:hAnsi="Times New Roman"/>
          <w:i/>
          <w:iCs/>
          <w:sz w:val="28"/>
          <w:szCs w:val="28"/>
          <w:lang w:val="uk-UA"/>
        </w:rPr>
      </w:pPr>
      <w:r w:rsidRPr="00116379">
        <w:rPr>
          <w:rFonts w:ascii="Times New Roman" w:hAnsi="Times New Roman"/>
          <w:i/>
          <w:color w:val="000000"/>
          <w:sz w:val="28"/>
          <w:szCs w:val="28"/>
          <w:lang w:val="uk-UA"/>
        </w:rPr>
        <w:t>Завдання 1</w:t>
      </w:r>
      <w:r w:rsidRPr="004B517E">
        <w:rPr>
          <w:rFonts w:ascii="Times New Roman" w:hAnsi="Times New Roman"/>
          <w:color w:val="000000"/>
          <w:sz w:val="28"/>
          <w:szCs w:val="28"/>
          <w:lang w:val="uk-UA"/>
        </w:rPr>
        <w:t xml:space="preserve">. Поділіть запропоновані слова на склади, створивши два і більше слів. </w:t>
      </w:r>
      <w:r>
        <w:rPr>
          <w:rFonts w:ascii="Times New Roman" w:hAnsi="Times New Roman"/>
          <w:color w:val="000000"/>
          <w:sz w:val="28"/>
          <w:szCs w:val="28"/>
          <w:lang w:val="uk-UA"/>
        </w:rPr>
        <w:t>Приміром</w:t>
      </w:r>
      <w:r w:rsidRPr="004B517E">
        <w:rPr>
          <w:rFonts w:ascii="Times New Roman" w:hAnsi="Times New Roman"/>
          <w:color w:val="000000"/>
          <w:sz w:val="28"/>
          <w:szCs w:val="28"/>
          <w:lang w:val="uk-UA"/>
        </w:rPr>
        <w:t xml:space="preserve">,  </w:t>
      </w:r>
      <w:r w:rsidRPr="004B517E">
        <w:rPr>
          <w:rFonts w:ascii="Times New Roman" w:hAnsi="Times New Roman"/>
          <w:i/>
          <w:iCs/>
          <w:color w:val="000000"/>
          <w:sz w:val="28"/>
          <w:szCs w:val="28"/>
          <w:lang w:val="uk-UA"/>
        </w:rPr>
        <w:t>солома (сом, лом, соло); варення (вар, ява, рання).</w:t>
      </w:r>
    </w:p>
    <w:p w:rsidR="00116379" w:rsidRPr="004B517E" w:rsidRDefault="00116379" w:rsidP="00116379">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Підвищити мотивацію</w:t>
      </w:r>
      <w:r w:rsidRPr="004B517E">
        <w:rPr>
          <w:rFonts w:ascii="Times New Roman" w:hAnsi="Times New Roman"/>
          <w:color w:val="000000"/>
          <w:sz w:val="28"/>
          <w:szCs w:val="28"/>
          <w:lang w:val="uk-UA"/>
        </w:rPr>
        <w:t xml:space="preserve"> до навчання </w:t>
      </w:r>
      <w:r>
        <w:rPr>
          <w:rFonts w:ascii="Times New Roman" w:hAnsi="Times New Roman"/>
          <w:color w:val="000000"/>
          <w:sz w:val="28"/>
          <w:szCs w:val="28"/>
          <w:lang w:val="uk-UA"/>
        </w:rPr>
        <w:t xml:space="preserve">учнів початкових класів можна шляхом </w:t>
      </w:r>
      <w:r w:rsidRPr="004B517E">
        <w:rPr>
          <w:rFonts w:ascii="Times New Roman" w:hAnsi="Times New Roman"/>
          <w:color w:val="000000"/>
          <w:sz w:val="28"/>
          <w:szCs w:val="28"/>
          <w:lang w:val="uk-UA"/>
        </w:rPr>
        <w:t>включ</w:t>
      </w:r>
      <w:r>
        <w:rPr>
          <w:rFonts w:ascii="Times New Roman" w:hAnsi="Times New Roman"/>
          <w:color w:val="000000"/>
          <w:sz w:val="28"/>
          <w:szCs w:val="28"/>
          <w:lang w:val="uk-UA"/>
        </w:rPr>
        <w:t>ення</w:t>
      </w:r>
      <w:r w:rsidRPr="004B517E">
        <w:rPr>
          <w:rFonts w:ascii="Times New Roman" w:hAnsi="Times New Roman"/>
          <w:color w:val="000000"/>
          <w:sz w:val="28"/>
          <w:szCs w:val="28"/>
          <w:lang w:val="uk-UA"/>
        </w:rPr>
        <w:t xml:space="preserve"> у </w:t>
      </w:r>
      <w:r>
        <w:rPr>
          <w:rFonts w:ascii="Times New Roman" w:hAnsi="Times New Roman"/>
          <w:color w:val="000000"/>
          <w:sz w:val="28"/>
          <w:szCs w:val="28"/>
          <w:lang w:val="uk-UA"/>
        </w:rPr>
        <w:t>навчально-виховний процес вправ</w:t>
      </w:r>
      <w:r w:rsidRPr="004B517E">
        <w:rPr>
          <w:rFonts w:ascii="Times New Roman" w:hAnsi="Times New Roman"/>
          <w:color w:val="000000"/>
          <w:sz w:val="28"/>
          <w:szCs w:val="28"/>
          <w:lang w:val="uk-UA"/>
        </w:rPr>
        <w:t xml:space="preserve"> та завдан</w:t>
      </w:r>
      <w:r>
        <w:rPr>
          <w:rFonts w:ascii="Times New Roman" w:hAnsi="Times New Roman"/>
          <w:color w:val="000000"/>
          <w:sz w:val="28"/>
          <w:szCs w:val="28"/>
          <w:lang w:val="uk-UA"/>
        </w:rPr>
        <w:t>ь</w:t>
      </w:r>
      <w:r w:rsidRPr="004B517E">
        <w:rPr>
          <w:rFonts w:ascii="Times New Roman" w:hAnsi="Times New Roman"/>
          <w:color w:val="000000"/>
          <w:sz w:val="28"/>
          <w:szCs w:val="28"/>
          <w:lang w:val="uk-UA"/>
        </w:rPr>
        <w:t xml:space="preserve"> з елементами гри</w:t>
      </w:r>
      <w:r>
        <w:rPr>
          <w:rFonts w:ascii="Times New Roman" w:hAnsi="Times New Roman"/>
          <w:color w:val="000000"/>
          <w:sz w:val="28"/>
          <w:szCs w:val="28"/>
          <w:lang w:val="uk-UA"/>
        </w:rPr>
        <w:t xml:space="preserve"> та використанням інтерактивних методів (Додаток А)</w:t>
      </w:r>
      <w:r w:rsidRPr="004B517E">
        <w:rPr>
          <w:rFonts w:ascii="Times New Roman" w:hAnsi="Times New Roman"/>
          <w:color w:val="000000"/>
          <w:sz w:val="28"/>
          <w:szCs w:val="28"/>
          <w:lang w:val="uk-UA"/>
        </w:rPr>
        <w:t>, як-от:</w:t>
      </w:r>
    </w:p>
    <w:p w:rsidR="00116379" w:rsidRPr="00116379" w:rsidRDefault="00116379" w:rsidP="00116379">
      <w:pPr>
        <w:shd w:val="clear" w:color="auto" w:fill="FFFFFF"/>
        <w:spacing w:after="0" w:line="360" w:lineRule="auto"/>
        <w:ind w:firstLine="709"/>
        <w:jc w:val="center"/>
        <w:rPr>
          <w:rFonts w:ascii="Times New Roman" w:hAnsi="Times New Roman"/>
          <w:i/>
          <w:color w:val="000000"/>
          <w:sz w:val="28"/>
          <w:szCs w:val="28"/>
          <w:lang w:val="uk-UA"/>
        </w:rPr>
      </w:pPr>
      <w:r w:rsidRPr="00116379">
        <w:rPr>
          <w:rFonts w:ascii="Times New Roman" w:hAnsi="Times New Roman"/>
          <w:i/>
          <w:color w:val="000000"/>
          <w:sz w:val="28"/>
          <w:szCs w:val="28"/>
          <w:lang w:val="uk-UA"/>
        </w:rPr>
        <w:t>Гра «Слова»</w:t>
      </w:r>
    </w:p>
    <w:p w:rsidR="00116379" w:rsidRPr="004B517E"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r w:rsidRPr="004B517E">
        <w:rPr>
          <w:rFonts w:ascii="Times New Roman" w:hAnsi="Times New Roman"/>
          <w:color w:val="000000"/>
          <w:sz w:val="28"/>
          <w:szCs w:val="28"/>
          <w:lang w:val="uk-UA"/>
        </w:rPr>
        <w:t>На основі поданого слова, утвори ланцюжок слів таким чином, щоб наступне слово починалося з останнього звуку попереднього. Використовуй лише ті букви, які містить дане слово:</w:t>
      </w:r>
    </w:p>
    <w:p w:rsidR="00116379" w:rsidRPr="004B517E"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Подарунок – код – дар – рука -…</w:t>
      </w:r>
    </w:p>
    <w:p w:rsidR="00116379" w:rsidRPr="00116379" w:rsidRDefault="00116379" w:rsidP="00116379">
      <w:pPr>
        <w:shd w:val="clear" w:color="auto" w:fill="FFFFFF"/>
        <w:autoSpaceDE w:val="0"/>
        <w:autoSpaceDN w:val="0"/>
        <w:adjustRightInd w:val="0"/>
        <w:spacing w:after="0" w:line="360" w:lineRule="auto"/>
        <w:ind w:firstLine="708"/>
        <w:jc w:val="center"/>
        <w:rPr>
          <w:rFonts w:ascii="Times New Roman" w:hAnsi="Times New Roman"/>
          <w:i/>
          <w:iCs/>
          <w:color w:val="000000"/>
          <w:sz w:val="28"/>
          <w:szCs w:val="28"/>
          <w:lang w:val="uk-UA"/>
        </w:rPr>
      </w:pPr>
      <w:r w:rsidRPr="00116379">
        <w:rPr>
          <w:rFonts w:ascii="Times New Roman" w:hAnsi="Times New Roman"/>
          <w:i/>
          <w:iCs/>
          <w:color w:val="000000"/>
          <w:sz w:val="28"/>
          <w:szCs w:val="28"/>
          <w:lang w:val="uk-UA"/>
        </w:rPr>
        <w:t>Гра «Кубик»</w:t>
      </w:r>
    </w:p>
    <w:p w:rsidR="00116379" w:rsidRPr="004B517E" w:rsidRDefault="00116379" w:rsidP="00116379">
      <w:pPr>
        <w:shd w:val="clear" w:color="auto" w:fill="FFFFFF"/>
        <w:autoSpaceDE w:val="0"/>
        <w:autoSpaceDN w:val="0"/>
        <w:adjustRightInd w:val="0"/>
        <w:spacing w:after="0" w:line="360" w:lineRule="auto"/>
        <w:ind w:firstLine="708"/>
        <w:jc w:val="both"/>
        <w:rPr>
          <w:rFonts w:ascii="Times New Roman" w:hAnsi="Times New Roman"/>
          <w:iCs/>
          <w:color w:val="000000"/>
          <w:sz w:val="28"/>
          <w:szCs w:val="28"/>
          <w:lang w:val="uk-UA"/>
        </w:rPr>
      </w:pPr>
      <w:r w:rsidRPr="004B517E">
        <w:rPr>
          <w:rFonts w:ascii="Times New Roman" w:hAnsi="Times New Roman"/>
          <w:iCs/>
          <w:color w:val="000000"/>
          <w:sz w:val="28"/>
          <w:szCs w:val="28"/>
          <w:lang w:val="uk-UA"/>
        </w:rPr>
        <w:t>На сторонах куба, виготовлено</w:t>
      </w:r>
      <w:r>
        <w:rPr>
          <w:rFonts w:ascii="Times New Roman" w:hAnsi="Times New Roman"/>
          <w:iCs/>
          <w:color w:val="000000"/>
          <w:sz w:val="28"/>
          <w:szCs w:val="28"/>
          <w:lang w:val="uk-UA"/>
        </w:rPr>
        <w:t>го</w:t>
      </w:r>
      <w:r w:rsidRPr="004B517E">
        <w:rPr>
          <w:rFonts w:ascii="Times New Roman" w:hAnsi="Times New Roman"/>
          <w:iCs/>
          <w:color w:val="000000"/>
          <w:sz w:val="28"/>
          <w:szCs w:val="28"/>
          <w:lang w:val="uk-UA"/>
        </w:rPr>
        <w:t xml:space="preserve"> з картону та поролону зобраз</w:t>
      </w:r>
      <w:r>
        <w:rPr>
          <w:rFonts w:ascii="Times New Roman" w:hAnsi="Times New Roman"/>
          <w:iCs/>
          <w:color w:val="000000"/>
          <w:sz w:val="28"/>
          <w:szCs w:val="28"/>
          <w:lang w:val="uk-UA"/>
        </w:rPr>
        <w:t>іть</w:t>
      </w:r>
      <w:r w:rsidRPr="004B517E">
        <w:rPr>
          <w:rFonts w:ascii="Times New Roman" w:hAnsi="Times New Roman"/>
          <w:iCs/>
          <w:color w:val="000000"/>
          <w:sz w:val="28"/>
          <w:szCs w:val="28"/>
          <w:lang w:val="uk-UA"/>
        </w:rPr>
        <w:t xml:space="preserve"> крапки різної кількості. Під час </w:t>
      </w:r>
      <w:r>
        <w:rPr>
          <w:rFonts w:ascii="Times New Roman" w:hAnsi="Times New Roman"/>
          <w:iCs/>
          <w:color w:val="000000"/>
          <w:sz w:val="28"/>
          <w:szCs w:val="28"/>
          <w:lang w:val="uk-UA"/>
        </w:rPr>
        <w:t>виконання вправи за</w:t>
      </w:r>
      <w:r w:rsidRPr="004B517E">
        <w:rPr>
          <w:rFonts w:ascii="Times New Roman" w:hAnsi="Times New Roman"/>
          <w:iCs/>
          <w:color w:val="000000"/>
          <w:sz w:val="28"/>
          <w:szCs w:val="28"/>
          <w:lang w:val="uk-UA"/>
        </w:rPr>
        <w:t>пропону</w:t>
      </w:r>
      <w:r>
        <w:rPr>
          <w:rFonts w:ascii="Times New Roman" w:hAnsi="Times New Roman"/>
          <w:iCs/>
          <w:color w:val="000000"/>
          <w:sz w:val="28"/>
          <w:szCs w:val="28"/>
          <w:lang w:val="uk-UA"/>
        </w:rPr>
        <w:t>йте</w:t>
      </w:r>
      <w:r w:rsidRPr="004B517E">
        <w:rPr>
          <w:rFonts w:ascii="Times New Roman" w:hAnsi="Times New Roman"/>
          <w:iCs/>
          <w:color w:val="000000"/>
          <w:sz w:val="28"/>
          <w:szCs w:val="28"/>
          <w:lang w:val="uk-UA"/>
        </w:rPr>
        <w:t xml:space="preserve"> учням </w:t>
      </w:r>
      <w:r w:rsidRPr="004B517E">
        <w:rPr>
          <w:rFonts w:ascii="Times New Roman" w:hAnsi="Times New Roman"/>
          <w:color w:val="000000"/>
          <w:sz w:val="28"/>
          <w:szCs w:val="28"/>
          <w:lang w:val="uk-UA"/>
        </w:rPr>
        <w:t>кидати кубик</w:t>
      </w:r>
      <w:r>
        <w:rPr>
          <w:rFonts w:ascii="Times New Roman" w:hAnsi="Times New Roman"/>
          <w:color w:val="000000"/>
          <w:sz w:val="28"/>
          <w:szCs w:val="28"/>
          <w:lang w:val="uk-UA"/>
        </w:rPr>
        <w:t xml:space="preserve"> іншому школяреві, водночас</w:t>
      </w:r>
      <w:r w:rsidRPr="004B517E">
        <w:rPr>
          <w:rFonts w:ascii="Times New Roman" w:hAnsi="Times New Roman"/>
          <w:color w:val="000000"/>
          <w:sz w:val="28"/>
          <w:szCs w:val="28"/>
          <w:lang w:val="uk-UA"/>
        </w:rPr>
        <w:t xml:space="preserve"> придумати слово, кількість звуків якого буде відповідати кількості крапок на верхній грані кубика.</w:t>
      </w:r>
    </w:p>
    <w:p w:rsidR="00116379" w:rsidRPr="00116379" w:rsidRDefault="00116379" w:rsidP="00116379">
      <w:pPr>
        <w:shd w:val="clear" w:color="auto" w:fill="FFFFFF"/>
        <w:spacing w:after="0" w:line="360" w:lineRule="auto"/>
        <w:ind w:firstLine="709"/>
        <w:jc w:val="center"/>
        <w:rPr>
          <w:rFonts w:ascii="Times New Roman" w:hAnsi="Times New Roman"/>
          <w:i/>
          <w:color w:val="000000"/>
          <w:sz w:val="28"/>
          <w:szCs w:val="28"/>
          <w:lang w:val="uk-UA"/>
        </w:rPr>
      </w:pPr>
      <w:r w:rsidRPr="00116379">
        <w:rPr>
          <w:rFonts w:ascii="Times New Roman" w:hAnsi="Times New Roman"/>
          <w:i/>
          <w:color w:val="000000"/>
          <w:sz w:val="28"/>
          <w:szCs w:val="28"/>
          <w:lang w:val="uk-UA"/>
        </w:rPr>
        <w:t>Гра «Відгадай»</w:t>
      </w:r>
    </w:p>
    <w:p w:rsidR="00116379"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r>
        <w:rPr>
          <w:rFonts w:ascii="Times New Roman" w:hAnsi="Times New Roman"/>
          <w:color w:val="000000"/>
          <w:sz w:val="28"/>
          <w:szCs w:val="28"/>
          <w:lang w:val="uk-UA"/>
        </w:rPr>
        <w:t>Учителю слід о</w:t>
      </w:r>
      <w:r w:rsidRPr="004B517E">
        <w:rPr>
          <w:rFonts w:ascii="Times New Roman" w:hAnsi="Times New Roman"/>
          <w:color w:val="000000"/>
          <w:sz w:val="28"/>
          <w:szCs w:val="28"/>
          <w:lang w:val="uk-UA"/>
        </w:rPr>
        <w:t>звуч</w:t>
      </w:r>
      <w:r>
        <w:rPr>
          <w:rFonts w:ascii="Times New Roman" w:hAnsi="Times New Roman"/>
          <w:color w:val="000000"/>
          <w:sz w:val="28"/>
          <w:szCs w:val="28"/>
          <w:lang w:val="uk-UA"/>
        </w:rPr>
        <w:t>ити</w:t>
      </w:r>
      <w:r w:rsidRPr="004B517E">
        <w:rPr>
          <w:rFonts w:ascii="Times New Roman" w:hAnsi="Times New Roman"/>
          <w:color w:val="000000"/>
          <w:sz w:val="28"/>
          <w:szCs w:val="28"/>
          <w:lang w:val="uk-UA"/>
        </w:rPr>
        <w:t xml:space="preserve"> основні характеристики </w:t>
      </w:r>
      <w:r>
        <w:rPr>
          <w:rFonts w:ascii="Times New Roman" w:hAnsi="Times New Roman"/>
          <w:color w:val="000000"/>
          <w:sz w:val="28"/>
          <w:szCs w:val="28"/>
          <w:lang w:val="uk-UA"/>
        </w:rPr>
        <w:t xml:space="preserve">слова-загадки </w:t>
      </w:r>
      <w:r w:rsidRPr="004B517E">
        <w:rPr>
          <w:rFonts w:ascii="Times New Roman" w:hAnsi="Times New Roman"/>
          <w:color w:val="000000"/>
          <w:sz w:val="28"/>
          <w:szCs w:val="28"/>
          <w:lang w:val="uk-UA"/>
        </w:rPr>
        <w:t xml:space="preserve">(приміром: </w:t>
      </w:r>
      <w:r w:rsidRPr="00847422">
        <w:rPr>
          <w:rFonts w:ascii="Times New Roman" w:hAnsi="Times New Roman"/>
          <w:i/>
          <w:iCs/>
          <w:color w:val="000000"/>
          <w:sz w:val="28"/>
          <w:szCs w:val="28"/>
          <w:lang w:val="uk-UA"/>
        </w:rPr>
        <w:t>книга</w:t>
      </w:r>
      <w:r w:rsidRPr="004B517E">
        <w:rPr>
          <w:rFonts w:ascii="Times New Roman" w:hAnsi="Times New Roman"/>
          <w:color w:val="000000"/>
          <w:sz w:val="28"/>
          <w:szCs w:val="28"/>
          <w:lang w:val="uk-UA"/>
        </w:rPr>
        <w:t xml:space="preserve"> – товста, цікава, змістовна; </w:t>
      </w:r>
      <w:r w:rsidRPr="00847422">
        <w:rPr>
          <w:rFonts w:ascii="Times New Roman" w:hAnsi="Times New Roman"/>
          <w:i/>
          <w:iCs/>
          <w:color w:val="000000"/>
          <w:sz w:val="28"/>
          <w:szCs w:val="28"/>
          <w:lang w:val="uk-UA"/>
        </w:rPr>
        <w:t>каша</w:t>
      </w:r>
      <w:r w:rsidRPr="004B517E">
        <w:rPr>
          <w:rFonts w:ascii="Times New Roman" w:hAnsi="Times New Roman"/>
          <w:color w:val="000000"/>
          <w:sz w:val="28"/>
          <w:szCs w:val="28"/>
          <w:lang w:val="uk-UA"/>
        </w:rPr>
        <w:t xml:space="preserve"> – пшенична, гречана, рисова; </w:t>
      </w:r>
      <w:r w:rsidRPr="00847422">
        <w:rPr>
          <w:rFonts w:ascii="Times New Roman" w:hAnsi="Times New Roman"/>
          <w:i/>
          <w:iCs/>
          <w:color w:val="000000"/>
          <w:sz w:val="28"/>
          <w:szCs w:val="28"/>
          <w:lang w:val="uk-UA"/>
        </w:rPr>
        <w:t>молоко</w:t>
      </w:r>
      <w:r w:rsidRPr="004B517E">
        <w:rPr>
          <w:rFonts w:ascii="Times New Roman" w:hAnsi="Times New Roman"/>
          <w:color w:val="000000"/>
          <w:sz w:val="28"/>
          <w:szCs w:val="28"/>
          <w:lang w:val="uk-UA"/>
        </w:rPr>
        <w:t xml:space="preserve"> – біле, коров’яче, поживне). На картках або на дошці подається перша буква слова, решта – крапки. Учні повинні разом відгадати дане слово. Поступово дописуємо літери, які відповідають даному слову.  Приміром: </w:t>
      </w:r>
      <w:r w:rsidRPr="004B517E">
        <w:rPr>
          <w:rFonts w:ascii="Times New Roman" w:hAnsi="Times New Roman"/>
          <w:i/>
          <w:iCs/>
          <w:color w:val="000000"/>
          <w:sz w:val="28"/>
          <w:szCs w:val="28"/>
          <w:lang w:val="uk-UA"/>
        </w:rPr>
        <w:t>«весна»: довгождана, рання, брунька</w:t>
      </w:r>
    </w:p>
    <w:p w:rsidR="00116379" w:rsidRPr="004B517E" w:rsidRDefault="00116379" w:rsidP="00116379">
      <w:pPr>
        <w:shd w:val="clear" w:color="auto" w:fill="FFFFFF"/>
        <w:spacing w:after="0" w:line="360" w:lineRule="auto"/>
        <w:ind w:firstLine="709"/>
        <w:jc w:val="both"/>
        <w:rPr>
          <w:rFonts w:ascii="Times New Roman" w:hAnsi="Times New Roman"/>
          <w:color w:val="000000"/>
          <w:sz w:val="28"/>
          <w:szCs w:val="28"/>
          <w:lang w:val="uk-UA"/>
        </w:rPr>
      </w:pPr>
    </w:p>
    <w:tbl>
      <w:tblPr>
        <w:tblStyle w:val="ad"/>
        <w:tblW w:w="0" w:type="auto"/>
        <w:tblLook w:val="04A0" w:firstRow="1" w:lastRow="0" w:firstColumn="1" w:lastColumn="0" w:noHBand="0" w:noVBand="1"/>
      </w:tblPr>
      <w:tblGrid>
        <w:gridCol w:w="1129"/>
        <w:gridCol w:w="1560"/>
        <w:gridCol w:w="1842"/>
        <w:gridCol w:w="1560"/>
        <w:gridCol w:w="1621"/>
      </w:tblGrid>
      <w:tr w:rsidR="00116379" w:rsidRPr="004B517E" w:rsidTr="00116379">
        <w:tc>
          <w:tcPr>
            <w:tcW w:w="1129" w:type="dxa"/>
          </w:tcPr>
          <w:p w:rsidR="00116379" w:rsidRPr="004B517E" w:rsidRDefault="00116379" w:rsidP="00116379">
            <w:pPr>
              <w:spacing w:line="360" w:lineRule="auto"/>
              <w:jc w:val="both"/>
              <w:rPr>
                <w:rFonts w:ascii="Times New Roman" w:hAnsi="Times New Roman"/>
                <w:i/>
                <w:iCs/>
                <w:sz w:val="28"/>
                <w:szCs w:val="28"/>
                <w:lang w:val="uk-UA"/>
              </w:rPr>
            </w:pPr>
            <w:r w:rsidRPr="004B517E">
              <w:rPr>
                <w:rFonts w:ascii="Times New Roman" w:hAnsi="Times New Roman"/>
                <w:i/>
                <w:iCs/>
                <w:sz w:val="28"/>
                <w:szCs w:val="28"/>
                <w:lang w:val="uk-UA"/>
              </w:rPr>
              <w:t>В</w:t>
            </w:r>
          </w:p>
        </w:tc>
        <w:tc>
          <w:tcPr>
            <w:tcW w:w="1560" w:type="dxa"/>
          </w:tcPr>
          <w:p w:rsidR="00116379" w:rsidRPr="004B517E" w:rsidRDefault="00116379" w:rsidP="00116379">
            <w:pPr>
              <w:spacing w:line="360" w:lineRule="auto"/>
              <w:jc w:val="both"/>
              <w:rPr>
                <w:rFonts w:ascii="Times New Roman" w:hAnsi="Times New Roman"/>
                <w:sz w:val="28"/>
                <w:szCs w:val="28"/>
                <w:lang w:val="uk-UA"/>
              </w:rPr>
            </w:pPr>
            <w:r w:rsidRPr="004B517E">
              <w:rPr>
                <w:rFonts w:ascii="Times New Roman" w:hAnsi="Times New Roman"/>
                <w:sz w:val="28"/>
                <w:szCs w:val="28"/>
                <w:lang w:val="uk-UA"/>
              </w:rPr>
              <w:t>…</w:t>
            </w:r>
          </w:p>
        </w:tc>
        <w:tc>
          <w:tcPr>
            <w:tcW w:w="1842" w:type="dxa"/>
          </w:tcPr>
          <w:p w:rsidR="00116379" w:rsidRPr="004B517E" w:rsidRDefault="00116379" w:rsidP="00116379">
            <w:pPr>
              <w:spacing w:line="360" w:lineRule="auto"/>
              <w:jc w:val="both"/>
              <w:rPr>
                <w:rFonts w:ascii="Times New Roman" w:hAnsi="Times New Roman"/>
                <w:sz w:val="28"/>
                <w:szCs w:val="28"/>
                <w:lang w:val="uk-UA"/>
              </w:rPr>
            </w:pPr>
            <w:r w:rsidRPr="004B517E">
              <w:rPr>
                <w:rFonts w:ascii="Times New Roman" w:hAnsi="Times New Roman"/>
                <w:sz w:val="28"/>
                <w:szCs w:val="28"/>
                <w:lang w:val="uk-UA"/>
              </w:rPr>
              <w:t>…</w:t>
            </w:r>
          </w:p>
        </w:tc>
        <w:tc>
          <w:tcPr>
            <w:tcW w:w="1560" w:type="dxa"/>
          </w:tcPr>
          <w:p w:rsidR="00116379" w:rsidRPr="004B517E" w:rsidRDefault="00116379" w:rsidP="00116379">
            <w:pPr>
              <w:spacing w:line="360" w:lineRule="auto"/>
              <w:jc w:val="both"/>
              <w:rPr>
                <w:rFonts w:ascii="Times New Roman" w:hAnsi="Times New Roman"/>
                <w:sz w:val="28"/>
                <w:szCs w:val="28"/>
                <w:lang w:val="uk-UA"/>
              </w:rPr>
            </w:pPr>
            <w:r w:rsidRPr="004B517E">
              <w:rPr>
                <w:rFonts w:ascii="Times New Roman" w:hAnsi="Times New Roman"/>
                <w:sz w:val="28"/>
                <w:szCs w:val="28"/>
                <w:lang w:val="uk-UA"/>
              </w:rPr>
              <w:t>…</w:t>
            </w:r>
          </w:p>
        </w:tc>
        <w:tc>
          <w:tcPr>
            <w:tcW w:w="1621" w:type="dxa"/>
          </w:tcPr>
          <w:p w:rsidR="00116379" w:rsidRPr="004B517E" w:rsidRDefault="00116379" w:rsidP="00116379">
            <w:pPr>
              <w:spacing w:line="360" w:lineRule="auto"/>
              <w:jc w:val="both"/>
              <w:rPr>
                <w:rFonts w:ascii="Times New Roman" w:hAnsi="Times New Roman"/>
                <w:sz w:val="28"/>
                <w:szCs w:val="28"/>
                <w:lang w:val="uk-UA"/>
              </w:rPr>
            </w:pPr>
            <w:r w:rsidRPr="004B517E">
              <w:rPr>
                <w:rFonts w:ascii="Times New Roman" w:hAnsi="Times New Roman"/>
                <w:sz w:val="28"/>
                <w:szCs w:val="28"/>
                <w:lang w:val="uk-UA"/>
              </w:rPr>
              <w:t>….</w:t>
            </w:r>
          </w:p>
        </w:tc>
      </w:tr>
    </w:tbl>
    <w:p w:rsidR="00116379" w:rsidRDefault="00116379" w:rsidP="00116379">
      <w:pPr>
        <w:shd w:val="clear" w:color="auto" w:fill="FFFFFF"/>
        <w:spacing w:after="0" w:line="360" w:lineRule="auto"/>
        <w:ind w:firstLine="709"/>
        <w:jc w:val="center"/>
        <w:rPr>
          <w:rFonts w:ascii="Times New Roman" w:hAnsi="Times New Roman"/>
          <w:i/>
          <w:sz w:val="28"/>
          <w:szCs w:val="28"/>
          <w:lang w:val="uk-UA"/>
        </w:rPr>
      </w:pPr>
    </w:p>
    <w:p w:rsidR="00116379" w:rsidRDefault="00116379" w:rsidP="00116379">
      <w:pPr>
        <w:shd w:val="clear" w:color="auto" w:fill="FFFFFF"/>
        <w:spacing w:after="0" w:line="360" w:lineRule="auto"/>
        <w:ind w:firstLine="709"/>
        <w:jc w:val="center"/>
        <w:rPr>
          <w:rFonts w:ascii="Times New Roman" w:hAnsi="Times New Roman"/>
          <w:i/>
          <w:sz w:val="28"/>
          <w:szCs w:val="28"/>
          <w:lang w:val="uk-UA"/>
        </w:rPr>
      </w:pPr>
    </w:p>
    <w:p w:rsidR="00116379" w:rsidRPr="00116379" w:rsidRDefault="00116379" w:rsidP="00116379">
      <w:pPr>
        <w:shd w:val="clear" w:color="auto" w:fill="FFFFFF"/>
        <w:spacing w:after="0" w:line="360" w:lineRule="auto"/>
        <w:ind w:firstLine="709"/>
        <w:jc w:val="center"/>
        <w:rPr>
          <w:rFonts w:ascii="Times New Roman" w:hAnsi="Times New Roman"/>
          <w:i/>
          <w:sz w:val="28"/>
          <w:szCs w:val="28"/>
          <w:lang w:val="uk-UA"/>
        </w:rPr>
      </w:pPr>
      <w:r>
        <w:rPr>
          <w:rFonts w:ascii="Times New Roman" w:hAnsi="Times New Roman"/>
          <w:i/>
          <w:sz w:val="28"/>
          <w:szCs w:val="28"/>
          <w:lang w:val="uk-UA"/>
        </w:rPr>
        <w:lastRenderedPageBreak/>
        <w:t>Гра «Знайди звук»</w:t>
      </w:r>
    </w:p>
    <w:p w:rsidR="00116379" w:rsidRPr="004B517E" w:rsidRDefault="00116379" w:rsidP="00116379">
      <w:pPr>
        <w:shd w:val="clear" w:color="auto" w:fill="FFFFFF"/>
        <w:spacing w:after="0" w:line="360" w:lineRule="auto"/>
        <w:ind w:firstLine="709"/>
        <w:jc w:val="both"/>
        <w:rPr>
          <w:rFonts w:ascii="Times New Roman" w:hAnsi="Times New Roman"/>
          <w:sz w:val="28"/>
          <w:szCs w:val="28"/>
          <w:lang w:val="uk-UA"/>
        </w:rPr>
      </w:pPr>
      <w:r w:rsidRPr="004B517E">
        <w:rPr>
          <w:rFonts w:ascii="Times New Roman" w:hAnsi="Times New Roman"/>
          <w:sz w:val="28"/>
          <w:szCs w:val="28"/>
          <w:lang w:val="uk-UA"/>
        </w:rPr>
        <w:t xml:space="preserve">Учням запропоновано слова. Завдання полягає у визначенні втраченого звуку у слові, приміром: </w:t>
      </w:r>
      <w:r w:rsidRPr="004B517E">
        <w:rPr>
          <w:rFonts w:ascii="Times New Roman" w:hAnsi="Times New Roman"/>
          <w:i/>
          <w:iCs/>
          <w:sz w:val="28"/>
          <w:szCs w:val="28"/>
          <w:lang w:val="uk-UA"/>
        </w:rPr>
        <w:t>к</w:t>
      </w:r>
      <w:r>
        <w:rPr>
          <w:rFonts w:ascii="Times New Roman" w:hAnsi="Times New Roman"/>
          <w:i/>
          <w:iCs/>
          <w:color w:val="000000"/>
          <w:sz w:val="28"/>
          <w:szCs w:val="28"/>
          <w:lang w:val="uk-UA"/>
        </w:rPr>
        <w:t>ріт – к</w:t>
      </w:r>
      <w:r w:rsidRPr="004B517E">
        <w:rPr>
          <w:rFonts w:ascii="Times New Roman" w:hAnsi="Times New Roman"/>
          <w:i/>
          <w:iCs/>
          <w:color w:val="000000"/>
          <w:sz w:val="28"/>
          <w:szCs w:val="28"/>
          <w:lang w:val="uk-UA"/>
        </w:rPr>
        <w:t xml:space="preserve">іт, сумка – сума, </w:t>
      </w:r>
      <w:r>
        <w:rPr>
          <w:rFonts w:ascii="Times New Roman" w:hAnsi="Times New Roman"/>
          <w:i/>
          <w:iCs/>
          <w:color w:val="000000"/>
          <w:sz w:val="28"/>
          <w:szCs w:val="28"/>
          <w:lang w:val="uk-UA"/>
        </w:rPr>
        <w:t xml:space="preserve">ріпка – ріка, дзень – </w:t>
      </w:r>
      <w:r w:rsidRPr="004B517E">
        <w:rPr>
          <w:rFonts w:ascii="Times New Roman" w:hAnsi="Times New Roman"/>
          <w:i/>
          <w:iCs/>
          <w:color w:val="000000"/>
          <w:sz w:val="28"/>
          <w:szCs w:val="28"/>
          <w:lang w:val="uk-UA"/>
        </w:rPr>
        <w:t>день).</w:t>
      </w:r>
    </w:p>
    <w:p w:rsidR="00A26F63" w:rsidRDefault="00116379" w:rsidP="00116379">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iCs/>
          <w:sz w:val="28"/>
          <w:szCs w:val="28"/>
          <w:lang w:val="uk-UA"/>
        </w:rPr>
        <w:t xml:space="preserve">Ураховуючи психологічну складову мовлення, учителю слід під час роботи з молодшими школярами з порушеннями писемного мовлення </w:t>
      </w:r>
      <w:r>
        <w:rPr>
          <w:rFonts w:ascii="Times New Roman" w:hAnsi="Times New Roman"/>
          <w:sz w:val="28"/>
          <w:szCs w:val="28"/>
          <w:lang w:val="uk-UA"/>
        </w:rPr>
        <w:t>розвивати</w:t>
      </w:r>
      <w:r w:rsidRPr="004B517E">
        <w:rPr>
          <w:rFonts w:ascii="Times New Roman" w:hAnsi="Times New Roman"/>
          <w:sz w:val="28"/>
          <w:szCs w:val="28"/>
          <w:lang w:val="uk-UA"/>
        </w:rPr>
        <w:t xml:space="preserve"> </w:t>
      </w:r>
      <w:r>
        <w:rPr>
          <w:rFonts w:ascii="Times New Roman" w:hAnsi="Times New Roman"/>
          <w:sz w:val="28"/>
          <w:szCs w:val="28"/>
          <w:lang w:val="uk-UA"/>
        </w:rPr>
        <w:t xml:space="preserve">їх </w:t>
      </w:r>
      <w:r w:rsidRPr="004B517E">
        <w:rPr>
          <w:rFonts w:ascii="Times New Roman" w:hAnsi="Times New Roman"/>
          <w:sz w:val="28"/>
          <w:szCs w:val="28"/>
          <w:lang w:val="uk-UA"/>
        </w:rPr>
        <w:t>мислення, увагу та уяву, покращувати пам'ять</w:t>
      </w:r>
      <w:r>
        <w:rPr>
          <w:rFonts w:ascii="Times New Roman" w:hAnsi="Times New Roman"/>
          <w:sz w:val="28"/>
          <w:szCs w:val="28"/>
          <w:lang w:val="uk-UA"/>
        </w:rPr>
        <w:t>. Цьому слугують наступні вправи:</w:t>
      </w:r>
    </w:p>
    <w:p w:rsidR="00116379" w:rsidRPr="004B517E"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r w:rsidRPr="00116379">
        <w:rPr>
          <w:rFonts w:ascii="Times New Roman" w:hAnsi="Times New Roman"/>
          <w:i/>
          <w:color w:val="000000"/>
          <w:sz w:val="28"/>
          <w:szCs w:val="28"/>
          <w:lang w:val="uk-UA"/>
        </w:rPr>
        <w:t>Завдання А.</w:t>
      </w:r>
      <w:r w:rsidRPr="004B517E">
        <w:rPr>
          <w:rFonts w:ascii="Times New Roman" w:hAnsi="Times New Roman"/>
          <w:color w:val="000000"/>
          <w:sz w:val="28"/>
          <w:szCs w:val="28"/>
          <w:lang w:val="uk-UA"/>
        </w:rPr>
        <w:t xml:space="preserve"> Прочитайте слова, у яких звуки розміщено в зворотному порядку. Запам’ятайте їх. Правильно прочитайте вголос</w:t>
      </w:r>
      <w:r w:rsidRPr="004B517E">
        <w:rPr>
          <w:rFonts w:ascii="Times New Roman" w:hAnsi="Times New Roman"/>
          <w:i/>
          <w:iCs/>
          <w:color w:val="000000"/>
          <w:sz w:val="28"/>
          <w:szCs w:val="28"/>
          <w:lang w:val="uk-UA"/>
        </w:rPr>
        <w:t xml:space="preserve">: </w:t>
      </w:r>
    </w:p>
    <w:p w:rsidR="00116379" w:rsidRPr="004B517E" w:rsidRDefault="00116379" w:rsidP="00116379">
      <w:pPr>
        <w:shd w:val="clear" w:color="auto" w:fill="FFFFFF"/>
        <w:spacing w:after="0" w:line="360" w:lineRule="auto"/>
        <w:ind w:firstLine="709"/>
        <w:jc w:val="both"/>
        <w:rPr>
          <w:rFonts w:ascii="Times New Roman" w:hAnsi="Times New Roman"/>
          <w:sz w:val="28"/>
          <w:szCs w:val="28"/>
          <w:lang w:val="uk-UA"/>
        </w:rPr>
      </w:pPr>
      <w:r w:rsidRPr="004B517E">
        <w:rPr>
          <w:rFonts w:ascii="Times New Roman" w:hAnsi="Times New Roman"/>
          <w:i/>
          <w:iCs/>
          <w:color w:val="000000"/>
          <w:sz w:val="28"/>
          <w:szCs w:val="28"/>
          <w:lang w:val="uk-UA"/>
        </w:rPr>
        <w:t>Луг – гул, віз – зів, сир - рис.</w:t>
      </w:r>
    </w:p>
    <w:p w:rsidR="00116379" w:rsidRPr="004B517E" w:rsidRDefault="00116379" w:rsidP="00116379">
      <w:pPr>
        <w:shd w:val="clear" w:color="auto" w:fill="FFFFFF"/>
        <w:spacing w:after="0" w:line="360" w:lineRule="auto"/>
        <w:ind w:firstLine="709"/>
        <w:jc w:val="both"/>
        <w:rPr>
          <w:rFonts w:ascii="Times New Roman" w:hAnsi="Times New Roman"/>
          <w:color w:val="000000"/>
          <w:sz w:val="28"/>
          <w:szCs w:val="28"/>
          <w:lang w:val="uk-UA"/>
        </w:rPr>
      </w:pPr>
      <w:r w:rsidRPr="00116379">
        <w:rPr>
          <w:rFonts w:ascii="Times New Roman" w:hAnsi="Times New Roman"/>
          <w:i/>
          <w:color w:val="000000"/>
          <w:sz w:val="28"/>
          <w:szCs w:val="28"/>
          <w:lang w:val="uk-UA"/>
        </w:rPr>
        <w:t>Завдання Б.</w:t>
      </w:r>
      <w:r w:rsidRPr="004B517E">
        <w:rPr>
          <w:rFonts w:ascii="Times New Roman" w:hAnsi="Times New Roman"/>
          <w:color w:val="000000"/>
          <w:sz w:val="28"/>
          <w:szCs w:val="28"/>
          <w:lang w:val="uk-UA"/>
        </w:rPr>
        <w:t xml:space="preserve"> Впишіть букви в пусте віконце, утворивши нове слово. Кожна вписана Вами буква має бути третьою по рахунку у поданих словах: </w:t>
      </w:r>
    </w:p>
    <w:p w:rsidR="00116379" w:rsidRPr="004B517E"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мо</w:t>
      </w:r>
      <w:r w:rsidRPr="004B517E">
        <w:rPr>
          <w:rFonts w:ascii="Times New Roman" w:hAnsi="Times New Roman"/>
          <w:i/>
          <w:iCs/>
          <w:color w:val="000000"/>
          <w:sz w:val="28"/>
          <w:szCs w:val="28"/>
          <w:u w:val="single"/>
          <w:lang w:val="uk-UA"/>
        </w:rPr>
        <w:t>в</w:t>
      </w:r>
      <w:r w:rsidRPr="004B517E">
        <w:rPr>
          <w:rFonts w:ascii="Times New Roman" w:hAnsi="Times New Roman"/>
          <w:i/>
          <w:iCs/>
          <w:color w:val="000000"/>
          <w:sz w:val="28"/>
          <w:szCs w:val="28"/>
          <w:lang w:val="uk-UA"/>
        </w:rPr>
        <w:t>а, ст</w:t>
      </w:r>
      <w:r w:rsidRPr="004B517E">
        <w:rPr>
          <w:rFonts w:ascii="Times New Roman" w:hAnsi="Times New Roman"/>
          <w:i/>
          <w:iCs/>
          <w:color w:val="000000"/>
          <w:sz w:val="28"/>
          <w:szCs w:val="28"/>
          <w:u w:val="single"/>
          <w:lang w:val="uk-UA"/>
        </w:rPr>
        <w:t>а</w:t>
      </w:r>
      <w:r w:rsidRPr="004B517E">
        <w:rPr>
          <w:rFonts w:ascii="Times New Roman" w:hAnsi="Times New Roman"/>
          <w:i/>
          <w:iCs/>
          <w:color w:val="000000"/>
          <w:sz w:val="28"/>
          <w:szCs w:val="28"/>
          <w:lang w:val="uk-UA"/>
        </w:rPr>
        <w:t>н, ло</w:t>
      </w:r>
      <w:r w:rsidRPr="004B517E">
        <w:rPr>
          <w:rFonts w:ascii="Times New Roman" w:hAnsi="Times New Roman"/>
          <w:i/>
          <w:iCs/>
          <w:color w:val="000000"/>
          <w:sz w:val="28"/>
          <w:szCs w:val="28"/>
          <w:u w:val="single"/>
          <w:lang w:val="uk-UA"/>
        </w:rPr>
        <w:t>з</w:t>
      </w:r>
      <w:r w:rsidRPr="004B517E">
        <w:rPr>
          <w:rFonts w:ascii="Times New Roman" w:hAnsi="Times New Roman"/>
          <w:i/>
          <w:iCs/>
          <w:color w:val="000000"/>
          <w:sz w:val="28"/>
          <w:szCs w:val="28"/>
          <w:lang w:val="uk-UA"/>
        </w:rPr>
        <w:t>а, бр</w:t>
      </w:r>
      <w:r w:rsidRPr="004B517E">
        <w:rPr>
          <w:rFonts w:ascii="Times New Roman" w:hAnsi="Times New Roman"/>
          <w:i/>
          <w:iCs/>
          <w:color w:val="000000"/>
          <w:sz w:val="28"/>
          <w:szCs w:val="28"/>
          <w:u w:val="single"/>
          <w:lang w:val="uk-UA"/>
        </w:rPr>
        <w:t>а</w:t>
      </w:r>
      <w:r w:rsidRPr="004B517E">
        <w:rPr>
          <w:rFonts w:ascii="Times New Roman" w:hAnsi="Times New Roman"/>
          <w:i/>
          <w:iCs/>
          <w:color w:val="000000"/>
          <w:sz w:val="28"/>
          <w:szCs w:val="28"/>
          <w:lang w:val="uk-UA"/>
        </w:rPr>
        <w:t>т -</w:t>
      </w:r>
    </w:p>
    <w:tbl>
      <w:tblPr>
        <w:tblStyle w:val="ad"/>
        <w:tblW w:w="0" w:type="auto"/>
        <w:tblInd w:w="4815" w:type="dxa"/>
        <w:tblLook w:val="04A0" w:firstRow="1" w:lastRow="0" w:firstColumn="1" w:lastColumn="0" w:noHBand="0" w:noVBand="1"/>
      </w:tblPr>
      <w:tblGrid>
        <w:gridCol w:w="709"/>
        <w:gridCol w:w="708"/>
        <w:gridCol w:w="776"/>
        <w:gridCol w:w="925"/>
      </w:tblGrid>
      <w:tr w:rsidR="00116379" w:rsidRPr="004B517E" w:rsidTr="00116379">
        <w:tc>
          <w:tcPr>
            <w:tcW w:w="709" w:type="dxa"/>
          </w:tcPr>
          <w:p w:rsidR="00116379" w:rsidRPr="004B517E" w:rsidRDefault="00116379" w:rsidP="00116379">
            <w:pPr>
              <w:spacing w:line="360" w:lineRule="auto"/>
              <w:jc w:val="both"/>
              <w:rPr>
                <w:rFonts w:ascii="Times New Roman" w:hAnsi="Times New Roman"/>
                <w:i/>
                <w:iCs/>
                <w:color w:val="000000"/>
                <w:sz w:val="28"/>
                <w:szCs w:val="28"/>
                <w:lang w:val="uk-UA"/>
              </w:rPr>
            </w:pPr>
            <w:r>
              <w:rPr>
                <w:rFonts w:ascii="Times New Roman" w:hAnsi="Times New Roman"/>
                <w:i/>
                <w:iCs/>
                <w:color w:val="000000"/>
                <w:sz w:val="28"/>
                <w:szCs w:val="28"/>
                <w:lang w:val="uk-UA"/>
              </w:rPr>
              <w:t>в</w:t>
            </w:r>
          </w:p>
        </w:tc>
        <w:tc>
          <w:tcPr>
            <w:tcW w:w="708" w:type="dxa"/>
          </w:tcPr>
          <w:p w:rsidR="00116379" w:rsidRPr="004B517E" w:rsidRDefault="00116379" w:rsidP="00116379">
            <w:pPr>
              <w:spacing w:line="360" w:lineRule="auto"/>
              <w:jc w:val="both"/>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а</w:t>
            </w:r>
          </w:p>
        </w:tc>
        <w:tc>
          <w:tcPr>
            <w:tcW w:w="776" w:type="dxa"/>
          </w:tcPr>
          <w:p w:rsidR="00116379" w:rsidRPr="004B517E" w:rsidRDefault="00116379" w:rsidP="00116379">
            <w:pPr>
              <w:spacing w:line="360" w:lineRule="auto"/>
              <w:jc w:val="both"/>
              <w:rPr>
                <w:rFonts w:ascii="Times New Roman" w:hAnsi="Times New Roman"/>
                <w:i/>
                <w:iCs/>
                <w:color w:val="000000"/>
                <w:sz w:val="28"/>
                <w:szCs w:val="28"/>
                <w:lang w:val="uk-UA"/>
              </w:rPr>
            </w:pPr>
            <w:r>
              <w:rPr>
                <w:rFonts w:ascii="Times New Roman" w:hAnsi="Times New Roman"/>
                <w:i/>
                <w:iCs/>
                <w:color w:val="000000"/>
                <w:sz w:val="28"/>
                <w:szCs w:val="28"/>
                <w:lang w:val="uk-UA"/>
              </w:rPr>
              <w:t>з</w:t>
            </w:r>
          </w:p>
        </w:tc>
        <w:tc>
          <w:tcPr>
            <w:tcW w:w="925" w:type="dxa"/>
          </w:tcPr>
          <w:p w:rsidR="00116379" w:rsidRPr="004B517E" w:rsidRDefault="00116379" w:rsidP="00116379">
            <w:pPr>
              <w:spacing w:line="360" w:lineRule="auto"/>
              <w:jc w:val="both"/>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а</w:t>
            </w:r>
          </w:p>
        </w:tc>
      </w:tr>
    </w:tbl>
    <w:p w:rsidR="00116379" w:rsidRPr="004B517E"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p>
    <w:p w:rsidR="00116379" w:rsidRPr="004B517E"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 xml:space="preserve">рись, кров, сонях, піцерія, брехня - </w:t>
      </w:r>
    </w:p>
    <w:tbl>
      <w:tblPr>
        <w:tblStyle w:val="ad"/>
        <w:tblW w:w="0" w:type="auto"/>
        <w:tblInd w:w="3256" w:type="dxa"/>
        <w:tblLook w:val="04A0" w:firstRow="1" w:lastRow="0" w:firstColumn="1" w:lastColumn="0" w:noHBand="0" w:noVBand="1"/>
      </w:tblPr>
      <w:tblGrid>
        <w:gridCol w:w="1134"/>
        <w:gridCol w:w="992"/>
        <w:gridCol w:w="1134"/>
        <w:gridCol w:w="960"/>
        <w:gridCol w:w="1024"/>
      </w:tblGrid>
      <w:tr w:rsidR="00116379" w:rsidRPr="004B517E" w:rsidTr="00116379">
        <w:tc>
          <w:tcPr>
            <w:tcW w:w="1134" w:type="dxa"/>
          </w:tcPr>
          <w:p w:rsidR="00116379" w:rsidRPr="004B517E" w:rsidRDefault="00116379" w:rsidP="00116379">
            <w:pPr>
              <w:spacing w:line="360" w:lineRule="auto"/>
              <w:jc w:val="both"/>
              <w:rPr>
                <w:rFonts w:ascii="Times New Roman" w:hAnsi="Times New Roman"/>
                <w:i/>
                <w:iCs/>
                <w:color w:val="000000"/>
                <w:sz w:val="28"/>
                <w:szCs w:val="28"/>
                <w:lang w:val="uk-UA"/>
              </w:rPr>
            </w:pPr>
            <w:r>
              <w:rPr>
                <w:rFonts w:ascii="Times New Roman" w:hAnsi="Times New Roman"/>
                <w:i/>
                <w:iCs/>
                <w:color w:val="000000"/>
                <w:sz w:val="28"/>
                <w:szCs w:val="28"/>
                <w:lang w:val="uk-UA"/>
              </w:rPr>
              <w:t>С</w:t>
            </w:r>
          </w:p>
        </w:tc>
        <w:tc>
          <w:tcPr>
            <w:tcW w:w="992" w:type="dxa"/>
          </w:tcPr>
          <w:p w:rsidR="00116379" w:rsidRPr="004B517E" w:rsidRDefault="00DF1EBB" w:rsidP="00116379">
            <w:pPr>
              <w:spacing w:line="360" w:lineRule="auto"/>
              <w:jc w:val="both"/>
              <w:rPr>
                <w:rFonts w:ascii="Times New Roman" w:hAnsi="Times New Roman"/>
                <w:i/>
                <w:iCs/>
                <w:color w:val="000000"/>
                <w:sz w:val="28"/>
                <w:szCs w:val="28"/>
                <w:lang w:val="uk-UA"/>
              </w:rPr>
            </w:pPr>
            <w:r>
              <w:rPr>
                <w:rFonts w:ascii="Times New Roman" w:hAnsi="Times New Roman"/>
                <w:i/>
                <w:iCs/>
                <w:color w:val="000000"/>
                <w:sz w:val="28"/>
                <w:szCs w:val="28"/>
                <w:lang w:val="uk-UA"/>
              </w:rPr>
              <w:t>О</w:t>
            </w:r>
          </w:p>
        </w:tc>
        <w:tc>
          <w:tcPr>
            <w:tcW w:w="1134" w:type="dxa"/>
          </w:tcPr>
          <w:p w:rsidR="00116379" w:rsidRPr="004B517E" w:rsidRDefault="00116379" w:rsidP="00116379">
            <w:pPr>
              <w:spacing w:line="360" w:lineRule="auto"/>
              <w:jc w:val="both"/>
              <w:rPr>
                <w:rFonts w:ascii="Times New Roman" w:hAnsi="Times New Roman"/>
                <w:i/>
                <w:iCs/>
                <w:color w:val="000000"/>
                <w:sz w:val="28"/>
                <w:szCs w:val="28"/>
                <w:lang w:val="uk-UA"/>
              </w:rPr>
            </w:pPr>
            <w:r>
              <w:rPr>
                <w:rFonts w:ascii="Times New Roman" w:hAnsi="Times New Roman"/>
                <w:i/>
                <w:iCs/>
                <w:color w:val="000000"/>
                <w:sz w:val="28"/>
                <w:szCs w:val="28"/>
                <w:lang w:val="uk-UA"/>
              </w:rPr>
              <w:t>н</w:t>
            </w:r>
          </w:p>
        </w:tc>
        <w:tc>
          <w:tcPr>
            <w:tcW w:w="960" w:type="dxa"/>
          </w:tcPr>
          <w:p w:rsidR="00116379" w:rsidRPr="004B517E" w:rsidRDefault="00116379" w:rsidP="00116379">
            <w:pPr>
              <w:spacing w:line="360" w:lineRule="auto"/>
              <w:jc w:val="both"/>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Ц</w:t>
            </w:r>
          </w:p>
        </w:tc>
        <w:tc>
          <w:tcPr>
            <w:tcW w:w="1024" w:type="dxa"/>
          </w:tcPr>
          <w:p w:rsidR="00116379" w:rsidRPr="004B517E" w:rsidRDefault="00116379" w:rsidP="00116379">
            <w:pPr>
              <w:spacing w:line="360" w:lineRule="auto"/>
              <w:jc w:val="both"/>
              <w:rPr>
                <w:rFonts w:ascii="Times New Roman" w:hAnsi="Times New Roman"/>
                <w:i/>
                <w:iCs/>
                <w:color w:val="000000"/>
                <w:sz w:val="28"/>
                <w:szCs w:val="28"/>
                <w:lang w:val="uk-UA"/>
              </w:rPr>
            </w:pPr>
            <w:r w:rsidRPr="004B517E">
              <w:rPr>
                <w:rFonts w:ascii="Times New Roman" w:hAnsi="Times New Roman"/>
                <w:i/>
                <w:iCs/>
                <w:color w:val="000000"/>
                <w:sz w:val="28"/>
                <w:szCs w:val="28"/>
                <w:lang w:val="uk-UA"/>
              </w:rPr>
              <w:t>е</w:t>
            </w:r>
          </w:p>
        </w:tc>
      </w:tr>
    </w:tbl>
    <w:p w:rsidR="00116379" w:rsidRPr="004B517E"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p>
    <w:tbl>
      <w:tblPr>
        <w:tblStyle w:val="ad"/>
        <w:tblW w:w="0" w:type="auto"/>
        <w:tblLook w:val="04A0" w:firstRow="1" w:lastRow="0" w:firstColumn="1" w:lastColumn="0" w:noHBand="0" w:noVBand="1"/>
      </w:tblPr>
      <w:tblGrid>
        <w:gridCol w:w="9345"/>
      </w:tblGrid>
      <w:tr w:rsidR="00116379" w:rsidRPr="004B517E" w:rsidTr="00116379">
        <w:tc>
          <w:tcPr>
            <w:tcW w:w="9345" w:type="dxa"/>
          </w:tcPr>
          <w:p w:rsidR="00116379" w:rsidRPr="004B517E" w:rsidRDefault="00116379" w:rsidP="00116379">
            <w:pPr>
              <w:spacing w:line="360" w:lineRule="auto"/>
              <w:jc w:val="both"/>
              <w:rPr>
                <w:rFonts w:ascii="Times New Roman" w:hAnsi="Times New Roman"/>
                <w:color w:val="000000"/>
                <w:sz w:val="28"/>
                <w:szCs w:val="28"/>
                <w:lang w:val="uk-UA"/>
              </w:rPr>
            </w:pPr>
            <w:r w:rsidRPr="00116379">
              <w:rPr>
                <w:rFonts w:ascii="Times New Roman" w:hAnsi="Times New Roman"/>
                <w:i/>
                <w:color w:val="000000"/>
                <w:sz w:val="28"/>
                <w:szCs w:val="28"/>
                <w:lang w:val="uk-UA"/>
              </w:rPr>
              <w:t>Завдання В.</w:t>
            </w:r>
            <w:r w:rsidRPr="004B517E">
              <w:rPr>
                <w:rFonts w:ascii="Times New Roman" w:hAnsi="Times New Roman"/>
                <w:color w:val="000000"/>
                <w:sz w:val="28"/>
                <w:szCs w:val="28"/>
                <w:lang w:val="uk-UA"/>
              </w:rPr>
              <w:t xml:space="preserve"> Розгадайте</w:t>
            </w:r>
            <w:r>
              <w:rPr>
                <w:rFonts w:ascii="Times New Roman" w:hAnsi="Times New Roman"/>
                <w:color w:val="000000"/>
                <w:sz w:val="28"/>
                <w:szCs w:val="28"/>
                <w:lang w:val="uk-UA"/>
              </w:rPr>
              <w:t xml:space="preserve"> ребус.</w:t>
            </w:r>
            <w:r w:rsidRPr="004B517E">
              <w:rPr>
                <w:rFonts w:ascii="Times New Roman" w:hAnsi="Times New Roman"/>
                <w:color w:val="000000"/>
                <w:sz w:val="28"/>
                <w:szCs w:val="28"/>
                <w:lang w:val="uk-UA"/>
              </w:rPr>
              <w:t xml:space="preserve"> Уважно пер</w:t>
            </w:r>
            <w:r>
              <w:rPr>
                <w:rFonts w:ascii="Times New Roman" w:hAnsi="Times New Roman"/>
                <w:color w:val="000000"/>
                <w:sz w:val="28"/>
                <w:szCs w:val="28"/>
                <w:lang w:val="uk-UA"/>
              </w:rPr>
              <w:t>егляньте запропоновані картинки та зображення.</w:t>
            </w:r>
            <w:r w:rsidRPr="004B517E">
              <w:rPr>
                <w:rFonts w:ascii="Times New Roman" w:hAnsi="Times New Roman"/>
                <w:color w:val="000000"/>
                <w:sz w:val="28"/>
                <w:szCs w:val="28"/>
                <w:lang w:val="uk-UA"/>
              </w:rPr>
              <w:t xml:space="preserve"> Запишіть перший звук у назві кожної із них. Запишіть букву, що відповідає даному звуку. </w:t>
            </w:r>
            <w:r>
              <w:rPr>
                <w:rFonts w:ascii="Times New Roman" w:hAnsi="Times New Roman"/>
                <w:color w:val="000000"/>
                <w:sz w:val="28"/>
                <w:szCs w:val="28"/>
                <w:lang w:val="uk-UA"/>
              </w:rPr>
              <w:t>Назвіть її. Створіть</w:t>
            </w:r>
            <w:r w:rsidRPr="004B517E">
              <w:rPr>
                <w:rFonts w:ascii="Times New Roman" w:hAnsi="Times New Roman"/>
                <w:color w:val="000000"/>
                <w:sz w:val="28"/>
                <w:szCs w:val="28"/>
                <w:lang w:val="uk-UA"/>
              </w:rPr>
              <w:t xml:space="preserve"> слово та прочитайте його:</w:t>
            </w:r>
            <w:r w:rsidRPr="004B517E">
              <w:rPr>
                <w:noProof/>
                <w:lang w:eastAsia="ru-RU"/>
              </w:rPr>
              <w:drawing>
                <wp:inline distT="0" distB="0" distL="0" distR="0" wp14:anchorId="22F984D0" wp14:editId="5968E086">
                  <wp:extent cx="1990725" cy="9429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90725" cy="942975"/>
                          </a:xfrm>
                          <a:prstGeom prst="rect">
                            <a:avLst/>
                          </a:prstGeom>
                          <a:noFill/>
                          <a:ln>
                            <a:noFill/>
                          </a:ln>
                        </pic:spPr>
                      </pic:pic>
                    </a:graphicData>
                  </a:graphic>
                </wp:inline>
              </w:drawing>
            </w:r>
            <w:r w:rsidRPr="004B517E">
              <w:rPr>
                <w:lang w:val="uk-UA"/>
              </w:rPr>
              <w:t xml:space="preserve">  </w:t>
            </w:r>
            <w:r w:rsidRPr="004B517E">
              <w:rPr>
                <w:noProof/>
                <w:lang w:eastAsia="ru-RU"/>
              </w:rPr>
              <w:drawing>
                <wp:inline distT="0" distB="0" distL="0" distR="0" wp14:anchorId="277A6107" wp14:editId="1CE9160C">
                  <wp:extent cx="1095375" cy="1314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95375" cy="1314450"/>
                          </a:xfrm>
                          <a:prstGeom prst="rect">
                            <a:avLst/>
                          </a:prstGeom>
                          <a:noFill/>
                          <a:ln>
                            <a:noFill/>
                          </a:ln>
                        </pic:spPr>
                      </pic:pic>
                    </a:graphicData>
                  </a:graphic>
                </wp:inline>
              </w:drawing>
            </w:r>
            <w:r w:rsidRPr="004B517E">
              <w:rPr>
                <w:lang w:val="uk-UA"/>
              </w:rPr>
              <w:t xml:space="preserve"> </w:t>
            </w:r>
            <w:r w:rsidRPr="004B517E">
              <w:rPr>
                <w:noProof/>
                <w:lang w:eastAsia="ru-RU"/>
              </w:rPr>
              <w:drawing>
                <wp:inline distT="0" distB="0" distL="0" distR="0" wp14:anchorId="34FF8F4B" wp14:editId="4B290E48">
                  <wp:extent cx="2524125" cy="9525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24125" cy="952500"/>
                          </a:xfrm>
                          <a:prstGeom prst="rect">
                            <a:avLst/>
                          </a:prstGeom>
                          <a:noFill/>
                          <a:ln>
                            <a:noFill/>
                          </a:ln>
                        </pic:spPr>
                      </pic:pic>
                    </a:graphicData>
                  </a:graphic>
                </wp:inline>
              </w:drawing>
            </w:r>
            <w:r w:rsidRPr="004B517E">
              <w:rPr>
                <w:lang w:val="uk-UA"/>
              </w:rPr>
              <w:t xml:space="preserve"> </w:t>
            </w:r>
            <w:r w:rsidRPr="004B517E">
              <w:rPr>
                <w:noProof/>
                <w:lang w:eastAsia="ru-RU"/>
              </w:rPr>
              <w:drawing>
                <wp:inline distT="0" distB="0" distL="0" distR="0" wp14:anchorId="0115B86D" wp14:editId="3950E006">
                  <wp:extent cx="2162175" cy="10287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62175" cy="1028700"/>
                          </a:xfrm>
                          <a:prstGeom prst="rect">
                            <a:avLst/>
                          </a:prstGeom>
                          <a:noFill/>
                          <a:ln>
                            <a:noFill/>
                          </a:ln>
                        </pic:spPr>
                      </pic:pic>
                    </a:graphicData>
                  </a:graphic>
                </wp:inline>
              </w:drawing>
            </w:r>
            <w:r w:rsidRPr="004B517E">
              <w:rPr>
                <w:noProof/>
                <w:lang w:eastAsia="ru-RU"/>
              </w:rPr>
              <w:drawing>
                <wp:inline distT="0" distB="0" distL="0" distR="0" wp14:anchorId="6EAF2962" wp14:editId="50D38CC9">
                  <wp:extent cx="2619375" cy="10858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r>
    </w:tbl>
    <w:p w:rsidR="00116379" w:rsidRDefault="00116379" w:rsidP="00116379">
      <w:pPr>
        <w:shd w:val="clear" w:color="auto" w:fill="FFFFFF"/>
        <w:spacing w:after="0" w:line="360" w:lineRule="auto"/>
        <w:ind w:firstLine="709"/>
        <w:jc w:val="both"/>
        <w:rPr>
          <w:rFonts w:ascii="Times New Roman" w:hAnsi="Times New Roman"/>
          <w:i/>
          <w:iCs/>
          <w:color w:val="000000"/>
          <w:sz w:val="28"/>
          <w:szCs w:val="28"/>
          <w:lang w:val="uk-UA"/>
        </w:rPr>
      </w:pPr>
      <w:r w:rsidRPr="004B517E">
        <w:rPr>
          <w:rFonts w:ascii="Times New Roman" w:hAnsi="Times New Roman"/>
          <w:color w:val="000000"/>
          <w:sz w:val="28"/>
          <w:szCs w:val="28"/>
          <w:lang w:val="uk-UA"/>
        </w:rPr>
        <w:lastRenderedPageBreak/>
        <w:t xml:space="preserve">До прикладу, </w:t>
      </w:r>
      <w:r w:rsidRPr="004B517E">
        <w:rPr>
          <w:rFonts w:ascii="Times New Roman" w:hAnsi="Times New Roman"/>
          <w:i/>
          <w:iCs/>
          <w:color w:val="000000"/>
          <w:sz w:val="28"/>
          <w:szCs w:val="28"/>
          <w:lang w:val="uk-UA"/>
        </w:rPr>
        <w:t>хата, мураха, акула, рамка, айва – «хмара»</w:t>
      </w:r>
    </w:p>
    <w:p w:rsidR="003C76E3" w:rsidRPr="004B517E" w:rsidRDefault="003C76E3" w:rsidP="003C76E3">
      <w:pPr>
        <w:shd w:val="clear" w:color="auto" w:fill="FFFFFF"/>
        <w:spacing w:after="0" w:line="360" w:lineRule="auto"/>
        <w:jc w:val="both"/>
        <w:rPr>
          <w:rFonts w:ascii="Times New Roman" w:hAnsi="Times New Roman"/>
          <w:color w:val="000000"/>
          <w:sz w:val="28"/>
          <w:szCs w:val="28"/>
          <w:lang w:val="uk-UA"/>
        </w:rPr>
      </w:pPr>
      <w:r w:rsidRPr="003C76E3">
        <w:rPr>
          <w:rFonts w:ascii="Times New Roman" w:hAnsi="Times New Roman"/>
          <w:i/>
          <w:color w:val="000000"/>
          <w:sz w:val="28"/>
          <w:szCs w:val="28"/>
          <w:lang w:val="uk-UA"/>
        </w:rPr>
        <w:t>Завдання Д</w:t>
      </w:r>
      <w:r w:rsidRPr="003C76E3">
        <w:rPr>
          <w:rFonts w:ascii="Times New Roman" w:hAnsi="Times New Roman"/>
          <w:i/>
          <w:color w:val="000000"/>
          <w:sz w:val="28"/>
          <w:szCs w:val="28"/>
          <w:lang w:val="uk-UA"/>
        </w:rPr>
        <w:t>.</w:t>
      </w:r>
      <w:r w:rsidRPr="004B517E">
        <w:rPr>
          <w:rFonts w:ascii="Times New Roman" w:hAnsi="Times New Roman"/>
          <w:color w:val="000000"/>
          <w:sz w:val="28"/>
          <w:szCs w:val="28"/>
          <w:lang w:val="uk-UA"/>
        </w:rPr>
        <w:t xml:space="preserve"> Знайдіть спільний звук в словах, поданих нижче:</w:t>
      </w:r>
    </w:p>
    <w:p w:rsidR="003C76E3" w:rsidRPr="004B517E" w:rsidRDefault="003C76E3" w:rsidP="003C76E3">
      <w:pPr>
        <w:shd w:val="clear" w:color="auto" w:fill="FFFFFF"/>
        <w:spacing w:after="0" w:line="360" w:lineRule="auto"/>
        <w:ind w:firstLine="709"/>
        <w:jc w:val="both"/>
        <w:rPr>
          <w:rFonts w:ascii="Times New Roman" w:hAnsi="Times New Roman"/>
          <w:i/>
          <w:iCs/>
          <w:sz w:val="28"/>
          <w:szCs w:val="28"/>
          <w:lang w:val="uk-UA"/>
        </w:rPr>
      </w:pPr>
      <w:r w:rsidRPr="004B517E">
        <w:rPr>
          <w:rFonts w:ascii="Times New Roman" w:hAnsi="Times New Roman"/>
          <w:i/>
          <w:iCs/>
          <w:color w:val="000000"/>
          <w:sz w:val="28"/>
          <w:szCs w:val="28"/>
          <w:lang w:val="uk-UA"/>
        </w:rPr>
        <w:t xml:space="preserve"> </w:t>
      </w:r>
      <w:r w:rsidRPr="004B517E">
        <w:rPr>
          <w:rFonts w:ascii="Times New Roman" w:hAnsi="Times New Roman"/>
          <w:i/>
          <w:iCs/>
          <w:color w:val="000000"/>
          <w:sz w:val="28"/>
          <w:szCs w:val="28"/>
          <w:u w:val="single"/>
          <w:lang w:val="uk-UA"/>
        </w:rPr>
        <w:t>с</w:t>
      </w:r>
      <w:r w:rsidRPr="004B517E">
        <w:rPr>
          <w:rFonts w:ascii="Times New Roman" w:hAnsi="Times New Roman"/>
          <w:i/>
          <w:iCs/>
          <w:color w:val="000000"/>
          <w:sz w:val="28"/>
          <w:szCs w:val="28"/>
          <w:lang w:val="uk-UA"/>
        </w:rPr>
        <w:t xml:space="preserve">онце - стіл, </w:t>
      </w:r>
      <w:r w:rsidRPr="004B517E">
        <w:rPr>
          <w:rFonts w:ascii="Times New Roman" w:hAnsi="Times New Roman"/>
          <w:i/>
          <w:iCs/>
          <w:color w:val="000000"/>
          <w:sz w:val="28"/>
          <w:szCs w:val="28"/>
          <w:u w:val="single"/>
          <w:lang w:val="uk-UA"/>
        </w:rPr>
        <w:t>к</w:t>
      </w:r>
      <w:r w:rsidRPr="004B517E">
        <w:rPr>
          <w:rFonts w:ascii="Times New Roman" w:hAnsi="Times New Roman"/>
          <w:i/>
          <w:iCs/>
          <w:color w:val="000000"/>
          <w:sz w:val="28"/>
          <w:szCs w:val="28"/>
          <w:lang w:val="uk-UA"/>
        </w:rPr>
        <w:t>іно - шапка, ра</w:t>
      </w:r>
      <w:r w:rsidRPr="004B517E">
        <w:rPr>
          <w:rFonts w:ascii="Times New Roman" w:hAnsi="Times New Roman"/>
          <w:i/>
          <w:iCs/>
          <w:color w:val="000000"/>
          <w:sz w:val="28"/>
          <w:szCs w:val="28"/>
          <w:u w:val="single"/>
          <w:lang w:val="uk-UA"/>
        </w:rPr>
        <w:t>м</w:t>
      </w:r>
      <w:r w:rsidRPr="004B517E">
        <w:rPr>
          <w:rFonts w:ascii="Times New Roman" w:hAnsi="Times New Roman"/>
          <w:i/>
          <w:iCs/>
          <w:color w:val="000000"/>
          <w:sz w:val="28"/>
          <w:szCs w:val="28"/>
          <w:lang w:val="uk-UA"/>
        </w:rPr>
        <w:t>ка – мороз, у</w:t>
      </w:r>
      <w:r w:rsidRPr="004B517E">
        <w:rPr>
          <w:rFonts w:ascii="Times New Roman" w:hAnsi="Times New Roman"/>
          <w:i/>
          <w:iCs/>
          <w:color w:val="000000"/>
          <w:sz w:val="28"/>
          <w:szCs w:val="28"/>
          <w:u w:val="single"/>
          <w:lang w:val="uk-UA"/>
        </w:rPr>
        <w:t>к</w:t>
      </w:r>
      <w:r w:rsidRPr="004B517E">
        <w:rPr>
          <w:rFonts w:ascii="Times New Roman" w:hAnsi="Times New Roman"/>
          <w:i/>
          <w:iCs/>
          <w:color w:val="000000"/>
          <w:sz w:val="28"/>
          <w:szCs w:val="28"/>
          <w:lang w:val="uk-UA"/>
        </w:rPr>
        <w:t>ол - квадра</w:t>
      </w:r>
      <w:r>
        <w:rPr>
          <w:rFonts w:ascii="Times New Roman" w:hAnsi="Times New Roman"/>
          <w:i/>
          <w:iCs/>
          <w:color w:val="000000"/>
          <w:sz w:val="28"/>
          <w:szCs w:val="28"/>
          <w:lang w:val="uk-UA"/>
        </w:rPr>
        <w:t>т</w:t>
      </w:r>
    </w:p>
    <w:p w:rsidR="00643812" w:rsidRDefault="003C76E3" w:rsidP="003C76E3">
      <w:pPr>
        <w:shd w:val="clear" w:color="auto" w:fill="FFFFFF"/>
        <w:spacing w:after="0" w:line="360" w:lineRule="auto"/>
        <w:jc w:val="both"/>
        <w:rPr>
          <w:rFonts w:ascii="Times New Roman" w:hAnsi="Times New Roman"/>
          <w:color w:val="000000"/>
          <w:sz w:val="28"/>
          <w:szCs w:val="28"/>
          <w:lang w:val="uk-UA"/>
        </w:rPr>
      </w:pPr>
      <w:r>
        <w:rPr>
          <w:rFonts w:ascii="Times New Roman" w:hAnsi="Times New Roman"/>
          <w:sz w:val="28"/>
          <w:szCs w:val="28"/>
          <w:lang w:val="uk-UA"/>
        </w:rPr>
        <w:t xml:space="preserve">Закріплення знань рідної мови та формування правильної вимови, закріплення правил написання може відбуватися й шляхом виконання таких завдань, які </w:t>
      </w:r>
      <w:r>
        <w:rPr>
          <w:rFonts w:ascii="Times New Roman" w:hAnsi="Times New Roman"/>
          <w:color w:val="000000"/>
          <w:sz w:val="28"/>
          <w:szCs w:val="28"/>
          <w:lang w:val="uk-UA"/>
        </w:rPr>
        <w:t>вимагають</w:t>
      </w:r>
      <w:r w:rsidRPr="004B517E">
        <w:rPr>
          <w:rFonts w:ascii="Times New Roman" w:hAnsi="Times New Roman"/>
          <w:color w:val="000000"/>
          <w:sz w:val="28"/>
          <w:szCs w:val="28"/>
          <w:lang w:val="uk-UA"/>
        </w:rPr>
        <w:t xml:space="preserve"> скласти графічну схему речення</w:t>
      </w:r>
      <w:r>
        <w:rPr>
          <w:rFonts w:ascii="Times New Roman" w:hAnsi="Times New Roman"/>
          <w:color w:val="000000"/>
          <w:sz w:val="28"/>
          <w:szCs w:val="28"/>
          <w:lang w:val="uk-UA"/>
        </w:rPr>
        <w:t>, складів та звуків:</w:t>
      </w:r>
    </w:p>
    <w:p w:rsidR="003C76E3" w:rsidRPr="004B517E" w:rsidRDefault="003C76E3" w:rsidP="003C76E3">
      <w:pPr>
        <w:shd w:val="clear" w:color="auto" w:fill="FFFFFF"/>
        <w:spacing w:after="0" w:line="360" w:lineRule="auto"/>
        <w:ind w:firstLine="709"/>
        <w:jc w:val="both"/>
        <w:rPr>
          <w:rFonts w:ascii="Times New Roman" w:hAnsi="Times New Roman"/>
          <w:sz w:val="28"/>
          <w:szCs w:val="28"/>
          <w:lang w:val="uk-UA"/>
        </w:rPr>
      </w:pPr>
      <w:r w:rsidRPr="004B517E">
        <w:rPr>
          <w:rFonts w:ascii="Times New Roman" w:hAnsi="Times New Roman"/>
          <w:color w:val="000000"/>
          <w:sz w:val="28"/>
          <w:szCs w:val="28"/>
          <w:lang w:val="uk-UA"/>
        </w:rPr>
        <w:t>—  — — слова,</w:t>
      </w:r>
    </w:p>
    <w:p w:rsidR="003C76E3" w:rsidRPr="004B517E" w:rsidRDefault="003C76E3" w:rsidP="003C76E3">
      <w:pPr>
        <w:shd w:val="clear" w:color="auto" w:fill="FFFFFF"/>
        <w:spacing w:after="0" w:line="360" w:lineRule="auto"/>
        <w:ind w:firstLine="709"/>
        <w:jc w:val="both"/>
        <w:rPr>
          <w:rFonts w:ascii="Times New Roman" w:hAnsi="Times New Roman"/>
          <w:sz w:val="28"/>
          <w:szCs w:val="28"/>
          <w:lang w:val="uk-UA"/>
        </w:rPr>
      </w:pPr>
      <w:r w:rsidRPr="004B517E">
        <w:rPr>
          <w:rFonts w:ascii="Times New Roman" w:hAnsi="Times New Roman"/>
          <w:color w:val="000000"/>
          <w:sz w:val="28"/>
          <w:szCs w:val="28"/>
          <w:lang w:val="uk-UA"/>
        </w:rPr>
        <w:t xml:space="preserve">—  </w:t>
      </w:r>
      <w:r w:rsidRPr="004B517E">
        <w:rPr>
          <w:rFonts w:ascii="Times New Roman" w:hAnsi="Times New Roman"/>
          <w:i/>
          <w:iCs/>
          <w:color w:val="000000"/>
          <w:sz w:val="28"/>
          <w:szCs w:val="28"/>
          <w:lang w:val="uk-UA"/>
        </w:rPr>
        <w:t xml:space="preserve">тт </w:t>
      </w:r>
      <w:r w:rsidRPr="004B517E">
        <w:rPr>
          <w:rFonts w:ascii="Times New Roman" w:hAnsi="Times New Roman"/>
          <w:color w:val="000000"/>
          <w:sz w:val="28"/>
          <w:szCs w:val="28"/>
          <w:lang w:val="uk-UA"/>
        </w:rPr>
        <w:t>— і складів,</w:t>
      </w:r>
    </w:p>
    <w:p w:rsidR="003C76E3" w:rsidRPr="004B517E" w:rsidRDefault="003C76E3" w:rsidP="003C76E3">
      <w:pPr>
        <w:shd w:val="clear" w:color="auto" w:fill="FFFFFF"/>
        <w:spacing w:after="0" w:line="360" w:lineRule="auto"/>
        <w:ind w:firstLine="709"/>
        <w:jc w:val="both"/>
        <w:rPr>
          <w:rFonts w:ascii="Times New Roman" w:hAnsi="Times New Roman"/>
          <w:sz w:val="28"/>
          <w:szCs w:val="28"/>
          <w:lang w:val="uk-UA"/>
        </w:rPr>
      </w:pPr>
      <w:r w:rsidRPr="004B517E">
        <w:rPr>
          <w:rFonts w:ascii="Times New Roman" w:hAnsi="Times New Roman"/>
          <w:color w:val="000000"/>
          <w:sz w:val="28"/>
          <w:szCs w:val="28"/>
          <w:lang w:val="uk-UA"/>
        </w:rPr>
        <w:t>•   •  звуків.</w:t>
      </w:r>
    </w:p>
    <w:p w:rsidR="003C76E3" w:rsidRDefault="003C76E3" w:rsidP="003C76E3">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sz w:val="28"/>
          <w:szCs w:val="28"/>
          <w:lang w:val="uk-UA"/>
        </w:rPr>
        <w:t>Таке завдання можна доповнити створенням</w:t>
      </w:r>
      <w:r w:rsidRPr="004B517E">
        <w:rPr>
          <w:rFonts w:ascii="Times New Roman" w:hAnsi="Times New Roman"/>
          <w:color w:val="000000"/>
          <w:sz w:val="28"/>
          <w:szCs w:val="28"/>
          <w:lang w:val="uk-UA"/>
        </w:rPr>
        <w:t xml:space="preserve"> слова до графічної схеми; виокрем</w:t>
      </w:r>
      <w:r>
        <w:rPr>
          <w:rFonts w:ascii="Times New Roman" w:hAnsi="Times New Roman"/>
          <w:color w:val="000000"/>
          <w:sz w:val="28"/>
          <w:szCs w:val="28"/>
          <w:lang w:val="uk-UA"/>
        </w:rPr>
        <w:t>лення певного</w:t>
      </w:r>
      <w:r w:rsidRPr="004B517E">
        <w:rPr>
          <w:rFonts w:ascii="Times New Roman" w:hAnsi="Times New Roman"/>
          <w:color w:val="000000"/>
          <w:sz w:val="28"/>
          <w:szCs w:val="28"/>
          <w:lang w:val="uk-UA"/>
        </w:rPr>
        <w:t xml:space="preserve"> слова із запропонованих, що відповідають тій чи іншій графічній схемі.</w:t>
      </w:r>
    </w:p>
    <w:p w:rsidR="0099388A" w:rsidRDefault="0099388A" w:rsidP="003C76E3">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Під час роботи з молодшими школярами з </w:t>
      </w:r>
      <w:r>
        <w:rPr>
          <w:rFonts w:ascii="Times New Roman" w:hAnsi="Times New Roman"/>
          <w:color w:val="000000"/>
          <w:sz w:val="28"/>
          <w:szCs w:val="28"/>
          <w:lang w:val="uk-UA"/>
        </w:rPr>
        <w:t xml:space="preserve">оптичною дисграфією </w:t>
      </w:r>
      <w:r>
        <w:rPr>
          <w:rFonts w:ascii="Times New Roman" w:hAnsi="Times New Roman"/>
          <w:color w:val="000000"/>
          <w:sz w:val="28"/>
          <w:szCs w:val="28"/>
          <w:lang w:val="uk-UA"/>
        </w:rPr>
        <w:t>необхідно спрямуват</w:t>
      </w:r>
      <w:r>
        <w:rPr>
          <w:rFonts w:ascii="Times New Roman" w:hAnsi="Times New Roman"/>
          <w:color w:val="000000"/>
          <w:sz w:val="28"/>
          <w:szCs w:val="28"/>
          <w:lang w:val="uk-UA"/>
        </w:rPr>
        <w:t xml:space="preserve">и діяльність на </w:t>
      </w:r>
      <w:r w:rsidRPr="00E232F4">
        <w:rPr>
          <w:rFonts w:ascii="Times New Roman" w:hAnsi="Times New Roman"/>
          <w:color w:val="000000"/>
          <w:sz w:val="28"/>
          <w:szCs w:val="28"/>
          <w:lang w:val="uk-UA"/>
        </w:rPr>
        <w:t>уточненн</w:t>
      </w:r>
      <w:r>
        <w:rPr>
          <w:rFonts w:ascii="Times New Roman" w:hAnsi="Times New Roman"/>
          <w:color w:val="000000"/>
          <w:sz w:val="28"/>
          <w:szCs w:val="28"/>
          <w:lang w:val="uk-UA"/>
        </w:rPr>
        <w:t>я</w:t>
      </w:r>
      <w:r w:rsidRPr="00E232F4">
        <w:rPr>
          <w:rFonts w:ascii="Times New Roman" w:hAnsi="Times New Roman"/>
          <w:color w:val="000000"/>
          <w:sz w:val="28"/>
          <w:szCs w:val="28"/>
          <w:lang w:val="uk-UA"/>
        </w:rPr>
        <w:t xml:space="preserve"> уявлень </w:t>
      </w:r>
      <w:r>
        <w:rPr>
          <w:rFonts w:ascii="Times New Roman" w:hAnsi="Times New Roman"/>
          <w:color w:val="000000"/>
          <w:sz w:val="28"/>
          <w:szCs w:val="28"/>
          <w:lang w:val="uk-UA"/>
        </w:rPr>
        <w:t>учнів</w:t>
      </w:r>
      <w:r w:rsidRPr="00E232F4">
        <w:rPr>
          <w:rFonts w:ascii="Times New Roman" w:hAnsi="Times New Roman"/>
          <w:color w:val="000000"/>
          <w:sz w:val="28"/>
          <w:szCs w:val="28"/>
          <w:lang w:val="uk-UA"/>
        </w:rPr>
        <w:t xml:space="preserve"> про форму, колір, величину</w:t>
      </w:r>
      <w:r>
        <w:rPr>
          <w:rFonts w:ascii="Times New Roman" w:hAnsi="Times New Roman"/>
          <w:color w:val="000000"/>
          <w:sz w:val="28"/>
          <w:szCs w:val="28"/>
          <w:lang w:val="uk-UA"/>
        </w:rPr>
        <w:t xml:space="preserve">, використовуючи різні навчальні та наочні матеріали </w:t>
      </w:r>
      <w:r w:rsidRPr="00E232F4">
        <w:rPr>
          <w:rFonts w:ascii="Times New Roman" w:hAnsi="Times New Roman"/>
          <w:color w:val="000000"/>
          <w:sz w:val="28"/>
          <w:szCs w:val="28"/>
          <w:lang w:val="uk-UA"/>
        </w:rPr>
        <w:t xml:space="preserve">(круг, овал, квадрат, прямокутник, трикутник, ромб, півколо), </w:t>
      </w:r>
      <w:r>
        <w:rPr>
          <w:rFonts w:ascii="Times New Roman" w:hAnsi="Times New Roman"/>
          <w:color w:val="000000"/>
          <w:sz w:val="28"/>
          <w:szCs w:val="28"/>
          <w:lang w:val="uk-UA"/>
        </w:rPr>
        <w:t>що відрізня</w:t>
      </w:r>
      <w:r>
        <w:rPr>
          <w:rFonts w:ascii="Times New Roman" w:hAnsi="Times New Roman"/>
          <w:color w:val="000000"/>
          <w:sz w:val="28"/>
          <w:szCs w:val="28"/>
          <w:lang w:val="uk-UA"/>
        </w:rPr>
        <w:t>ються</w:t>
      </w:r>
      <w:r>
        <w:rPr>
          <w:rFonts w:ascii="Times New Roman" w:hAnsi="Times New Roman"/>
          <w:color w:val="000000"/>
          <w:sz w:val="28"/>
          <w:szCs w:val="28"/>
          <w:lang w:val="uk-UA"/>
        </w:rPr>
        <w:t xml:space="preserve"> </w:t>
      </w:r>
      <w:r w:rsidRPr="00E232F4">
        <w:rPr>
          <w:rFonts w:ascii="Times New Roman" w:hAnsi="Times New Roman"/>
          <w:color w:val="000000"/>
          <w:sz w:val="28"/>
          <w:szCs w:val="28"/>
          <w:lang w:val="uk-UA"/>
        </w:rPr>
        <w:t>за кольором і величин</w:t>
      </w:r>
      <w:r>
        <w:rPr>
          <w:rFonts w:ascii="Times New Roman" w:hAnsi="Times New Roman"/>
          <w:color w:val="000000"/>
          <w:sz w:val="28"/>
          <w:szCs w:val="28"/>
          <w:lang w:val="uk-UA"/>
        </w:rPr>
        <w:t>ою. У</w:t>
      </w:r>
      <w:r>
        <w:rPr>
          <w:rFonts w:ascii="Times New Roman" w:hAnsi="Times New Roman"/>
          <w:color w:val="000000"/>
          <w:sz w:val="28"/>
          <w:szCs w:val="28"/>
          <w:lang w:val="uk-UA"/>
        </w:rPr>
        <w:t xml:space="preserve"> такий спосіб молодші школярі будуть практикувати</w:t>
      </w:r>
      <w:r>
        <w:rPr>
          <w:rFonts w:ascii="Times New Roman" w:hAnsi="Times New Roman"/>
          <w:color w:val="000000"/>
          <w:sz w:val="28"/>
          <w:szCs w:val="28"/>
          <w:lang w:val="uk-UA"/>
        </w:rPr>
        <w:t>ся у виборі того чи іншого предмета (фігури), ви</w:t>
      </w:r>
      <w:r>
        <w:rPr>
          <w:rFonts w:ascii="Times New Roman" w:hAnsi="Times New Roman"/>
          <w:color w:val="000000"/>
          <w:sz w:val="28"/>
          <w:szCs w:val="28"/>
          <w:lang w:val="uk-UA"/>
        </w:rPr>
        <w:t xml:space="preserve">рішуватимуть </w:t>
      </w:r>
      <w:r>
        <w:rPr>
          <w:rFonts w:ascii="Times New Roman" w:hAnsi="Times New Roman"/>
          <w:color w:val="000000"/>
          <w:sz w:val="28"/>
          <w:szCs w:val="28"/>
          <w:lang w:val="uk-UA"/>
        </w:rPr>
        <w:t xml:space="preserve"> </w:t>
      </w:r>
      <w:r w:rsidRPr="00E232F4">
        <w:rPr>
          <w:rFonts w:ascii="Times New Roman" w:hAnsi="Times New Roman"/>
          <w:color w:val="000000"/>
          <w:sz w:val="28"/>
          <w:szCs w:val="28"/>
          <w:lang w:val="uk-UA"/>
        </w:rPr>
        <w:t xml:space="preserve">завдання  на  співвідношення   форми   фігур </w:t>
      </w:r>
      <w:r>
        <w:rPr>
          <w:rFonts w:ascii="Times New Roman" w:hAnsi="Times New Roman"/>
          <w:color w:val="000000"/>
          <w:sz w:val="28"/>
          <w:szCs w:val="28"/>
          <w:lang w:val="uk-UA"/>
        </w:rPr>
        <w:t xml:space="preserve">та </w:t>
      </w:r>
      <w:r w:rsidRPr="00E232F4">
        <w:rPr>
          <w:rFonts w:ascii="Times New Roman" w:hAnsi="Times New Roman"/>
          <w:color w:val="000000"/>
          <w:sz w:val="28"/>
          <w:szCs w:val="28"/>
          <w:lang w:val="uk-UA"/>
        </w:rPr>
        <w:t>предметів (круг</w:t>
      </w:r>
      <w:r>
        <w:rPr>
          <w:rFonts w:ascii="Times New Roman" w:hAnsi="Times New Roman"/>
          <w:color w:val="000000"/>
          <w:sz w:val="28"/>
          <w:szCs w:val="28"/>
          <w:lang w:val="uk-UA"/>
        </w:rPr>
        <w:t xml:space="preserve"> – м</w:t>
      </w:r>
      <w:r w:rsidRPr="00E232F4">
        <w:rPr>
          <w:rFonts w:ascii="Times New Roman" w:hAnsi="Times New Roman"/>
          <w:color w:val="000000"/>
          <w:sz w:val="28"/>
          <w:szCs w:val="28"/>
          <w:lang w:val="uk-UA"/>
        </w:rPr>
        <w:t>’</w:t>
      </w:r>
      <w:r>
        <w:rPr>
          <w:rFonts w:ascii="Times New Roman" w:hAnsi="Times New Roman"/>
          <w:color w:val="000000"/>
          <w:sz w:val="28"/>
          <w:szCs w:val="28"/>
          <w:lang w:val="uk-UA"/>
        </w:rPr>
        <w:t>яч</w:t>
      </w:r>
      <w:r w:rsidRPr="00E232F4">
        <w:rPr>
          <w:rFonts w:ascii="Times New Roman" w:hAnsi="Times New Roman"/>
          <w:color w:val="000000"/>
          <w:sz w:val="28"/>
          <w:szCs w:val="28"/>
          <w:lang w:val="uk-UA"/>
        </w:rPr>
        <w:t>, трикутни</w:t>
      </w:r>
      <w:r>
        <w:rPr>
          <w:rFonts w:ascii="Times New Roman" w:hAnsi="Times New Roman"/>
          <w:color w:val="000000"/>
          <w:sz w:val="28"/>
          <w:szCs w:val="28"/>
          <w:lang w:val="uk-UA"/>
        </w:rPr>
        <w:t>к –  дах</w:t>
      </w:r>
      <w:r w:rsidRPr="00E232F4">
        <w:rPr>
          <w:rFonts w:ascii="Times New Roman" w:hAnsi="Times New Roman"/>
          <w:color w:val="000000"/>
          <w:sz w:val="28"/>
          <w:szCs w:val="28"/>
          <w:lang w:val="uk-UA"/>
        </w:rPr>
        <w:t>), а також кольору фігур і реальних предметів</w:t>
      </w:r>
      <w:r>
        <w:rPr>
          <w:rFonts w:ascii="Times New Roman" w:hAnsi="Times New Roman"/>
          <w:color w:val="000000"/>
          <w:sz w:val="28"/>
          <w:szCs w:val="28"/>
          <w:lang w:val="uk-UA"/>
        </w:rPr>
        <w:t xml:space="preserve">. Усі завдання, які будуть запропоновані учням, повинні </w:t>
      </w:r>
      <w:r w:rsidRPr="00E232F4">
        <w:rPr>
          <w:rFonts w:ascii="Times New Roman" w:hAnsi="Times New Roman"/>
          <w:color w:val="000000"/>
          <w:sz w:val="28"/>
          <w:szCs w:val="28"/>
          <w:lang w:val="uk-UA"/>
        </w:rPr>
        <w:t>розви</w:t>
      </w:r>
      <w:r>
        <w:rPr>
          <w:rFonts w:ascii="Times New Roman" w:hAnsi="Times New Roman"/>
          <w:color w:val="000000"/>
          <w:sz w:val="28"/>
          <w:szCs w:val="28"/>
          <w:lang w:val="uk-UA"/>
        </w:rPr>
        <w:t xml:space="preserve">вати </w:t>
      </w:r>
      <w:r>
        <w:rPr>
          <w:rFonts w:ascii="Times New Roman" w:hAnsi="Times New Roman"/>
          <w:color w:val="000000"/>
          <w:sz w:val="28"/>
          <w:szCs w:val="28"/>
          <w:lang w:val="uk-UA"/>
        </w:rPr>
        <w:t xml:space="preserve">їх </w:t>
      </w:r>
      <w:r>
        <w:rPr>
          <w:rFonts w:ascii="Times New Roman" w:hAnsi="Times New Roman"/>
          <w:color w:val="000000"/>
          <w:sz w:val="28"/>
          <w:szCs w:val="28"/>
          <w:lang w:val="uk-UA"/>
        </w:rPr>
        <w:t>зорову</w:t>
      </w:r>
      <w:r w:rsidRPr="00E232F4">
        <w:rPr>
          <w:rFonts w:ascii="Times New Roman" w:hAnsi="Times New Roman"/>
          <w:color w:val="000000"/>
          <w:sz w:val="28"/>
          <w:szCs w:val="28"/>
          <w:lang w:val="uk-UA"/>
        </w:rPr>
        <w:t xml:space="preserve"> пам'ят</w:t>
      </w:r>
      <w:r>
        <w:rPr>
          <w:rFonts w:ascii="Times New Roman" w:hAnsi="Times New Roman"/>
          <w:color w:val="000000"/>
          <w:sz w:val="28"/>
          <w:szCs w:val="28"/>
          <w:lang w:val="uk-UA"/>
        </w:rPr>
        <w:t>ь</w:t>
      </w:r>
      <w:r>
        <w:rPr>
          <w:rFonts w:ascii="Times New Roman" w:hAnsi="Times New Roman"/>
          <w:color w:val="000000"/>
          <w:sz w:val="28"/>
          <w:szCs w:val="28"/>
          <w:lang w:val="uk-UA"/>
        </w:rPr>
        <w:t>, сприймання. З цією метою можна використовувати такі ігрові вправи:</w:t>
      </w:r>
    </w:p>
    <w:p w:rsidR="0099388A" w:rsidRPr="0099388A" w:rsidRDefault="0099388A" w:rsidP="0099388A">
      <w:pPr>
        <w:shd w:val="clear" w:color="auto" w:fill="FFFFFF"/>
        <w:spacing w:after="0" w:line="360" w:lineRule="auto"/>
        <w:ind w:firstLine="709"/>
        <w:jc w:val="center"/>
        <w:rPr>
          <w:rFonts w:ascii="Times New Roman" w:hAnsi="Times New Roman"/>
          <w:i/>
          <w:color w:val="000000"/>
          <w:sz w:val="28"/>
          <w:szCs w:val="28"/>
          <w:lang w:val="uk-UA"/>
        </w:rPr>
      </w:pPr>
      <w:r w:rsidRPr="0099388A">
        <w:rPr>
          <w:rFonts w:ascii="Times New Roman" w:hAnsi="Times New Roman"/>
          <w:i/>
          <w:color w:val="000000"/>
          <w:sz w:val="28"/>
          <w:szCs w:val="28"/>
          <w:lang w:val="uk-UA"/>
        </w:rPr>
        <w:t>Гра «Чого не стало?»</w:t>
      </w:r>
    </w:p>
    <w:p w:rsidR="0099388A" w:rsidRPr="00EA3559" w:rsidRDefault="0099388A" w:rsidP="0099388A">
      <w:pPr>
        <w:shd w:val="clear" w:color="auto" w:fill="FFFFFF"/>
        <w:spacing w:after="0" w:line="360" w:lineRule="auto"/>
        <w:ind w:firstLine="709"/>
        <w:jc w:val="both"/>
        <w:rPr>
          <w:rFonts w:ascii="Times New Roman" w:hAnsi="Times New Roman"/>
          <w:sz w:val="28"/>
          <w:szCs w:val="28"/>
          <w:lang w:val="uk-UA"/>
        </w:rPr>
      </w:pPr>
      <w:r w:rsidRPr="00EA3559">
        <w:rPr>
          <w:rFonts w:ascii="Times New Roman" w:hAnsi="Times New Roman"/>
          <w:color w:val="000000"/>
          <w:sz w:val="28"/>
          <w:szCs w:val="28"/>
          <w:lang w:val="uk-UA"/>
        </w:rPr>
        <w:t xml:space="preserve">На </w:t>
      </w:r>
      <w:r>
        <w:rPr>
          <w:rFonts w:ascii="Times New Roman" w:hAnsi="Times New Roman"/>
          <w:color w:val="000000"/>
          <w:sz w:val="28"/>
          <w:szCs w:val="28"/>
          <w:lang w:val="uk-UA"/>
        </w:rPr>
        <w:t xml:space="preserve">парті </w:t>
      </w:r>
      <w:r w:rsidRPr="00EA3559">
        <w:rPr>
          <w:rFonts w:ascii="Times New Roman" w:hAnsi="Times New Roman"/>
          <w:color w:val="000000"/>
          <w:sz w:val="28"/>
          <w:szCs w:val="28"/>
          <w:lang w:val="uk-UA"/>
        </w:rPr>
        <w:t xml:space="preserve">розкладається 3-4 предмети, картинки, які слід запам'ятати. Забравши одну із них, пропонуємо учням назвати ту, якої не вистачає. </w:t>
      </w:r>
    </w:p>
    <w:p w:rsidR="0099388A" w:rsidRPr="00EA3559" w:rsidRDefault="0099388A" w:rsidP="0099388A">
      <w:pPr>
        <w:shd w:val="clear" w:color="auto" w:fill="FFFFFF"/>
        <w:spacing w:after="0" w:line="360" w:lineRule="auto"/>
        <w:ind w:firstLine="709"/>
        <w:jc w:val="both"/>
        <w:rPr>
          <w:rFonts w:ascii="Times New Roman" w:hAnsi="Times New Roman"/>
          <w:sz w:val="28"/>
          <w:szCs w:val="28"/>
          <w:lang w:val="uk-UA"/>
        </w:rPr>
      </w:pPr>
      <w:r w:rsidRPr="00EA3559">
        <w:rPr>
          <w:rFonts w:ascii="Times New Roman" w:hAnsi="Times New Roman"/>
          <w:color w:val="000000"/>
          <w:sz w:val="28"/>
          <w:szCs w:val="28"/>
          <w:lang w:val="uk-UA"/>
        </w:rPr>
        <w:t>Завдання, що стосуються запам'ятовування букв, цифр або фігур, розміщених на столі педагога (на дошці).</w:t>
      </w:r>
    </w:p>
    <w:p w:rsidR="0099388A" w:rsidRPr="0099388A" w:rsidRDefault="0099388A" w:rsidP="0099388A">
      <w:pPr>
        <w:shd w:val="clear" w:color="auto" w:fill="FFFFFF"/>
        <w:spacing w:after="0" w:line="360" w:lineRule="auto"/>
        <w:ind w:firstLine="709"/>
        <w:jc w:val="center"/>
        <w:rPr>
          <w:rFonts w:ascii="Times New Roman" w:hAnsi="Times New Roman"/>
          <w:i/>
          <w:color w:val="000000"/>
          <w:sz w:val="28"/>
          <w:szCs w:val="28"/>
          <w:lang w:val="uk-UA"/>
        </w:rPr>
      </w:pPr>
      <w:r w:rsidRPr="0099388A">
        <w:rPr>
          <w:rFonts w:ascii="Times New Roman" w:hAnsi="Times New Roman"/>
          <w:i/>
          <w:color w:val="000000"/>
          <w:sz w:val="28"/>
          <w:szCs w:val="28"/>
          <w:lang w:val="uk-UA"/>
        </w:rPr>
        <w:t>Ігри «Що змінилося?»</w:t>
      </w:r>
      <w:r>
        <w:rPr>
          <w:rFonts w:ascii="Times New Roman" w:hAnsi="Times New Roman"/>
          <w:i/>
          <w:color w:val="000000"/>
          <w:sz w:val="28"/>
          <w:szCs w:val="28"/>
          <w:lang w:val="uk-UA"/>
        </w:rPr>
        <w:t xml:space="preserve">, </w:t>
      </w:r>
      <w:r w:rsidRPr="0099388A">
        <w:rPr>
          <w:rFonts w:ascii="Times New Roman" w:hAnsi="Times New Roman"/>
          <w:i/>
          <w:color w:val="000000"/>
          <w:sz w:val="28"/>
          <w:szCs w:val="28"/>
          <w:lang w:val="uk-UA"/>
        </w:rPr>
        <w:t>«Розклади за порядком»</w:t>
      </w:r>
    </w:p>
    <w:p w:rsidR="0099388A" w:rsidRPr="00EA3559" w:rsidRDefault="0099388A" w:rsidP="0099388A">
      <w:pPr>
        <w:shd w:val="clear" w:color="auto" w:fill="FFFFFF"/>
        <w:spacing w:after="0" w:line="360" w:lineRule="auto"/>
        <w:ind w:firstLine="709"/>
        <w:jc w:val="both"/>
        <w:rPr>
          <w:rFonts w:ascii="Times New Roman" w:hAnsi="Times New Roman"/>
          <w:color w:val="000000"/>
          <w:sz w:val="28"/>
          <w:szCs w:val="28"/>
          <w:lang w:val="uk-UA"/>
        </w:rPr>
      </w:pPr>
      <w:r w:rsidRPr="00EA3559">
        <w:rPr>
          <w:rFonts w:ascii="Times New Roman" w:hAnsi="Times New Roman"/>
          <w:color w:val="000000"/>
          <w:sz w:val="28"/>
          <w:szCs w:val="28"/>
          <w:lang w:val="uk-UA"/>
        </w:rPr>
        <w:t xml:space="preserve">Обидві гри мають на меті розвиток уваги, спостережливості та пам’яті учнів, яким слід уважно роздивитися предмети, їх розташування і відтворити </w:t>
      </w:r>
      <w:r w:rsidRPr="00EA3559">
        <w:rPr>
          <w:rFonts w:ascii="Times New Roman" w:hAnsi="Times New Roman"/>
          <w:color w:val="000000"/>
          <w:sz w:val="28"/>
          <w:szCs w:val="28"/>
          <w:lang w:val="uk-UA"/>
        </w:rPr>
        <w:lastRenderedPageBreak/>
        <w:t xml:space="preserve">його після зміни учителем (логопедом) або ж розкласти у попередньому порядку. </w:t>
      </w:r>
    </w:p>
    <w:p w:rsidR="0099388A" w:rsidRDefault="0099388A" w:rsidP="0099388A">
      <w:pPr>
        <w:shd w:val="clear" w:color="auto" w:fill="FFFFFF"/>
        <w:spacing w:after="0" w:line="360" w:lineRule="auto"/>
        <w:ind w:firstLine="709"/>
        <w:jc w:val="both"/>
        <w:rPr>
          <w:rFonts w:ascii="Times New Roman" w:hAnsi="Times New Roman"/>
          <w:color w:val="000000"/>
          <w:sz w:val="28"/>
          <w:szCs w:val="28"/>
          <w:lang w:val="uk-UA"/>
        </w:rPr>
      </w:pPr>
      <w:r w:rsidRPr="00EA3559">
        <w:rPr>
          <w:rFonts w:ascii="Times New Roman" w:hAnsi="Times New Roman"/>
          <w:color w:val="000000"/>
          <w:sz w:val="28"/>
          <w:szCs w:val="28"/>
          <w:lang w:val="uk-UA"/>
        </w:rPr>
        <w:t>Важлив</w:t>
      </w:r>
      <w:r>
        <w:rPr>
          <w:rFonts w:ascii="Times New Roman" w:hAnsi="Times New Roman"/>
          <w:color w:val="000000"/>
          <w:sz w:val="28"/>
          <w:szCs w:val="28"/>
          <w:lang w:val="uk-UA"/>
        </w:rPr>
        <w:t xml:space="preserve">им </w:t>
      </w:r>
      <w:r w:rsidRPr="00EA3559">
        <w:rPr>
          <w:rFonts w:ascii="Times New Roman" w:hAnsi="Times New Roman"/>
          <w:color w:val="000000"/>
          <w:sz w:val="28"/>
          <w:szCs w:val="28"/>
          <w:lang w:val="uk-UA"/>
        </w:rPr>
        <w:t xml:space="preserve">у наданні допомоги учням з оптичною дисграфією </w:t>
      </w:r>
      <w:r>
        <w:rPr>
          <w:rFonts w:ascii="Times New Roman" w:hAnsi="Times New Roman"/>
          <w:color w:val="000000"/>
          <w:sz w:val="28"/>
          <w:szCs w:val="28"/>
          <w:lang w:val="uk-UA"/>
        </w:rPr>
        <w:t>є</w:t>
      </w:r>
      <w:r w:rsidRPr="00EA3559">
        <w:rPr>
          <w:rFonts w:ascii="Times New Roman" w:hAnsi="Times New Roman"/>
          <w:color w:val="000000"/>
          <w:sz w:val="28"/>
          <w:szCs w:val="28"/>
          <w:lang w:val="uk-UA"/>
        </w:rPr>
        <w:t xml:space="preserve"> уточнення просторового розташування (цифр, фігур, букв). </w:t>
      </w:r>
      <w:r>
        <w:rPr>
          <w:rFonts w:ascii="Times New Roman" w:hAnsi="Times New Roman"/>
          <w:color w:val="000000"/>
          <w:sz w:val="28"/>
          <w:szCs w:val="28"/>
          <w:lang w:val="uk-UA"/>
        </w:rPr>
        <w:t xml:space="preserve">Цьому слугує </w:t>
      </w:r>
      <w:r w:rsidRPr="00EA3559">
        <w:rPr>
          <w:rFonts w:ascii="Times New Roman" w:hAnsi="Times New Roman"/>
          <w:color w:val="000000"/>
          <w:sz w:val="28"/>
          <w:szCs w:val="28"/>
          <w:lang w:val="uk-UA"/>
        </w:rPr>
        <w:t xml:space="preserve">використання карток з зображенням фігур та завданнями до них. Останні </w:t>
      </w:r>
      <w:r>
        <w:rPr>
          <w:rFonts w:ascii="Times New Roman" w:hAnsi="Times New Roman"/>
          <w:color w:val="000000"/>
          <w:sz w:val="28"/>
          <w:szCs w:val="28"/>
          <w:lang w:val="uk-UA"/>
        </w:rPr>
        <w:t>можуть містити певні</w:t>
      </w:r>
      <w:r w:rsidRPr="00EA3559">
        <w:rPr>
          <w:rFonts w:ascii="Times New Roman" w:hAnsi="Times New Roman"/>
          <w:color w:val="000000"/>
          <w:sz w:val="28"/>
          <w:szCs w:val="28"/>
          <w:lang w:val="uk-UA"/>
        </w:rPr>
        <w:t xml:space="preserve"> вказівки, як</w:t>
      </w:r>
      <w:r>
        <w:rPr>
          <w:rFonts w:ascii="Times New Roman" w:hAnsi="Times New Roman"/>
          <w:color w:val="000000"/>
          <w:sz w:val="28"/>
          <w:szCs w:val="28"/>
          <w:lang w:val="uk-UA"/>
        </w:rPr>
        <w:t>-от</w:t>
      </w:r>
      <w:r w:rsidRPr="00EA3559">
        <w:rPr>
          <w:rFonts w:ascii="Times New Roman" w:hAnsi="Times New Roman"/>
          <w:color w:val="000000"/>
          <w:sz w:val="28"/>
          <w:szCs w:val="28"/>
          <w:lang w:val="uk-UA"/>
        </w:rPr>
        <w:t xml:space="preserve">: </w:t>
      </w:r>
    </w:p>
    <w:p w:rsidR="0099388A" w:rsidRPr="0099388A" w:rsidRDefault="0099388A" w:rsidP="0099388A">
      <w:pPr>
        <w:pStyle w:val="ab"/>
        <w:numPr>
          <w:ilvl w:val="0"/>
          <w:numId w:val="5"/>
        </w:numPr>
        <w:shd w:val="clear" w:color="auto" w:fill="FFFFFF"/>
        <w:spacing w:after="0" w:line="360" w:lineRule="auto"/>
        <w:jc w:val="both"/>
        <w:rPr>
          <w:rFonts w:ascii="Times New Roman" w:hAnsi="Times New Roman"/>
          <w:sz w:val="28"/>
          <w:szCs w:val="28"/>
          <w:lang w:val="uk-UA"/>
        </w:rPr>
      </w:pPr>
      <w:r w:rsidRPr="0099388A">
        <w:rPr>
          <w:rFonts w:ascii="Times New Roman" w:hAnsi="Times New Roman"/>
          <w:color w:val="000000"/>
          <w:sz w:val="28"/>
          <w:szCs w:val="28"/>
          <w:lang w:val="uk-UA"/>
        </w:rPr>
        <w:t xml:space="preserve">напиши букви справа або зліва від вертикальної лінії; </w:t>
      </w:r>
    </w:p>
    <w:p w:rsidR="00EE7CE8" w:rsidRPr="00EE7CE8" w:rsidRDefault="0099388A" w:rsidP="0099388A">
      <w:pPr>
        <w:pStyle w:val="ab"/>
        <w:numPr>
          <w:ilvl w:val="0"/>
          <w:numId w:val="5"/>
        </w:numPr>
        <w:shd w:val="clear" w:color="auto" w:fill="FFFFFF"/>
        <w:spacing w:after="0" w:line="360" w:lineRule="auto"/>
        <w:jc w:val="both"/>
        <w:rPr>
          <w:rFonts w:ascii="Times New Roman" w:hAnsi="Times New Roman"/>
          <w:sz w:val="28"/>
          <w:szCs w:val="28"/>
          <w:lang w:val="uk-UA"/>
        </w:rPr>
      </w:pPr>
      <w:r w:rsidRPr="0099388A">
        <w:rPr>
          <w:rFonts w:ascii="Times New Roman" w:hAnsi="Times New Roman"/>
          <w:color w:val="000000"/>
          <w:sz w:val="28"/>
          <w:szCs w:val="28"/>
          <w:lang w:val="uk-UA"/>
        </w:rPr>
        <w:t xml:space="preserve">намалюй по мовній інструкції крапку, нижче – плюсик, праворуч від крапки – коло; </w:t>
      </w:r>
    </w:p>
    <w:p w:rsidR="00EE7CE8" w:rsidRPr="00EE7CE8" w:rsidRDefault="0099388A" w:rsidP="0099388A">
      <w:pPr>
        <w:pStyle w:val="ab"/>
        <w:numPr>
          <w:ilvl w:val="0"/>
          <w:numId w:val="5"/>
        </w:numPr>
        <w:shd w:val="clear" w:color="auto" w:fill="FFFFFF"/>
        <w:spacing w:after="0" w:line="360" w:lineRule="auto"/>
        <w:jc w:val="both"/>
        <w:rPr>
          <w:rFonts w:ascii="Times New Roman" w:hAnsi="Times New Roman"/>
          <w:sz w:val="28"/>
          <w:szCs w:val="28"/>
          <w:lang w:val="uk-UA"/>
        </w:rPr>
      </w:pPr>
      <w:r w:rsidRPr="0099388A">
        <w:rPr>
          <w:rFonts w:ascii="Times New Roman" w:hAnsi="Times New Roman"/>
          <w:color w:val="000000"/>
          <w:sz w:val="28"/>
          <w:szCs w:val="28"/>
          <w:lang w:val="uk-UA"/>
        </w:rPr>
        <w:t xml:space="preserve">визнач сторони предметів, співвідношення елементів графічних зображень і букв тощо. </w:t>
      </w:r>
    </w:p>
    <w:p w:rsidR="0099388A" w:rsidRPr="00EE7CE8" w:rsidRDefault="00EE7CE8" w:rsidP="00EE7CE8">
      <w:pPr>
        <w:shd w:val="clear" w:color="auto" w:fill="FFFFFF"/>
        <w:spacing w:after="0" w:line="360" w:lineRule="auto"/>
        <w:jc w:val="both"/>
        <w:rPr>
          <w:rFonts w:ascii="Times New Roman" w:hAnsi="Times New Roman"/>
          <w:sz w:val="28"/>
          <w:szCs w:val="28"/>
          <w:lang w:val="uk-UA"/>
        </w:rPr>
      </w:pPr>
      <w:r>
        <w:rPr>
          <w:rFonts w:ascii="Times New Roman" w:hAnsi="Times New Roman"/>
          <w:color w:val="000000"/>
          <w:sz w:val="28"/>
          <w:szCs w:val="28"/>
          <w:lang w:val="uk-UA"/>
        </w:rPr>
        <w:t xml:space="preserve">Визначити </w:t>
      </w:r>
      <w:r w:rsidR="0099388A" w:rsidRPr="00EE7CE8">
        <w:rPr>
          <w:rFonts w:ascii="Times New Roman" w:hAnsi="Times New Roman"/>
          <w:color w:val="000000"/>
          <w:sz w:val="28"/>
          <w:szCs w:val="28"/>
          <w:lang w:val="uk-UA"/>
        </w:rPr>
        <w:t>схожі та відмінн</w:t>
      </w:r>
      <w:r>
        <w:rPr>
          <w:rFonts w:ascii="Times New Roman" w:hAnsi="Times New Roman"/>
          <w:color w:val="000000"/>
          <w:sz w:val="28"/>
          <w:szCs w:val="28"/>
          <w:lang w:val="uk-UA"/>
        </w:rPr>
        <w:t>і риси</w:t>
      </w:r>
      <w:r w:rsidR="0099388A" w:rsidRPr="00EE7CE8">
        <w:rPr>
          <w:rFonts w:ascii="Times New Roman" w:hAnsi="Times New Roman"/>
          <w:color w:val="000000"/>
          <w:sz w:val="28"/>
          <w:szCs w:val="28"/>
          <w:lang w:val="uk-UA"/>
        </w:rPr>
        <w:t xml:space="preserve"> графічни</w:t>
      </w:r>
      <w:r>
        <w:rPr>
          <w:rFonts w:ascii="Times New Roman" w:hAnsi="Times New Roman"/>
          <w:color w:val="000000"/>
          <w:sz w:val="28"/>
          <w:szCs w:val="28"/>
          <w:lang w:val="uk-UA"/>
        </w:rPr>
        <w:t>х</w:t>
      </w:r>
      <w:r w:rsidR="0099388A" w:rsidRPr="00EE7CE8">
        <w:rPr>
          <w:rFonts w:ascii="Times New Roman" w:hAnsi="Times New Roman"/>
          <w:color w:val="000000"/>
          <w:sz w:val="28"/>
          <w:szCs w:val="28"/>
          <w:lang w:val="uk-UA"/>
        </w:rPr>
        <w:t xml:space="preserve"> зображен</w:t>
      </w:r>
      <w:r>
        <w:rPr>
          <w:rFonts w:ascii="Times New Roman" w:hAnsi="Times New Roman"/>
          <w:color w:val="000000"/>
          <w:sz w:val="28"/>
          <w:szCs w:val="28"/>
          <w:lang w:val="uk-UA"/>
        </w:rPr>
        <w:t>ь і букв молодші школярі можуть у ході виконання наступних вправ</w:t>
      </w:r>
      <w:r w:rsidR="0099388A" w:rsidRPr="00EE7CE8">
        <w:rPr>
          <w:rFonts w:ascii="Times New Roman" w:hAnsi="Times New Roman"/>
          <w:color w:val="000000"/>
          <w:sz w:val="28"/>
          <w:szCs w:val="28"/>
          <w:lang w:val="uk-UA"/>
        </w:rPr>
        <w:t>:</w:t>
      </w:r>
    </w:p>
    <w:p w:rsidR="0099388A" w:rsidRPr="00EA3559" w:rsidRDefault="0099388A" w:rsidP="0099388A">
      <w:pPr>
        <w:shd w:val="clear" w:color="auto" w:fill="FFFFFF"/>
        <w:spacing w:after="0" w:line="360" w:lineRule="auto"/>
        <w:ind w:firstLine="709"/>
        <w:jc w:val="both"/>
        <w:rPr>
          <w:rFonts w:ascii="Times New Roman" w:hAnsi="Times New Roman"/>
          <w:sz w:val="28"/>
          <w:szCs w:val="28"/>
          <w:lang w:val="uk-UA"/>
        </w:rPr>
      </w:pPr>
      <w:r w:rsidRPr="00984862">
        <w:rPr>
          <w:rFonts w:ascii="Times New Roman" w:hAnsi="Times New Roman"/>
          <w:i/>
          <w:color w:val="000000"/>
          <w:sz w:val="28"/>
          <w:szCs w:val="28"/>
          <w:lang w:val="uk-UA"/>
        </w:rPr>
        <w:t>Вправа 1.</w:t>
      </w:r>
      <w:r w:rsidRPr="00EA3559">
        <w:rPr>
          <w:rFonts w:ascii="Times New Roman" w:hAnsi="Times New Roman"/>
          <w:color w:val="000000"/>
          <w:sz w:val="28"/>
          <w:szCs w:val="28"/>
          <w:lang w:val="uk-UA"/>
        </w:rPr>
        <w:t xml:space="preserve"> Знайдіть сере</w:t>
      </w:r>
      <w:r>
        <w:rPr>
          <w:rFonts w:ascii="Times New Roman" w:hAnsi="Times New Roman"/>
          <w:color w:val="000000"/>
          <w:sz w:val="28"/>
          <w:szCs w:val="28"/>
          <w:lang w:val="uk-UA"/>
        </w:rPr>
        <w:t>д</w:t>
      </w:r>
      <w:r w:rsidRPr="00EA3559">
        <w:rPr>
          <w:rFonts w:ascii="Times New Roman" w:hAnsi="Times New Roman"/>
          <w:color w:val="000000"/>
          <w:sz w:val="28"/>
          <w:szCs w:val="28"/>
          <w:lang w:val="uk-UA"/>
        </w:rPr>
        <w:t xml:space="preserve"> запропонованих ряд</w:t>
      </w:r>
      <w:r w:rsidR="00984862">
        <w:rPr>
          <w:rFonts w:ascii="Times New Roman" w:hAnsi="Times New Roman"/>
          <w:color w:val="000000"/>
          <w:sz w:val="28"/>
          <w:szCs w:val="28"/>
          <w:lang w:val="uk-UA"/>
        </w:rPr>
        <w:t>к</w:t>
      </w:r>
      <w:r w:rsidRPr="00EA3559">
        <w:rPr>
          <w:rFonts w:ascii="Times New Roman" w:hAnsi="Times New Roman"/>
          <w:color w:val="000000"/>
          <w:sz w:val="28"/>
          <w:szCs w:val="28"/>
          <w:lang w:val="uk-UA"/>
        </w:rPr>
        <w:t xml:space="preserve">ів (друковані і рукописні) </w:t>
      </w:r>
      <w:r w:rsidR="00984862">
        <w:rPr>
          <w:rFonts w:ascii="Times New Roman" w:hAnsi="Times New Roman"/>
          <w:color w:val="000000"/>
          <w:sz w:val="28"/>
          <w:szCs w:val="28"/>
          <w:lang w:val="uk-UA"/>
        </w:rPr>
        <w:t xml:space="preserve">схожу </w:t>
      </w:r>
      <w:r w:rsidRPr="00EA3559">
        <w:rPr>
          <w:rFonts w:ascii="Times New Roman" w:hAnsi="Times New Roman"/>
          <w:color w:val="000000"/>
          <w:sz w:val="28"/>
          <w:szCs w:val="28"/>
          <w:lang w:val="uk-UA"/>
        </w:rPr>
        <w:t xml:space="preserve">букву (до прикладу, </w:t>
      </w:r>
      <w:r w:rsidRPr="00EA3559">
        <w:rPr>
          <w:rFonts w:ascii="Times New Roman" w:hAnsi="Times New Roman"/>
          <w:i/>
          <w:iCs/>
          <w:color w:val="000000"/>
          <w:sz w:val="28"/>
          <w:szCs w:val="28"/>
          <w:lang w:val="uk-UA"/>
        </w:rPr>
        <w:t>па, лм, пекло, ер, вз).</w:t>
      </w:r>
    </w:p>
    <w:p w:rsidR="0099388A" w:rsidRPr="00EA3559" w:rsidRDefault="0099388A" w:rsidP="0099388A">
      <w:pPr>
        <w:shd w:val="clear" w:color="auto" w:fill="FFFFFF"/>
        <w:spacing w:after="0" w:line="360" w:lineRule="auto"/>
        <w:ind w:firstLine="709"/>
        <w:jc w:val="both"/>
        <w:rPr>
          <w:rFonts w:ascii="Times New Roman" w:hAnsi="Times New Roman"/>
          <w:color w:val="000000"/>
          <w:sz w:val="28"/>
          <w:szCs w:val="28"/>
          <w:lang w:val="uk-UA"/>
        </w:rPr>
      </w:pPr>
      <w:r w:rsidRPr="00984862">
        <w:rPr>
          <w:rFonts w:ascii="Times New Roman" w:hAnsi="Times New Roman"/>
          <w:i/>
          <w:color w:val="000000"/>
          <w:sz w:val="28"/>
          <w:szCs w:val="28"/>
          <w:lang w:val="uk-UA"/>
        </w:rPr>
        <w:t>Вправи 2-3</w:t>
      </w:r>
      <w:r w:rsidRPr="00EA3559">
        <w:rPr>
          <w:rFonts w:ascii="Times New Roman" w:hAnsi="Times New Roman"/>
          <w:color w:val="000000"/>
          <w:sz w:val="28"/>
          <w:szCs w:val="28"/>
          <w:lang w:val="uk-UA"/>
        </w:rPr>
        <w:t xml:space="preserve">. Змалюйте букву за взірцем; складіть </w:t>
      </w:r>
      <w:r>
        <w:rPr>
          <w:rFonts w:ascii="Times New Roman" w:hAnsi="Times New Roman"/>
          <w:color w:val="000000"/>
          <w:sz w:val="28"/>
          <w:szCs w:val="28"/>
          <w:lang w:val="uk-UA"/>
        </w:rPr>
        <w:t>(з ґудзиків, паличок</w:t>
      </w:r>
      <w:r w:rsidR="00984862">
        <w:rPr>
          <w:rFonts w:ascii="Times New Roman" w:hAnsi="Times New Roman"/>
          <w:color w:val="000000"/>
          <w:sz w:val="28"/>
          <w:szCs w:val="28"/>
          <w:lang w:val="uk-UA"/>
        </w:rPr>
        <w:t>, каштанів, горіхів, листочків тощо</w:t>
      </w:r>
      <w:r>
        <w:rPr>
          <w:rFonts w:ascii="Times New Roman" w:hAnsi="Times New Roman"/>
          <w:color w:val="000000"/>
          <w:sz w:val="28"/>
          <w:szCs w:val="28"/>
          <w:lang w:val="uk-UA"/>
        </w:rPr>
        <w:t>)</w:t>
      </w:r>
      <w:r w:rsidRPr="00EA3559">
        <w:rPr>
          <w:rFonts w:ascii="Times New Roman" w:hAnsi="Times New Roman"/>
          <w:color w:val="000000"/>
          <w:sz w:val="28"/>
          <w:szCs w:val="28"/>
          <w:lang w:val="uk-UA"/>
        </w:rPr>
        <w:t xml:space="preserve"> </w:t>
      </w:r>
      <w:r w:rsidR="00984862">
        <w:rPr>
          <w:rFonts w:ascii="Times New Roman" w:hAnsi="Times New Roman"/>
          <w:color w:val="000000"/>
          <w:sz w:val="28"/>
          <w:szCs w:val="28"/>
          <w:lang w:val="uk-UA"/>
        </w:rPr>
        <w:t>букву або слово. С</w:t>
      </w:r>
      <w:r w:rsidRPr="00EA3559">
        <w:rPr>
          <w:rFonts w:ascii="Times New Roman" w:hAnsi="Times New Roman"/>
          <w:color w:val="000000"/>
          <w:sz w:val="28"/>
          <w:szCs w:val="28"/>
          <w:lang w:val="uk-UA"/>
        </w:rPr>
        <w:t xml:space="preserve">проектуйте друковані букви </w:t>
      </w:r>
      <w:r w:rsidR="00984862">
        <w:rPr>
          <w:rFonts w:ascii="Times New Roman" w:hAnsi="Times New Roman"/>
          <w:color w:val="000000"/>
          <w:sz w:val="28"/>
          <w:szCs w:val="28"/>
          <w:lang w:val="uk-UA"/>
        </w:rPr>
        <w:t>із запропонованих елементів. З</w:t>
      </w:r>
      <w:r w:rsidRPr="00EA3559">
        <w:rPr>
          <w:rFonts w:ascii="Times New Roman" w:hAnsi="Times New Roman"/>
          <w:color w:val="000000"/>
          <w:sz w:val="28"/>
          <w:szCs w:val="28"/>
          <w:lang w:val="uk-UA"/>
        </w:rPr>
        <w:t>найдіть задану фігуру серед двох зображень, одне з яких адекватне, а інше - дзеркальне відображення.</w:t>
      </w:r>
    </w:p>
    <w:p w:rsidR="0099388A" w:rsidRPr="0087639E" w:rsidRDefault="00984862" w:rsidP="0099388A">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lang w:val="uk-UA"/>
        </w:rPr>
        <w:t>А</w:t>
      </w:r>
      <w:r w:rsidR="0099388A">
        <w:rPr>
          <w:rFonts w:ascii="Times New Roman" w:hAnsi="Times New Roman"/>
          <w:color w:val="000000"/>
          <w:sz w:val="28"/>
          <w:szCs w:val="28"/>
          <w:lang w:val="uk-UA"/>
        </w:rPr>
        <w:t>налізуючи характерні помилки на письмі учнів з оптичною дисграфією</w:t>
      </w:r>
      <w:r>
        <w:rPr>
          <w:rFonts w:ascii="Times New Roman" w:hAnsi="Times New Roman"/>
          <w:color w:val="000000"/>
          <w:sz w:val="28"/>
          <w:szCs w:val="28"/>
          <w:lang w:val="uk-UA"/>
        </w:rPr>
        <w:t xml:space="preserve"> учитель може правильно дібрати прийоми та методи, що вплинуть на їх</w:t>
      </w:r>
      <w:r w:rsidR="0099388A">
        <w:rPr>
          <w:rFonts w:ascii="Times New Roman" w:hAnsi="Times New Roman"/>
          <w:color w:val="000000"/>
          <w:sz w:val="28"/>
          <w:szCs w:val="28"/>
          <w:lang w:val="uk-UA"/>
        </w:rPr>
        <w:t>:</w:t>
      </w:r>
    </w:p>
    <w:p w:rsidR="0099388A" w:rsidRDefault="0099388A" w:rsidP="0099388A">
      <w:pPr>
        <w:shd w:val="clear" w:color="auto" w:fill="FFFFFF"/>
        <w:spacing w:after="0" w:line="360" w:lineRule="auto"/>
        <w:ind w:firstLine="709"/>
        <w:jc w:val="both"/>
        <w:rPr>
          <w:rFonts w:ascii="Times New Roman" w:hAnsi="Times New Roman"/>
          <w:color w:val="000000"/>
          <w:sz w:val="28"/>
          <w:szCs w:val="28"/>
          <w:lang w:val="uk-UA"/>
        </w:rPr>
      </w:pPr>
      <w:r w:rsidRPr="00984862">
        <w:rPr>
          <w:rFonts w:ascii="Times New Roman" w:hAnsi="Times New Roman"/>
          <w:i/>
          <w:color w:val="000000"/>
          <w:sz w:val="28"/>
          <w:szCs w:val="28"/>
          <w:lang w:val="uk-UA"/>
        </w:rPr>
        <w:t>Вправа 1.</w:t>
      </w:r>
      <w:r w:rsidRPr="00984862">
        <w:rPr>
          <w:rFonts w:ascii="Times New Roman" w:hAnsi="Times New Roman"/>
          <w:i/>
          <w:color w:val="000000"/>
          <w:sz w:val="28"/>
          <w:szCs w:val="28"/>
        </w:rPr>
        <w:t xml:space="preserve"> </w:t>
      </w:r>
      <w:r>
        <w:rPr>
          <w:rFonts w:ascii="Times New Roman" w:hAnsi="Times New Roman"/>
          <w:color w:val="000000"/>
          <w:sz w:val="28"/>
          <w:szCs w:val="28"/>
          <w:lang w:val="uk-UA"/>
        </w:rPr>
        <w:t xml:space="preserve">Змоделюйте </w:t>
      </w:r>
      <w:r w:rsidRPr="00254F93">
        <w:rPr>
          <w:rFonts w:ascii="Times New Roman" w:hAnsi="Times New Roman"/>
          <w:color w:val="000000"/>
          <w:sz w:val="28"/>
          <w:szCs w:val="28"/>
        </w:rPr>
        <w:t>букву</w:t>
      </w:r>
      <w:r>
        <w:rPr>
          <w:rFonts w:ascii="Times New Roman" w:hAnsi="Times New Roman"/>
          <w:color w:val="000000"/>
          <w:sz w:val="28"/>
          <w:szCs w:val="28"/>
          <w:lang w:val="uk-UA"/>
        </w:rPr>
        <w:t>:</w:t>
      </w:r>
    </w:p>
    <w:p w:rsidR="0099388A" w:rsidRPr="0087639E" w:rsidRDefault="0099388A" w:rsidP="0099388A">
      <w:pPr>
        <w:shd w:val="clear" w:color="auto" w:fill="FFFFFF"/>
        <w:spacing w:after="0" w:line="360" w:lineRule="auto"/>
        <w:ind w:firstLine="709"/>
        <w:jc w:val="both"/>
        <w:rPr>
          <w:rFonts w:ascii="Times New Roman" w:hAnsi="Times New Roman"/>
          <w:bCs/>
          <w:i/>
          <w:iCs/>
          <w:sz w:val="28"/>
          <w:szCs w:val="28"/>
        </w:rPr>
      </w:pPr>
      <w:r>
        <w:rPr>
          <w:rFonts w:ascii="Times New Roman" w:hAnsi="Times New Roman"/>
          <w:color w:val="000000"/>
          <w:sz w:val="28"/>
          <w:szCs w:val="28"/>
          <w:lang w:val="uk-UA"/>
        </w:rPr>
        <w:t xml:space="preserve">а) доповнивши її необхідними елементами: </w:t>
      </w:r>
      <w:r w:rsidRPr="00254F93">
        <w:rPr>
          <w:rFonts w:ascii="Times New Roman" w:hAnsi="Times New Roman"/>
          <w:color w:val="000000"/>
          <w:sz w:val="28"/>
          <w:szCs w:val="28"/>
        </w:rPr>
        <w:t xml:space="preserve"> </w:t>
      </w:r>
      <w:r w:rsidRPr="0087639E">
        <w:rPr>
          <w:rFonts w:ascii="Times New Roman" w:hAnsi="Times New Roman"/>
          <w:bCs/>
          <w:i/>
          <w:iCs/>
          <w:color w:val="000000"/>
          <w:sz w:val="28"/>
          <w:szCs w:val="28"/>
        </w:rPr>
        <w:t>А — Л,  Д,  К — Ж,  З — В, Г – Б.</w:t>
      </w:r>
    </w:p>
    <w:p w:rsidR="0099388A" w:rsidRPr="00EA3559" w:rsidRDefault="0099388A" w:rsidP="0099388A">
      <w:pPr>
        <w:shd w:val="clear" w:color="auto" w:fill="FFFFFF"/>
        <w:spacing w:after="0" w:line="360" w:lineRule="auto"/>
        <w:ind w:firstLine="709"/>
        <w:jc w:val="both"/>
        <w:rPr>
          <w:rFonts w:ascii="Times New Roman" w:hAnsi="Times New Roman"/>
          <w:bCs/>
          <w:i/>
          <w:iCs/>
          <w:sz w:val="28"/>
          <w:szCs w:val="28"/>
          <w:lang w:val="uk-UA"/>
        </w:rPr>
      </w:pPr>
      <w:r>
        <w:rPr>
          <w:rFonts w:ascii="Times New Roman" w:hAnsi="Times New Roman"/>
          <w:color w:val="000000"/>
          <w:sz w:val="28"/>
          <w:szCs w:val="28"/>
          <w:lang w:val="uk-UA"/>
        </w:rPr>
        <w:t xml:space="preserve">б) </w:t>
      </w:r>
      <w:r w:rsidRPr="00EA3559">
        <w:rPr>
          <w:rFonts w:ascii="Times New Roman" w:hAnsi="Times New Roman"/>
          <w:color w:val="000000"/>
          <w:sz w:val="28"/>
          <w:szCs w:val="28"/>
          <w:lang w:val="uk-UA"/>
        </w:rPr>
        <w:t xml:space="preserve">змінюючи просторове розташування її елементів: </w:t>
      </w:r>
      <w:r w:rsidRPr="00EA3559">
        <w:rPr>
          <w:rFonts w:ascii="Times New Roman" w:hAnsi="Times New Roman"/>
          <w:bCs/>
          <w:i/>
          <w:iCs/>
          <w:color w:val="000000"/>
          <w:sz w:val="28"/>
          <w:szCs w:val="28"/>
          <w:lang w:val="uk-UA"/>
        </w:rPr>
        <w:t>Р — Ь, І — Н, Н — П, Г — Т.</w:t>
      </w:r>
    </w:p>
    <w:p w:rsidR="0099388A" w:rsidRPr="00EA3559" w:rsidRDefault="0099388A" w:rsidP="0099388A">
      <w:pPr>
        <w:shd w:val="clear" w:color="auto" w:fill="FFFFFF"/>
        <w:spacing w:after="0" w:line="360" w:lineRule="auto"/>
        <w:ind w:firstLine="709"/>
        <w:jc w:val="both"/>
        <w:rPr>
          <w:rFonts w:ascii="Times New Roman" w:hAnsi="Times New Roman"/>
          <w:bCs/>
          <w:i/>
          <w:iCs/>
          <w:sz w:val="28"/>
          <w:szCs w:val="28"/>
          <w:lang w:val="uk-UA"/>
        </w:rPr>
      </w:pPr>
      <w:r w:rsidRPr="00EA3559">
        <w:rPr>
          <w:rFonts w:ascii="Times New Roman" w:hAnsi="Times New Roman"/>
          <w:color w:val="000000"/>
          <w:sz w:val="28"/>
          <w:szCs w:val="28"/>
          <w:lang w:val="uk-UA"/>
        </w:rPr>
        <w:t xml:space="preserve">в) проаналізуйте та визначте відмінні елементи схожих букв. Вкажіть елемент, за яким вони відрізняються: </w:t>
      </w:r>
      <w:r w:rsidRPr="00EA3559">
        <w:rPr>
          <w:rFonts w:ascii="Times New Roman" w:hAnsi="Times New Roman"/>
          <w:bCs/>
          <w:i/>
          <w:iCs/>
          <w:color w:val="000000"/>
          <w:sz w:val="28"/>
          <w:szCs w:val="28"/>
          <w:lang w:val="uk-UA"/>
        </w:rPr>
        <w:t>З — В, Р — В.</w:t>
      </w:r>
    </w:p>
    <w:p w:rsidR="0099388A" w:rsidRPr="00EA3559" w:rsidRDefault="0099388A" w:rsidP="0099388A">
      <w:pPr>
        <w:shd w:val="clear" w:color="auto" w:fill="FFFFFF"/>
        <w:spacing w:after="0" w:line="360" w:lineRule="auto"/>
        <w:ind w:firstLine="709"/>
        <w:jc w:val="both"/>
        <w:rPr>
          <w:rFonts w:ascii="Times New Roman" w:hAnsi="Times New Roman"/>
          <w:bCs/>
          <w:i/>
          <w:iCs/>
          <w:sz w:val="28"/>
          <w:szCs w:val="28"/>
          <w:lang w:val="uk-UA"/>
        </w:rPr>
      </w:pPr>
      <w:r w:rsidRPr="00EA3559">
        <w:rPr>
          <w:rFonts w:ascii="Times New Roman" w:hAnsi="Times New Roman"/>
          <w:color w:val="000000"/>
          <w:sz w:val="28"/>
          <w:szCs w:val="28"/>
          <w:lang w:val="uk-UA"/>
        </w:rPr>
        <w:t>г) визначте відмінність схожих фігур або букв, що містить схожі елементи, які по-різному розташовані</w:t>
      </w:r>
      <w:r>
        <w:rPr>
          <w:rFonts w:ascii="Times New Roman" w:hAnsi="Times New Roman"/>
          <w:color w:val="000000"/>
          <w:sz w:val="28"/>
          <w:szCs w:val="28"/>
          <w:lang w:val="uk-UA"/>
        </w:rPr>
        <w:t xml:space="preserve"> </w:t>
      </w:r>
      <w:r w:rsidRPr="00EA3559">
        <w:rPr>
          <w:rFonts w:ascii="Times New Roman" w:hAnsi="Times New Roman"/>
          <w:color w:val="000000"/>
          <w:sz w:val="28"/>
          <w:szCs w:val="28"/>
          <w:lang w:val="uk-UA"/>
        </w:rPr>
        <w:t xml:space="preserve">в просторі: </w:t>
      </w:r>
      <w:r w:rsidRPr="00EA3559">
        <w:rPr>
          <w:rFonts w:ascii="Times New Roman" w:hAnsi="Times New Roman"/>
          <w:bCs/>
          <w:i/>
          <w:iCs/>
          <w:color w:val="000000"/>
          <w:sz w:val="28"/>
          <w:szCs w:val="28"/>
          <w:lang w:val="uk-UA"/>
        </w:rPr>
        <w:t>Р — Ь, Г — Т,  І —</w:t>
      </w:r>
      <w:r w:rsidRPr="00EA3559">
        <w:rPr>
          <w:rFonts w:ascii="Times New Roman" w:hAnsi="Times New Roman"/>
          <w:bCs/>
          <w:i/>
          <w:iCs/>
          <w:sz w:val="28"/>
          <w:szCs w:val="28"/>
          <w:lang w:val="uk-UA"/>
        </w:rPr>
        <w:t xml:space="preserve">  </w:t>
      </w:r>
      <w:r w:rsidRPr="00EA3559">
        <w:rPr>
          <w:rFonts w:ascii="Times New Roman" w:hAnsi="Times New Roman"/>
          <w:bCs/>
          <w:i/>
          <w:iCs/>
          <w:color w:val="000000"/>
          <w:sz w:val="28"/>
          <w:szCs w:val="28"/>
          <w:lang w:val="uk-UA"/>
        </w:rPr>
        <w:t>п, п — н.</w:t>
      </w:r>
    </w:p>
    <w:p w:rsidR="0099388A" w:rsidRDefault="00984862" w:rsidP="0099388A">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Р</w:t>
      </w:r>
      <w:r w:rsidR="0099388A" w:rsidRPr="00EA3559">
        <w:rPr>
          <w:rFonts w:ascii="Times New Roman" w:hAnsi="Times New Roman"/>
          <w:color w:val="000000"/>
          <w:sz w:val="28"/>
          <w:szCs w:val="28"/>
          <w:lang w:val="uk-UA"/>
        </w:rPr>
        <w:t>озви</w:t>
      </w:r>
      <w:r>
        <w:rPr>
          <w:rFonts w:ascii="Times New Roman" w:hAnsi="Times New Roman"/>
          <w:color w:val="000000"/>
          <w:sz w:val="28"/>
          <w:szCs w:val="28"/>
          <w:lang w:val="uk-UA"/>
        </w:rPr>
        <w:t>ток</w:t>
      </w:r>
      <w:r w:rsidR="0099388A" w:rsidRPr="00EA3559">
        <w:rPr>
          <w:rFonts w:ascii="Times New Roman" w:hAnsi="Times New Roman"/>
          <w:color w:val="000000"/>
          <w:sz w:val="28"/>
          <w:szCs w:val="28"/>
          <w:lang w:val="uk-UA"/>
        </w:rPr>
        <w:t xml:space="preserve"> просторов</w:t>
      </w:r>
      <w:r>
        <w:rPr>
          <w:rFonts w:ascii="Times New Roman" w:hAnsi="Times New Roman"/>
          <w:color w:val="000000"/>
          <w:sz w:val="28"/>
          <w:szCs w:val="28"/>
          <w:lang w:val="uk-UA"/>
        </w:rPr>
        <w:t>их</w:t>
      </w:r>
      <w:r w:rsidR="0099388A" w:rsidRPr="00EA3559">
        <w:rPr>
          <w:rFonts w:ascii="Times New Roman" w:hAnsi="Times New Roman"/>
          <w:color w:val="000000"/>
          <w:sz w:val="28"/>
          <w:szCs w:val="28"/>
          <w:lang w:val="uk-UA"/>
        </w:rPr>
        <w:t xml:space="preserve"> уявлен</w:t>
      </w:r>
      <w:r>
        <w:rPr>
          <w:rFonts w:ascii="Times New Roman" w:hAnsi="Times New Roman"/>
          <w:color w:val="000000"/>
          <w:sz w:val="28"/>
          <w:szCs w:val="28"/>
          <w:lang w:val="uk-UA"/>
        </w:rPr>
        <w:t>ь,</w:t>
      </w:r>
      <w:r w:rsidR="0099388A" w:rsidRPr="00EA3559">
        <w:rPr>
          <w:rFonts w:ascii="Times New Roman" w:hAnsi="Times New Roman"/>
          <w:color w:val="000000"/>
          <w:sz w:val="28"/>
          <w:szCs w:val="28"/>
          <w:lang w:val="uk-UA"/>
        </w:rPr>
        <w:t xml:space="preserve"> зорового аналізу і синтезу, </w:t>
      </w:r>
      <w:r>
        <w:rPr>
          <w:rFonts w:ascii="Times New Roman" w:hAnsi="Times New Roman"/>
          <w:color w:val="000000"/>
          <w:sz w:val="28"/>
          <w:szCs w:val="28"/>
          <w:lang w:val="uk-UA"/>
        </w:rPr>
        <w:t xml:space="preserve">доцільно здійснювати шляхом </w:t>
      </w:r>
      <w:r w:rsidR="0099388A" w:rsidRPr="00EA3559">
        <w:rPr>
          <w:rFonts w:ascii="Times New Roman" w:hAnsi="Times New Roman"/>
          <w:color w:val="000000"/>
          <w:sz w:val="28"/>
          <w:szCs w:val="28"/>
          <w:lang w:val="uk-UA"/>
        </w:rPr>
        <w:t xml:space="preserve">підвищення рівня усвідомлення та використання прийменникових конструкцій. Задля цього </w:t>
      </w:r>
      <w:r>
        <w:rPr>
          <w:rFonts w:ascii="Times New Roman" w:hAnsi="Times New Roman"/>
          <w:color w:val="000000"/>
          <w:sz w:val="28"/>
          <w:szCs w:val="28"/>
          <w:lang w:val="uk-UA"/>
        </w:rPr>
        <w:t>можна використовуват</w:t>
      </w:r>
      <w:r w:rsidR="0099388A" w:rsidRPr="00EA3559">
        <w:rPr>
          <w:rFonts w:ascii="Times New Roman" w:hAnsi="Times New Roman"/>
          <w:color w:val="000000"/>
          <w:sz w:val="28"/>
          <w:szCs w:val="28"/>
          <w:lang w:val="uk-UA"/>
        </w:rPr>
        <w:t xml:space="preserve">и </w:t>
      </w:r>
      <w:r>
        <w:rPr>
          <w:rFonts w:ascii="Times New Roman" w:hAnsi="Times New Roman"/>
          <w:color w:val="000000"/>
          <w:sz w:val="28"/>
          <w:szCs w:val="28"/>
          <w:lang w:val="uk-UA"/>
        </w:rPr>
        <w:t xml:space="preserve">різні </w:t>
      </w:r>
      <w:r w:rsidR="0099388A" w:rsidRPr="00EA3559">
        <w:rPr>
          <w:rFonts w:ascii="Times New Roman" w:hAnsi="Times New Roman"/>
          <w:color w:val="000000"/>
          <w:sz w:val="28"/>
          <w:szCs w:val="28"/>
          <w:lang w:val="uk-UA"/>
        </w:rPr>
        <w:t>прийом</w:t>
      </w:r>
      <w:r>
        <w:rPr>
          <w:rFonts w:ascii="Times New Roman" w:hAnsi="Times New Roman"/>
          <w:color w:val="000000"/>
          <w:sz w:val="28"/>
          <w:szCs w:val="28"/>
          <w:lang w:val="uk-UA"/>
        </w:rPr>
        <w:t xml:space="preserve">и, як-от «словесне малювання». Даний прийом полягає у тому, що </w:t>
      </w:r>
      <w:r w:rsidR="0099388A" w:rsidRPr="00EA3559">
        <w:rPr>
          <w:rFonts w:ascii="Times New Roman" w:hAnsi="Times New Roman"/>
          <w:color w:val="000000"/>
          <w:sz w:val="28"/>
          <w:szCs w:val="28"/>
          <w:lang w:val="uk-UA"/>
        </w:rPr>
        <w:t xml:space="preserve">учні повинні </w:t>
      </w:r>
      <w:r>
        <w:rPr>
          <w:rFonts w:ascii="Times New Roman" w:hAnsi="Times New Roman"/>
          <w:color w:val="000000"/>
          <w:sz w:val="28"/>
          <w:szCs w:val="28"/>
          <w:lang w:val="uk-UA"/>
        </w:rPr>
        <w:t xml:space="preserve">за вказівкою учителя </w:t>
      </w:r>
      <w:r w:rsidR="0099388A" w:rsidRPr="00EA3559">
        <w:rPr>
          <w:rFonts w:ascii="Times New Roman" w:hAnsi="Times New Roman"/>
          <w:color w:val="000000"/>
          <w:sz w:val="28"/>
          <w:szCs w:val="28"/>
          <w:lang w:val="uk-UA"/>
        </w:rPr>
        <w:t>словесно зобразити ту чи іншу букву (</w:t>
      </w:r>
      <w:r w:rsidR="0099388A" w:rsidRPr="00250BB2">
        <w:rPr>
          <w:rFonts w:ascii="Times New Roman" w:hAnsi="Times New Roman"/>
          <w:i/>
          <w:iCs/>
          <w:color w:val="000000"/>
          <w:sz w:val="28"/>
          <w:szCs w:val="28"/>
          <w:lang w:val="uk-UA"/>
        </w:rPr>
        <w:t xml:space="preserve">З </w:t>
      </w:r>
      <w:r w:rsidR="0099388A" w:rsidRPr="00EA3559">
        <w:rPr>
          <w:rFonts w:ascii="Times New Roman" w:hAnsi="Times New Roman"/>
          <w:color w:val="000000"/>
          <w:sz w:val="28"/>
          <w:szCs w:val="28"/>
          <w:lang w:val="uk-UA"/>
        </w:rPr>
        <w:t xml:space="preserve">– змія, </w:t>
      </w:r>
      <w:r w:rsidR="0099388A" w:rsidRPr="00250BB2">
        <w:rPr>
          <w:rFonts w:ascii="Times New Roman" w:hAnsi="Times New Roman"/>
          <w:i/>
          <w:iCs/>
          <w:color w:val="000000"/>
          <w:sz w:val="28"/>
          <w:szCs w:val="28"/>
          <w:lang w:val="uk-UA"/>
        </w:rPr>
        <w:t>О</w:t>
      </w:r>
      <w:r w:rsidR="0099388A" w:rsidRPr="00EA3559">
        <w:rPr>
          <w:rFonts w:ascii="Times New Roman" w:hAnsi="Times New Roman"/>
          <w:color w:val="000000"/>
          <w:sz w:val="28"/>
          <w:szCs w:val="28"/>
          <w:lang w:val="uk-UA"/>
        </w:rPr>
        <w:t xml:space="preserve"> – бублик, </w:t>
      </w:r>
      <w:r w:rsidR="0099388A" w:rsidRPr="00250BB2">
        <w:rPr>
          <w:rFonts w:ascii="Times New Roman" w:hAnsi="Times New Roman"/>
          <w:i/>
          <w:iCs/>
          <w:color w:val="000000"/>
          <w:sz w:val="28"/>
          <w:szCs w:val="28"/>
          <w:lang w:val="uk-UA"/>
        </w:rPr>
        <w:t>М</w:t>
      </w:r>
      <w:r w:rsidR="0099388A" w:rsidRPr="00EA3559">
        <w:rPr>
          <w:rFonts w:ascii="Times New Roman" w:hAnsi="Times New Roman"/>
          <w:color w:val="000000"/>
          <w:sz w:val="28"/>
          <w:szCs w:val="28"/>
          <w:lang w:val="uk-UA"/>
        </w:rPr>
        <w:t xml:space="preserve"> – будиночок тощо).</w:t>
      </w:r>
      <w:r w:rsidR="0099388A">
        <w:rPr>
          <w:rFonts w:ascii="Times New Roman" w:hAnsi="Times New Roman"/>
          <w:color w:val="000000"/>
          <w:sz w:val="28"/>
          <w:szCs w:val="28"/>
          <w:lang w:val="uk-UA"/>
        </w:rPr>
        <w:t xml:space="preserve"> </w:t>
      </w:r>
      <w:r>
        <w:rPr>
          <w:rFonts w:ascii="Times New Roman" w:hAnsi="Times New Roman"/>
          <w:color w:val="000000"/>
          <w:sz w:val="28"/>
          <w:szCs w:val="28"/>
          <w:lang w:val="uk-UA"/>
        </w:rPr>
        <w:t>У такій ігровій формі молодші школярі вчаться розрізняти букви, розвивають свої уявлення про їх графічне зображення, покращують уміння їх письма.</w:t>
      </w:r>
    </w:p>
    <w:p w:rsidR="00B141BC" w:rsidRDefault="00B141BC" w:rsidP="00B141BC">
      <w:pPr>
        <w:spacing w:after="0" w:line="360" w:lineRule="auto"/>
        <w:ind w:firstLine="708"/>
        <w:jc w:val="both"/>
        <w:rPr>
          <w:rFonts w:ascii="Times New Roman" w:hAnsi="Times New Roman"/>
          <w:sz w:val="28"/>
          <w:szCs w:val="28"/>
          <w:lang w:val="uk-UA"/>
        </w:rPr>
      </w:pPr>
      <w:r>
        <w:rPr>
          <w:rFonts w:ascii="Times New Roman" w:hAnsi="Times New Roman"/>
          <w:color w:val="000000"/>
          <w:sz w:val="28"/>
          <w:szCs w:val="28"/>
          <w:lang w:val="uk-UA"/>
        </w:rPr>
        <w:t>Отже, з</w:t>
      </w:r>
      <w:r>
        <w:rPr>
          <w:rFonts w:ascii="Times New Roman" w:hAnsi="Times New Roman"/>
          <w:sz w:val="28"/>
          <w:szCs w:val="28"/>
          <w:lang w:val="uk-UA"/>
        </w:rPr>
        <w:t xml:space="preserve">акладаючи </w:t>
      </w:r>
      <w:r>
        <w:rPr>
          <w:rFonts w:ascii="Times New Roman" w:hAnsi="Times New Roman"/>
          <w:sz w:val="28"/>
          <w:szCs w:val="28"/>
          <w:lang w:val="uk-UA"/>
        </w:rPr>
        <w:t>підґрунтя</w:t>
      </w:r>
      <w:r>
        <w:rPr>
          <w:rFonts w:ascii="Times New Roman" w:hAnsi="Times New Roman"/>
          <w:sz w:val="28"/>
          <w:szCs w:val="28"/>
          <w:lang w:val="uk-UA"/>
        </w:rPr>
        <w:t xml:space="preserve"> правильного мовлення</w:t>
      </w:r>
      <w:r>
        <w:rPr>
          <w:rFonts w:ascii="Times New Roman" w:hAnsi="Times New Roman"/>
          <w:sz w:val="28"/>
          <w:szCs w:val="28"/>
          <w:lang w:val="uk-UA"/>
        </w:rPr>
        <w:t xml:space="preserve"> молодших школярів</w:t>
      </w:r>
      <w:r>
        <w:rPr>
          <w:rFonts w:ascii="Times New Roman" w:hAnsi="Times New Roman"/>
          <w:sz w:val="28"/>
          <w:szCs w:val="28"/>
          <w:lang w:val="uk-UA"/>
        </w:rPr>
        <w:t xml:space="preserve">, </w:t>
      </w:r>
      <w:r>
        <w:rPr>
          <w:rFonts w:ascii="Times New Roman" w:hAnsi="Times New Roman"/>
          <w:sz w:val="28"/>
          <w:szCs w:val="28"/>
          <w:lang w:val="uk-UA"/>
        </w:rPr>
        <w:t>учитель у такий спосіб</w:t>
      </w:r>
      <w:r>
        <w:rPr>
          <w:rFonts w:ascii="Times New Roman" w:hAnsi="Times New Roman"/>
          <w:sz w:val="28"/>
          <w:szCs w:val="28"/>
          <w:lang w:val="uk-UA"/>
        </w:rPr>
        <w:t xml:space="preserve"> створює можливості для подальшого навчання, виховання, розвитку учнів. </w:t>
      </w:r>
      <w:r>
        <w:rPr>
          <w:rFonts w:ascii="Times New Roman" w:hAnsi="Times New Roman"/>
          <w:sz w:val="28"/>
          <w:szCs w:val="28"/>
          <w:lang w:val="uk-UA"/>
        </w:rPr>
        <w:t xml:space="preserve">В </w:t>
      </w:r>
      <w:r>
        <w:rPr>
          <w:rFonts w:ascii="Times New Roman" w:hAnsi="Times New Roman"/>
          <w:sz w:val="28"/>
          <w:szCs w:val="28"/>
          <w:lang w:val="uk-UA"/>
        </w:rPr>
        <w:t>основ</w:t>
      </w:r>
      <w:r>
        <w:rPr>
          <w:rFonts w:ascii="Times New Roman" w:hAnsi="Times New Roman"/>
          <w:sz w:val="28"/>
          <w:szCs w:val="28"/>
          <w:lang w:val="uk-UA"/>
        </w:rPr>
        <w:t xml:space="preserve">і професійної його діяльності має лежати </w:t>
      </w:r>
      <w:r>
        <w:rPr>
          <w:rFonts w:ascii="Times New Roman" w:hAnsi="Times New Roman"/>
          <w:sz w:val="28"/>
          <w:szCs w:val="28"/>
          <w:lang w:val="uk-UA"/>
        </w:rPr>
        <w:t>використання всього педагогічного інструментарію задля досягнення високих результатів</w:t>
      </w:r>
      <w:r>
        <w:rPr>
          <w:rFonts w:ascii="Times New Roman" w:hAnsi="Times New Roman"/>
          <w:sz w:val="28"/>
          <w:szCs w:val="28"/>
          <w:lang w:val="uk-UA"/>
        </w:rPr>
        <w:t>, що відображатимуться у опануванні</w:t>
      </w:r>
      <w:r>
        <w:rPr>
          <w:rFonts w:ascii="Times New Roman" w:hAnsi="Times New Roman"/>
          <w:sz w:val="28"/>
          <w:szCs w:val="28"/>
          <w:lang w:val="uk-UA"/>
        </w:rPr>
        <w:t xml:space="preserve"> безпомилкового письма та читання; розвитку особистих якостей </w:t>
      </w:r>
      <w:r>
        <w:rPr>
          <w:rFonts w:ascii="Times New Roman" w:hAnsi="Times New Roman"/>
          <w:sz w:val="28"/>
          <w:szCs w:val="28"/>
          <w:lang w:val="uk-UA"/>
        </w:rPr>
        <w:t xml:space="preserve">учнів, демонструванні </w:t>
      </w:r>
      <w:r>
        <w:rPr>
          <w:rFonts w:ascii="Times New Roman" w:hAnsi="Times New Roman"/>
          <w:sz w:val="28"/>
          <w:szCs w:val="28"/>
          <w:lang w:val="uk-UA"/>
        </w:rPr>
        <w:t xml:space="preserve"> позитивних рис</w:t>
      </w:r>
      <w:r>
        <w:rPr>
          <w:rFonts w:ascii="Times New Roman" w:hAnsi="Times New Roman"/>
          <w:sz w:val="28"/>
          <w:szCs w:val="28"/>
          <w:lang w:val="uk-UA"/>
        </w:rPr>
        <w:t xml:space="preserve"> та прагнення добре вчитись; формуванні умінь та навичок. У роботі з молодшими школярами із порушеннями писемного мовлення використовуйте </w:t>
      </w:r>
      <w:r>
        <w:rPr>
          <w:rFonts w:ascii="Times New Roman" w:hAnsi="Times New Roman"/>
          <w:sz w:val="28"/>
          <w:szCs w:val="28"/>
          <w:lang w:val="uk-UA"/>
        </w:rPr>
        <w:t>ті прийоми та методи навчання, що дозволя</w:t>
      </w:r>
      <w:r w:rsidR="00F63FD6">
        <w:rPr>
          <w:rFonts w:ascii="Times New Roman" w:hAnsi="Times New Roman"/>
          <w:sz w:val="28"/>
          <w:szCs w:val="28"/>
          <w:lang w:val="uk-UA"/>
        </w:rPr>
        <w:t>ють</w:t>
      </w:r>
      <w:r>
        <w:rPr>
          <w:rFonts w:ascii="Times New Roman" w:hAnsi="Times New Roman"/>
          <w:sz w:val="28"/>
          <w:szCs w:val="28"/>
          <w:lang w:val="uk-UA"/>
        </w:rPr>
        <w:t xml:space="preserve"> створити невимушену атмосферу у класі, за якої діти отримува</w:t>
      </w:r>
      <w:r w:rsidR="00F63FD6">
        <w:rPr>
          <w:rFonts w:ascii="Times New Roman" w:hAnsi="Times New Roman"/>
          <w:sz w:val="28"/>
          <w:szCs w:val="28"/>
          <w:lang w:val="uk-UA"/>
        </w:rPr>
        <w:t xml:space="preserve">тимуть позитивні враження й </w:t>
      </w:r>
      <w:r>
        <w:rPr>
          <w:rFonts w:ascii="Times New Roman" w:hAnsi="Times New Roman"/>
          <w:sz w:val="28"/>
          <w:szCs w:val="28"/>
          <w:lang w:val="uk-UA"/>
        </w:rPr>
        <w:t>задоволення</w:t>
      </w:r>
      <w:r w:rsidR="00F63FD6">
        <w:rPr>
          <w:rFonts w:ascii="Times New Roman" w:hAnsi="Times New Roman"/>
          <w:sz w:val="28"/>
          <w:szCs w:val="28"/>
          <w:lang w:val="uk-UA"/>
        </w:rPr>
        <w:t xml:space="preserve"> від власних успіхів</w:t>
      </w:r>
      <w:r>
        <w:rPr>
          <w:rFonts w:ascii="Times New Roman" w:hAnsi="Times New Roman"/>
          <w:sz w:val="28"/>
          <w:szCs w:val="28"/>
          <w:lang w:val="uk-UA"/>
        </w:rPr>
        <w:t xml:space="preserve">. </w:t>
      </w:r>
      <w:r w:rsidR="00F63FD6">
        <w:rPr>
          <w:rFonts w:ascii="Times New Roman" w:hAnsi="Times New Roman"/>
          <w:sz w:val="28"/>
          <w:szCs w:val="28"/>
          <w:lang w:val="uk-UA"/>
        </w:rPr>
        <w:t>Урізноманітнюйте свою практичну діяльність різними пошуками та експериментами, використанням</w:t>
      </w:r>
      <w:r>
        <w:rPr>
          <w:rFonts w:ascii="Times New Roman" w:hAnsi="Times New Roman"/>
          <w:sz w:val="28"/>
          <w:szCs w:val="28"/>
          <w:lang w:val="uk-UA"/>
        </w:rPr>
        <w:t xml:space="preserve"> різн</w:t>
      </w:r>
      <w:r w:rsidR="00F63FD6">
        <w:rPr>
          <w:rFonts w:ascii="Times New Roman" w:hAnsi="Times New Roman"/>
          <w:sz w:val="28"/>
          <w:szCs w:val="28"/>
          <w:lang w:val="uk-UA"/>
        </w:rPr>
        <w:t>их</w:t>
      </w:r>
      <w:r>
        <w:rPr>
          <w:rFonts w:ascii="Times New Roman" w:hAnsi="Times New Roman"/>
          <w:sz w:val="28"/>
          <w:szCs w:val="28"/>
          <w:lang w:val="uk-UA"/>
        </w:rPr>
        <w:t xml:space="preserve"> вправ та завдан</w:t>
      </w:r>
      <w:r w:rsidR="00F63FD6">
        <w:rPr>
          <w:rFonts w:ascii="Times New Roman" w:hAnsi="Times New Roman"/>
          <w:sz w:val="28"/>
          <w:szCs w:val="28"/>
          <w:lang w:val="uk-UA"/>
        </w:rPr>
        <w:t>ь</w:t>
      </w:r>
      <w:r>
        <w:rPr>
          <w:rFonts w:ascii="Times New Roman" w:hAnsi="Times New Roman"/>
          <w:sz w:val="28"/>
          <w:szCs w:val="28"/>
          <w:lang w:val="uk-UA"/>
        </w:rPr>
        <w:t xml:space="preserve">, </w:t>
      </w:r>
      <w:r w:rsidR="00F63FD6">
        <w:rPr>
          <w:rFonts w:ascii="Times New Roman" w:hAnsi="Times New Roman"/>
          <w:sz w:val="28"/>
          <w:szCs w:val="28"/>
          <w:lang w:val="uk-UA"/>
        </w:rPr>
        <w:t>ігор, тренінгів,</w:t>
      </w:r>
      <w:r>
        <w:rPr>
          <w:rFonts w:ascii="Times New Roman" w:hAnsi="Times New Roman"/>
          <w:sz w:val="28"/>
          <w:szCs w:val="28"/>
          <w:lang w:val="uk-UA"/>
        </w:rPr>
        <w:t xml:space="preserve"> творч</w:t>
      </w:r>
      <w:r w:rsidR="00F63FD6">
        <w:rPr>
          <w:rFonts w:ascii="Times New Roman" w:hAnsi="Times New Roman"/>
          <w:sz w:val="28"/>
          <w:szCs w:val="28"/>
          <w:lang w:val="uk-UA"/>
        </w:rPr>
        <w:t>их</w:t>
      </w:r>
      <w:r>
        <w:rPr>
          <w:rFonts w:ascii="Times New Roman" w:hAnsi="Times New Roman"/>
          <w:sz w:val="28"/>
          <w:szCs w:val="28"/>
          <w:lang w:val="uk-UA"/>
        </w:rPr>
        <w:t xml:space="preserve"> </w:t>
      </w:r>
      <w:r w:rsidR="00F63FD6">
        <w:rPr>
          <w:rFonts w:ascii="Times New Roman" w:hAnsi="Times New Roman"/>
          <w:sz w:val="28"/>
          <w:szCs w:val="28"/>
          <w:lang w:val="uk-UA"/>
        </w:rPr>
        <w:t>робіт</w:t>
      </w:r>
      <w:r>
        <w:rPr>
          <w:rFonts w:ascii="Times New Roman" w:hAnsi="Times New Roman"/>
          <w:sz w:val="28"/>
          <w:szCs w:val="28"/>
          <w:lang w:val="uk-UA"/>
        </w:rPr>
        <w:t xml:space="preserve">, </w:t>
      </w:r>
      <w:r w:rsidR="00F63FD6">
        <w:rPr>
          <w:rFonts w:ascii="Times New Roman" w:hAnsi="Times New Roman"/>
          <w:sz w:val="28"/>
          <w:szCs w:val="28"/>
          <w:lang w:val="uk-UA"/>
        </w:rPr>
        <w:t xml:space="preserve">що своєю чергою розкриє внутрішній потенціал вихованців. </w:t>
      </w:r>
    </w:p>
    <w:p w:rsidR="00F63FD6" w:rsidRDefault="00F63FD6" w:rsidP="00B141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Пам</w:t>
      </w:r>
      <w:r w:rsidRPr="00A449F5">
        <w:rPr>
          <w:rFonts w:ascii="Times New Roman" w:hAnsi="Times New Roman"/>
          <w:sz w:val="28"/>
          <w:szCs w:val="28"/>
        </w:rPr>
        <w:t>’</w:t>
      </w:r>
      <w:r>
        <w:rPr>
          <w:rFonts w:ascii="Times New Roman" w:hAnsi="Times New Roman"/>
          <w:sz w:val="28"/>
          <w:szCs w:val="28"/>
          <w:lang w:val="uk-UA"/>
        </w:rPr>
        <w:t>ятайте, більший відсоток успіхів у навчанні учнів – Ваше досягнення. Від професійного спрямування, відкритості до іновацій, уміння та прагнення експериментувати та допомагати учням залежить ефективність всього навчально-виховного процесу й, у тому числі, формування Вашого іміджу та авторитету.</w:t>
      </w:r>
    </w:p>
    <w:p w:rsidR="00B141BC" w:rsidRPr="00EA3559" w:rsidRDefault="00B141BC" w:rsidP="0099388A">
      <w:pPr>
        <w:shd w:val="clear" w:color="auto" w:fill="FFFFFF"/>
        <w:spacing w:after="0" w:line="360" w:lineRule="auto"/>
        <w:ind w:firstLine="709"/>
        <w:jc w:val="both"/>
        <w:rPr>
          <w:rFonts w:ascii="Times New Roman" w:hAnsi="Times New Roman"/>
          <w:sz w:val="28"/>
          <w:szCs w:val="28"/>
          <w:lang w:val="uk-UA"/>
        </w:rPr>
      </w:pPr>
    </w:p>
    <w:p w:rsidR="0099388A" w:rsidRPr="004B517E" w:rsidRDefault="0099388A" w:rsidP="003C76E3">
      <w:pPr>
        <w:shd w:val="clear" w:color="auto" w:fill="FFFFFF"/>
        <w:spacing w:after="0" w:line="360" w:lineRule="auto"/>
        <w:ind w:firstLine="709"/>
        <w:jc w:val="both"/>
        <w:rPr>
          <w:rFonts w:ascii="Times New Roman" w:hAnsi="Times New Roman"/>
          <w:color w:val="000000"/>
          <w:sz w:val="28"/>
          <w:szCs w:val="28"/>
          <w:lang w:val="uk-UA"/>
        </w:rPr>
      </w:pPr>
    </w:p>
    <w:p w:rsidR="003C76E3" w:rsidRDefault="003C76E3" w:rsidP="003C76E3">
      <w:pPr>
        <w:shd w:val="clear" w:color="auto" w:fill="FFFFFF"/>
        <w:spacing w:after="0" w:line="360" w:lineRule="auto"/>
        <w:jc w:val="both"/>
        <w:rPr>
          <w:rFonts w:ascii="Times New Roman" w:hAnsi="Times New Roman"/>
          <w:sz w:val="28"/>
          <w:szCs w:val="28"/>
          <w:lang w:val="uk-UA"/>
        </w:rPr>
      </w:pPr>
    </w:p>
    <w:p w:rsidR="00463058" w:rsidRDefault="00463058" w:rsidP="00463058">
      <w:pPr>
        <w:jc w:val="center"/>
        <w:rPr>
          <w:rFonts w:ascii="Times New Roman" w:hAnsi="Times New Roman" w:cs="Times New Roman"/>
          <w:b/>
          <w:sz w:val="28"/>
          <w:szCs w:val="28"/>
          <w:lang w:val="uk-UA"/>
        </w:rPr>
      </w:pPr>
      <w:r w:rsidRPr="00463058">
        <w:rPr>
          <w:rFonts w:ascii="Times New Roman" w:hAnsi="Times New Roman" w:cs="Times New Roman"/>
          <w:b/>
          <w:sz w:val="28"/>
          <w:szCs w:val="28"/>
          <w:lang w:val="uk-UA"/>
        </w:rPr>
        <w:lastRenderedPageBreak/>
        <w:t>Список використаних джерел</w:t>
      </w:r>
    </w:p>
    <w:p w:rsidR="00A449F5" w:rsidRPr="00463058" w:rsidRDefault="00A449F5" w:rsidP="00463058">
      <w:pPr>
        <w:jc w:val="center"/>
        <w:rPr>
          <w:rFonts w:ascii="Times New Roman" w:hAnsi="Times New Roman" w:cs="Times New Roman"/>
          <w:b/>
          <w:sz w:val="28"/>
          <w:szCs w:val="28"/>
          <w:lang w:val="uk-UA"/>
        </w:rPr>
      </w:pPr>
    </w:p>
    <w:p w:rsidR="00FF7DBB" w:rsidRDefault="00FF7DBB" w:rsidP="00FF7DBB">
      <w:pPr>
        <w:pStyle w:val="ab"/>
        <w:numPr>
          <w:ilvl w:val="0"/>
          <w:numId w:val="29"/>
        </w:numPr>
        <w:tabs>
          <w:tab w:val="left" w:pos="0"/>
        </w:tabs>
        <w:spacing w:line="360" w:lineRule="auto"/>
        <w:jc w:val="both"/>
        <w:rPr>
          <w:rFonts w:asciiTheme="majorBidi" w:hAnsiTheme="majorBidi" w:cstheme="majorBidi"/>
          <w:sz w:val="28"/>
          <w:szCs w:val="28"/>
          <w:lang w:val="uk-UA"/>
        </w:rPr>
      </w:pPr>
      <w:r w:rsidRPr="0037424E">
        <w:rPr>
          <w:rFonts w:asciiTheme="majorBidi" w:hAnsiTheme="majorBidi" w:cstheme="majorBidi"/>
          <w:sz w:val="28"/>
          <w:szCs w:val="28"/>
          <w:lang w:val="uk-UA"/>
        </w:rPr>
        <w:t>Вадим Махоня. Теоретичні основи формування писемного мовлення у дітей молодшого шкільного віку. Сучасний погляд на дисграфію</w:t>
      </w:r>
      <w:r>
        <w:rPr>
          <w:rFonts w:asciiTheme="majorBidi" w:hAnsiTheme="majorBidi" w:cstheme="majorBidi"/>
          <w:sz w:val="28"/>
          <w:szCs w:val="28"/>
          <w:lang w:val="uk-UA"/>
        </w:rPr>
        <w:t xml:space="preserve">. </w:t>
      </w:r>
      <w:r w:rsidRPr="00327B16">
        <w:rPr>
          <w:rFonts w:asciiTheme="majorBidi" w:hAnsiTheme="majorBidi" w:cstheme="majorBidi"/>
          <w:i/>
          <w:iCs/>
          <w:sz w:val="28"/>
          <w:szCs w:val="28"/>
          <w:lang w:val="uk-UA"/>
        </w:rPr>
        <w:t>Актуальні питання гуманітарних наук</w:t>
      </w:r>
      <w:r w:rsidRPr="0037424E">
        <w:rPr>
          <w:rFonts w:asciiTheme="majorBidi" w:hAnsiTheme="majorBidi" w:cstheme="majorBidi"/>
          <w:sz w:val="28"/>
          <w:szCs w:val="28"/>
          <w:lang w:val="uk-UA"/>
        </w:rPr>
        <w:t>. Вип. 19. Т.1. 2018. С. 186-189.</w:t>
      </w:r>
    </w:p>
    <w:p w:rsidR="00FF7DBB" w:rsidRPr="00050FAF" w:rsidRDefault="00FF7DBB" w:rsidP="00FF7DBB">
      <w:pPr>
        <w:pStyle w:val="ab"/>
        <w:numPr>
          <w:ilvl w:val="0"/>
          <w:numId w:val="29"/>
        </w:numPr>
        <w:tabs>
          <w:tab w:val="left" w:pos="4678"/>
          <w:tab w:val="left" w:pos="4820"/>
        </w:tabs>
        <w:spacing w:line="360" w:lineRule="auto"/>
        <w:jc w:val="both"/>
        <w:rPr>
          <w:rFonts w:asciiTheme="majorBidi" w:hAnsiTheme="majorBidi" w:cstheme="majorBidi"/>
          <w:sz w:val="28"/>
          <w:szCs w:val="28"/>
        </w:rPr>
      </w:pPr>
      <w:r w:rsidRPr="00050FAF">
        <w:rPr>
          <w:rFonts w:asciiTheme="majorBidi" w:hAnsiTheme="majorBidi" w:cstheme="majorBidi"/>
          <w:sz w:val="28"/>
          <w:szCs w:val="28"/>
        </w:rPr>
        <w:t>Корнев А.Н. Нарушение чтения и письма у детей: Учебно-метод. пособие. СПб.: Изд. М и М‖</w:t>
      </w:r>
      <w:r>
        <w:rPr>
          <w:rFonts w:asciiTheme="majorBidi" w:hAnsiTheme="majorBidi" w:cstheme="majorBidi"/>
          <w:sz w:val="28"/>
          <w:szCs w:val="28"/>
          <w:lang w:val="uk-UA"/>
        </w:rPr>
        <w:t>.</w:t>
      </w:r>
      <w:r w:rsidRPr="00050FAF">
        <w:rPr>
          <w:rFonts w:asciiTheme="majorBidi" w:hAnsiTheme="majorBidi" w:cstheme="majorBidi"/>
          <w:sz w:val="28"/>
          <w:szCs w:val="28"/>
        </w:rPr>
        <w:t xml:space="preserve"> 1997. 286 с. </w:t>
      </w:r>
    </w:p>
    <w:p w:rsidR="00FF7DBB" w:rsidRPr="00600B8B" w:rsidRDefault="00FF7DBB" w:rsidP="00FF7DBB">
      <w:pPr>
        <w:pStyle w:val="ab"/>
        <w:numPr>
          <w:ilvl w:val="0"/>
          <w:numId w:val="29"/>
        </w:numPr>
        <w:tabs>
          <w:tab w:val="left" w:pos="0"/>
        </w:tabs>
        <w:spacing w:line="360" w:lineRule="auto"/>
        <w:jc w:val="both"/>
        <w:rPr>
          <w:rFonts w:asciiTheme="majorBidi" w:hAnsiTheme="majorBidi" w:cstheme="majorBidi"/>
          <w:sz w:val="28"/>
          <w:szCs w:val="28"/>
          <w:lang w:val="uk-UA"/>
        </w:rPr>
      </w:pPr>
      <w:r w:rsidRPr="00B1757A">
        <w:rPr>
          <w:rFonts w:ascii="Times New Roman" w:eastAsia="Times New Roman" w:hAnsi="Times New Roman" w:cs="Times New Roman"/>
          <w:bCs/>
          <w:sz w:val="28"/>
          <w:szCs w:val="28"/>
          <w:lang w:eastAsia="ru-RU"/>
        </w:rPr>
        <w:t>Лалаева Р. И</w:t>
      </w:r>
      <w:r w:rsidRPr="00AA6FA1">
        <w:rPr>
          <w:rFonts w:ascii="Times New Roman" w:eastAsia="Times New Roman" w:hAnsi="Times New Roman" w:cs="Times New Roman"/>
          <w:b/>
          <w:sz w:val="28"/>
          <w:szCs w:val="28"/>
          <w:lang w:eastAsia="ru-RU"/>
        </w:rPr>
        <w:t>.</w:t>
      </w:r>
      <w:r w:rsidRPr="00AA6FA1">
        <w:rPr>
          <w:rFonts w:ascii="Times New Roman" w:eastAsia="Times New Roman" w:hAnsi="Times New Roman" w:cs="Times New Roman"/>
          <w:sz w:val="28"/>
          <w:szCs w:val="28"/>
          <w:lang w:eastAsia="ru-RU"/>
        </w:rPr>
        <w:t xml:space="preserve"> Нарушения речи и их коррекция у детей с задержкой психического развития: учебное пособие </w:t>
      </w:r>
      <w:r w:rsidRPr="00AA6FA1">
        <w:rPr>
          <w:rFonts w:ascii="Times New Roman" w:eastAsia="Times New Roman" w:hAnsi="Times New Roman" w:cs="Times New Roman"/>
          <w:color w:val="000000"/>
          <w:sz w:val="28"/>
          <w:szCs w:val="28"/>
          <w:lang w:eastAsia="ru-RU"/>
        </w:rPr>
        <w:t>[</w:t>
      </w:r>
      <w:r w:rsidRPr="00AA6FA1">
        <w:rPr>
          <w:rFonts w:ascii="Times New Roman" w:eastAsia="Times New Roman" w:hAnsi="Times New Roman" w:cs="Times New Roman"/>
          <w:sz w:val="28"/>
          <w:szCs w:val="28"/>
          <w:lang w:eastAsia="ru-RU"/>
        </w:rPr>
        <w:t>для студентов высших учебных заведений]</w:t>
      </w:r>
      <w:r>
        <w:rPr>
          <w:rFonts w:ascii="Times New Roman" w:eastAsia="Times New Roman" w:hAnsi="Times New Roman" w:cs="Times New Roman"/>
          <w:sz w:val="28"/>
          <w:szCs w:val="28"/>
          <w:lang w:val="uk-UA" w:eastAsia="ru-RU"/>
        </w:rPr>
        <w:t xml:space="preserve">. </w:t>
      </w:r>
      <w:r w:rsidRPr="00AA6FA1">
        <w:rPr>
          <w:rFonts w:ascii="Times New Roman" w:eastAsia="Times New Roman" w:hAnsi="Times New Roman" w:cs="Times New Roman"/>
          <w:sz w:val="28"/>
          <w:szCs w:val="28"/>
          <w:lang w:eastAsia="ru-RU"/>
        </w:rPr>
        <w:t>М.: Гуманитар</w:t>
      </w:r>
      <w:r>
        <w:rPr>
          <w:rFonts w:ascii="Times New Roman" w:eastAsia="Times New Roman" w:hAnsi="Times New Roman" w:cs="Times New Roman"/>
          <w:sz w:val="28"/>
          <w:szCs w:val="28"/>
          <w:lang w:val="uk-UA" w:eastAsia="ru-RU"/>
        </w:rPr>
        <w:t>н</w:t>
      </w:r>
      <w:r w:rsidRPr="00AA6FA1">
        <w:rPr>
          <w:rFonts w:ascii="Times New Roman" w:eastAsia="Times New Roman" w:hAnsi="Times New Roman" w:cs="Times New Roman"/>
          <w:sz w:val="28"/>
          <w:szCs w:val="28"/>
          <w:lang w:eastAsia="ru-RU"/>
        </w:rPr>
        <w:t>. изд. центр ВЛАДОС</w:t>
      </w:r>
      <w:r>
        <w:rPr>
          <w:rFonts w:ascii="Times New Roman" w:eastAsia="Times New Roman" w:hAnsi="Times New Roman" w:cs="Times New Roman"/>
          <w:sz w:val="28"/>
          <w:szCs w:val="28"/>
          <w:lang w:val="uk-UA" w:eastAsia="ru-RU"/>
        </w:rPr>
        <w:t>.</w:t>
      </w:r>
      <w:r w:rsidRPr="00AA6FA1">
        <w:rPr>
          <w:rFonts w:ascii="Times New Roman" w:eastAsia="Times New Roman" w:hAnsi="Times New Roman" w:cs="Times New Roman"/>
          <w:sz w:val="28"/>
          <w:szCs w:val="28"/>
          <w:lang w:eastAsia="ru-RU"/>
        </w:rPr>
        <w:t xml:space="preserve"> 2004.303 с. </w:t>
      </w:r>
    </w:p>
    <w:p w:rsidR="00FF7DBB" w:rsidRPr="00C911DE" w:rsidRDefault="00FF7DBB" w:rsidP="00FF7DBB">
      <w:pPr>
        <w:pStyle w:val="ab"/>
        <w:numPr>
          <w:ilvl w:val="0"/>
          <w:numId w:val="29"/>
        </w:numPr>
        <w:tabs>
          <w:tab w:val="left" w:pos="0"/>
        </w:tabs>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Лалаева Р. </w:t>
      </w:r>
      <w:r>
        <w:rPr>
          <w:rFonts w:asciiTheme="majorBidi" w:hAnsiTheme="majorBidi" w:cstheme="majorBidi"/>
          <w:sz w:val="28"/>
          <w:szCs w:val="28"/>
        </w:rPr>
        <w:t>Логопедическая работа в коррекционных классах. Методическое пособие для логопеда. М.: ВЛАДОС, 2004. 223 с.</w:t>
      </w:r>
    </w:p>
    <w:p w:rsidR="00FF7DBB" w:rsidRPr="00600B8B" w:rsidRDefault="00FF7DBB" w:rsidP="00FF7DBB">
      <w:pPr>
        <w:pStyle w:val="ab"/>
        <w:numPr>
          <w:ilvl w:val="0"/>
          <w:numId w:val="29"/>
        </w:numPr>
        <w:tabs>
          <w:tab w:val="left" w:pos="0"/>
        </w:tabs>
        <w:spacing w:line="360" w:lineRule="auto"/>
        <w:jc w:val="both"/>
        <w:rPr>
          <w:rFonts w:asciiTheme="majorBidi" w:hAnsiTheme="majorBidi" w:cstheme="majorBidi"/>
          <w:sz w:val="28"/>
          <w:szCs w:val="28"/>
          <w:lang w:val="uk-UA"/>
        </w:rPr>
      </w:pPr>
      <w:r w:rsidRPr="00B1757A">
        <w:rPr>
          <w:rFonts w:ascii="Times New Roman" w:eastAsia="Times New Roman" w:hAnsi="Times New Roman" w:cs="Times New Roman"/>
          <w:bCs/>
          <w:sz w:val="28"/>
          <w:szCs w:val="28"/>
          <w:lang w:eastAsia="ru-RU"/>
        </w:rPr>
        <w:t>Логопедія</w:t>
      </w:r>
      <w:r w:rsidRPr="00AA6FA1">
        <w:rPr>
          <w:rFonts w:ascii="Times New Roman" w:eastAsia="Times New Roman" w:hAnsi="Times New Roman" w:cs="Times New Roman"/>
          <w:sz w:val="28"/>
          <w:szCs w:val="28"/>
          <w:lang w:eastAsia="ru-RU"/>
        </w:rPr>
        <w:t>: підручник /за ред. М. К. Шеремет. [3-є вид., перероб. і доп.]. К.</w:t>
      </w:r>
      <w:r>
        <w:rPr>
          <w:rFonts w:ascii="Times New Roman" w:eastAsia="Times New Roman" w:hAnsi="Times New Roman" w:cs="Times New Roman"/>
          <w:sz w:val="28"/>
          <w:szCs w:val="28"/>
          <w:lang w:val="uk-UA" w:eastAsia="ru-RU"/>
        </w:rPr>
        <w:t>:</w:t>
      </w:r>
      <w:r w:rsidRPr="00AA6FA1">
        <w:rPr>
          <w:rFonts w:ascii="Times New Roman" w:eastAsia="Times New Roman" w:hAnsi="Times New Roman" w:cs="Times New Roman"/>
          <w:sz w:val="28"/>
          <w:szCs w:val="28"/>
          <w:lang w:eastAsia="ru-RU"/>
        </w:rPr>
        <w:t xml:space="preserve"> ВД «Слово»</w:t>
      </w:r>
      <w:r>
        <w:rPr>
          <w:rFonts w:ascii="Times New Roman" w:eastAsia="Times New Roman" w:hAnsi="Times New Roman" w:cs="Times New Roman"/>
          <w:sz w:val="28"/>
          <w:szCs w:val="28"/>
          <w:lang w:val="uk-UA" w:eastAsia="ru-RU"/>
        </w:rPr>
        <w:t>.</w:t>
      </w:r>
      <w:r w:rsidRPr="00AA6FA1">
        <w:rPr>
          <w:rFonts w:ascii="Times New Roman" w:eastAsia="Times New Roman" w:hAnsi="Times New Roman" w:cs="Times New Roman"/>
          <w:sz w:val="28"/>
          <w:szCs w:val="28"/>
          <w:lang w:eastAsia="ru-RU"/>
        </w:rPr>
        <w:t xml:space="preserve"> 2013. 672 с.</w:t>
      </w:r>
    </w:p>
    <w:p w:rsidR="00FF7DBB" w:rsidRPr="00F66FD0" w:rsidRDefault="00FF7DBB" w:rsidP="00FF7DBB">
      <w:pPr>
        <w:pStyle w:val="ab"/>
        <w:numPr>
          <w:ilvl w:val="0"/>
          <w:numId w:val="29"/>
        </w:numPr>
        <w:tabs>
          <w:tab w:val="left" w:pos="0"/>
        </w:tabs>
        <w:spacing w:line="360" w:lineRule="auto"/>
        <w:jc w:val="both"/>
        <w:rPr>
          <w:rFonts w:asciiTheme="majorBidi" w:hAnsiTheme="majorBidi" w:cstheme="majorBidi"/>
          <w:sz w:val="28"/>
          <w:szCs w:val="28"/>
          <w:lang w:val="uk-UA"/>
        </w:rPr>
      </w:pPr>
      <w:r w:rsidRPr="00F66FD0">
        <w:rPr>
          <w:rFonts w:ascii="Times New Roman" w:eastAsia="Calibri" w:hAnsi="Times New Roman" w:cs="Times New Roman"/>
          <w:bCs/>
          <w:sz w:val="28"/>
          <w:szCs w:val="28"/>
          <w:lang w:eastAsia="ru-RU"/>
        </w:rPr>
        <w:t>Международная</w:t>
      </w:r>
      <w:r w:rsidRPr="00AA6FA1">
        <w:rPr>
          <w:rFonts w:ascii="Times New Roman" w:eastAsia="Calibri" w:hAnsi="Times New Roman" w:cs="Times New Roman"/>
          <w:sz w:val="28"/>
          <w:szCs w:val="28"/>
          <w:lang w:eastAsia="ru-RU"/>
        </w:rPr>
        <w:t xml:space="preserve"> классификация болезней (10-й пересмотр). Классификация психических и поведенческих расстройств. Клинические описания и указания по диагностике (МКБ</w:t>
      </w:r>
      <w:r>
        <w:rPr>
          <w:rFonts w:ascii="Times New Roman" w:eastAsia="Calibri" w:hAnsi="Times New Roman" w:cs="Times New Roman"/>
          <w:sz w:val="28"/>
          <w:szCs w:val="28"/>
          <w:lang w:val="uk-UA" w:eastAsia="ru-RU"/>
        </w:rPr>
        <w:t>-</w:t>
      </w:r>
      <w:r w:rsidRPr="00AA6FA1">
        <w:rPr>
          <w:rFonts w:ascii="Times New Roman" w:eastAsia="Calibri" w:hAnsi="Times New Roman" w:cs="Times New Roman"/>
          <w:sz w:val="28"/>
          <w:szCs w:val="28"/>
          <w:lang w:eastAsia="ru-RU"/>
        </w:rPr>
        <w:t>10/ICD</w:t>
      </w:r>
      <w:r>
        <w:rPr>
          <w:rFonts w:ascii="Times New Roman" w:eastAsia="Calibri" w:hAnsi="Times New Roman" w:cs="Times New Roman"/>
          <w:sz w:val="28"/>
          <w:szCs w:val="28"/>
          <w:lang w:val="uk-UA" w:eastAsia="ru-RU"/>
        </w:rPr>
        <w:t>-</w:t>
      </w:r>
      <w:r w:rsidRPr="00AA6FA1">
        <w:rPr>
          <w:rFonts w:ascii="Times New Roman" w:eastAsia="Calibri" w:hAnsi="Times New Roman" w:cs="Times New Roman"/>
          <w:sz w:val="28"/>
          <w:szCs w:val="28"/>
          <w:lang w:eastAsia="ru-RU"/>
        </w:rPr>
        <w:t>10) / пер. на рус. язык; под ред. Ю. Л. Нуллера, С. Ю. Циркина. К.: Факт</w:t>
      </w:r>
      <w:r>
        <w:rPr>
          <w:rFonts w:ascii="Times New Roman" w:eastAsia="Calibri" w:hAnsi="Times New Roman" w:cs="Times New Roman"/>
          <w:sz w:val="28"/>
          <w:szCs w:val="28"/>
          <w:lang w:val="uk-UA" w:eastAsia="ru-RU"/>
        </w:rPr>
        <w:t>.</w:t>
      </w:r>
      <w:r w:rsidRPr="00AA6FA1">
        <w:rPr>
          <w:rFonts w:ascii="Times New Roman" w:eastAsia="Calibri" w:hAnsi="Times New Roman" w:cs="Times New Roman"/>
          <w:sz w:val="28"/>
          <w:szCs w:val="28"/>
          <w:lang w:eastAsia="ru-RU"/>
        </w:rPr>
        <w:t xml:space="preserve"> 1999. 272 с.</w:t>
      </w:r>
      <w:r>
        <w:rPr>
          <w:rFonts w:ascii="Times New Roman" w:eastAsia="Calibri" w:hAnsi="Times New Roman" w:cs="Times New Roman"/>
          <w:sz w:val="28"/>
          <w:szCs w:val="28"/>
          <w:lang w:val="uk-UA" w:eastAsia="ru-RU"/>
        </w:rPr>
        <w:t xml:space="preserve"> </w:t>
      </w:r>
      <w:r w:rsidRPr="00796411">
        <w:rPr>
          <w:rFonts w:asciiTheme="majorBidi" w:hAnsiTheme="majorBidi" w:cstheme="majorBidi"/>
          <w:sz w:val="28"/>
          <w:szCs w:val="28"/>
          <w:lang w:val="pl-PL"/>
        </w:rPr>
        <w:t>URL</w:t>
      </w:r>
      <w:r>
        <w:rPr>
          <w:rFonts w:asciiTheme="majorBidi" w:hAnsiTheme="majorBidi" w:cstheme="majorBidi"/>
          <w:sz w:val="28"/>
          <w:szCs w:val="28"/>
          <w:lang w:val="uk-UA"/>
        </w:rPr>
        <w:t xml:space="preserve">: </w:t>
      </w:r>
      <w:r w:rsidRPr="00A875B3">
        <w:rPr>
          <w:rFonts w:ascii="Times New Roman" w:eastAsia="Calibri" w:hAnsi="Times New Roman" w:cs="Times New Roman"/>
          <w:sz w:val="28"/>
          <w:szCs w:val="28"/>
          <w:lang w:val="uk-UA" w:eastAsia="ru-RU"/>
        </w:rPr>
        <w:t>https://docs.cntd.ru/document/420317971</w:t>
      </w:r>
    </w:p>
    <w:p w:rsidR="00FF7DBB" w:rsidRPr="00FD2A48" w:rsidRDefault="00FF7DBB" w:rsidP="00FF7DBB">
      <w:pPr>
        <w:pStyle w:val="ab"/>
        <w:numPr>
          <w:ilvl w:val="0"/>
          <w:numId w:val="29"/>
        </w:numPr>
        <w:spacing w:line="360" w:lineRule="auto"/>
        <w:jc w:val="both"/>
        <w:rPr>
          <w:rFonts w:ascii="Times New Roman" w:hAnsi="Times New Roman" w:cs="Times New Roman"/>
          <w:sz w:val="28"/>
          <w:szCs w:val="28"/>
          <w:lang w:val="uk-UA"/>
        </w:rPr>
      </w:pPr>
      <w:r w:rsidRPr="00FD2A48">
        <w:rPr>
          <w:rFonts w:ascii="Times New Roman" w:hAnsi="Times New Roman" w:cs="Times New Roman"/>
          <w:sz w:val="28"/>
          <w:szCs w:val="28"/>
          <w:lang w:val="uk-UA"/>
        </w:rPr>
        <w:t>П’ятницька В.В. Читання в радість</w:t>
      </w:r>
      <w:r>
        <w:rPr>
          <w:rFonts w:ascii="Times New Roman" w:hAnsi="Times New Roman" w:cs="Times New Roman"/>
          <w:sz w:val="28"/>
          <w:szCs w:val="28"/>
          <w:lang w:val="uk-UA"/>
        </w:rPr>
        <w:t xml:space="preserve">. </w:t>
      </w:r>
      <w:r w:rsidRPr="00812803">
        <w:rPr>
          <w:rFonts w:ascii="Times New Roman" w:hAnsi="Times New Roman" w:cs="Times New Roman"/>
          <w:i/>
          <w:iCs/>
          <w:sz w:val="28"/>
          <w:szCs w:val="28"/>
          <w:lang w:val="uk-UA"/>
        </w:rPr>
        <w:t>Обдарована дитина</w:t>
      </w:r>
      <w:r w:rsidRPr="00FD2A48">
        <w:rPr>
          <w:rFonts w:ascii="Times New Roman" w:hAnsi="Times New Roman" w:cs="Times New Roman"/>
          <w:sz w:val="28"/>
          <w:szCs w:val="28"/>
          <w:lang w:val="uk-UA"/>
        </w:rPr>
        <w:t>. 2011.  №7. С. 11-15.</w:t>
      </w:r>
    </w:p>
    <w:p w:rsidR="00FF7DBB" w:rsidRPr="0037424E" w:rsidRDefault="00FF7DBB" w:rsidP="00FF7DBB">
      <w:pPr>
        <w:pStyle w:val="ab"/>
        <w:numPr>
          <w:ilvl w:val="0"/>
          <w:numId w:val="29"/>
        </w:numPr>
        <w:tabs>
          <w:tab w:val="left" w:pos="0"/>
        </w:tabs>
        <w:spacing w:line="360" w:lineRule="auto"/>
        <w:jc w:val="both"/>
        <w:rPr>
          <w:rFonts w:asciiTheme="majorBidi" w:hAnsiTheme="majorBidi" w:cstheme="majorBidi"/>
          <w:sz w:val="28"/>
          <w:szCs w:val="28"/>
          <w:lang w:val="uk-UA"/>
        </w:rPr>
      </w:pPr>
      <w:r w:rsidRPr="003942A6">
        <w:rPr>
          <w:rFonts w:ascii="Times New Roman" w:eastAsia="Times New Roman" w:hAnsi="Times New Roman" w:cs="Times New Roman"/>
          <w:bCs/>
          <w:sz w:val="28"/>
          <w:szCs w:val="28"/>
          <w:lang w:eastAsia="ru-RU"/>
        </w:rPr>
        <w:t>Садовникова И. Н.</w:t>
      </w:r>
      <w:r w:rsidRPr="00AA6FA1">
        <w:rPr>
          <w:rFonts w:ascii="Times New Roman" w:eastAsia="Times New Roman" w:hAnsi="Times New Roman" w:cs="Times New Roman"/>
          <w:sz w:val="28"/>
          <w:szCs w:val="28"/>
          <w:lang w:eastAsia="ru-RU"/>
        </w:rPr>
        <w:t xml:space="preserve"> Нарушения письменной речи и их преодоление у младших школьников. М.: Гуманит. изд. центр ВЛАДОС</w:t>
      </w:r>
      <w:r>
        <w:rPr>
          <w:rFonts w:ascii="Times New Roman" w:eastAsia="Times New Roman" w:hAnsi="Times New Roman" w:cs="Times New Roman"/>
          <w:sz w:val="28"/>
          <w:szCs w:val="28"/>
          <w:lang w:val="uk-UA" w:eastAsia="ru-RU"/>
        </w:rPr>
        <w:t xml:space="preserve">. </w:t>
      </w:r>
      <w:r w:rsidRPr="00AA6FA1">
        <w:rPr>
          <w:rFonts w:ascii="Times New Roman" w:eastAsia="Times New Roman" w:hAnsi="Times New Roman" w:cs="Times New Roman"/>
          <w:sz w:val="28"/>
          <w:szCs w:val="28"/>
          <w:lang w:eastAsia="ru-RU"/>
        </w:rPr>
        <w:t>1997. 256 с.</w:t>
      </w:r>
    </w:p>
    <w:p w:rsidR="00FF7DBB" w:rsidRPr="003942A6" w:rsidRDefault="00FF7DBB" w:rsidP="00FF7DBB">
      <w:pPr>
        <w:pStyle w:val="ab"/>
        <w:numPr>
          <w:ilvl w:val="0"/>
          <w:numId w:val="29"/>
        </w:numPr>
        <w:tabs>
          <w:tab w:val="left" w:pos="4678"/>
          <w:tab w:val="left" w:pos="4820"/>
        </w:tabs>
        <w:spacing w:line="360" w:lineRule="auto"/>
        <w:jc w:val="both"/>
        <w:rPr>
          <w:rFonts w:asciiTheme="majorBidi" w:hAnsiTheme="majorBidi" w:cstheme="majorBidi"/>
          <w:sz w:val="28"/>
          <w:szCs w:val="28"/>
          <w:lang w:val="en-US"/>
        </w:rPr>
      </w:pPr>
      <w:r w:rsidRPr="003942A6">
        <w:rPr>
          <w:rFonts w:asciiTheme="majorBidi" w:hAnsiTheme="majorBidi" w:cstheme="majorBidi"/>
          <w:sz w:val="28"/>
          <w:szCs w:val="28"/>
          <w:lang w:val="en-US"/>
        </w:rPr>
        <w:t>Carvey D.W. Dysgraphia: Why Johnny Can</w:t>
      </w:r>
      <w:r>
        <w:rPr>
          <w:rFonts w:asciiTheme="majorBidi" w:hAnsiTheme="majorBidi" w:cstheme="majorBidi"/>
          <w:sz w:val="28"/>
          <w:szCs w:val="28"/>
          <w:lang w:val="en-US"/>
        </w:rPr>
        <w:t>’</w:t>
      </w:r>
      <w:r w:rsidRPr="003942A6">
        <w:rPr>
          <w:rFonts w:asciiTheme="majorBidi" w:hAnsiTheme="majorBidi" w:cstheme="majorBidi"/>
          <w:sz w:val="28"/>
          <w:szCs w:val="28"/>
          <w:lang w:val="en-US"/>
        </w:rPr>
        <w:t xml:space="preserve">t Write: </w:t>
      </w:r>
      <w:r w:rsidRPr="00A57FB4">
        <w:rPr>
          <w:rFonts w:asciiTheme="majorBidi" w:hAnsiTheme="majorBidi" w:cstheme="majorBidi"/>
          <w:sz w:val="28"/>
          <w:szCs w:val="28"/>
          <w:lang w:val="en-US"/>
        </w:rPr>
        <w:t xml:space="preserve">A handbook for Teachers and Parents. </w:t>
      </w:r>
      <w:r w:rsidRPr="003942A6">
        <w:rPr>
          <w:rFonts w:asciiTheme="majorBidi" w:hAnsiTheme="majorBidi" w:cstheme="majorBidi"/>
          <w:sz w:val="28"/>
          <w:szCs w:val="28"/>
          <w:lang w:val="en-US"/>
        </w:rPr>
        <w:t xml:space="preserve"> 2000.</w:t>
      </w:r>
    </w:p>
    <w:p w:rsidR="00FF7DBB" w:rsidRPr="003942A6" w:rsidRDefault="00FF7DBB" w:rsidP="00FF7DBB">
      <w:pPr>
        <w:pStyle w:val="ab"/>
        <w:numPr>
          <w:ilvl w:val="0"/>
          <w:numId w:val="29"/>
        </w:numPr>
        <w:tabs>
          <w:tab w:val="left" w:pos="4678"/>
          <w:tab w:val="left" w:pos="4820"/>
        </w:tabs>
        <w:spacing w:line="360" w:lineRule="auto"/>
        <w:jc w:val="both"/>
        <w:rPr>
          <w:rFonts w:asciiTheme="majorBidi" w:hAnsiTheme="majorBidi" w:cstheme="majorBidi"/>
          <w:sz w:val="28"/>
          <w:szCs w:val="28"/>
          <w:lang w:val="en-US"/>
        </w:rPr>
      </w:pPr>
      <w:r w:rsidRPr="003942A6">
        <w:rPr>
          <w:rFonts w:asciiTheme="majorBidi" w:hAnsiTheme="majorBidi" w:cstheme="majorBidi"/>
          <w:sz w:val="28"/>
          <w:szCs w:val="28"/>
          <w:lang w:val="en-US"/>
        </w:rPr>
        <w:t>Richards R.G. The Writing Dilemma: Understanding Dysgraphia. RET Centre Press</w:t>
      </w:r>
      <w:r>
        <w:rPr>
          <w:rFonts w:asciiTheme="majorBidi" w:hAnsiTheme="majorBidi" w:cstheme="majorBidi"/>
          <w:sz w:val="28"/>
          <w:szCs w:val="28"/>
          <w:lang w:val="uk-UA"/>
        </w:rPr>
        <w:t>.</w:t>
      </w:r>
      <w:r w:rsidRPr="003942A6">
        <w:rPr>
          <w:rFonts w:asciiTheme="majorBidi" w:hAnsiTheme="majorBidi" w:cstheme="majorBidi"/>
          <w:sz w:val="28"/>
          <w:szCs w:val="28"/>
          <w:lang w:val="en-US"/>
        </w:rPr>
        <w:t xml:space="preserve"> 1998. 64p. </w:t>
      </w:r>
    </w:p>
    <w:p w:rsidR="00FF7DBB" w:rsidRDefault="00FF7DBB" w:rsidP="00B56CEA">
      <w:pPr>
        <w:pStyle w:val="ab"/>
        <w:tabs>
          <w:tab w:val="left" w:pos="0"/>
        </w:tabs>
        <w:spacing w:line="360" w:lineRule="auto"/>
        <w:jc w:val="both"/>
        <w:rPr>
          <w:rFonts w:asciiTheme="majorBidi" w:hAnsiTheme="majorBidi" w:cstheme="majorBidi"/>
          <w:sz w:val="28"/>
          <w:szCs w:val="28"/>
          <w:lang w:val="uk-UA"/>
        </w:rPr>
      </w:pPr>
    </w:p>
    <w:p w:rsidR="00463058" w:rsidRPr="00FF7DBB" w:rsidRDefault="00463058" w:rsidP="00FF7DBB">
      <w:pPr>
        <w:jc w:val="both"/>
        <w:rPr>
          <w:rFonts w:ascii="Times New Roman" w:hAnsi="Times New Roman" w:cs="Times New Roman"/>
          <w:lang w:val="uk-UA"/>
        </w:rPr>
      </w:pPr>
      <w:bookmarkStart w:id="0" w:name="_GoBack"/>
      <w:bookmarkEnd w:id="0"/>
    </w:p>
    <w:sectPr w:rsidR="00463058" w:rsidRPr="00FF7DBB" w:rsidSect="0072023E">
      <w:footerReference w:type="default" r:id="rId4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2D" w:rsidRDefault="00D37F2D" w:rsidP="00932C05">
      <w:pPr>
        <w:spacing w:after="0" w:line="240" w:lineRule="auto"/>
      </w:pPr>
      <w:r>
        <w:separator/>
      </w:r>
    </w:p>
  </w:endnote>
  <w:endnote w:type="continuationSeparator" w:id="0">
    <w:p w:rsidR="00D37F2D" w:rsidRDefault="00D37F2D" w:rsidP="0093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823585"/>
      <w:docPartObj>
        <w:docPartGallery w:val="Page Numbers (Bottom of Page)"/>
        <w:docPartUnique/>
      </w:docPartObj>
    </w:sdtPr>
    <w:sdtContent>
      <w:p w:rsidR="00116379" w:rsidRDefault="00116379">
        <w:pPr>
          <w:pStyle w:val="a9"/>
        </w:pPr>
        <w:r>
          <w:rPr>
            <w:noProof/>
            <w:lang w:eastAsia="ru-RU"/>
          </w:rPr>
          <mc:AlternateContent>
            <mc:Choice Requires="wpg">
              <w:drawing>
                <wp:anchor distT="0" distB="0" distL="114300" distR="114300" simplePos="0" relativeHeight="251659264" behindDoc="0" locked="0" layoutInCell="0" allowOverlap="1">
                  <wp:simplePos x="0" y="0"/>
                  <wp:positionH relativeFrom="rightMargin">
                    <wp:align>right</wp:align>
                  </wp:positionH>
                  <wp:positionV relativeFrom="bottomMargin">
                    <wp:align>bottom</wp:align>
                  </wp:positionV>
                  <wp:extent cx="914400" cy="914400"/>
                  <wp:effectExtent l="1143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379" w:rsidRDefault="00116379"/>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116379" w:rsidRDefault="00116379">
                                <w:pPr>
                                  <w:pStyle w:val="a9"/>
                                  <w:jc w:val="center"/>
                                </w:pPr>
                                <w:r>
                                  <w:fldChar w:fldCharType="begin"/>
                                </w:r>
                                <w:r>
                                  <w:instrText>PAGE   \* MERGEFORMAT</w:instrText>
                                </w:r>
                                <w:r>
                                  <w:fldChar w:fldCharType="separate"/>
                                </w:r>
                                <w:r w:rsidR="00DF1EBB">
                                  <w:rPr>
                                    <w:noProof/>
                                  </w:rPr>
                                  <w:t>38</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8"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" o:allowincell="f">
                  <v:rect id="Rectangle 2" o:spid="_x0000_s1029"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116379" w:rsidRDefault="00116379"/>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0"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M8sMA&#10;AADaAAAADwAAAGRycy9kb3ducmV2LnhtbESPQWvCQBSE74L/YXmCN91YwUjqKiJYSy2lps39NftM&#10;gtm3Ibtq/PduQfA4zMw3zGLVmVpcqHWVZQWTcQSCOLe64kLB7892NAfhPLLG2jIpuJGD1bLfW2Ci&#10;7ZUPdEl9IQKEXYIKSu+bREqXl2TQjW1DHLyjbQ36INtC6havAW5q+RJFM2mw4rBQYkObkvJTejYK&#10;4l389/lNWX18y+KPbJ9msvraKjUcdOtXEJ46/ww/2u9awRT+r4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iM8sMAAADaAAAADwAAAAAAAAAAAAAAAACYAgAAZHJzL2Rv&#10;d25yZXYueG1sUEsFBgAAAAAEAAQA9QAAAIgDAAAAAA==&#10;" filled="f" fillcolor="#5c83b4" strokecolor="#5c83b4">
                    <v:textbox inset=",0,,0">
                      <w:txbxContent>
                        <w:p w:rsidR="00116379" w:rsidRDefault="00116379">
                          <w:pPr>
                            <w:pStyle w:val="a9"/>
                            <w:jc w:val="center"/>
                          </w:pPr>
                          <w:r>
                            <w:fldChar w:fldCharType="begin"/>
                          </w:r>
                          <w:r>
                            <w:instrText>PAGE   \* MERGEFORMAT</w:instrText>
                          </w:r>
                          <w:r>
                            <w:fldChar w:fldCharType="separate"/>
                          </w:r>
                          <w:r w:rsidR="00DF1EBB">
                            <w:rPr>
                              <w:noProof/>
                            </w:rPr>
                            <w:t>38</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2D" w:rsidRDefault="00D37F2D" w:rsidP="00932C05">
      <w:pPr>
        <w:spacing w:after="0" w:line="240" w:lineRule="auto"/>
      </w:pPr>
      <w:r>
        <w:separator/>
      </w:r>
    </w:p>
  </w:footnote>
  <w:footnote w:type="continuationSeparator" w:id="0">
    <w:p w:rsidR="00D37F2D" w:rsidRDefault="00D37F2D" w:rsidP="00932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1915"/>
    <w:multiLevelType w:val="hybridMultilevel"/>
    <w:tmpl w:val="E8BC1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E6DD5"/>
    <w:multiLevelType w:val="hybridMultilevel"/>
    <w:tmpl w:val="E886E0B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71D0ACE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92B68"/>
    <w:multiLevelType w:val="hybridMultilevel"/>
    <w:tmpl w:val="E94E1A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E75001"/>
    <w:multiLevelType w:val="hybridMultilevel"/>
    <w:tmpl w:val="FEF20E34"/>
    <w:lvl w:ilvl="0" w:tplc="04190005">
      <w:start w:val="1"/>
      <w:numFmt w:val="bullet"/>
      <w:lvlText w:val=""/>
      <w:lvlJc w:val="left"/>
      <w:pPr>
        <w:ind w:left="720" w:hanging="360"/>
      </w:pPr>
      <w:rPr>
        <w:rFonts w:ascii="Wingdings" w:hAnsi="Wingding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173C80"/>
    <w:multiLevelType w:val="hybridMultilevel"/>
    <w:tmpl w:val="0FE2B72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6E9CB64C">
      <w:start w:val="2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55A53"/>
    <w:multiLevelType w:val="hybridMultilevel"/>
    <w:tmpl w:val="008094E0"/>
    <w:lvl w:ilvl="0" w:tplc="9D369CCE">
      <w:start w:val="1"/>
      <w:numFmt w:val="bullet"/>
      <w:lvlText w:val="-"/>
      <w:lvlJc w:val="left"/>
      <w:pPr>
        <w:ind w:left="360" w:hanging="360"/>
      </w:pPr>
      <w:rPr>
        <w:rFonts w:ascii="Calibri" w:eastAsiaTheme="minorHAnsi" w:hAnsi="Calibri" w:cstheme="minorBidi" w:hint="default"/>
        <w:sz w:val="22"/>
      </w:rPr>
    </w:lvl>
    <w:lvl w:ilvl="1" w:tplc="F9828C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11472"/>
    <w:multiLevelType w:val="hybridMultilevel"/>
    <w:tmpl w:val="F124919E"/>
    <w:lvl w:ilvl="0" w:tplc="9D369CCE">
      <w:start w:val="1"/>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B748AC"/>
    <w:multiLevelType w:val="hybridMultilevel"/>
    <w:tmpl w:val="680E738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25721"/>
    <w:multiLevelType w:val="hybridMultilevel"/>
    <w:tmpl w:val="D62E511A"/>
    <w:lvl w:ilvl="0" w:tplc="DB061374">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07133"/>
    <w:multiLevelType w:val="hybridMultilevel"/>
    <w:tmpl w:val="E3B41B06"/>
    <w:lvl w:ilvl="0" w:tplc="9D369CCE">
      <w:start w:val="1"/>
      <w:numFmt w:val="bullet"/>
      <w:lvlText w:val="-"/>
      <w:lvlJc w:val="left"/>
      <w:pPr>
        <w:ind w:left="720" w:hanging="360"/>
      </w:pPr>
      <w:rPr>
        <w:rFonts w:ascii="Calibri" w:eastAsiaTheme="minorHAnsi" w:hAnsi="Calibr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D7930"/>
    <w:multiLevelType w:val="hybridMultilevel"/>
    <w:tmpl w:val="E05CD8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5A741E"/>
    <w:multiLevelType w:val="hybridMultilevel"/>
    <w:tmpl w:val="092897D2"/>
    <w:lvl w:ilvl="0" w:tplc="9D369CCE">
      <w:start w:val="1"/>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446E15"/>
    <w:multiLevelType w:val="hybridMultilevel"/>
    <w:tmpl w:val="C3A41C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1911A4"/>
    <w:multiLevelType w:val="multilevel"/>
    <w:tmpl w:val="91D4D462"/>
    <w:lvl w:ilvl="0">
      <w:start w:val="1"/>
      <w:numFmt w:val="decimal"/>
      <w:lvlText w:val="%1."/>
      <w:lvlJc w:val="left"/>
      <w:pPr>
        <w:ind w:left="720" w:hanging="360"/>
      </w:pPr>
      <w:rPr>
        <w:rFonts w:hint="default"/>
      </w:rPr>
    </w:lvl>
    <w:lvl w:ilvl="1">
      <w:start w:val="3"/>
      <w:numFmt w:val="decimal"/>
      <w:isLgl/>
      <w:lvlText w:val="%1.%2."/>
      <w:lvlJc w:val="left"/>
      <w:pPr>
        <w:ind w:left="900" w:hanging="450"/>
      </w:pPr>
      <w:rPr>
        <w:rFonts w:asciiTheme="majorBidi" w:hAnsiTheme="majorBidi" w:cstheme="majorBidi" w:hint="default"/>
        <w:sz w:val="28"/>
      </w:rPr>
    </w:lvl>
    <w:lvl w:ilvl="2">
      <w:start w:val="1"/>
      <w:numFmt w:val="decimal"/>
      <w:isLgl/>
      <w:lvlText w:val="%1.%2.%3."/>
      <w:lvlJc w:val="left"/>
      <w:pPr>
        <w:ind w:left="1260" w:hanging="720"/>
      </w:pPr>
      <w:rPr>
        <w:rFonts w:asciiTheme="majorBidi" w:hAnsiTheme="majorBidi" w:cstheme="majorBidi" w:hint="default"/>
        <w:sz w:val="28"/>
      </w:rPr>
    </w:lvl>
    <w:lvl w:ilvl="3">
      <w:start w:val="1"/>
      <w:numFmt w:val="decimal"/>
      <w:isLgl/>
      <w:lvlText w:val="%1.%2.%3.%4."/>
      <w:lvlJc w:val="left"/>
      <w:pPr>
        <w:ind w:left="1350" w:hanging="720"/>
      </w:pPr>
      <w:rPr>
        <w:rFonts w:asciiTheme="majorBidi" w:hAnsiTheme="majorBidi" w:cstheme="majorBidi" w:hint="default"/>
        <w:sz w:val="28"/>
      </w:rPr>
    </w:lvl>
    <w:lvl w:ilvl="4">
      <w:start w:val="1"/>
      <w:numFmt w:val="decimal"/>
      <w:isLgl/>
      <w:lvlText w:val="%1.%2.%3.%4.%5."/>
      <w:lvlJc w:val="left"/>
      <w:pPr>
        <w:ind w:left="1800" w:hanging="1080"/>
      </w:pPr>
      <w:rPr>
        <w:rFonts w:asciiTheme="majorBidi" w:hAnsiTheme="majorBidi" w:cstheme="majorBidi" w:hint="default"/>
        <w:sz w:val="28"/>
      </w:rPr>
    </w:lvl>
    <w:lvl w:ilvl="5">
      <w:start w:val="1"/>
      <w:numFmt w:val="decimal"/>
      <w:isLgl/>
      <w:lvlText w:val="%1.%2.%3.%4.%5.%6."/>
      <w:lvlJc w:val="left"/>
      <w:pPr>
        <w:ind w:left="1890" w:hanging="1080"/>
      </w:pPr>
      <w:rPr>
        <w:rFonts w:asciiTheme="majorBidi" w:hAnsiTheme="majorBidi" w:cstheme="majorBidi" w:hint="default"/>
        <w:sz w:val="28"/>
      </w:rPr>
    </w:lvl>
    <w:lvl w:ilvl="6">
      <w:start w:val="1"/>
      <w:numFmt w:val="decimal"/>
      <w:isLgl/>
      <w:lvlText w:val="%1.%2.%3.%4.%5.%6.%7."/>
      <w:lvlJc w:val="left"/>
      <w:pPr>
        <w:ind w:left="2340" w:hanging="1440"/>
      </w:pPr>
      <w:rPr>
        <w:rFonts w:asciiTheme="majorBidi" w:hAnsiTheme="majorBidi" w:cstheme="majorBidi" w:hint="default"/>
        <w:sz w:val="28"/>
      </w:rPr>
    </w:lvl>
    <w:lvl w:ilvl="7">
      <w:start w:val="1"/>
      <w:numFmt w:val="decimal"/>
      <w:isLgl/>
      <w:lvlText w:val="%1.%2.%3.%4.%5.%6.%7.%8."/>
      <w:lvlJc w:val="left"/>
      <w:pPr>
        <w:ind w:left="2430" w:hanging="1440"/>
      </w:pPr>
      <w:rPr>
        <w:rFonts w:asciiTheme="majorBidi" w:hAnsiTheme="majorBidi" w:cstheme="majorBidi" w:hint="default"/>
        <w:sz w:val="28"/>
      </w:rPr>
    </w:lvl>
    <w:lvl w:ilvl="8">
      <w:start w:val="1"/>
      <w:numFmt w:val="decimal"/>
      <w:isLgl/>
      <w:lvlText w:val="%1.%2.%3.%4.%5.%6.%7.%8.%9."/>
      <w:lvlJc w:val="left"/>
      <w:pPr>
        <w:ind w:left="2880" w:hanging="1800"/>
      </w:pPr>
      <w:rPr>
        <w:rFonts w:asciiTheme="majorBidi" w:hAnsiTheme="majorBidi" w:cstheme="majorBidi" w:hint="default"/>
        <w:sz w:val="28"/>
      </w:rPr>
    </w:lvl>
  </w:abstractNum>
  <w:abstractNum w:abstractNumId="14" w15:restartNumberingAfterBreak="0">
    <w:nsid w:val="47013A66"/>
    <w:multiLevelType w:val="hybridMultilevel"/>
    <w:tmpl w:val="21D8AD8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795724D"/>
    <w:multiLevelType w:val="hybridMultilevel"/>
    <w:tmpl w:val="AA18C77E"/>
    <w:lvl w:ilvl="0" w:tplc="04190009">
      <w:start w:val="1"/>
      <w:numFmt w:val="bullet"/>
      <w:lvlText w:val=""/>
      <w:lvlJc w:val="left"/>
      <w:pPr>
        <w:ind w:left="720" w:hanging="360"/>
      </w:pPr>
      <w:rPr>
        <w:rFonts w:ascii="Wingdings" w:hAnsi="Wingding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E14256"/>
    <w:multiLevelType w:val="hybridMultilevel"/>
    <w:tmpl w:val="60B8E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425264"/>
    <w:multiLevelType w:val="hybridMultilevel"/>
    <w:tmpl w:val="104E0570"/>
    <w:lvl w:ilvl="0" w:tplc="93B6358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C826EED"/>
    <w:multiLevelType w:val="hybridMultilevel"/>
    <w:tmpl w:val="7F12734C"/>
    <w:lvl w:ilvl="0" w:tplc="04190003">
      <w:start w:val="1"/>
      <w:numFmt w:val="bullet"/>
      <w:lvlText w:val="o"/>
      <w:lvlJc w:val="left"/>
      <w:pPr>
        <w:ind w:left="720" w:hanging="360"/>
      </w:pPr>
      <w:rPr>
        <w:rFonts w:ascii="Courier New" w:hAnsi="Courier New" w:cs="Courier New"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861BBB"/>
    <w:multiLevelType w:val="hybridMultilevel"/>
    <w:tmpl w:val="F22C4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346DB7"/>
    <w:multiLevelType w:val="hybridMultilevel"/>
    <w:tmpl w:val="8CD071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8D67A9"/>
    <w:multiLevelType w:val="hybridMultilevel"/>
    <w:tmpl w:val="FAF8895A"/>
    <w:lvl w:ilvl="0" w:tplc="338016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C03A74"/>
    <w:multiLevelType w:val="hybridMultilevel"/>
    <w:tmpl w:val="5AEEB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8A1CDA"/>
    <w:multiLevelType w:val="hybridMultilevel"/>
    <w:tmpl w:val="1EAE5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2F4D76"/>
    <w:multiLevelType w:val="hybridMultilevel"/>
    <w:tmpl w:val="D3E815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8C4579"/>
    <w:multiLevelType w:val="hybridMultilevel"/>
    <w:tmpl w:val="DCA07E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A91385"/>
    <w:multiLevelType w:val="hybridMultilevel"/>
    <w:tmpl w:val="20A4B046"/>
    <w:lvl w:ilvl="0" w:tplc="04190005">
      <w:start w:val="1"/>
      <w:numFmt w:val="bullet"/>
      <w:lvlText w:val=""/>
      <w:lvlJc w:val="left"/>
      <w:pPr>
        <w:ind w:left="360" w:hanging="360"/>
      </w:pPr>
      <w:rPr>
        <w:rFonts w:ascii="Wingdings" w:hAnsi="Wingdings" w:hint="default"/>
        <w:sz w:val="22"/>
      </w:rPr>
    </w:lvl>
    <w:lvl w:ilvl="1" w:tplc="F9828C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A94AEA"/>
    <w:multiLevelType w:val="hybridMultilevel"/>
    <w:tmpl w:val="559CC8A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4C3FCE"/>
    <w:multiLevelType w:val="hybridMultilevel"/>
    <w:tmpl w:val="0D8C24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
  </w:num>
  <w:num w:numId="4">
    <w:abstractNumId w:val="13"/>
  </w:num>
  <w:num w:numId="5">
    <w:abstractNumId w:val="5"/>
  </w:num>
  <w:num w:numId="6">
    <w:abstractNumId w:val="9"/>
  </w:num>
  <w:num w:numId="7">
    <w:abstractNumId w:val="11"/>
  </w:num>
  <w:num w:numId="8">
    <w:abstractNumId w:val="2"/>
  </w:num>
  <w:num w:numId="9">
    <w:abstractNumId w:val="4"/>
  </w:num>
  <w:num w:numId="10">
    <w:abstractNumId w:val="1"/>
  </w:num>
  <w:num w:numId="11">
    <w:abstractNumId w:val="27"/>
  </w:num>
  <w:num w:numId="12">
    <w:abstractNumId w:val="12"/>
  </w:num>
  <w:num w:numId="13">
    <w:abstractNumId w:val="10"/>
  </w:num>
  <w:num w:numId="14">
    <w:abstractNumId w:val="28"/>
  </w:num>
  <w:num w:numId="15">
    <w:abstractNumId w:val="15"/>
  </w:num>
  <w:num w:numId="16">
    <w:abstractNumId w:val="23"/>
  </w:num>
  <w:num w:numId="17">
    <w:abstractNumId w:val="0"/>
  </w:num>
  <w:num w:numId="18">
    <w:abstractNumId w:val="18"/>
  </w:num>
  <w:num w:numId="19">
    <w:abstractNumId w:val="26"/>
  </w:num>
  <w:num w:numId="20">
    <w:abstractNumId w:val="20"/>
  </w:num>
  <w:num w:numId="21">
    <w:abstractNumId w:val="19"/>
  </w:num>
  <w:num w:numId="22">
    <w:abstractNumId w:val="14"/>
  </w:num>
  <w:num w:numId="23">
    <w:abstractNumId w:val="16"/>
  </w:num>
  <w:num w:numId="24">
    <w:abstractNumId w:val="7"/>
  </w:num>
  <w:num w:numId="25">
    <w:abstractNumId w:val="25"/>
  </w:num>
  <w:num w:numId="26">
    <w:abstractNumId w:val="17"/>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B2"/>
    <w:rsid w:val="00003789"/>
    <w:rsid w:val="000239F9"/>
    <w:rsid w:val="00037E4D"/>
    <w:rsid w:val="00096AA7"/>
    <w:rsid w:val="000C6A1D"/>
    <w:rsid w:val="00116379"/>
    <w:rsid w:val="00145EE4"/>
    <w:rsid w:val="00151C4B"/>
    <w:rsid w:val="001563B2"/>
    <w:rsid w:val="001B7682"/>
    <w:rsid w:val="00264B1D"/>
    <w:rsid w:val="002963D9"/>
    <w:rsid w:val="002A6A10"/>
    <w:rsid w:val="002B42FE"/>
    <w:rsid w:val="003332C8"/>
    <w:rsid w:val="00337D7F"/>
    <w:rsid w:val="003648D7"/>
    <w:rsid w:val="0039044D"/>
    <w:rsid w:val="003A3374"/>
    <w:rsid w:val="003C76E3"/>
    <w:rsid w:val="003E3812"/>
    <w:rsid w:val="003F1146"/>
    <w:rsid w:val="00403CED"/>
    <w:rsid w:val="0043499B"/>
    <w:rsid w:val="00452C05"/>
    <w:rsid w:val="00463058"/>
    <w:rsid w:val="00486CC0"/>
    <w:rsid w:val="004921F0"/>
    <w:rsid w:val="00496EB1"/>
    <w:rsid w:val="00497A47"/>
    <w:rsid w:val="004D17B7"/>
    <w:rsid w:val="004D4239"/>
    <w:rsid w:val="00512AF9"/>
    <w:rsid w:val="00524FD0"/>
    <w:rsid w:val="00543051"/>
    <w:rsid w:val="005476A4"/>
    <w:rsid w:val="00561905"/>
    <w:rsid w:val="0056438B"/>
    <w:rsid w:val="0057190D"/>
    <w:rsid w:val="0057616F"/>
    <w:rsid w:val="00587A7B"/>
    <w:rsid w:val="005C02CA"/>
    <w:rsid w:val="005F0493"/>
    <w:rsid w:val="005F0C97"/>
    <w:rsid w:val="006412FE"/>
    <w:rsid w:val="0064220D"/>
    <w:rsid w:val="00643812"/>
    <w:rsid w:val="00651FD0"/>
    <w:rsid w:val="00702EB5"/>
    <w:rsid w:val="00707FFA"/>
    <w:rsid w:val="0072023E"/>
    <w:rsid w:val="00734293"/>
    <w:rsid w:val="007E785E"/>
    <w:rsid w:val="00861762"/>
    <w:rsid w:val="00871807"/>
    <w:rsid w:val="008802E9"/>
    <w:rsid w:val="008A46A7"/>
    <w:rsid w:val="008B5D6F"/>
    <w:rsid w:val="008C09B1"/>
    <w:rsid w:val="00932C05"/>
    <w:rsid w:val="00942B35"/>
    <w:rsid w:val="00984862"/>
    <w:rsid w:val="00990322"/>
    <w:rsid w:val="0099388A"/>
    <w:rsid w:val="009A3313"/>
    <w:rsid w:val="009C68B2"/>
    <w:rsid w:val="009D55D6"/>
    <w:rsid w:val="00A26F63"/>
    <w:rsid w:val="00A449F5"/>
    <w:rsid w:val="00A5123B"/>
    <w:rsid w:val="00A56805"/>
    <w:rsid w:val="00A81400"/>
    <w:rsid w:val="00AD422C"/>
    <w:rsid w:val="00AF4F8C"/>
    <w:rsid w:val="00B141BC"/>
    <w:rsid w:val="00B56CEA"/>
    <w:rsid w:val="00BA7A9F"/>
    <w:rsid w:val="00C23F6A"/>
    <w:rsid w:val="00C643ED"/>
    <w:rsid w:val="00CA18B6"/>
    <w:rsid w:val="00D04809"/>
    <w:rsid w:val="00D208BB"/>
    <w:rsid w:val="00D31DAC"/>
    <w:rsid w:val="00D37F2D"/>
    <w:rsid w:val="00D6293B"/>
    <w:rsid w:val="00DA3FDE"/>
    <w:rsid w:val="00DC611D"/>
    <w:rsid w:val="00DF1EBB"/>
    <w:rsid w:val="00E33B1C"/>
    <w:rsid w:val="00EE7CE8"/>
    <w:rsid w:val="00EF11E3"/>
    <w:rsid w:val="00F03C5E"/>
    <w:rsid w:val="00F405F0"/>
    <w:rsid w:val="00F56FCD"/>
    <w:rsid w:val="00F63FD6"/>
    <w:rsid w:val="00FA3F7E"/>
    <w:rsid w:val="00FB2701"/>
    <w:rsid w:val="00FB483F"/>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25C7D-0252-4195-A7C5-5AD9BBE5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2023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ru-RU"/>
    </w:rPr>
  </w:style>
  <w:style w:type="character" w:customStyle="1" w:styleId="a4">
    <w:name w:val="Название Знак"/>
    <w:basedOn w:val="a0"/>
    <w:link w:val="a3"/>
    <w:uiPriority w:val="10"/>
    <w:rsid w:val="0072023E"/>
    <w:rPr>
      <w:rFonts w:asciiTheme="majorHAnsi" w:eastAsiaTheme="majorEastAsia" w:hAnsiTheme="majorHAnsi" w:cstheme="majorBidi"/>
      <w:color w:val="404040" w:themeColor="text1" w:themeTint="BF"/>
      <w:spacing w:val="-10"/>
      <w:kern w:val="28"/>
      <w:sz w:val="56"/>
      <w:szCs w:val="56"/>
      <w:lang w:eastAsia="ru-RU"/>
    </w:rPr>
  </w:style>
  <w:style w:type="paragraph" w:styleId="a5">
    <w:name w:val="Subtitle"/>
    <w:basedOn w:val="a"/>
    <w:next w:val="a"/>
    <w:link w:val="a6"/>
    <w:uiPriority w:val="11"/>
    <w:qFormat/>
    <w:rsid w:val="0072023E"/>
    <w:pPr>
      <w:numPr>
        <w:ilvl w:val="1"/>
      </w:numPr>
    </w:pPr>
    <w:rPr>
      <w:rFonts w:eastAsiaTheme="minorEastAsia" w:cs="Times New Roman"/>
      <w:color w:val="5A5A5A" w:themeColor="text1" w:themeTint="A5"/>
      <w:spacing w:val="15"/>
      <w:lang w:eastAsia="ru-RU"/>
    </w:rPr>
  </w:style>
  <w:style w:type="character" w:customStyle="1" w:styleId="a6">
    <w:name w:val="Подзаголовок Знак"/>
    <w:basedOn w:val="a0"/>
    <w:link w:val="a5"/>
    <w:uiPriority w:val="11"/>
    <w:rsid w:val="0072023E"/>
    <w:rPr>
      <w:rFonts w:eastAsiaTheme="minorEastAsia" w:cs="Times New Roman"/>
      <w:color w:val="5A5A5A" w:themeColor="text1" w:themeTint="A5"/>
      <w:spacing w:val="15"/>
      <w:lang w:eastAsia="ru-RU"/>
    </w:rPr>
  </w:style>
  <w:style w:type="paragraph" w:styleId="a7">
    <w:name w:val="header"/>
    <w:basedOn w:val="a"/>
    <w:link w:val="a8"/>
    <w:uiPriority w:val="99"/>
    <w:unhideWhenUsed/>
    <w:rsid w:val="00932C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2C05"/>
  </w:style>
  <w:style w:type="paragraph" w:styleId="a9">
    <w:name w:val="footer"/>
    <w:basedOn w:val="a"/>
    <w:link w:val="aa"/>
    <w:uiPriority w:val="99"/>
    <w:unhideWhenUsed/>
    <w:rsid w:val="00932C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2C05"/>
  </w:style>
  <w:style w:type="paragraph" w:styleId="ab">
    <w:name w:val="List Paragraph"/>
    <w:basedOn w:val="a"/>
    <w:uiPriority w:val="34"/>
    <w:qFormat/>
    <w:rsid w:val="00403CED"/>
    <w:pPr>
      <w:ind w:left="720"/>
      <w:contextualSpacing/>
    </w:pPr>
  </w:style>
  <w:style w:type="paragraph" w:styleId="ac">
    <w:name w:val="Normal (Web)"/>
    <w:basedOn w:val="a"/>
    <w:uiPriority w:val="99"/>
    <w:unhideWhenUsed/>
    <w:rsid w:val="008B5D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DA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diagramLayout" Target="diagrams/layout3.xml"/><Relationship Id="rId34"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image" Target="media/image19.jpeg"/><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image" Target="media/image5.jpeg"/><Relationship Id="rId37" Type="http://schemas.openxmlformats.org/officeDocument/2006/relationships/image" Target="media/image10.png"/><Relationship Id="rId40" Type="http://schemas.openxmlformats.org/officeDocument/2006/relationships/image" Target="media/image13.jpeg"/><Relationship Id="rId45"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image" Target="media/image9.jpeg"/><Relationship Id="rId49"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image" Target="media/image4.jpeg"/><Relationship Id="rId44" Type="http://schemas.openxmlformats.org/officeDocument/2006/relationships/image" Target="media/image17.jpe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image" Target="media/image16.jpeg"/><Relationship Id="rId48" Type="http://schemas.openxmlformats.org/officeDocument/2006/relationships/footer" Target="footer1.xml"/><Relationship Id="rId8" Type="http://schemas.openxmlformats.org/officeDocument/2006/relationships/endnotes" Target="endnotes.xml"/></Relationships>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DE3254-F79A-4706-832B-72199F28F9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6E0CC850-605A-4CC2-B0E5-D73F0E74E4AB}">
      <dgm:prSet phldrT="[Текст]" custT="1"/>
      <dgm:spPr/>
      <dgm:t>
        <a:bodyPr/>
        <a:lstStyle/>
        <a:p>
          <a:r>
            <a:rPr lang="ru-RU" sz="1050">
              <a:latin typeface="Times New Roman" panose="02020603050405020304" pitchFamily="18" charset="0"/>
              <a:cs typeface="Times New Roman" panose="02020603050405020304" pitchFamily="18" charset="0"/>
            </a:rPr>
            <a:t>Формування письма</a:t>
          </a:r>
        </a:p>
      </dgm:t>
    </dgm:pt>
    <dgm:pt modelId="{170F34CE-9D33-4499-911B-1FCA7470FD1E}" type="parTrans" cxnId="{A91FDA66-F923-41D9-A7A8-C121F2D1AFA0}">
      <dgm:prSet/>
      <dgm:spPr/>
      <dgm:t>
        <a:bodyPr/>
        <a:lstStyle/>
        <a:p>
          <a:endParaRPr lang="ru-RU"/>
        </a:p>
      </dgm:t>
    </dgm:pt>
    <dgm:pt modelId="{9F557550-24A8-4660-828F-47EDA70833F4}" type="sibTrans" cxnId="{A91FDA66-F923-41D9-A7A8-C121F2D1AFA0}">
      <dgm:prSet/>
      <dgm:spPr/>
      <dgm:t>
        <a:bodyPr/>
        <a:lstStyle/>
        <a:p>
          <a:endParaRPr lang="ru-RU"/>
        </a:p>
      </dgm:t>
    </dgm:pt>
    <dgm:pt modelId="{499450A4-06AC-412A-BCE4-9BF318B0A634}">
      <dgm:prSet phldrT="[Текст]" custT="1"/>
      <dgm:spPr/>
      <dgm:t>
        <a:bodyPr/>
        <a:lstStyle/>
        <a:p>
          <a:r>
            <a:rPr lang="ru-RU" sz="1050">
              <a:latin typeface="Times New Roman" panose="02020603050405020304" pitchFamily="18" charset="0"/>
              <a:cs typeface="Times New Roman" panose="02020603050405020304" pitchFamily="18" charset="0"/>
            </a:rPr>
            <a:t>розвиток усного мовлення</a:t>
          </a:r>
        </a:p>
      </dgm:t>
    </dgm:pt>
    <dgm:pt modelId="{4D17E356-1098-4207-84DB-FAD69E6141EC}" type="parTrans" cxnId="{C86DC7F4-F39E-4B6A-AE0C-BB6F0F3D6156}">
      <dgm:prSet/>
      <dgm:spPr/>
      <dgm:t>
        <a:bodyPr/>
        <a:lstStyle/>
        <a:p>
          <a:endParaRPr lang="ru-RU"/>
        </a:p>
      </dgm:t>
    </dgm:pt>
    <dgm:pt modelId="{92AFA886-921A-4C96-B7B7-C4645AB92C22}" type="sibTrans" cxnId="{C86DC7F4-F39E-4B6A-AE0C-BB6F0F3D6156}">
      <dgm:prSet/>
      <dgm:spPr/>
      <dgm:t>
        <a:bodyPr/>
        <a:lstStyle/>
        <a:p>
          <a:endParaRPr lang="ru-RU"/>
        </a:p>
      </dgm:t>
    </dgm:pt>
    <dgm:pt modelId="{B5C0C35B-ACA2-4B5B-82BE-4D47147DC902}">
      <dgm:prSet phldrT="[Текст]"/>
      <dgm:spPr/>
      <dgm:t>
        <a:bodyPr/>
        <a:lstStyle/>
        <a:p>
          <a:r>
            <a:rPr lang="ru-RU">
              <a:latin typeface="Times New Roman" panose="02020603050405020304" pitchFamily="18" charset="0"/>
              <a:cs typeface="Times New Roman" panose="02020603050405020304" pitchFamily="18" charset="0"/>
            </a:rPr>
            <a:t>розвиток рухової активності (моторика, рухливість, переключення)</a:t>
          </a:r>
        </a:p>
      </dgm:t>
    </dgm:pt>
    <dgm:pt modelId="{226D4AA2-6946-4539-B47A-BF9733DF87D0}" type="parTrans" cxnId="{661E9456-B314-453C-9CD5-97FCB59D7216}">
      <dgm:prSet/>
      <dgm:spPr/>
      <dgm:t>
        <a:bodyPr/>
        <a:lstStyle/>
        <a:p>
          <a:endParaRPr lang="ru-RU"/>
        </a:p>
      </dgm:t>
    </dgm:pt>
    <dgm:pt modelId="{1685724C-060D-4A0D-B409-F643A550ADC3}" type="sibTrans" cxnId="{661E9456-B314-453C-9CD5-97FCB59D7216}">
      <dgm:prSet/>
      <dgm:spPr/>
      <dgm:t>
        <a:bodyPr/>
        <a:lstStyle/>
        <a:p>
          <a:endParaRPr lang="ru-RU"/>
        </a:p>
      </dgm:t>
    </dgm:pt>
    <dgm:pt modelId="{9E64F5CE-B734-4642-A573-2B41669BC23D}">
      <dgm:prSet phldrT="[Текст]" custT="1"/>
      <dgm:spPr/>
      <dgm:t>
        <a:bodyPr/>
        <a:lstStyle/>
        <a:p>
          <a:r>
            <a:rPr lang="ru-RU" sz="1050">
              <a:latin typeface="Times New Roman" panose="02020603050405020304" pitchFamily="18" charset="0"/>
              <a:cs typeface="Times New Roman" panose="02020603050405020304" pitchFamily="18" charset="0"/>
            </a:rPr>
            <a:t>формування абстрактних способів діяльності</a:t>
          </a:r>
        </a:p>
      </dgm:t>
    </dgm:pt>
    <dgm:pt modelId="{1D879748-46B8-47F9-ACBB-12DFE2A9ED0D}" type="parTrans" cxnId="{FAF6480C-4678-417B-82B8-565DE647FA8B}">
      <dgm:prSet/>
      <dgm:spPr/>
      <dgm:t>
        <a:bodyPr/>
        <a:lstStyle/>
        <a:p>
          <a:endParaRPr lang="ru-RU"/>
        </a:p>
      </dgm:t>
    </dgm:pt>
    <dgm:pt modelId="{30094155-2EA6-4D2C-8897-DA525E733959}" type="sibTrans" cxnId="{FAF6480C-4678-417B-82B8-565DE647FA8B}">
      <dgm:prSet/>
      <dgm:spPr/>
      <dgm:t>
        <a:bodyPr/>
        <a:lstStyle/>
        <a:p>
          <a:endParaRPr lang="ru-RU"/>
        </a:p>
      </dgm:t>
    </dgm:pt>
    <dgm:pt modelId="{15835D6C-8217-4828-8E04-E31DCB34EB96}">
      <dgm:prSet phldrT="[Текст]" custT="1"/>
      <dgm:spPr/>
      <dgm:t>
        <a:bodyPr/>
        <a:lstStyle/>
        <a:p>
          <a:r>
            <a:rPr lang="ru-RU" sz="1050">
              <a:latin typeface="Times New Roman" panose="02020603050405020304" pitchFamily="18" charset="0"/>
              <a:cs typeface="Times New Roman" panose="02020603050405020304" pitchFamily="18" charset="0"/>
            </a:rPr>
            <a:t>розвиток сприйняття (зорове, слухове, просторове)</a:t>
          </a:r>
        </a:p>
      </dgm:t>
    </dgm:pt>
    <dgm:pt modelId="{F01FC4F0-CA30-43F0-AAB3-C597BD1F4F5A}" type="parTrans" cxnId="{C6959C76-AAD3-4A03-8757-7E013C042AFB}">
      <dgm:prSet/>
      <dgm:spPr/>
      <dgm:t>
        <a:bodyPr/>
        <a:lstStyle/>
        <a:p>
          <a:endParaRPr lang="ru-RU"/>
        </a:p>
      </dgm:t>
    </dgm:pt>
    <dgm:pt modelId="{6989F039-C0C0-4CEA-875A-1178F756F3FF}" type="sibTrans" cxnId="{C6959C76-AAD3-4A03-8757-7E013C042AFB}">
      <dgm:prSet/>
      <dgm:spPr/>
      <dgm:t>
        <a:bodyPr/>
        <a:lstStyle/>
        <a:p>
          <a:endParaRPr lang="ru-RU"/>
        </a:p>
      </dgm:t>
    </dgm:pt>
    <dgm:pt modelId="{A5138CB1-3B32-4849-A45A-D9E9D7AF2D18}">
      <dgm:prSet phldrT="[Текст]" custT="1"/>
      <dgm:spPr/>
      <dgm:t>
        <a:bodyPr/>
        <a:lstStyle/>
        <a:p>
          <a:r>
            <a:rPr lang="ru-RU" sz="1050">
              <a:latin typeface="Times New Roman" panose="02020603050405020304" pitchFamily="18" charset="0"/>
              <a:cs typeface="Times New Roman" panose="02020603050405020304" pitchFamily="18" charset="0"/>
            </a:rPr>
            <a:t>поведінкові дії</a:t>
          </a:r>
        </a:p>
      </dgm:t>
    </dgm:pt>
    <dgm:pt modelId="{8716B4EA-9A9C-4CE2-8F36-752FC899B7E5}" type="parTrans" cxnId="{E9F99280-8917-4C8B-A151-2495FC8B24F2}">
      <dgm:prSet/>
      <dgm:spPr/>
      <dgm:t>
        <a:bodyPr/>
        <a:lstStyle/>
        <a:p>
          <a:endParaRPr lang="ru-RU"/>
        </a:p>
      </dgm:t>
    </dgm:pt>
    <dgm:pt modelId="{B27C41AF-B45C-44C4-A0E8-9EB9DDB14A79}" type="sibTrans" cxnId="{E9F99280-8917-4C8B-A151-2495FC8B24F2}">
      <dgm:prSet/>
      <dgm:spPr/>
      <dgm:t>
        <a:bodyPr/>
        <a:lstStyle/>
        <a:p>
          <a:endParaRPr lang="ru-RU"/>
        </a:p>
      </dgm:t>
    </dgm:pt>
    <dgm:pt modelId="{BEE33B11-AD3B-4178-BEA5-C9AB870996FA}" type="pres">
      <dgm:prSet presAssocID="{D1DE3254-F79A-4706-832B-72199F28F9A0}" presName="hierChild1" presStyleCnt="0">
        <dgm:presLayoutVars>
          <dgm:chPref val="1"/>
          <dgm:dir/>
          <dgm:animOne val="branch"/>
          <dgm:animLvl val="lvl"/>
          <dgm:resizeHandles/>
        </dgm:presLayoutVars>
      </dgm:prSet>
      <dgm:spPr/>
      <dgm:t>
        <a:bodyPr/>
        <a:lstStyle/>
        <a:p>
          <a:endParaRPr lang="ru-RU"/>
        </a:p>
      </dgm:t>
    </dgm:pt>
    <dgm:pt modelId="{8E14EDFC-D9FA-426F-AE2B-F50EF4D52E3E}" type="pres">
      <dgm:prSet presAssocID="{6E0CC850-605A-4CC2-B0E5-D73F0E74E4AB}" presName="hierRoot1" presStyleCnt="0"/>
      <dgm:spPr/>
    </dgm:pt>
    <dgm:pt modelId="{422AD351-109C-4494-A95C-983DDF25C32B}" type="pres">
      <dgm:prSet presAssocID="{6E0CC850-605A-4CC2-B0E5-D73F0E74E4AB}" presName="composite" presStyleCnt="0"/>
      <dgm:spPr/>
    </dgm:pt>
    <dgm:pt modelId="{D1E08C27-035B-48D5-9D86-4B1A580855C0}" type="pres">
      <dgm:prSet presAssocID="{6E0CC850-605A-4CC2-B0E5-D73F0E74E4AB}" presName="background" presStyleLbl="node0" presStyleIdx="0" presStyleCn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D8502A72-EB68-40BC-9451-6991D44D960C}" type="pres">
      <dgm:prSet presAssocID="{6E0CC850-605A-4CC2-B0E5-D73F0E74E4AB}" presName="text" presStyleLbl="fgAcc0" presStyleIdx="0" presStyleCnt="1" custScaleX="165432">
        <dgm:presLayoutVars>
          <dgm:chPref val="3"/>
        </dgm:presLayoutVars>
      </dgm:prSet>
      <dgm:spPr>
        <a:prstGeom prst="cube">
          <a:avLst/>
        </a:prstGeom>
      </dgm:spPr>
      <dgm:t>
        <a:bodyPr/>
        <a:lstStyle/>
        <a:p>
          <a:endParaRPr lang="ru-RU"/>
        </a:p>
      </dgm:t>
    </dgm:pt>
    <dgm:pt modelId="{1B016A54-EB0A-4938-902D-EB67239FD744}" type="pres">
      <dgm:prSet presAssocID="{6E0CC850-605A-4CC2-B0E5-D73F0E74E4AB}" presName="hierChild2" presStyleCnt="0"/>
      <dgm:spPr/>
    </dgm:pt>
    <dgm:pt modelId="{0D0EC522-CA48-478A-8E33-53910C44E3AF}" type="pres">
      <dgm:prSet presAssocID="{4D17E356-1098-4207-84DB-FAD69E6141EC}" presName="Name10" presStyleLbl="parChTrans1D2" presStyleIdx="0" presStyleCnt="2"/>
      <dgm:spPr/>
      <dgm:t>
        <a:bodyPr/>
        <a:lstStyle/>
        <a:p>
          <a:endParaRPr lang="ru-RU"/>
        </a:p>
      </dgm:t>
    </dgm:pt>
    <dgm:pt modelId="{440CA06D-9DA8-4C25-AA8E-E2A592A69457}" type="pres">
      <dgm:prSet presAssocID="{499450A4-06AC-412A-BCE4-9BF318B0A634}" presName="hierRoot2" presStyleCnt="0"/>
      <dgm:spPr/>
    </dgm:pt>
    <dgm:pt modelId="{00326537-4116-4A7B-B8A9-4266F0C1ACE3}" type="pres">
      <dgm:prSet presAssocID="{499450A4-06AC-412A-BCE4-9BF318B0A634}" presName="composite2" presStyleCnt="0"/>
      <dgm:spPr/>
    </dgm:pt>
    <dgm:pt modelId="{806329AF-6051-43AA-B786-DCF261302E64}" type="pres">
      <dgm:prSet presAssocID="{499450A4-06AC-412A-BCE4-9BF318B0A634}" presName="background2" presStyleLbl="node2" presStyleIdx="0"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FD6432F6-C109-4987-BF76-288304EEAB10}" type="pres">
      <dgm:prSet presAssocID="{499450A4-06AC-412A-BCE4-9BF318B0A634}" presName="text2" presStyleLbl="fgAcc2" presStyleIdx="0" presStyleCnt="2">
        <dgm:presLayoutVars>
          <dgm:chPref val="3"/>
        </dgm:presLayoutVars>
      </dgm:prSet>
      <dgm:spPr/>
      <dgm:t>
        <a:bodyPr/>
        <a:lstStyle/>
        <a:p>
          <a:endParaRPr lang="ru-RU"/>
        </a:p>
      </dgm:t>
    </dgm:pt>
    <dgm:pt modelId="{A9D70753-5B90-4621-ABA8-057A53339107}" type="pres">
      <dgm:prSet presAssocID="{499450A4-06AC-412A-BCE4-9BF318B0A634}" presName="hierChild3" presStyleCnt="0"/>
      <dgm:spPr/>
    </dgm:pt>
    <dgm:pt modelId="{C1BDD30F-D95E-4920-8655-8CE921FA91CE}" type="pres">
      <dgm:prSet presAssocID="{226D4AA2-6946-4539-B47A-BF9733DF87D0}" presName="Name17" presStyleLbl="parChTrans1D3" presStyleIdx="0" presStyleCnt="3"/>
      <dgm:spPr/>
      <dgm:t>
        <a:bodyPr/>
        <a:lstStyle/>
        <a:p>
          <a:endParaRPr lang="ru-RU"/>
        </a:p>
      </dgm:t>
    </dgm:pt>
    <dgm:pt modelId="{48048276-D057-4E57-A804-4DE90057B835}" type="pres">
      <dgm:prSet presAssocID="{B5C0C35B-ACA2-4B5B-82BE-4D47147DC902}" presName="hierRoot3" presStyleCnt="0"/>
      <dgm:spPr/>
    </dgm:pt>
    <dgm:pt modelId="{A0A37119-33D6-4019-95DA-716D1F65AE65}" type="pres">
      <dgm:prSet presAssocID="{B5C0C35B-ACA2-4B5B-82BE-4D47147DC902}" presName="composite3" presStyleCnt="0"/>
      <dgm:spPr/>
    </dgm:pt>
    <dgm:pt modelId="{1038C979-6C24-462B-A302-2A772CD96F41}" type="pres">
      <dgm:prSet presAssocID="{B5C0C35B-ACA2-4B5B-82BE-4D47147DC902}" presName="background3" presStyleLbl="node3" presStyleIdx="0" presStyleCnt="3"/>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FB347D71-671C-4A33-B172-9CECE4313E2E}" type="pres">
      <dgm:prSet presAssocID="{B5C0C35B-ACA2-4B5B-82BE-4D47147DC902}" presName="text3" presStyleLbl="fgAcc3" presStyleIdx="0" presStyleCnt="3">
        <dgm:presLayoutVars>
          <dgm:chPref val="3"/>
        </dgm:presLayoutVars>
      </dgm:prSet>
      <dgm:spPr/>
      <dgm:t>
        <a:bodyPr/>
        <a:lstStyle/>
        <a:p>
          <a:endParaRPr lang="ru-RU"/>
        </a:p>
      </dgm:t>
    </dgm:pt>
    <dgm:pt modelId="{1E8405D0-695B-4BCD-8F14-A643418EA1DF}" type="pres">
      <dgm:prSet presAssocID="{B5C0C35B-ACA2-4B5B-82BE-4D47147DC902}" presName="hierChild4" presStyleCnt="0"/>
      <dgm:spPr/>
    </dgm:pt>
    <dgm:pt modelId="{272FBE38-1469-42D7-84A0-78EE1A5A1DC6}" type="pres">
      <dgm:prSet presAssocID="{1D879748-46B8-47F9-ACBB-12DFE2A9ED0D}" presName="Name17" presStyleLbl="parChTrans1D3" presStyleIdx="1" presStyleCnt="3"/>
      <dgm:spPr/>
      <dgm:t>
        <a:bodyPr/>
        <a:lstStyle/>
        <a:p>
          <a:endParaRPr lang="ru-RU"/>
        </a:p>
      </dgm:t>
    </dgm:pt>
    <dgm:pt modelId="{9BEDCDE3-7106-46E0-9E0D-013732B427A1}" type="pres">
      <dgm:prSet presAssocID="{9E64F5CE-B734-4642-A573-2B41669BC23D}" presName="hierRoot3" presStyleCnt="0"/>
      <dgm:spPr/>
    </dgm:pt>
    <dgm:pt modelId="{27778E72-F5A5-4E45-AAA7-8F896148B1D0}" type="pres">
      <dgm:prSet presAssocID="{9E64F5CE-B734-4642-A573-2B41669BC23D}" presName="composite3" presStyleCnt="0"/>
      <dgm:spPr/>
    </dgm:pt>
    <dgm:pt modelId="{D628D874-9060-4CAD-B8A7-CCC88A92F969}" type="pres">
      <dgm:prSet presAssocID="{9E64F5CE-B734-4642-A573-2B41669BC23D}" presName="background3" presStyleLbl="node3" presStyleIdx="1" presStyleCnt="3"/>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A42882FD-D35A-4818-AC59-DBBF44D138A5}" type="pres">
      <dgm:prSet presAssocID="{9E64F5CE-B734-4642-A573-2B41669BC23D}" presName="text3" presStyleLbl="fgAcc3" presStyleIdx="1" presStyleCnt="3">
        <dgm:presLayoutVars>
          <dgm:chPref val="3"/>
        </dgm:presLayoutVars>
      </dgm:prSet>
      <dgm:spPr/>
      <dgm:t>
        <a:bodyPr/>
        <a:lstStyle/>
        <a:p>
          <a:endParaRPr lang="ru-RU"/>
        </a:p>
      </dgm:t>
    </dgm:pt>
    <dgm:pt modelId="{4770AB18-DCD0-45CB-862E-350133DA8ECD}" type="pres">
      <dgm:prSet presAssocID="{9E64F5CE-B734-4642-A573-2B41669BC23D}" presName="hierChild4" presStyleCnt="0"/>
      <dgm:spPr/>
    </dgm:pt>
    <dgm:pt modelId="{1AFA49A7-4ECD-49D8-9A82-F96ACBA2B91A}" type="pres">
      <dgm:prSet presAssocID="{F01FC4F0-CA30-43F0-AAB3-C597BD1F4F5A}" presName="Name10" presStyleLbl="parChTrans1D2" presStyleIdx="1" presStyleCnt="2"/>
      <dgm:spPr/>
      <dgm:t>
        <a:bodyPr/>
        <a:lstStyle/>
        <a:p>
          <a:endParaRPr lang="ru-RU"/>
        </a:p>
      </dgm:t>
    </dgm:pt>
    <dgm:pt modelId="{E2D98CC9-D4A8-4DBD-ABFB-079E97D65DAD}" type="pres">
      <dgm:prSet presAssocID="{15835D6C-8217-4828-8E04-E31DCB34EB96}" presName="hierRoot2" presStyleCnt="0"/>
      <dgm:spPr/>
    </dgm:pt>
    <dgm:pt modelId="{829156F4-E61F-4019-B35F-10731F34BDC0}" type="pres">
      <dgm:prSet presAssocID="{15835D6C-8217-4828-8E04-E31DCB34EB96}" presName="composite2" presStyleCnt="0"/>
      <dgm:spPr/>
    </dgm:pt>
    <dgm:pt modelId="{D720B1C8-665B-486E-A77D-05ED14BFA1E9}" type="pres">
      <dgm:prSet presAssocID="{15835D6C-8217-4828-8E04-E31DCB34EB96}" presName="background2" presStyleLbl="node2" presStyleIdx="1"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6AC55BB0-71BC-44A3-BEB8-AF89C294DB15}" type="pres">
      <dgm:prSet presAssocID="{15835D6C-8217-4828-8E04-E31DCB34EB96}" presName="text2" presStyleLbl="fgAcc2" presStyleIdx="1" presStyleCnt="2">
        <dgm:presLayoutVars>
          <dgm:chPref val="3"/>
        </dgm:presLayoutVars>
      </dgm:prSet>
      <dgm:spPr/>
      <dgm:t>
        <a:bodyPr/>
        <a:lstStyle/>
        <a:p>
          <a:endParaRPr lang="ru-RU"/>
        </a:p>
      </dgm:t>
    </dgm:pt>
    <dgm:pt modelId="{6EE40C38-057E-4E08-B78D-2B49FA2BE59B}" type="pres">
      <dgm:prSet presAssocID="{15835D6C-8217-4828-8E04-E31DCB34EB96}" presName="hierChild3" presStyleCnt="0"/>
      <dgm:spPr/>
    </dgm:pt>
    <dgm:pt modelId="{24ED0924-41F3-4E7D-AB59-64A56D661285}" type="pres">
      <dgm:prSet presAssocID="{8716B4EA-9A9C-4CE2-8F36-752FC899B7E5}" presName="Name17" presStyleLbl="parChTrans1D3" presStyleIdx="2" presStyleCnt="3"/>
      <dgm:spPr/>
      <dgm:t>
        <a:bodyPr/>
        <a:lstStyle/>
        <a:p>
          <a:endParaRPr lang="ru-RU"/>
        </a:p>
      </dgm:t>
    </dgm:pt>
    <dgm:pt modelId="{7E474395-2E1C-4ACD-8F62-201510DD4A0B}" type="pres">
      <dgm:prSet presAssocID="{A5138CB1-3B32-4849-A45A-D9E9D7AF2D18}" presName="hierRoot3" presStyleCnt="0"/>
      <dgm:spPr/>
    </dgm:pt>
    <dgm:pt modelId="{AFFCA1EE-38BC-4755-B86D-3F10EDFA1080}" type="pres">
      <dgm:prSet presAssocID="{A5138CB1-3B32-4849-A45A-D9E9D7AF2D18}" presName="composite3" presStyleCnt="0"/>
      <dgm:spPr/>
    </dgm:pt>
    <dgm:pt modelId="{D5490CE0-2275-465A-977F-3086F481475B}" type="pres">
      <dgm:prSet presAssocID="{A5138CB1-3B32-4849-A45A-D9E9D7AF2D18}" presName="background3" presStyleLbl="node3" presStyleIdx="2" presStyleCnt="3"/>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AAEC71BF-D32F-4A48-A727-F0C4C8604977}" type="pres">
      <dgm:prSet presAssocID="{A5138CB1-3B32-4849-A45A-D9E9D7AF2D18}" presName="text3" presStyleLbl="fgAcc3" presStyleIdx="2" presStyleCnt="3">
        <dgm:presLayoutVars>
          <dgm:chPref val="3"/>
        </dgm:presLayoutVars>
      </dgm:prSet>
      <dgm:spPr/>
      <dgm:t>
        <a:bodyPr/>
        <a:lstStyle/>
        <a:p>
          <a:endParaRPr lang="ru-RU"/>
        </a:p>
      </dgm:t>
    </dgm:pt>
    <dgm:pt modelId="{781B9D15-879C-40B7-A57E-E88EBE77F0CB}" type="pres">
      <dgm:prSet presAssocID="{A5138CB1-3B32-4849-A45A-D9E9D7AF2D18}" presName="hierChild4" presStyleCnt="0"/>
      <dgm:spPr/>
    </dgm:pt>
  </dgm:ptLst>
  <dgm:cxnLst>
    <dgm:cxn modelId="{E9F99280-8917-4C8B-A151-2495FC8B24F2}" srcId="{15835D6C-8217-4828-8E04-E31DCB34EB96}" destId="{A5138CB1-3B32-4849-A45A-D9E9D7AF2D18}" srcOrd="0" destOrd="0" parTransId="{8716B4EA-9A9C-4CE2-8F36-752FC899B7E5}" sibTransId="{B27C41AF-B45C-44C4-A0E8-9EB9DDB14A79}"/>
    <dgm:cxn modelId="{7D7FFB2B-9D4D-44A5-BA25-E519E54E8E60}" type="presOf" srcId="{B5C0C35B-ACA2-4B5B-82BE-4D47147DC902}" destId="{FB347D71-671C-4A33-B172-9CECE4313E2E}" srcOrd="0" destOrd="0" presId="urn:microsoft.com/office/officeart/2005/8/layout/hierarchy1"/>
    <dgm:cxn modelId="{B4DC8AE6-987B-4F91-B39E-0752767E0DD7}" type="presOf" srcId="{8716B4EA-9A9C-4CE2-8F36-752FC899B7E5}" destId="{24ED0924-41F3-4E7D-AB59-64A56D661285}" srcOrd="0" destOrd="0" presId="urn:microsoft.com/office/officeart/2005/8/layout/hierarchy1"/>
    <dgm:cxn modelId="{C6959C76-AAD3-4A03-8757-7E013C042AFB}" srcId="{6E0CC850-605A-4CC2-B0E5-D73F0E74E4AB}" destId="{15835D6C-8217-4828-8E04-E31DCB34EB96}" srcOrd="1" destOrd="0" parTransId="{F01FC4F0-CA30-43F0-AAB3-C597BD1F4F5A}" sibTransId="{6989F039-C0C0-4CEA-875A-1178F756F3FF}"/>
    <dgm:cxn modelId="{18F2947B-7B48-43FC-AC68-840FAB4BECBF}" type="presOf" srcId="{D1DE3254-F79A-4706-832B-72199F28F9A0}" destId="{BEE33B11-AD3B-4178-BEA5-C9AB870996FA}" srcOrd="0" destOrd="0" presId="urn:microsoft.com/office/officeart/2005/8/layout/hierarchy1"/>
    <dgm:cxn modelId="{C4DC5D6C-679E-4A72-9489-20EFA6F341D2}" type="presOf" srcId="{226D4AA2-6946-4539-B47A-BF9733DF87D0}" destId="{C1BDD30F-D95E-4920-8655-8CE921FA91CE}" srcOrd="0" destOrd="0" presId="urn:microsoft.com/office/officeart/2005/8/layout/hierarchy1"/>
    <dgm:cxn modelId="{BD9DD3AF-63E3-42B9-8FCA-102E379D963F}" type="presOf" srcId="{1D879748-46B8-47F9-ACBB-12DFE2A9ED0D}" destId="{272FBE38-1469-42D7-84A0-78EE1A5A1DC6}" srcOrd="0" destOrd="0" presId="urn:microsoft.com/office/officeart/2005/8/layout/hierarchy1"/>
    <dgm:cxn modelId="{D0E67847-9237-49D3-AE6A-9D8F93085EE5}" type="presOf" srcId="{499450A4-06AC-412A-BCE4-9BF318B0A634}" destId="{FD6432F6-C109-4987-BF76-288304EEAB10}" srcOrd="0" destOrd="0" presId="urn:microsoft.com/office/officeart/2005/8/layout/hierarchy1"/>
    <dgm:cxn modelId="{AB76C67D-FE3E-4964-A7B9-765FD426037C}" type="presOf" srcId="{A5138CB1-3B32-4849-A45A-D9E9D7AF2D18}" destId="{AAEC71BF-D32F-4A48-A727-F0C4C8604977}" srcOrd="0" destOrd="0" presId="urn:microsoft.com/office/officeart/2005/8/layout/hierarchy1"/>
    <dgm:cxn modelId="{FAF6480C-4678-417B-82B8-565DE647FA8B}" srcId="{499450A4-06AC-412A-BCE4-9BF318B0A634}" destId="{9E64F5CE-B734-4642-A573-2B41669BC23D}" srcOrd="1" destOrd="0" parTransId="{1D879748-46B8-47F9-ACBB-12DFE2A9ED0D}" sibTransId="{30094155-2EA6-4D2C-8897-DA525E733959}"/>
    <dgm:cxn modelId="{1FEBBB42-F0B2-4098-A826-27AD263EA6A0}" type="presOf" srcId="{F01FC4F0-CA30-43F0-AAB3-C597BD1F4F5A}" destId="{1AFA49A7-4ECD-49D8-9A82-F96ACBA2B91A}" srcOrd="0" destOrd="0" presId="urn:microsoft.com/office/officeart/2005/8/layout/hierarchy1"/>
    <dgm:cxn modelId="{661E9456-B314-453C-9CD5-97FCB59D7216}" srcId="{499450A4-06AC-412A-BCE4-9BF318B0A634}" destId="{B5C0C35B-ACA2-4B5B-82BE-4D47147DC902}" srcOrd="0" destOrd="0" parTransId="{226D4AA2-6946-4539-B47A-BF9733DF87D0}" sibTransId="{1685724C-060D-4A0D-B409-F643A550ADC3}"/>
    <dgm:cxn modelId="{D506C2C8-FC98-4AA9-9DA9-E2DDE18FEE6E}" type="presOf" srcId="{4D17E356-1098-4207-84DB-FAD69E6141EC}" destId="{0D0EC522-CA48-478A-8E33-53910C44E3AF}" srcOrd="0" destOrd="0" presId="urn:microsoft.com/office/officeart/2005/8/layout/hierarchy1"/>
    <dgm:cxn modelId="{13F084D6-B2E4-4667-9499-EEA37889889E}" type="presOf" srcId="{9E64F5CE-B734-4642-A573-2B41669BC23D}" destId="{A42882FD-D35A-4818-AC59-DBBF44D138A5}" srcOrd="0" destOrd="0" presId="urn:microsoft.com/office/officeart/2005/8/layout/hierarchy1"/>
    <dgm:cxn modelId="{1951CB88-ABDC-473F-B7F2-73B1973628AD}" type="presOf" srcId="{15835D6C-8217-4828-8E04-E31DCB34EB96}" destId="{6AC55BB0-71BC-44A3-BEB8-AF89C294DB15}" srcOrd="0" destOrd="0" presId="urn:microsoft.com/office/officeart/2005/8/layout/hierarchy1"/>
    <dgm:cxn modelId="{A91FDA66-F923-41D9-A7A8-C121F2D1AFA0}" srcId="{D1DE3254-F79A-4706-832B-72199F28F9A0}" destId="{6E0CC850-605A-4CC2-B0E5-D73F0E74E4AB}" srcOrd="0" destOrd="0" parTransId="{170F34CE-9D33-4499-911B-1FCA7470FD1E}" sibTransId="{9F557550-24A8-4660-828F-47EDA70833F4}"/>
    <dgm:cxn modelId="{02A27B3E-7D17-4607-BEC2-D9FDB3404E4F}" type="presOf" srcId="{6E0CC850-605A-4CC2-B0E5-D73F0E74E4AB}" destId="{D8502A72-EB68-40BC-9451-6991D44D960C}" srcOrd="0" destOrd="0" presId="urn:microsoft.com/office/officeart/2005/8/layout/hierarchy1"/>
    <dgm:cxn modelId="{C86DC7F4-F39E-4B6A-AE0C-BB6F0F3D6156}" srcId="{6E0CC850-605A-4CC2-B0E5-D73F0E74E4AB}" destId="{499450A4-06AC-412A-BCE4-9BF318B0A634}" srcOrd="0" destOrd="0" parTransId="{4D17E356-1098-4207-84DB-FAD69E6141EC}" sibTransId="{92AFA886-921A-4C96-B7B7-C4645AB92C22}"/>
    <dgm:cxn modelId="{7581EA03-F933-4076-9AA4-13A5A8A8FD82}" type="presParOf" srcId="{BEE33B11-AD3B-4178-BEA5-C9AB870996FA}" destId="{8E14EDFC-D9FA-426F-AE2B-F50EF4D52E3E}" srcOrd="0" destOrd="0" presId="urn:microsoft.com/office/officeart/2005/8/layout/hierarchy1"/>
    <dgm:cxn modelId="{60BA8A96-6129-43D1-87A6-89BF7E733DF4}" type="presParOf" srcId="{8E14EDFC-D9FA-426F-AE2B-F50EF4D52E3E}" destId="{422AD351-109C-4494-A95C-983DDF25C32B}" srcOrd="0" destOrd="0" presId="urn:microsoft.com/office/officeart/2005/8/layout/hierarchy1"/>
    <dgm:cxn modelId="{17B303ED-7AB3-4D98-9E58-900D37B7D0CA}" type="presParOf" srcId="{422AD351-109C-4494-A95C-983DDF25C32B}" destId="{D1E08C27-035B-48D5-9D86-4B1A580855C0}" srcOrd="0" destOrd="0" presId="urn:microsoft.com/office/officeart/2005/8/layout/hierarchy1"/>
    <dgm:cxn modelId="{8A60F950-B851-432B-9B9F-4DE8CCF5C29C}" type="presParOf" srcId="{422AD351-109C-4494-A95C-983DDF25C32B}" destId="{D8502A72-EB68-40BC-9451-6991D44D960C}" srcOrd="1" destOrd="0" presId="urn:microsoft.com/office/officeart/2005/8/layout/hierarchy1"/>
    <dgm:cxn modelId="{B13D6353-4294-49EE-8BF7-B4AE3AA28426}" type="presParOf" srcId="{8E14EDFC-D9FA-426F-AE2B-F50EF4D52E3E}" destId="{1B016A54-EB0A-4938-902D-EB67239FD744}" srcOrd="1" destOrd="0" presId="urn:microsoft.com/office/officeart/2005/8/layout/hierarchy1"/>
    <dgm:cxn modelId="{FDFF8A51-4875-4649-9ED2-AFE009BF7400}" type="presParOf" srcId="{1B016A54-EB0A-4938-902D-EB67239FD744}" destId="{0D0EC522-CA48-478A-8E33-53910C44E3AF}" srcOrd="0" destOrd="0" presId="urn:microsoft.com/office/officeart/2005/8/layout/hierarchy1"/>
    <dgm:cxn modelId="{832BBA6D-D8C0-4E8D-9A1E-4F07BD4D41D4}" type="presParOf" srcId="{1B016A54-EB0A-4938-902D-EB67239FD744}" destId="{440CA06D-9DA8-4C25-AA8E-E2A592A69457}" srcOrd="1" destOrd="0" presId="urn:microsoft.com/office/officeart/2005/8/layout/hierarchy1"/>
    <dgm:cxn modelId="{C75393E3-C546-4678-9A43-0A0596DB6A01}" type="presParOf" srcId="{440CA06D-9DA8-4C25-AA8E-E2A592A69457}" destId="{00326537-4116-4A7B-B8A9-4266F0C1ACE3}" srcOrd="0" destOrd="0" presId="urn:microsoft.com/office/officeart/2005/8/layout/hierarchy1"/>
    <dgm:cxn modelId="{9A6B43BC-4839-4E87-887B-1620A1924D2E}" type="presParOf" srcId="{00326537-4116-4A7B-B8A9-4266F0C1ACE3}" destId="{806329AF-6051-43AA-B786-DCF261302E64}" srcOrd="0" destOrd="0" presId="urn:microsoft.com/office/officeart/2005/8/layout/hierarchy1"/>
    <dgm:cxn modelId="{7E66E488-B910-421C-B994-B31CA184F285}" type="presParOf" srcId="{00326537-4116-4A7B-B8A9-4266F0C1ACE3}" destId="{FD6432F6-C109-4987-BF76-288304EEAB10}" srcOrd="1" destOrd="0" presId="urn:microsoft.com/office/officeart/2005/8/layout/hierarchy1"/>
    <dgm:cxn modelId="{FA1815F7-8819-4A1D-B133-0A51DF0BC939}" type="presParOf" srcId="{440CA06D-9DA8-4C25-AA8E-E2A592A69457}" destId="{A9D70753-5B90-4621-ABA8-057A53339107}" srcOrd="1" destOrd="0" presId="urn:microsoft.com/office/officeart/2005/8/layout/hierarchy1"/>
    <dgm:cxn modelId="{8FD793BF-9700-49A9-815C-5034233ED757}" type="presParOf" srcId="{A9D70753-5B90-4621-ABA8-057A53339107}" destId="{C1BDD30F-D95E-4920-8655-8CE921FA91CE}" srcOrd="0" destOrd="0" presId="urn:microsoft.com/office/officeart/2005/8/layout/hierarchy1"/>
    <dgm:cxn modelId="{C59C5F8A-821E-439C-AE0A-76F86A50BF5F}" type="presParOf" srcId="{A9D70753-5B90-4621-ABA8-057A53339107}" destId="{48048276-D057-4E57-A804-4DE90057B835}" srcOrd="1" destOrd="0" presId="urn:microsoft.com/office/officeart/2005/8/layout/hierarchy1"/>
    <dgm:cxn modelId="{F5FAC6FC-7EE6-4F57-855A-836245561168}" type="presParOf" srcId="{48048276-D057-4E57-A804-4DE90057B835}" destId="{A0A37119-33D6-4019-95DA-716D1F65AE65}" srcOrd="0" destOrd="0" presId="urn:microsoft.com/office/officeart/2005/8/layout/hierarchy1"/>
    <dgm:cxn modelId="{D6FF4316-571A-4267-B976-A35FE4071C86}" type="presParOf" srcId="{A0A37119-33D6-4019-95DA-716D1F65AE65}" destId="{1038C979-6C24-462B-A302-2A772CD96F41}" srcOrd="0" destOrd="0" presId="urn:microsoft.com/office/officeart/2005/8/layout/hierarchy1"/>
    <dgm:cxn modelId="{3A3DF1AA-AEAB-4E3E-91BD-22D2B220EF5B}" type="presParOf" srcId="{A0A37119-33D6-4019-95DA-716D1F65AE65}" destId="{FB347D71-671C-4A33-B172-9CECE4313E2E}" srcOrd="1" destOrd="0" presId="urn:microsoft.com/office/officeart/2005/8/layout/hierarchy1"/>
    <dgm:cxn modelId="{3C29F4E6-7588-4A6C-9A0D-2212D0FF1C2D}" type="presParOf" srcId="{48048276-D057-4E57-A804-4DE90057B835}" destId="{1E8405D0-695B-4BCD-8F14-A643418EA1DF}" srcOrd="1" destOrd="0" presId="urn:microsoft.com/office/officeart/2005/8/layout/hierarchy1"/>
    <dgm:cxn modelId="{065705E2-AF90-4B0A-AF7F-C686AD60D635}" type="presParOf" srcId="{A9D70753-5B90-4621-ABA8-057A53339107}" destId="{272FBE38-1469-42D7-84A0-78EE1A5A1DC6}" srcOrd="2" destOrd="0" presId="urn:microsoft.com/office/officeart/2005/8/layout/hierarchy1"/>
    <dgm:cxn modelId="{4A3BBBE6-E79D-4566-8828-973D9B76AEAF}" type="presParOf" srcId="{A9D70753-5B90-4621-ABA8-057A53339107}" destId="{9BEDCDE3-7106-46E0-9E0D-013732B427A1}" srcOrd="3" destOrd="0" presId="urn:microsoft.com/office/officeart/2005/8/layout/hierarchy1"/>
    <dgm:cxn modelId="{9CBEF5C2-EE1E-47B7-8F8A-CBA60793E056}" type="presParOf" srcId="{9BEDCDE3-7106-46E0-9E0D-013732B427A1}" destId="{27778E72-F5A5-4E45-AAA7-8F896148B1D0}" srcOrd="0" destOrd="0" presId="urn:microsoft.com/office/officeart/2005/8/layout/hierarchy1"/>
    <dgm:cxn modelId="{8F10C449-198D-4B85-9B65-E38FD899C86A}" type="presParOf" srcId="{27778E72-F5A5-4E45-AAA7-8F896148B1D0}" destId="{D628D874-9060-4CAD-B8A7-CCC88A92F969}" srcOrd="0" destOrd="0" presId="urn:microsoft.com/office/officeart/2005/8/layout/hierarchy1"/>
    <dgm:cxn modelId="{88E1E26A-17FB-461E-B160-E91521B2895B}" type="presParOf" srcId="{27778E72-F5A5-4E45-AAA7-8F896148B1D0}" destId="{A42882FD-D35A-4818-AC59-DBBF44D138A5}" srcOrd="1" destOrd="0" presId="urn:microsoft.com/office/officeart/2005/8/layout/hierarchy1"/>
    <dgm:cxn modelId="{50420209-8148-4235-A3BE-7EC2A1C85D4B}" type="presParOf" srcId="{9BEDCDE3-7106-46E0-9E0D-013732B427A1}" destId="{4770AB18-DCD0-45CB-862E-350133DA8ECD}" srcOrd="1" destOrd="0" presId="urn:microsoft.com/office/officeart/2005/8/layout/hierarchy1"/>
    <dgm:cxn modelId="{719B27D6-9755-4587-8B59-E38BD51D5711}" type="presParOf" srcId="{1B016A54-EB0A-4938-902D-EB67239FD744}" destId="{1AFA49A7-4ECD-49D8-9A82-F96ACBA2B91A}" srcOrd="2" destOrd="0" presId="urn:microsoft.com/office/officeart/2005/8/layout/hierarchy1"/>
    <dgm:cxn modelId="{44143D39-A440-4A9F-BD83-A8E30243D455}" type="presParOf" srcId="{1B016A54-EB0A-4938-902D-EB67239FD744}" destId="{E2D98CC9-D4A8-4DBD-ABFB-079E97D65DAD}" srcOrd="3" destOrd="0" presId="urn:microsoft.com/office/officeart/2005/8/layout/hierarchy1"/>
    <dgm:cxn modelId="{842522C0-DD64-48ED-8ADF-523FC4E73808}" type="presParOf" srcId="{E2D98CC9-D4A8-4DBD-ABFB-079E97D65DAD}" destId="{829156F4-E61F-4019-B35F-10731F34BDC0}" srcOrd="0" destOrd="0" presId="urn:microsoft.com/office/officeart/2005/8/layout/hierarchy1"/>
    <dgm:cxn modelId="{413D7204-0DD2-4332-9B56-A54740A53CC2}" type="presParOf" srcId="{829156F4-E61F-4019-B35F-10731F34BDC0}" destId="{D720B1C8-665B-486E-A77D-05ED14BFA1E9}" srcOrd="0" destOrd="0" presId="urn:microsoft.com/office/officeart/2005/8/layout/hierarchy1"/>
    <dgm:cxn modelId="{FBB30878-7BCA-4B52-9174-D4D089F58058}" type="presParOf" srcId="{829156F4-E61F-4019-B35F-10731F34BDC0}" destId="{6AC55BB0-71BC-44A3-BEB8-AF89C294DB15}" srcOrd="1" destOrd="0" presId="urn:microsoft.com/office/officeart/2005/8/layout/hierarchy1"/>
    <dgm:cxn modelId="{4A0B4001-109C-4EB7-987A-410951D61F77}" type="presParOf" srcId="{E2D98CC9-D4A8-4DBD-ABFB-079E97D65DAD}" destId="{6EE40C38-057E-4E08-B78D-2B49FA2BE59B}" srcOrd="1" destOrd="0" presId="urn:microsoft.com/office/officeart/2005/8/layout/hierarchy1"/>
    <dgm:cxn modelId="{9D5776E8-7C2F-4895-999F-00FA9D47A820}" type="presParOf" srcId="{6EE40C38-057E-4E08-B78D-2B49FA2BE59B}" destId="{24ED0924-41F3-4E7D-AB59-64A56D661285}" srcOrd="0" destOrd="0" presId="urn:microsoft.com/office/officeart/2005/8/layout/hierarchy1"/>
    <dgm:cxn modelId="{C2A9CF01-4F8A-4040-B633-608F4AA20FE3}" type="presParOf" srcId="{6EE40C38-057E-4E08-B78D-2B49FA2BE59B}" destId="{7E474395-2E1C-4ACD-8F62-201510DD4A0B}" srcOrd="1" destOrd="0" presId="urn:microsoft.com/office/officeart/2005/8/layout/hierarchy1"/>
    <dgm:cxn modelId="{C47B21C0-A0CA-4C0C-888C-817BD6DD32EB}" type="presParOf" srcId="{7E474395-2E1C-4ACD-8F62-201510DD4A0B}" destId="{AFFCA1EE-38BC-4755-B86D-3F10EDFA1080}" srcOrd="0" destOrd="0" presId="urn:microsoft.com/office/officeart/2005/8/layout/hierarchy1"/>
    <dgm:cxn modelId="{A0806508-FFF5-4562-ADE3-A67E0BAC97F1}" type="presParOf" srcId="{AFFCA1EE-38BC-4755-B86D-3F10EDFA1080}" destId="{D5490CE0-2275-465A-977F-3086F481475B}" srcOrd="0" destOrd="0" presId="urn:microsoft.com/office/officeart/2005/8/layout/hierarchy1"/>
    <dgm:cxn modelId="{9628C84C-3EF2-44AB-B563-A496B3B003CA}" type="presParOf" srcId="{AFFCA1EE-38BC-4755-B86D-3F10EDFA1080}" destId="{AAEC71BF-D32F-4A48-A727-F0C4C8604977}" srcOrd="1" destOrd="0" presId="urn:microsoft.com/office/officeart/2005/8/layout/hierarchy1"/>
    <dgm:cxn modelId="{FF205B44-0657-45DB-965F-E4E4C821B7BE}" type="presParOf" srcId="{7E474395-2E1C-4ACD-8F62-201510DD4A0B}" destId="{781B9D15-879C-40B7-A57E-E88EBE77F0CB}"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25DB5E-297A-41BC-BB6A-55928ABEDA32}"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ru-RU"/>
        </a:p>
      </dgm:t>
    </dgm:pt>
    <dgm:pt modelId="{3C7095A5-8155-4425-8627-7DEFD8FCB8B6}">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050">
              <a:solidFill>
                <a:sysClr val="windowText" lastClr="000000"/>
              </a:solidFill>
              <a:latin typeface="Times New Roman" panose="02020603050405020304" pitchFamily="18" charset="0"/>
              <a:cs typeface="Times New Roman" panose="02020603050405020304" pitchFamily="18" charset="0"/>
            </a:rPr>
            <a:t>фізична активність</a:t>
          </a:r>
        </a:p>
      </dgm:t>
    </dgm:pt>
    <dgm:pt modelId="{23B4EFB7-B4A1-463D-8692-15EDE9225258}" type="parTrans" cxnId="{C80BEE4B-21F3-4CAC-9855-2EDB9D64021F}">
      <dgm:prSet/>
      <dgm:spPr/>
      <dgm:t>
        <a:bodyPr/>
        <a:lstStyle/>
        <a:p>
          <a:endParaRPr lang="ru-RU"/>
        </a:p>
      </dgm:t>
    </dgm:pt>
    <dgm:pt modelId="{F3FA2727-62BF-4A97-834A-C4D636778615}" type="sibTrans" cxnId="{C80BEE4B-21F3-4CAC-9855-2EDB9D64021F}">
      <dgm:prSet/>
      <dgm:spPr/>
      <dgm:t>
        <a:bodyPr/>
        <a:lstStyle/>
        <a:p>
          <a:endParaRPr lang="ru-RU"/>
        </a:p>
      </dgm:t>
    </dgm:pt>
    <dgm:pt modelId="{89D06ECD-07B6-4CEF-80D4-7BFD2C76DBA4}">
      <dgm:prSet phldrT="[Текст]"/>
      <dgm:spPr/>
      <dgm:t>
        <a:bodyPr/>
        <a:lstStyle/>
        <a:p>
          <a:r>
            <a:rPr lang="ru-RU">
              <a:latin typeface="Times New Roman" panose="02020603050405020304" pitchFamily="18" charset="0"/>
              <a:cs typeface="Times New Roman" panose="02020603050405020304" pitchFamily="18" charset="0"/>
            </a:rPr>
            <a:t>швидка втомлюваність, виснаження</a:t>
          </a:r>
        </a:p>
      </dgm:t>
    </dgm:pt>
    <dgm:pt modelId="{5FE02C00-705F-4F0C-A48C-2C433C6CE6BE}" type="parTrans" cxnId="{E2CE484C-189E-455D-83D7-E5C4FB3BEC64}">
      <dgm:prSet/>
      <dgm:spPr/>
      <dgm:t>
        <a:bodyPr/>
        <a:lstStyle/>
        <a:p>
          <a:endParaRPr lang="ru-RU"/>
        </a:p>
      </dgm:t>
    </dgm:pt>
    <dgm:pt modelId="{F6259EA4-DD78-4A58-B456-19D01DE06F7A}" type="sibTrans" cxnId="{E2CE484C-189E-455D-83D7-E5C4FB3BEC64}">
      <dgm:prSet/>
      <dgm:spPr/>
      <dgm:t>
        <a:bodyPr/>
        <a:lstStyle/>
        <a:p>
          <a:endParaRPr lang="ru-RU"/>
        </a:p>
      </dgm:t>
    </dgm:pt>
    <dgm:pt modelId="{EE25524E-A8A3-4856-B23D-5CD0BF6EAA36}">
      <dgm:prSet phldrT="[Текст]"/>
      <dgm:spPr/>
      <dgm:t>
        <a:bodyPr/>
        <a:lstStyle/>
        <a:p>
          <a:r>
            <a:rPr lang="ru-RU">
              <a:latin typeface="Times New Roman" panose="02020603050405020304" pitchFamily="18" charset="0"/>
              <a:cs typeface="Times New Roman" panose="02020603050405020304" pitchFamily="18" charset="0"/>
            </a:rPr>
            <a:t>порушення рівноваги, координації рухів</a:t>
          </a:r>
        </a:p>
      </dgm:t>
    </dgm:pt>
    <dgm:pt modelId="{32B585DC-8610-4A3B-BD0F-D0A29A8C3915}" type="parTrans" cxnId="{42EF3281-6CFC-4D8E-BD6A-BE408635F37E}">
      <dgm:prSet/>
      <dgm:spPr/>
      <dgm:t>
        <a:bodyPr/>
        <a:lstStyle/>
        <a:p>
          <a:endParaRPr lang="ru-RU"/>
        </a:p>
      </dgm:t>
    </dgm:pt>
    <dgm:pt modelId="{DB95B6C5-95C2-4029-91A4-C4386FC0FCAD}" type="sibTrans" cxnId="{42EF3281-6CFC-4D8E-BD6A-BE408635F37E}">
      <dgm:prSet/>
      <dgm:spPr/>
      <dgm:t>
        <a:bodyPr/>
        <a:lstStyle/>
        <a:p>
          <a:endParaRPr lang="ru-RU"/>
        </a:p>
      </dgm:t>
    </dgm:pt>
    <dgm:pt modelId="{6301CB80-ABD0-42EE-A8D9-E6E01000BAD1}">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050">
              <a:solidFill>
                <a:sysClr val="windowText" lastClr="000000"/>
              </a:solidFill>
              <a:latin typeface="Times New Roman" panose="02020603050405020304" pitchFamily="18" charset="0"/>
              <a:cs typeface="Times New Roman" panose="02020603050405020304" pitchFamily="18" charset="0"/>
            </a:rPr>
            <a:t>емоційно-вольова сфера</a:t>
          </a:r>
        </a:p>
      </dgm:t>
    </dgm:pt>
    <dgm:pt modelId="{A66C8477-1F90-4333-99E9-93A4682684D1}" type="parTrans" cxnId="{8E814D1F-5824-42D3-93F6-90F30B8D7CFA}">
      <dgm:prSet/>
      <dgm:spPr/>
      <dgm:t>
        <a:bodyPr/>
        <a:lstStyle/>
        <a:p>
          <a:endParaRPr lang="ru-RU"/>
        </a:p>
      </dgm:t>
    </dgm:pt>
    <dgm:pt modelId="{C48305B9-23A5-40ED-BE73-93371254FB2A}" type="sibTrans" cxnId="{8E814D1F-5824-42D3-93F6-90F30B8D7CFA}">
      <dgm:prSet/>
      <dgm:spPr/>
      <dgm:t>
        <a:bodyPr/>
        <a:lstStyle/>
        <a:p>
          <a:endParaRPr lang="ru-RU"/>
        </a:p>
      </dgm:t>
    </dgm:pt>
    <dgm:pt modelId="{44FEF2F6-75CC-472C-8F77-77DEDC7486A4}">
      <dgm:prSet phldrT="[Текст]"/>
      <dgm:spPr/>
      <dgm:t>
        <a:bodyPr/>
        <a:lstStyle/>
        <a:p>
          <a:r>
            <a:rPr lang="ru-RU">
              <a:latin typeface="Times New Roman" panose="02020603050405020304" pitchFamily="18" charset="0"/>
              <a:cs typeface="Times New Roman" panose="02020603050405020304" pitchFamily="18" charset="0"/>
            </a:rPr>
            <a:t>дратівливість, невротичні реакції</a:t>
          </a:r>
        </a:p>
      </dgm:t>
    </dgm:pt>
    <dgm:pt modelId="{D1BF0A67-20E8-462E-BAA6-97BD51EBAD3A}" type="parTrans" cxnId="{EA9AED72-6616-4783-A7D3-9928385E4144}">
      <dgm:prSet/>
      <dgm:spPr/>
      <dgm:t>
        <a:bodyPr/>
        <a:lstStyle/>
        <a:p>
          <a:endParaRPr lang="ru-RU"/>
        </a:p>
      </dgm:t>
    </dgm:pt>
    <dgm:pt modelId="{BD90C7A8-D6F6-4649-83F6-3CC6D26FD86D}" type="sibTrans" cxnId="{EA9AED72-6616-4783-A7D3-9928385E4144}">
      <dgm:prSet/>
      <dgm:spPr/>
      <dgm:t>
        <a:bodyPr/>
        <a:lstStyle/>
        <a:p>
          <a:endParaRPr lang="ru-RU"/>
        </a:p>
      </dgm:t>
    </dgm:pt>
    <dgm:pt modelId="{3090FFE2-3852-4BA3-B534-7E838387A10C}">
      <dgm:prSet phldrT="[Текст]"/>
      <dgm:spPr/>
      <dgm:t>
        <a:bodyPr/>
        <a:lstStyle/>
        <a:p>
          <a:r>
            <a:rPr lang="ru-RU">
              <a:latin typeface="Times New Roman" panose="02020603050405020304" pitchFamily="18" charset="0"/>
              <a:cs typeface="Times New Roman" panose="02020603050405020304" pitchFamily="18" charset="0"/>
            </a:rPr>
            <a:t>збудливість</a:t>
          </a:r>
        </a:p>
      </dgm:t>
    </dgm:pt>
    <dgm:pt modelId="{D6E1C3D9-DE6F-497E-9572-1CD99EE7AFFA}" type="parTrans" cxnId="{D8A2D24A-8893-43C6-B44C-A14F7A09337D}">
      <dgm:prSet/>
      <dgm:spPr/>
      <dgm:t>
        <a:bodyPr/>
        <a:lstStyle/>
        <a:p>
          <a:endParaRPr lang="ru-RU"/>
        </a:p>
      </dgm:t>
    </dgm:pt>
    <dgm:pt modelId="{6999FBEF-BB07-444E-BB89-86F610848BF4}" type="sibTrans" cxnId="{D8A2D24A-8893-43C6-B44C-A14F7A09337D}">
      <dgm:prSet/>
      <dgm:spPr/>
      <dgm:t>
        <a:bodyPr/>
        <a:lstStyle/>
        <a:p>
          <a:endParaRPr lang="ru-RU"/>
        </a:p>
      </dgm:t>
    </dgm:pt>
    <dgm:pt modelId="{0900F29A-C051-48C6-B44F-ABCB9A49CD13}">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050">
              <a:solidFill>
                <a:sysClr val="windowText" lastClr="000000"/>
              </a:solidFill>
              <a:latin typeface="Times New Roman" panose="02020603050405020304" pitchFamily="18" charset="0"/>
              <a:cs typeface="Times New Roman" panose="02020603050405020304" pitchFamily="18" charset="0"/>
            </a:rPr>
            <a:t>психологічні властивості</a:t>
          </a:r>
        </a:p>
      </dgm:t>
    </dgm:pt>
    <dgm:pt modelId="{45109ED5-875A-49F6-A2BC-A423BEC5871D}" type="parTrans" cxnId="{C41282DE-6157-4AD6-BC0D-B47A5F26A6A7}">
      <dgm:prSet/>
      <dgm:spPr/>
      <dgm:t>
        <a:bodyPr/>
        <a:lstStyle/>
        <a:p>
          <a:endParaRPr lang="ru-RU"/>
        </a:p>
      </dgm:t>
    </dgm:pt>
    <dgm:pt modelId="{ACE93983-7095-4C6D-B8A0-CB73FB4AF8BE}" type="sibTrans" cxnId="{C41282DE-6157-4AD6-BC0D-B47A5F26A6A7}">
      <dgm:prSet/>
      <dgm:spPr/>
      <dgm:t>
        <a:bodyPr/>
        <a:lstStyle/>
        <a:p>
          <a:endParaRPr lang="ru-RU"/>
        </a:p>
      </dgm:t>
    </dgm:pt>
    <dgm:pt modelId="{09C7A739-9B2F-4B27-81D0-23DC4FE07EB7}">
      <dgm:prSet phldrT="[Текст]"/>
      <dgm:spPr/>
      <dgm:t>
        <a:bodyPr/>
        <a:lstStyle/>
        <a:p>
          <a:r>
            <a:rPr lang="ru-RU">
              <a:latin typeface="Times New Roman" panose="02020603050405020304" pitchFamily="18" charset="0"/>
              <a:cs typeface="Times New Roman" panose="02020603050405020304" pitchFamily="18" charset="0"/>
            </a:rPr>
            <a:t>нестійка увага</a:t>
          </a:r>
        </a:p>
      </dgm:t>
    </dgm:pt>
    <dgm:pt modelId="{C237C2CC-BA22-46D6-9B97-49F49086D275}" type="parTrans" cxnId="{7B7906C5-B266-450F-9E61-C99AC1D87498}">
      <dgm:prSet/>
      <dgm:spPr/>
      <dgm:t>
        <a:bodyPr/>
        <a:lstStyle/>
        <a:p>
          <a:endParaRPr lang="ru-RU"/>
        </a:p>
      </dgm:t>
    </dgm:pt>
    <dgm:pt modelId="{A4ACD33B-D04F-4BAF-BDB1-46D26F8C6969}" type="sibTrans" cxnId="{7B7906C5-B266-450F-9E61-C99AC1D87498}">
      <dgm:prSet/>
      <dgm:spPr/>
      <dgm:t>
        <a:bodyPr/>
        <a:lstStyle/>
        <a:p>
          <a:endParaRPr lang="ru-RU"/>
        </a:p>
      </dgm:t>
    </dgm:pt>
    <dgm:pt modelId="{85B8FA98-EF74-4E8B-84E7-74DE796A6DF5}">
      <dgm:prSet phldrT="[Текст]"/>
      <dgm:spPr/>
      <dgm:t>
        <a:bodyPr/>
        <a:lstStyle/>
        <a:p>
          <a:r>
            <a:rPr lang="ru-RU">
              <a:latin typeface="Times New Roman" panose="02020603050405020304" pitchFamily="18" charset="0"/>
              <a:cs typeface="Times New Roman" panose="02020603050405020304" pitchFamily="18" charset="0"/>
            </a:rPr>
            <a:t>погана пам</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ять</a:t>
          </a:r>
        </a:p>
      </dgm:t>
    </dgm:pt>
    <dgm:pt modelId="{E110AEC1-1880-4C52-9B4D-A90FB8C8C4FD}" type="parTrans" cxnId="{0C5CA8A6-4DA3-4BA5-80F3-26C06B0C96AC}">
      <dgm:prSet/>
      <dgm:spPr/>
      <dgm:t>
        <a:bodyPr/>
        <a:lstStyle/>
        <a:p>
          <a:endParaRPr lang="ru-RU"/>
        </a:p>
      </dgm:t>
    </dgm:pt>
    <dgm:pt modelId="{2579D26D-E005-4001-B8C9-EB14E1854FDF}" type="sibTrans" cxnId="{0C5CA8A6-4DA3-4BA5-80F3-26C06B0C96AC}">
      <dgm:prSet/>
      <dgm:spPr/>
      <dgm:t>
        <a:bodyPr/>
        <a:lstStyle/>
        <a:p>
          <a:endParaRPr lang="ru-RU"/>
        </a:p>
      </dgm:t>
    </dgm:pt>
    <dgm:pt modelId="{22782E90-7D92-4627-9C5F-9B8813C1B080}">
      <dgm:prSet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050">
              <a:solidFill>
                <a:sysClr val="windowText" lastClr="000000"/>
              </a:solidFill>
              <a:latin typeface="Times New Roman" panose="02020603050405020304" pitchFamily="18" charset="0"/>
              <a:cs typeface="Times New Roman" panose="02020603050405020304" pitchFamily="18" charset="0"/>
            </a:rPr>
            <a:t>когнітивна сфера</a:t>
          </a:r>
        </a:p>
      </dgm:t>
    </dgm:pt>
    <dgm:pt modelId="{24C48EE6-69EF-43CF-A427-D6729853457D}" type="parTrans" cxnId="{AD95FCCF-C0EC-4007-8E8C-015414E25B27}">
      <dgm:prSet/>
      <dgm:spPr/>
      <dgm:t>
        <a:bodyPr/>
        <a:lstStyle/>
        <a:p>
          <a:endParaRPr lang="ru-RU"/>
        </a:p>
      </dgm:t>
    </dgm:pt>
    <dgm:pt modelId="{64A005D7-01BE-4E0D-B26C-01512C8DF934}" type="sibTrans" cxnId="{AD95FCCF-C0EC-4007-8E8C-015414E25B27}">
      <dgm:prSet/>
      <dgm:spPr/>
      <dgm:t>
        <a:bodyPr/>
        <a:lstStyle/>
        <a:p>
          <a:endParaRPr lang="ru-RU"/>
        </a:p>
      </dgm:t>
    </dgm:pt>
    <dgm:pt modelId="{827813C8-1E54-47A3-B3E5-1D46B6BE90CA}">
      <dgm:prSet phldrT="[Текст]"/>
      <dgm:spPr/>
      <dgm:t>
        <a:bodyPr/>
        <a:lstStyle/>
        <a:p>
          <a:r>
            <a:rPr lang="ru-RU">
              <a:latin typeface="Times New Roman" panose="02020603050405020304" pitchFamily="18" charset="0"/>
              <a:cs typeface="Times New Roman" panose="02020603050405020304" pitchFamily="18" charset="0"/>
            </a:rPr>
            <a:t>низька розумова </a:t>
          </a:r>
          <a:r>
            <a:rPr lang="ru-RU"/>
            <a:t>працездатність</a:t>
          </a:r>
        </a:p>
      </dgm:t>
    </dgm:pt>
    <dgm:pt modelId="{D498075A-E86C-44CD-8CBD-C1B633BBB910}" type="parTrans" cxnId="{B9DEA826-5BCB-4728-9117-D452024595B4}">
      <dgm:prSet/>
      <dgm:spPr/>
      <dgm:t>
        <a:bodyPr/>
        <a:lstStyle/>
        <a:p>
          <a:endParaRPr lang="ru-RU"/>
        </a:p>
      </dgm:t>
    </dgm:pt>
    <dgm:pt modelId="{462E5786-67F9-4B36-808D-4DCDF0872801}" type="sibTrans" cxnId="{B9DEA826-5BCB-4728-9117-D452024595B4}">
      <dgm:prSet/>
      <dgm:spPr/>
      <dgm:t>
        <a:bodyPr/>
        <a:lstStyle/>
        <a:p>
          <a:endParaRPr lang="ru-RU"/>
        </a:p>
      </dgm:t>
    </dgm:pt>
    <dgm:pt modelId="{B5ECDC35-6D8D-4E92-A7F1-F790D3FBD262}">
      <dgm:prSet phldrT="[Текст]"/>
      <dgm:spPr/>
      <dgm:t>
        <a:bodyPr/>
        <a:lstStyle/>
        <a:p>
          <a:endParaRPr lang="ru-RU">
            <a:latin typeface="Times New Roman" panose="02020603050405020304" pitchFamily="18" charset="0"/>
            <a:cs typeface="Times New Roman" panose="02020603050405020304" pitchFamily="18" charset="0"/>
          </a:endParaRPr>
        </a:p>
      </dgm:t>
    </dgm:pt>
    <dgm:pt modelId="{C0DCC698-0C2E-4C5B-973E-7FB1DEB19EE8}" type="parTrans" cxnId="{94D23DF1-D8E3-45DD-A888-39A28861C45E}">
      <dgm:prSet/>
      <dgm:spPr/>
      <dgm:t>
        <a:bodyPr/>
        <a:lstStyle/>
        <a:p>
          <a:endParaRPr lang="ru-RU"/>
        </a:p>
      </dgm:t>
    </dgm:pt>
    <dgm:pt modelId="{ADBFB9BC-10AD-4D63-BFB5-4B02987BE317}" type="sibTrans" cxnId="{94D23DF1-D8E3-45DD-A888-39A28861C45E}">
      <dgm:prSet/>
      <dgm:spPr/>
      <dgm:t>
        <a:bodyPr/>
        <a:lstStyle/>
        <a:p>
          <a:endParaRPr lang="ru-RU"/>
        </a:p>
      </dgm:t>
    </dgm:pt>
    <dgm:pt modelId="{D64C865A-7A13-4A60-9EC5-E8BFB4C7BA6D}">
      <dgm:prSet phldrT="[Текст]"/>
      <dgm:spPr/>
      <dgm:t>
        <a:bodyPr/>
        <a:lstStyle/>
        <a:p>
          <a:r>
            <a:rPr lang="ru-RU">
              <a:latin typeface="Times New Roman" panose="02020603050405020304" pitchFamily="18" charset="0"/>
              <a:cs typeface="Times New Roman" panose="02020603050405020304" pitchFamily="18" charset="0"/>
            </a:rPr>
            <a:t>емоційна нестабільність</a:t>
          </a:r>
        </a:p>
      </dgm:t>
    </dgm:pt>
    <dgm:pt modelId="{C87DF800-B781-477C-92BE-27C93A20BF19}" type="parTrans" cxnId="{AD947E07-44F9-442E-A064-5171515DC926}">
      <dgm:prSet/>
      <dgm:spPr/>
      <dgm:t>
        <a:bodyPr/>
        <a:lstStyle/>
        <a:p>
          <a:endParaRPr lang="ru-RU"/>
        </a:p>
      </dgm:t>
    </dgm:pt>
    <dgm:pt modelId="{0E36FD10-51CE-4A7D-BE27-47C58CCD4282}" type="sibTrans" cxnId="{AD947E07-44F9-442E-A064-5171515DC926}">
      <dgm:prSet/>
      <dgm:spPr/>
      <dgm:t>
        <a:bodyPr/>
        <a:lstStyle/>
        <a:p>
          <a:endParaRPr lang="ru-RU"/>
        </a:p>
      </dgm:t>
    </dgm:pt>
    <dgm:pt modelId="{DCC2E52F-A5E6-4CE2-B1B7-B0601FCC27EB}" type="pres">
      <dgm:prSet presAssocID="{3625DB5E-297A-41BC-BB6A-55928ABEDA32}" presName="composite" presStyleCnt="0">
        <dgm:presLayoutVars>
          <dgm:chMax val="5"/>
          <dgm:dir/>
          <dgm:animLvl val="ctr"/>
          <dgm:resizeHandles val="exact"/>
        </dgm:presLayoutVars>
      </dgm:prSet>
      <dgm:spPr/>
      <dgm:t>
        <a:bodyPr/>
        <a:lstStyle/>
        <a:p>
          <a:endParaRPr lang="ru-RU"/>
        </a:p>
      </dgm:t>
    </dgm:pt>
    <dgm:pt modelId="{64C6CCD8-3A0B-4A73-946D-863EBA73A2BC}" type="pres">
      <dgm:prSet presAssocID="{3625DB5E-297A-41BC-BB6A-55928ABEDA32}" presName="cycle" presStyleCnt="0"/>
      <dgm:spPr/>
    </dgm:pt>
    <dgm:pt modelId="{F6B82227-C480-456C-9E7C-34F9CB51381B}" type="pres">
      <dgm:prSet presAssocID="{3625DB5E-297A-41BC-BB6A-55928ABEDA32}" presName="centerShape" presStyleCnt="0"/>
      <dgm:spPr/>
    </dgm:pt>
    <dgm:pt modelId="{DE307824-AB48-4C63-9AD4-547E21678727}" type="pres">
      <dgm:prSet presAssocID="{3625DB5E-297A-41BC-BB6A-55928ABEDA32}" presName="connSite" presStyleLbl="node1" presStyleIdx="0" presStyleCnt="5"/>
      <dgm:spPr/>
    </dgm:pt>
    <dgm:pt modelId="{30366E60-A39F-41CE-ACBA-EF52C84F33C9}" type="pres">
      <dgm:prSet presAssocID="{3625DB5E-297A-41BC-BB6A-55928ABEDA32}" presName="visible" presStyleLbl="node1" presStyleIdx="0" presStyleCnt="5" custScaleX="123967" custLinFactNeighborX="-17110" custLinFactNeighborY="4791"/>
      <dgm:spPr>
        <a:prstGeom prst="cube">
          <a:avLst/>
        </a:prstGeom>
        <a:blipFill rotWithShape="1">
          <a:blip xmlns:r="http://schemas.openxmlformats.org/officeDocument/2006/relationships" r:embed="rId1"/>
          <a:srcRect/>
          <a:stretch>
            <a:fillRect l="-28000" r="-28000"/>
          </a:stretch>
        </a:blipFill>
      </dgm:spPr>
    </dgm:pt>
    <dgm:pt modelId="{FE91C1A5-C636-4CC8-9CC7-319271BC38DA}" type="pres">
      <dgm:prSet presAssocID="{23B4EFB7-B4A1-463D-8692-15EDE9225258}" presName="Name25" presStyleLbl="parChTrans1D1" presStyleIdx="0" presStyleCnt="4"/>
      <dgm:spPr/>
      <dgm:t>
        <a:bodyPr/>
        <a:lstStyle/>
        <a:p>
          <a:endParaRPr lang="ru-RU"/>
        </a:p>
      </dgm:t>
    </dgm:pt>
    <dgm:pt modelId="{73A0152E-5E11-40B1-8E39-93A629CFC98B}" type="pres">
      <dgm:prSet presAssocID="{3C7095A5-8155-4425-8627-7DEFD8FCB8B6}" presName="node" presStyleCnt="0"/>
      <dgm:spPr/>
    </dgm:pt>
    <dgm:pt modelId="{E3B48453-5BB8-40A5-A504-4CD081289B4B}" type="pres">
      <dgm:prSet presAssocID="{3C7095A5-8155-4425-8627-7DEFD8FCB8B6}" presName="parentNode" presStyleLbl="node1" presStyleIdx="1" presStyleCnt="5" custScaleY="160671" custLinFactNeighborX="33807" custLinFactNeighborY="15069">
        <dgm:presLayoutVars>
          <dgm:chMax val="1"/>
          <dgm:bulletEnabled val="1"/>
        </dgm:presLayoutVars>
      </dgm:prSet>
      <dgm:spPr>
        <a:prstGeom prst="bevel">
          <a:avLst/>
        </a:prstGeom>
      </dgm:spPr>
      <dgm:t>
        <a:bodyPr/>
        <a:lstStyle/>
        <a:p>
          <a:endParaRPr lang="ru-RU"/>
        </a:p>
      </dgm:t>
    </dgm:pt>
    <dgm:pt modelId="{4FFC4035-D9E8-4FAA-881E-9057D6AF60BF}" type="pres">
      <dgm:prSet presAssocID="{3C7095A5-8155-4425-8627-7DEFD8FCB8B6}" presName="childNode" presStyleLbl="revTx" presStyleIdx="0" presStyleCnt="3">
        <dgm:presLayoutVars>
          <dgm:bulletEnabled val="1"/>
        </dgm:presLayoutVars>
      </dgm:prSet>
      <dgm:spPr/>
      <dgm:t>
        <a:bodyPr/>
        <a:lstStyle/>
        <a:p>
          <a:endParaRPr lang="ru-RU"/>
        </a:p>
      </dgm:t>
    </dgm:pt>
    <dgm:pt modelId="{15828066-F20A-402B-AB12-58896DE8CA69}" type="pres">
      <dgm:prSet presAssocID="{24C48EE6-69EF-43CF-A427-D6729853457D}" presName="Name25" presStyleLbl="parChTrans1D1" presStyleIdx="1" presStyleCnt="4"/>
      <dgm:spPr/>
      <dgm:t>
        <a:bodyPr/>
        <a:lstStyle/>
        <a:p>
          <a:endParaRPr lang="ru-RU"/>
        </a:p>
      </dgm:t>
    </dgm:pt>
    <dgm:pt modelId="{5B80F035-DC53-42CE-83FA-ED073807871D}" type="pres">
      <dgm:prSet presAssocID="{22782E90-7D92-4627-9C5F-9B8813C1B080}" presName="node" presStyleCnt="0"/>
      <dgm:spPr/>
    </dgm:pt>
    <dgm:pt modelId="{EBC49944-8563-4EE6-8FC3-3ABE55E951B8}" type="pres">
      <dgm:prSet presAssocID="{22782E90-7D92-4627-9C5F-9B8813C1B080}" presName="parentNode" presStyleLbl="node1" presStyleIdx="2" presStyleCnt="5" custScaleX="129082" custLinFactX="12308" custLinFactNeighborX="100000" custLinFactNeighborY="27780">
        <dgm:presLayoutVars>
          <dgm:chMax val="1"/>
          <dgm:bulletEnabled val="1"/>
        </dgm:presLayoutVars>
      </dgm:prSet>
      <dgm:spPr>
        <a:prstGeom prst="bevel">
          <a:avLst/>
        </a:prstGeom>
      </dgm:spPr>
      <dgm:t>
        <a:bodyPr/>
        <a:lstStyle/>
        <a:p>
          <a:endParaRPr lang="ru-RU"/>
        </a:p>
      </dgm:t>
    </dgm:pt>
    <dgm:pt modelId="{802C0151-974B-4457-90F6-ED1E7A55812E}" type="pres">
      <dgm:prSet presAssocID="{22782E90-7D92-4627-9C5F-9B8813C1B080}" presName="childNode" presStyleLbl="revTx" presStyleIdx="0" presStyleCnt="3">
        <dgm:presLayoutVars>
          <dgm:bulletEnabled val="1"/>
        </dgm:presLayoutVars>
      </dgm:prSet>
      <dgm:spPr/>
    </dgm:pt>
    <dgm:pt modelId="{7572B296-74F2-4647-9F18-3EBA1B9E53F5}" type="pres">
      <dgm:prSet presAssocID="{A66C8477-1F90-4333-99E9-93A4682684D1}" presName="Name25" presStyleLbl="parChTrans1D1" presStyleIdx="2" presStyleCnt="4"/>
      <dgm:spPr/>
      <dgm:t>
        <a:bodyPr/>
        <a:lstStyle/>
        <a:p>
          <a:endParaRPr lang="ru-RU"/>
        </a:p>
      </dgm:t>
    </dgm:pt>
    <dgm:pt modelId="{65B43E0E-76C1-40B6-A81E-DBB12BBB468F}" type="pres">
      <dgm:prSet presAssocID="{6301CB80-ABD0-42EE-A8D9-E6E01000BAD1}" presName="node" presStyleCnt="0"/>
      <dgm:spPr/>
    </dgm:pt>
    <dgm:pt modelId="{C5CAFC07-F5E4-4DA4-AF8C-7C0351481AB4}" type="pres">
      <dgm:prSet presAssocID="{6301CB80-ABD0-42EE-A8D9-E6E01000BAD1}" presName="parentNode" presStyleLbl="node1" presStyleIdx="3" presStyleCnt="5" custScaleX="109833" custLinFactNeighborX="70925" custLinFactNeighborY="11331">
        <dgm:presLayoutVars>
          <dgm:chMax val="1"/>
          <dgm:bulletEnabled val="1"/>
        </dgm:presLayoutVars>
      </dgm:prSet>
      <dgm:spPr>
        <a:prstGeom prst="bevel">
          <a:avLst/>
        </a:prstGeom>
      </dgm:spPr>
      <dgm:t>
        <a:bodyPr/>
        <a:lstStyle/>
        <a:p>
          <a:endParaRPr lang="ru-RU"/>
        </a:p>
      </dgm:t>
    </dgm:pt>
    <dgm:pt modelId="{82C2D9AA-47B7-4303-9A4F-7B05FF0AEA62}" type="pres">
      <dgm:prSet presAssocID="{6301CB80-ABD0-42EE-A8D9-E6E01000BAD1}" presName="childNode" presStyleLbl="revTx" presStyleIdx="1" presStyleCnt="3">
        <dgm:presLayoutVars>
          <dgm:bulletEnabled val="1"/>
        </dgm:presLayoutVars>
      </dgm:prSet>
      <dgm:spPr/>
      <dgm:t>
        <a:bodyPr/>
        <a:lstStyle/>
        <a:p>
          <a:endParaRPr lang="ru-RU"/>
        </a:p>
      </dgm:t>
    </dgm:pt>
    <dgm:pt modelId="{C2086EAF-0417-428E-9F91-300BDE2D3D7E}" type="pres">
      <dgm:prSet presAssocID="{45109ED5-875A-49F6-A2BC-A423BEC5871D}" presName="Name25" presStyleLbl="parChTrans1D1" presStyleIdx="3" presStyleCnt="4"/>
      <dgm:spPr/>
      <dgm:t>
        <a:bodyPr/>
        <a:lstStyle/>
        <a:p>
          <a:endParaRPr lang="ru-RU"/>
        </a:p>
      </dgm:t>
    </dgm:pt>
    <dgm:pt modelId="{07CD9FA4-67B2-4889-8042-1E60C2CF96AB}" type="pres">
      <dgm:prSet presAssocID="{0900F29A-C051-48C6-B44F-ABCB9A49CD13}" presName="node" presStyleCnt="0"/>
      <dgm:spPr/>
    </dgm:pt>
    <dgm:pt modelId="{73642029-6A59-4C06-ADDF-D654F94BBF7D}" type="pres">
      <dgm:prSet presAssocID="{0900F29A-C051-48C6-B44F-ABCB9A49CD13}" presName="parentNode" presStyleLbl="node1" presStyleIdx="4" presStyleCnt="5" custScaleX="119809" custLinFactNeighborX="-17023" custLinFactNeighborY="-21923">
        <dgm:presLayoutVars>
          <dgm:chMax val="1"/>
          <dgm:bulletEnabled val="1"/>
        </dgm:presLayoutVars>
      </dgm:prSet>
      <dgm:spPr>
        <a:prstGeom prst="bevel">
          <a:avLst/>
        </a:prstGeom>
      </dgm:spPr>
      <dgm:t>
        <a:bodyPr/>
        <a:lstStyle/>
        <a:p>
          <a:endParaRPr lang="ru-RU"/>
        </a:p>
      </dgm:t>
    </dgm:pt>
    <dgm:pt modelId="{B5A0558A-A476-4681-B0C4-419C17907652}" type="pres">
      <dgm:prSet presAssocID="{0900F29A-C051-48C6-B44F-ABCB9A49CD13}" presName="childNode" presStyleLbl="revTx" presStyleIdx="2" presStyleCnt="3">
        <dgm:presLayoutVars>
          <dgm:bulletEnabled val="1"/>
        </dgm:presLayoutVars>
      </dgm:prSet>
      <dgm:spPr/>
      <dgm:t>
        <a:bodyPr/>
        <a:lstStyle/>
        <a:p>
          <a:endParaRPr lang="ru-RU"/>
        </a:p>
      </dgm:t>
    </dgm:pt>
  </dgm:ptLst>
  <dgm:cxnLst>
    <dgm:cxn modelId="{C80BEE4B-21F3-4CAC-9855-2EDB9D64021F}" srcId="{3625DB5E-297A-41BC-BB6A-55928ABEDA32}" destId="{3C7095A5-8155-4425-8627-7DEFD8FCB8B6}" srcOrd="0" destOrd="0" parTransId="{23B4EFB7-B4A1-463D-8692-15EDE9225258}" sibTransId="{F3FA2727-62BF-4A97-834A-C4D636778615}"/>
    <dgm:cxn modelId="{AD947E07-44F9-442E-A064-5171515DC926}" srcId="{6301CB80-ABD0-42EE-A8D9-E6E01000BAD1}" destId="{D64C865A-7A13-4A60-9EC5-E8BFB4C7BA6D}" srcOrd="2" destOrd="0" parTransId="{C87DF800-B781-477C-92BE-27C93A20BF19}" sibTransId="{0E36FD10-51CE-4A7D-BE27-47C58CCD4282}"/>
    <dgm:cxn modelId="{568E5D51-AB68-467F-B04F-CE82EFB6739A}" type="presOf" srcId="{09C7A739-9B2F-4B27-81D0-23DC4FE07EB7}" destId="{B5A0558A-A476-4681-B0C4-419C17907652}" srcOrd="0" destOrd="0" presId="urn:microsoft.com/office/officeart/2005/8/layout/radial2"/>
    <dgm:cxn modelId="{1C622A06-084F-4967-8274-8372CE7EE413}" type="presOf" srcId="{D64C865A-7A13-4A60-9EC5-E8BFB4C7BA6D}" destId="{82C2D9AA-47B7-4303-9A4F-7B05FF0AEA62}" srcOrd="0" destOrd="2" presId="urn:microsoft.com/office/officeart/2005/8/layout/radial2"/>
    <dgm:cxn modelId="{7B7906C5-B266-450F-9E61-C99AC1D87498}" srcId="{0900F29A-C051-48C6-B44F-ABCB9A49CD13}" destId="{09C7A739-9B2F-4B27-81D0-23DC4FE07EB7}" srcOrd="0" destOrd="0" parTransId="{C237C2CC-BA22-46D6-9B97-49F49086D275}" sibTransId="{A4ACD33B-D04F-4BAF-BDB1-46D26F8C6969}"/>
    <dgm:cxn modelId="{42EF3281-6CFC-4D8E-BD6A-BE408635F37E}" srcId="{3C7095A5-8155-4425-8627-7DEFD8FCB8B6}" destId="{EE25524E-A8A3-4856-B23D-5CD0BF6EAA36}" srcOrd="1" destOrd="0" parTransId="{32B585DC-8610-4A3B-BD0F-D0A29A8C3915}" sibTransId="{DB95B6C5-95C2-4029-91A4-C4386FC0FCAD}"/>
    <dgm:cxn modelId="{DFAC7087-25A3-4E32-8B66-0FD075E8EC64}" type="presOf" srcId="{85B8FA98-EF74-4E8B-84E7-74DE796A6DF5}" destId="{B5A0558A-A476-4681-B0C4-419C17907652}" srcOrd="0" destOrd="1" presId="urn:microsoft.com/office/officeart/2005/8/layout/radial2"/>
    <dgm:cxn modelId="{94D23DF1-D8E3-45DD-A888-39A28861C45E}" srcId="{3C7095A5-8155-4425-8627-7DEFD8FCB8B6}" destId="{B5ECDC35-6D8D-4E92-A7F1-F790D3FBD262}" srcOrd="2" destOrd="0" parTransId="{C0DCC698-0C2E-4C5B-973E-7FB1DEB19EE8}" sibTransId="{ADBFB9BC-10AD-4D63-BFB5-4B02987BE317}"/>
    <dgm:cxn modelId="{8EA9A51B-042A-458C-B8E0-C92C3D11CCB5}" type="presOf" srcId="{3090FFE2-3852-4BA3-B534-7E838387A10C}" destId="{82C2D9AA-47B7-4303-9A4F-7B05FF0AEA62}" srcOrd="0" destOrd="1" presId="urn:microsoft.com/office/officeart/2005/8/layout/radial2"/>
    <dgm:cxn modelId="{591202FB-75D5-4EB1-A80C-B1B526C718DE}" type="presOf" srcId="{44FEF2F6-75CC-472C-8F77-77DEDC7486A4}" destId="{82C2D9AA-47B7-4303-9A4F-7B05FF0AEA62}" srcOrd="0" destOrd="0" presId="urn:microsoft.com/office/officeart/2005/8/layout/radial2"/>
    <dgm:cxn modelId="{3E76FC1E-9B65-4828-9765-1EE70EE6F13F}" type="presOf" srcId="{3625DB5E-297A-41BC-BB6A-55928ABEDA32}" destId="{DCC2E52F-A5E6-4CE2-B1B7-B0601FCC27EB}" srcOrd="0" destOrd="0" presId="urn:microsoft.com/office/officeart/2005/8/layout/radial2"/>
    <dgm:cxn modelId="{8E814D1F-5824-42D3-93F6-90F30B8D7CFA}" srcId="{3625DB5E-297A-41BC-BB6A-55928ABEDA32}" destId="{6301CB80-ABD0-42EE-A8D9-E6E01000BAD1}" srcOrd="2" destOrd="0" parTransId="{A66C8477-1F90-4333-99E9-93A4682684D1}" sibTransId="{C48305B9-23A5-40ED-BE73-93371254FB2A}"/>
    <dgm:cxn modelId="{CC0E7115-CDCD-4A58-BDB0-210075C0500B}" type="presOf" srcId="{A66C8477-1F90-4333-99E9-93A4682684D1}" destId="{7572B296-74F2-4647-9F18-3EBA1B9E53F5}" srcOrd="0" destOrd="0" presId="urn:microsoft.com/office/officeart/2005/8/layout/radial2"/>
    <dgm:cxn modelId="{B0391236-3F11-49F9-8EF4-3758F14DB590}" type="presOf" srcId="{6301CB80-ABD0-42EE-A8D9-E6E01000BAD1}" destId="{C5CAFC07-F5E4-4DA4-AF8C-7C0351481AB4}" srcOrd="0" destOrd="0" presId="urn:microsoft.com/office/officeart/2005/8/layout/radial2"/>
    <dgm:cxn modelId="{B99998BD-8B70-4254-81D5-2DEFAA0711D4}" type="presOf" srcId="{0900F29A-C051-48C6-B44F-ABCB9A49CD13}" destId="{73642029-6A59-4C06-ADDF-D654F94BBF7D}" srcOrd="0" destOrd="0" presId="urn:microsoft.com/office/officeart/2005/8/layout/radial2"/>
    <dgm:cxn modelId="{CB0EFFA1-E722-41D0-B622-29677C6F2E1B}" type="presOf" srcId="{3C7095A5-8155-4425-8627-7DEFD8FCB8B6}" destId="{E3B48453-5BB8-40A5-A504-4CD081289B4B}" srcOrd="0" destOrd="0" presId="urn:microsoft.com/office/officeart/2005/8/layout/radial2"/>
    <dgm:cxn modelId="{AD95FCCF-C0EC-4007-8E8C-015414E25B27}" srcId="{3625DB5E-297A-41BC-BB6A-55928ABEDA32}" destId="{22782E90-7D92-4627-9C5F-9B8813C1B080}" srcOrd="1" destOrd="0" parTransId="{24C48EE6-69EF-43CF-A427-D6729853457D}" sibTransId="{64A005D7-01BE-4E0D-B26C-01512C8DF934}"/>
    <dgm:cxn modelId="{D8A2D24A-8893-43C6-B44C-A14F7A09337D}" srcId="{6301CB80-ABD0-42EE-A8D9-E6E01000BAD1}" destId="{3090FFE2-3852-4BA3-B534-7E838387A10C}" srcOrd="1" destOrd="0" parTransId="{D6E1C3D9-DE6F-497E-9572-1CD99EE7AFFA}" sibTransId="{6999FBEF-BB07-444E-BB89-86F610848BF4}"/>
    <dgm:cxn modelId="{C9CA123D-8B07-413C-B57F-F04672B9F5DB}" type="presOf" srcId="{22782E90-7D92-4627-9C5F-9B8813C1B080}" destId="{EBC49944-8563-4EE6-8FC3-3ABE55E951B8}" srcOrd="0" destOrd="0" presId="urn:microsoft.com/office/officeart/2005/8/layout/radial2"/>
    <dgm:cxn modelId="{B9DEA826-5BCB-4728-9117-D452024595B4}" srcId="{3C7095A5-8155-4425-8627-7DEFD8FCB8B6}" destId="{827813C8-1E54-47A3-B3E5-1D46B6BE90CA}" srcOrd="3" destOrd="0" parTransId="{D498075A-E86C-44CD-8CBD-C1B633BBB910}" sibTransId="{462E5786-67F9-4B36-808D-4DCDF0872801}"/>
    <dgm:cxn modelId="{E2CE484C-189E-455D-83D7-E5C4FB3BEC64}" srcId="{3C7095A5-8155-4425-8627-7DEFD8FCB8B6}" destId="{89D06ECD-07B6-4CEF-80D4-7BFD2C76DBA4}" srcOrd="0" destOrd="0" parTransId="{5FE02C00-705F-4F0C-A48C-2C433C6CE6BE}" sibTransId="{F6259EA4-DD78-4A58-B456-19D01DE06F7A}"/>
    <dgm:cxn modelId="{C41282DE-6157-4AD6-BC0D-B47A5F26A6A7}" srcId="{3625DB5E-297A-41BC-BB6A-55928ABEDA32}" destId="{0900F29A-C051-48C6-B44F-ABCB9A49CD13}" srcOrd="3" destOrd="0" parTransId="{45109ED5-875A-49F6-A2BC-A423BEC5871D}" sibTransId="{ACE93983-7095-4C6D-B8A0-CB73FB4AF8BE}"/>
    <dgm:cxn modelId="{0CEACD5A-B955-47CD-BFD4-BEE7B4E90428}" type="presOf" srcId="{827813C8-1E54-47A3-B3E5-1D46B6BE90CA}" destId="{4FFC4035-D9E8-4FAA-881E-9057D6AF60BF}" srcOrd="0" destOrd="3" presId="urn:microsoft.com/office/officeart/2005/8/layout/radial2"/>
    <dgm:cxn modelId="{EA9AED72-6616-4783-A7D3-9928385E4144}" srcId="{6301CB80-ABD0-42EE-A8D9-E6E01000BAD1}" destId="{44FEF2F6-75CC-472C-8F77-77DEDC7486A4}" srcOrd="0" destOrd="0" parTransId="{D1BF0A67-20E8-462E-BAA6-97BD51EBAD3A}" sibTransId="{BD90C7A8-D6F6-4649-83F6-3CC6D26FD86D}"/>
    <dgm:cxn modelId="{B6F31A18-3750-459B-9F03-3DFDC938D182}" type="presOf" srcId="{23B4EFB7-B4A1-463D-8692-15EDE9225258}" destId="{FE91C1A5-C636-4CC8-9CC7-319271BC38DA}" srcOrd="0" destOrd="0" presId="urn:microsoft.com/office/officeart/2005/8/layout/radial2"/>
    <dgm:cxn modelId="{C0B63B46-F69E-4C83-9CE6-0FD47A927EAA}" type="presOf" srcId="{B5ECDC35-6D8D-4E92-A7F1-F790D3FBD262}" destId="{4FFC4035-D9E8-4FAA-881E-9057D6AF60BF}" srcOrd="0" destOrd="2" presId="urn:microsoft.com/office/officeart/2005/8/layout/radial2"/>
    <dgm:cxn modelId="{522539C6-AADD-4297-9DA1-A3C75B00A50F}" type="presOf" srcId="{24C48EE6-69EF-43CF-A427-D6729853457D}" destId="{15828066-F20A-402B-AB12-58896DE8CA69}" srcOrd="0" destOrd="0" presId="urn:microsoft.com/office/officeart/2005/8/layout/radial2"/>
    <dgm:cxn modelId="{0C5CA8A6-4DA3-4BA5-80F3-26C06B0C96AC}" srcId="{0900F29A-C051-48C6-B44F-ABCB9A49CD13}" destId="{85B8FA98-EF74-4E8B-84E7-74DE796A6DF5}" srcOrd="1" destOrd="0" parTransId="{E110AEC1-1880-4C52-9B4D-A90FB8C8C4FD}" sibTransId="{2579D26D-E005-4001-B8C9-EB14E1854FDF}"/>
    <dgm:cxn modelId="{435E040C-D928-4DF9-AE5C-B629760797A2}" type="presOf" srcId="{45109ED5-875A-49F6-A2BC-A423BEC5871D}" destId="{C2086EAF-0417-428E-9F91-300BDE2D3D7E}" srcOrd="0" destOrd="0" presId="urn:microsoft.com/office/officeart/2005/8/layout/radial2"/>
    <dgm:cxn modelId="{C2E0AB26-CC9F-43C8-8A08-17D7FC96B241}" type="presOf" srcId="{89D06ECD-07B6-4CEF-80D4-7BFD2C76DBA4}" destId="{4FFC4035-D9E8-4FAA-881E-9057D6AF60BF}" srcOrd="0" destOrd="0" presId="urn:microsoft.com/office/officeart/2005/8/layout/radial2"/>
    <dgm:cxn modelId="{EB2B7D06-078B-479C-B05E-88EEF33C3A40}" type="presOf" srcId="{EE25524E-A8A3-4856-B23D-5CD0BF6EAA36}" destId="{4FFC4035-D9E8-4FAA-881E-9057D6AF60BF}" srcOrd="0" destOrd="1" presId="urn:microsoft.com/office/officeart/2005/8/layout/radial2"/>
    <dgm:cxn modelId="{FDE9721E-7B3B-4589-973A-7EFDB655EBC1}" type="presParOf" srcId="{DCC2E52F-A5E6-4CE2-B1B7-B0601FCC27EB}" destId="{64C6CCD8-3A0B-4A73-946D-863EBA73A2BC}" srcOrd="0" destOrd="0" presId="urn:microsoft.com/office/officeart/2005/8/layout/radial2"/>
    <dgm:cxn modelId="{57E09CBC-7D6F-498F-A90B-04978786855F}" type="presParOf" srcId="{64C6CCD8-3A0B-4A73-946D-863EBA73A2BC}" destId="{F6B82227-C480-456C-9E7C-34F9CB51381B}" srcOrd="0" destOrd="0" presId="urn:microsoft.com/office/officeart/2005/8/layout/radial2"/>
    <dgm:cxn modelId="{41B52BDE-B28E-41C2-A366-BFBCEC725B04}" type="presParOf" srcId="{F6B82227-C480-456C-9E7C-34F9CB51381B}" destId="{DE307824-AB48-4C63-9AD4-547E21678727}" srcOrd="0" destOrd="0" presId="urn:microsoft.com/office/officeart/2005/8/layout/radial2"/>
    <dgm:cxn modelId="{4E2CB2D7-5B2E-4DCB-80BA-CE0758D067A7}" type="presParOf" srcId="{F6B82227-C480-456C-9E7C-34F9CB51381B}" destId="{30366E60-A39F-41CE-ACBA-EF52C84F33C9}" srcOrd="1" destOrd="0" presId="urn:microsoft.com/office/officeart/2005/8/layout/radial2"/>
    <dgm:cxn modelId="{FD4C6AE5-5967-460D-972B-5A0DC2DB53A0}" type="presParOf" srcId="{64C6CCD8-3A0B-4A73-946D-863EBA73A2BC}" destId="{FE91C1A5-C636-4CC8-9CC7-319271BC38DA}" srcOrd="1" destOrd="0" presId="urn:microsoft.com/office/officeart/2005/8/layout/radial2"/>
    <dgm:cxn modelId="{130DF4E3-DD82-4B45-9C94-64091B36E7E8}" type="presParOf" srcId="{64C6CCD8-3A0B-4A73-946D-863EBA73A2BC}" destId="{73A0152E-5E11-40B1-8E39-93A629CFC98B}" srcOrd="2" destOrd="0" presId="urn:microsoft.com/office/officeart/2005/8/layout/radial2"/>
    <dgm:cxn modelId="{79EF05C1-53C6-4A4E-81AF-CEA73318C5C9}" type="presParOf" srcId="{73A0152E-5E11-40B1-8E39-93A629CFC98B}" destId="{E3B48453-5BB8-40A5-A504-4CD081289B4B}" srcOrd="0" destOrd="0" presId="urn:microsoft.com/office/officeart/2005/8/layout/radial2"/>
    <dgm:cxn modelId="{5E19A7F6-0F18-4F62-B4D4-24D84BB5360E}" type="presParOf" srcId="{73A0152E-5E11-40B1-8E39-93A629CFC98B}" destId="{4FFC4035-D9E8-4FAA-881E-9057D6AF60BF}" srcOrd="1" destOrd="0" presId="urn:microsoft.com/office/officeart/2005/8/layout/radial2"/>
    <dgm:cxn modelId="{4976B00E-6DD8-45AC-A105-F8BAED9C7D9E}" type="presParOf" srcId="{64C6CCD8-3A0B-4A73-946D-863EBA73A2BC}" destId="{15828066-F20A-402B-AB12-58896DE8CA69}" srcOrd="3" destOrd="0" presId="urn:microsoft.com/office/officeart/2005/8/layout/radial2"/>
    <dgm:cxn modelId="{41E20383-67A6-4BFA-AF98-738E496DA085}" type="presParOf" srcId="{64C6CCD8-3A0B-4A73-946D-863EBA73A2BC}" destId="{5B80F035-DC53-42CE-83FA-ED073807871D}" srcOrd="4" destOrd="0" presId="urn:microsoft.com/office/officeart/2005/8/layout/radial2"/>
    <dgm:cxn modelId="{336EFB72-71B9-495A-84FB-186808F9F161}" type="presParOf" srcId="{5B80F035-DC53-42CE-83FA-ED073807871D}" destId="{EBC49944-8563-4EE6-8FC3-3ABE55E951B8}" srcOrd="0" destOrd="0" presId="urn:microsoft.com/office/officeart/2005/8/layout/radial2"/>
    <dgm:cxn modelId="{1CF23CF6-2C4A-4784-9A84-7768AED8801E}" type="presParOf" srcId="{5B80F035-DC53-42CE-83FA-ED073807871D}" destId="{802C0151-974B-4457-90F6-ED1E7A55812E}" srcOrd="1" destOrd="0" presId="urn:microsoft.com/office/officeart/2005/8/layout/radial2"/>
    <dgm:cxn modelId="{A9D85612-AD62-4BBD-A38E-1247057B92DA}" type="presParOf" srcId="{64C6CCD8-3A0B-4A73-946D-863EBA73A2BC}" destId="{7572B296-74F2-4647-9F18-3EBA1B9E53F5}" srcOrd="5" destOrd="0" presId="urn:microsoft.com/office/officeart/2005/8/layout/radial2"/>
    <dgm:cxn modelId="{3166EF29-6531-4E2C-AA08-33B7D51BB3D0}" type="presParOf" srcId="{64C6CCD8-3A0B-4A73-946D-863EBA73A2BC}" destId="{65B43E0E-76C1-40B6-A81E-DBB12BBB468F}" srcOrd="6" destOrd="0" presId="urn:microsoft.com/office/officeart/2005/8/layout/radial2"/>
    <dgm:cxn modelId="{EC53DE04-CFB1-4AEF-A89F-334C27817073}" type="presParOf" srcId="{65B43E0E-76C1-40B6-A81E-DBB12BBB468F}" destId="{C5CAFC07-F5E4-4DA4-AF8C-7C0351481AB4}" srcOrd="0" destOrd="0" presId="urn:microsoft.com/office/officeart/2005/8/layout/radial2"/>
    <dgm:cxn modelId="{3F4597E9-A630-4409-AE82-54FA242899C3}" type="presParOf" srcId="{65B43E0E-76C1-40B6-A81E-DBB12BBB468F}" destId="{82C2D9AA-47B7-4303-9A4F-7B05FF0AEA62}" srcOrd="1" destOrd="0" presId="urn:microsoft.com/office/officeart/2005/8/layout/radial2"/>
    <dgm:cxn modelId="{6E3700F1-57BF-4781-877B-3CE68ACF6EBD}" type="presParOf" srcId="{64C6CCD8-3A0B-4A73-946D-863EBA73A2BC}" destId="{C2086EAF-0417-428E-9F91-300BDE2D3D7E}" srcOrd="7" destOrd="0" presId="urn:microsoft.com/office/officeart/2005/8/layout/radial2"/>
    <dgm:cxn modelId="{D8CCD8FE-00F7-4A5D-8AA1-7FF7FFFE0C10}" type="presParOf" srcId="{64C6CCD8-3A0B-4A73-946D-863EBA73A2BC}" destId="{07CD9FA4-67B2-4889-8042-1E60C2CF96AB}" srcOrd="8" destOrd="0" presId="urn:microsoft.com/office/officeart/2005/8/layout/radial2"/>
    <dgm:cxn modelId="{F53A2FDD-3E13-41E7-A2E2-ED628ECBABB0}" type="presParOf" srcId="{07CD9FA4-67B2-4889-8042-1E60C2CF96AB}" destId="{73642029-6A59-4C06-ADDF-D654F94BBF7D}" srcOrd="0" destOrd="0" presId="urn:microsoft.com/office/officeart/2005/8/layout/radial2"/>
    <dgm:cxn modelId="{AFDE9FB9-375D-4C1E-9F6D-064598209559}" type="presParOf" srcId="{07CD9FA4-67B2-4889-8042-1E60C2CF96AB}" destId="{B5A0558A-A476-4681-B0C4-419C17907652}" srcOrd="1" destOrd="0" presId="urn:microsoft.com/office/officeart/2005/8/layout/radial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440576-B8F0-4678-8C7D-BE398FF4545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7DD51F0A-D824-4AB6-AEB6-47FC6BBE4548}">
      <dgm:prSet phldrT="[Текст]" custT="1"/>
      <dgm:spPr/>
      <dgm:t>
        <a:bodyPr/>
        <a:lstStyle/>
        <a:p>
          <a:r>
            <a:rPr lang="ru-RU" sz="1000" b="1">
              <a:latin typeface="Times New Roman" panose="02020603050405020304" pitchFamily="18" charset="0"/>
              <a:cs typeface="Times New Roman" panose="02020603050405020304" pitchFamily="18" charset="0"/>
            </a:rPr>
            <a:t>Помилки</a:t>
          </a:r>
        </a:p>
      </dgm:t>
    </dgm:pt>
    <dgm:pt modelId="{FBC67C41-EC82-4031-B491-AB7F588CB706}" type="parTrans" cxnId="{8D4393DF-F3C2-4753-BF95-246157AA7DCB}">
      <dgm:prSet/>
      <dgm:spPr/>
      <dgm:t>
        <a:bodyPr/>
        <a:lstStyle/>
        <a:p>
          <a:endParaRPr lang="ru-RU"/>
        </a:p>
      </dgm:t>
    </dgm:pt>
    <dgm:pt modelId="{5C60FC2E-5D71-42BE-A64D-0C00753E2DEB}" type="sibTrans" cxnId="{8D4393DF-F3C2-4753-BF95-246157AA7DCB}">
      <dgm:prSet/>
      <dgm:spPr/>
      <dgm:t>
        <a:bodyPr/>
        <a:lstStyle/>
        <a:p>
          <a:endParaRPr lang="ru-RU"/>
        </a:p>
      </dgm:t>
    </dgm:pt>
    <dgm:pt modelId="{FBCA5937-6C31-42D1-B618-DAF65E82A830}">
      <dgm:prSet phldrT="[Текст]"/>
      <dgm:spPr/>
      <dgm:t>
        <a:bodyPr/>
        <a:lstStyle/>
        <a:p>
          <a:r>
            <a:rPr lang="ru-RU">
              <a:latin typeface="Times New Roman" panose="02020603050405020304" pitchFamily="18" charset="0"/>
              <a:cs typeface="Times New Roman" panose="02020603050405020304" pitchFamily="18" charset="0"/>
            </a:rPr>
            <a:t>стійкість</a:t>
          </a:r>
        </a:p>
      </dgm:t>
    </dgm:pt>
    <dgm:pt modelId="{7D69D94E-6B52-4743-8CD5-F5DCAFCE71D8}" type="parTrans" cxnId="{7301C607-6BCE-4FFF-ADC3-58435D2212C7}">
      <dgm:prSet/>
      <dgm:spPr/>
      <dgm:t>
        <a:bodyPr/>
        <a:lstStyle/>
        <a:p>
          <a:endParaRPr lang="ru-RU"/>
        </a:p>
      </dgm:t>
    </dgm:pt>
    <dgm:pt modelId="{2C61E3EE-CF67-46F6-B979-1AF0E2D01EDE}" type="sibTrans" cxnId="{7301C607-6BCE-4FFF-ADC3-58435D2212C7}">
      <dgm:prSet/>
      <dgm:spPr/>
      <dgm:t>
        <a:bodyPr/>
        <a:lstStyle/>
        <a:p>
          <a:endParaRPr lang="ru-RU"/>
        </a:p>
      </dgm:t>
    </dgm:pt>
    <dgm:pt modelId="{721A8FB9-A962-4D76-978B-A1919D3C6511}">
      <dgm:prSet phldrT="[Текст]"/>
      <dgm:spPr/>
      <dgm:t>
        <a:bodyPr/>
        <a:lstStyle/>
        <a:p>
          <a:r>
            <a:rPr lang="ru-RU">
              <a:latin typeface="Times New Roman" panose="02020603050405020304" pitchFamily="18" charset="0"/>
              <a:cs typeface="Times New Roman" panose="02020603050405020304" pitchFamily="18" charset="0"/>
            </a:rPr>
            <a:t>специфіка</a:t>
          </a:r>
        </a:p>
      </dgm:t>
    </dgm:pt>
    <dgm:pt modelId="{15A38674-383C-4F5B-A064-355D7B78A29B}" type="parTrans" cxnId="{41F4DD0E-5C68-4939-B36D-AB294E1223C3}">
      <dgm:prSet/>
      <dgm:spPr/>
      <dgm:t>
        <a:bodyPr/>
        <a:lstStyle/>
        <a:p>
          <a:endParaRPr lang="ru-RU"/>
        </a:p>
      </dgm:t>
    </dgm:pt>
    <dgm:pt modelId="{5B5932F5-65A1-4392-8C4D-0A2E3ABAF2E7}" type="sibTrans" cxnId="{41F4DD0E-5C68-4939-B36D-AB294E1223C3}">
      <dgm:prSet/>
      <dgm:spPr/>
      <dgm:t>
        <a:bodyPr/>
        <a:lstStyle/>
        <a:p>
          <a:endParaRPr lang="ru-RU"/>
        </a:p>
      </dgm:t>
    </dgm:pt>
    <dgm:pt modelId="{F26CEEBE-603D-42E9-AD4D-BD19DC163B49}">
      <dgm:prSet phldrT="[Текст]"/>
      <dgm:spPr/>
      <dgm:t>
        <a:bodyPr/>
        <a:lstStyle/>
        <a:p>
          <a:r>
            <a:rPr lang="ru-RU">
              <a:latin typeface="Times New Roman" panose="02020603050405020304" pitchFamily="18" charset="0"/>
              <a:cs typeface="Times New Roman" panose="02020603050405020304" pitchFamily="18" charset="0"/>
            </a:rPr>
            <a:t>повторюваність</a:t>
          </a:r>
        </a:p>
      </dgm:t>
    </dgm:pt>
    <dgm:pt modelId="{1D5DE1F6-A1F5-4527-A0D8-9EB96C060D8D}" type="parTrans" cxnId="{B99D2428-BA5A-4634-B380-3C4E973B2F6D}">
      <dgm:prSet/>
      <dgm:spPr/>
      <dgm:t>
        <a:bodyPr/>
        <a:lstStyle/>
        <a:p>
          <a:endParaRPr lang="ru-RU"/>
        </a:p>
      </dgm:t>
    </dgm:pt>
    <dgm:pt modelId="{A7CE6288-A71B-4481-8442-F46D7DD55EC3}" type="sibTrans" cxnId="{B99D2428-BA5A-4634-B380-3C4E973B2F6D}">
      <dgm:prSet/>
      <dgm:spPr/>
      <dgm:t>
        <a:bodyPr/>
        <a:lstStyle/>
        <a:p>
          <a:endParaRPr lang="ru-RU"/>
        </a:p>
      </dgm:t>
    </dgm:pt>
    <dgm:pt modelId="{3455BBFD-04C6-4884-8D90-DDB1EB81A445}">
      <dgm:prSet phldrT="[Текст]"/>
      <dgm:spPr/>
      <dgm:t>
        <a:bodyPr/>
        <a:lstStyle/>
        <a:p>
          <a:r>
            <a:rPr lang="ru-RU">
              <a:latin typeface="Times New Roman" panose="02020603050405020304" pitchFamily="18" charset="0"/>
              <a:cs typeface="Times New Roman" panose="02020603050405020304" pitchFamily="18" charset="0"/>
            </a:rPr>
            <a:t>численність</a:t>
          </a:r>
        </a:p>
      </dgm:t>
    </dgm:pt>
    <dgm:pt modelId="{3F0187D9-DA87-4F7D-B87E-67F8C9C64BF1}" type="parTrans" cxnId="{4201788F-400D-43AA-AE4C-C499F19ED641}">
      <dgm:prSet/>
      <dgm:spPr/>
      <dgm:t>
        <a:bodyPr/>
        <a:lstStyle/>
        <a:p>
          <a:endParaRPr lang="ru-RU"/>
        </a:p>
      </dgm:t>
    </dgm:pt>
    <dgm:pt modelId="{4E1856A7-E3D5-495D-922D-27787F24466B}" type="sibTrans" cxnId="{4201788F-400D-43AA-AE4C-C499F19ED641}">
      <dgm:prSet/>
      <dgm:spPr/>
      <dgm:t>
        <a:bodyPr/>
        <a:lstStyle/>
        <a:p>
          <a:endParaRPr lang="ru-RU"/>
        </a:p>
      </dgm:t>
    </dgm:pt>
    <dgm:pt modelId="{04B3BC2B-3BCB-4DA4-85FA-905A15D294F6}">
      <dgm:prSet phldrT="[Текст]"/>
      <dgm:spPr/>
      <dgm:t>
        <a:bodyPr/>
        <a:lstStyle/>
        <a:p>
          <a:r>
            <a:rPr lang="ru-RU">
              <a:latin typeface="Times New Roman" panose="02020603050405020304" pitchFamily="18" charset="0"/>
              <a:cs typeface="Times New Roman" panose="02020603050405020304" pitchFamily="18" charset="0"/>
            </a:rPr>
            <a:t>довготривалість</a:t>
          </a:r>
        </a:p>
      </dgm:t>
    </dgm:pt>
    <dgm:pt modelId="{D0EA5A13-A3A9-4600-B764-F59C18DFC632}" type="parTrans" cxnId="{78062E08-8D38-4DC2-84D6-276E4A5A40D9}">
      <dgm:prSet/>
      <dgm:spPr/>
      <dgm:t>
        <a:bodyPr/>
        <a:lstStyle/>
        <a:p>
          <a:endParaRPr lang="ru-RU"/>
        </a:p>
      </dgm:t>
    </dgm:pt>
    <dgm:pt modelId="{D234433E-366D-4A10-9E4D-3012C2A35DF5}" type="sibTrans" cxnId="{78062E08-8D38-4DC2-84D6-276E4A5A40D9}">
      <dgm:prSet/>
      <dgm:spPr/>
      <dgm:t>
        <a:bodyPr/>
        <a:lstStyle/>
        <a:p>
          <a:endParaRPr lang="ru-RU"/>
        </a:p>
      </dgm:t>
    </dgm:pt>
    <dgm:pt modelId="{9EDCDE73-00CF-4CC0-9287-12BB0F5CA4A9}" type="pres">
      <dgm:prSet presAssocID="{CD440576-B8F0-4678-8C7D-BE398FF45451}" presName="hierChild1" presStyleCnt="0">
        <dgm:presLayoutVars>
          <dgm:chPref val="1"/>
          <dgm:dir/>
          <dgm:animOne val="branch"/>
          <dgm:animLvl val="lvl"/>
          <dgm:resizeHandles/>
        </dgm:presLayoutVars>
      </dgm:prSet>
      <dgm:spPr/>
      <dgm:t>
        <a:bodyPr/>
        <a:lstStyle/>
        <a:p>
          <a:endParaRPr lang="ru-RU"/>
        </a:p>
      </dgm:t>
    </dgm:pt>
    <dgm:pt modelId="{6C93540A-F7D2-449D-8E34-6BD2E14F17BF}" type="pres">
      <dgm:prSet presAssocID="{7DD51F0A-D824-4AB6-AEB6-47FC6BBE4548}" presName="hierRoot1" presStyleCnt="0"/>
      <dgm:spPr/>
    </dgm:pt>
    <dgm:pt modelId="{F1DAAF65-0F19-4458-8882-9353AE0FA4BB}" type="pres">
      <dgm:prSet presAssocID="{7DD51F0A-D824-4AB6-AEB6-47FC6BBE4548}" presName="composite" presStyleCnt="0"/>
      <dgm:spPr/>
    </dgm:pt>
    <dgm:pt modelId="{3298BB1E-6A13-4867-978F-F22B9CCEBCAC}" type="pres">
      <dgm:prSet presAssocID="{7DD51F0A-D824-4AB6-AEB6-47FC6BBE4548}" presName="background" presStyleLbl="node0" presStyleIdx="0" presStyleCnt="1"/>
      <dgm:spPr>
        <a:prstGeom prst="bevel">
          <a:avLst/>
        </a:prstGeom>
      </dgm:spPr>
      <dgm:t>
        <a:bodyPr/>
        <a:lstStyle/>
        <a:p>
          <a:endParaRPr lang="ru-RU"/>
        </a:p>
      </dgm:t>
    </dgm:pt>
    <dgm:pt modelId="{210B2471-20A7-4E45-B7F5-767E0DB99CB4}" type="pres">
      <dgm:prSet presAssocID="{7DD51F0A-D824-4AB6-AEB6-47FC6BBE4548}" presName="text" presStyleLbl="fgAcc0" presStyleIdx="0" presStyleCnt="1" custScaleX="308002" custScaleY="126013">
        <dgm:presLayoutVars>
          <dgm:chPref val="3"/>
        </dgm:presLayoutVars>
      </dgm:prSet>
      <dgm:spPr>
        <a:prstGeom prst="star4">
          <a:avLst/>
        </a:prstGeom>
      </dgm:spPr>
      <dgm:t>
        <a:bodyPr/>
        <a:lstStyle/>
        <a:p>
          <a:endParaRPr lang="ru-RU"/>
        </a:p>
      </dgm:t>
    </dgm:pt>
    <dgm:pt modelId="{B82BC1B7-C9D7-415D-B30B-3BA562AC955A}" type="pres">
      <dgm:prSet presAssocID="{7DD51F0A-D824-4AB6-AEB6-47FC6BBE4548}" presName="hierChild2" presStyleCnt="0"/>
      <dgm:spPr/>
    </dgm:pt>
    <dgm:pt modelId="{6E021136-7D70-4DC9-9F9B-0B331F96A3EE}" type="pres">
      <dgm:prSet presAssocID="{7D69D94E-6B52-4743-8CD5-F5DCAFCE71D8}" presName="Name10" presStyleLbl="parChTrans1D2" presStyleIdx="0" presStyleCnt="2"/>
      <dgm:spPr/>
      <dgm:t>
        <a:bodyPr/>
        <a:lstStyle/>
        <a:p>
          <a:endParaRPr lang="ru-RU"/>
        </a:p>
      </dgm:t>
    </dgm:pt>
    <dgm:pt modelId="{E3E071CA-689F-4BA6-95CD-DC007249D665}" type="pres">
      <dgm:prSet presAssocID="{FBCA5937-6C31-42D1-B618-DAF65E82A830}" presName="hierRoot2" presStyleCnt="0"/>
      <dgm:spPr/>
    </dgm:pt>
    <dgm:pt modelId="{8D42B3DF-4226-492A-9B27-92C04F0F01AF}" type="pres">
      <dgm:prSet presAssocID="{FBCA5937-6C31-42D1-B618-DAF65E82A830}" presName="composite2" presStyleCnt="0"/>
      <dgm:spPr/>
    </dgm:pt>
    <dgm:pt modelId="{AAD113CA-3D74-42F5-B783-1F351A3A1E60}" type="pres">
      <dgm:prSet presAssocID="{FBCA5937-6C31-42D1-B618-DAF65E82A830}" presName="background2" presStyleLbl="node2" presStyleIdx="0" presStyleCnt="2"/>
      <dgm:spPr/>
    </dgm:pt>
    <dgm:pt modelId="{D38CA439-655E-4621-B581-61FE5A4A406F}" type="pres">
      <dgm:prSet presAssocID="{FBCA5937-6C31-42D1-B618-DAF65E82A830}" presName="text2" presStyleLbl="fgAcc2" presStyleIdx="0" presStyleCnt="2">
        <dgm:presLayoutVars>
          <dgm:chPref val="3"/>
        </dgm:presLayoutVars>
      </dgm:prSet>
      <dgm:spPr/>
      <dgm:t>
        <a:bodyPr/>
        <a:lstStyle/>
        <a:p>
          <a:endParaRPr lang="ru-RU"/>
        </a:p>
      </dgm:t>
    </dgm:pt>
    <dgm:pt modelId="{09FFB629-52A0-4B2B-AF69-D8A0C87B83E0}" type="pres">
      <dgm:prSet presAssocID="{FBCA5937-6C31-42D1-B618-DAF65E82A830}" presName="hierChild3" presStyleCnt="0"/>
      <dgm:spPr/>
    </dgm:pt>
    <dgm:pt modelId="{45DBDB92-4A02-4FC4-871C-ECC0564A1E56}" type="pres">
      <dgm:prSet presAssocID="{15A38674-383C-4F5B-A064-355D7B78A29B}" presName="Name17" presStyleLbl="parChTrans1D3" presStyleIdx="0" presStyleCnt="3"/>
      <dgm:spPr/>
      <dgm:t>
        <a:bodyPr/>
        <a:lstStyle/>
        <a:p>
          <a:endParaRPr lang="ru-RU"/>
        </a:p>
      </dgm:t>
    </dgm:pt>
    <dgm:pt modelId="{8E5FD86B-905E-4CF0-8F3E-E51595BAE9DC}" type="pres">
      <dgm:prSet presAssocID="{721A8FB9-A962-4D76-978B-A1919D3C6511}" presName="hierRoot3" presStyleCnt="0"/>
      <dgm:spPr/>
    </dgm:pt>
    <dgm:pt modelId="{20071FE3-51C5-4D83-B6DE-26C11DF9DF84}" type="pres">
      <dgm:prSet presAssocID="{721A8FB9-A962-4D76-978B-A1919D3C6511}" presName="composite3" presStyleCnt="0"/>
      <dgm:spPr/>
    </dgm:pt>
    <dgm:pt modelId="{741ADC5B-7A80-4070-8CA7-10DEBC42AB68}" type="pres">
      <dgm:prSet presAssocID="{721A8FB9-A962-4D76-978B-A1919D3C6511}" presName="background3" presStyleLbl="node3" presStyleIdx="0" presStyleCnt="3"/>
      <dgm:spPr/>
    </dgm:pt>
    <dgm:pt modelId="{EF480195-00E3-4C00-99F3-18ED58E7E1F3}" type="pres">
      <dgm:prSet presAssocID="{721A8FB9-A962-4D76-978B-A1919D3C6511}" presName="text3" presStyleLbl="fgAcc3" presStyleIdx="0" presStyleCnt="3">
        <dgm:presLayoutVars>
          <dgm:chPref val="3"/>
        </dgm:presLayoutVars>
      </dgm:prSet>
      <dgm:spPr/>
      <dgm:t>
        <a:bodyPr/>
        <a:lstStyle/>
        <a:p>
          <a:endParaRPr lang="ru-RU"/>
        </a:p>
      </dgm:t>
    </dgm:pt>
    <dgm:pt modelId="{790386BF-97F3-405B-BFF6-7B375BAF0658}" type="pres">
      <dgm:prSet presAssocID="{721A8FB9-A962-4D76-978B-A1919D3C6511}" presName="hierChild4" presStyleCnt="0"/>
      <dgm:spPr/>
    </dgm:pt>
    <dgm:pt modelId="{810FB68E-12DD-4A6A-9F64-7D6948E18C21}" type="pres">
      <dgm:prSet presAssocID="{1D5DE1F6-A1F5-4527-A0D8-9EB96C060D8D}" presName="Name17" presStyleLbl="parChTrans1D3" presStyleIdx="1" presStyleCnt="3"/>
      <dgm:spPr/>
      <dgm:t>
        <a:bodyPr/>
        <a:lstStyle/>
        <a:p>
          <a:endParaRPr lang="ru-RU"/>
        </a:p>
      </dgm:t>
    </dgm:pt>
    <dgm:pt modelId="{35EE4D92-A789-41D8-83BC-2582D2D23A25}" type="pres">
      <dgm:prSet presAssocID="{F26CEEBE-603D-42E9-AD4D-BD19DC163B49}" presName="hierRoot3" presStyleCnt="0"/>
      <dgm:spPr/>
    </dgm:pt>
    <dgm:pt modelId="{1650C1A4-D223-4EB6-9589-43907C00FBE6}" type="pres">
      <dgm:prSet presAssocID="{F26CEEBE-603D-42E9-AD4D-BD19DC163B49}" presName="composite3" presStyleCnt="0"/>
      <dgm:spPr/>
    </dgm:pt>
    <dgm:pt modelId="{D9208499-FCC2-4E99-B6EC-E315EDF2C0BA}" type="pres">
      <dgm:prSet presAssocID="{F26CEEBE-603D-42E9-AD4D-BD19DC163B49}" presName="background3" presStyleLbl="node3" presStyleIdx="1" presStyleCnt="3"/>
      <dgm:spPr/>
    </dgm:pt>
    <dgm:pt modelId="{CAF2EF88-B403-41B7-AA75-B12F8C370463}" type="pres">
      <dgm:prSet presAssocID="{F26CEEBE-603D-42E9-AD4D-BD19DC163B49}" presName="text3" presStyleLbl="fgAcc3" presStyleIdx="1" presStyleCnt="3" custLinFactNeighborX="25458" custLinFactNeighborY="-1293">
        <dgm:presLayoutVars>
          <dgm:chPref val="3"/>
        </dgm:presLayoutVars>
      </dgm:prSet>
      <dgm:spPr/>
      <dgm:t>
        <a:bodyPr/>
        <a:lstStyle/>
        <a:p>
          <a:endParaRPr lang="ru-RU"/>
        </a:p>
      </dgm:t>
    </dgm:pt>
    <dgm:pt modelId="{D1C65978-B4FA-4A35-963B-84C88B9FD525}" type="pres">
      <dgm:prSet presAssocID="{F26CEEBE-603D-42E9-AD4D-BD19DC163B49}" presName="hierChild4" presStyleCnt="0"/>
      <dgm:spPr/>
    </dgm:pt>
    <dgm:pt modelId="{9EFE0E92-DF4E-4AA1-AF9D-89DAE9FE14CD}" type="pres">
      <dgm:prSet presAssocID="{3F0187D9-DA87-4F7D-B87E-67F8C9C64BF1}" presName="Name10" presStyleLbl="parChTrans1D2" presStyleIdx="1" presStyleCnt="2"/>
      <dgm:spPr/>
      <dgm:t>
        <a:bodyPr/>
        <a:lstStyle/>
        <a:p>
          <a:endParaRPr lang="ru-RU"/>
        </a:p>
      </dgm:t>
    </dgm:pt>
    <dgm:pt modelId="{644FED2A-8246-47F6-9491-E012C5A5F415}" type="pres">
      <dgm:prSet presAssocID="{3455BBFD-04C6-4884-8D90-DDB1EB81A445}" presName="hierRoot2" presStyleCnt="0"/>
      <dgm:spPr/>
    </dgm:pt>
    <dgm:pt modelId="{556B095C-0AA0-4856-9D1F-DB7853295D51}" type="pres">
      <dgm:prSet presAssocID="{3455BBFD-04C6-4884-8D90-DDB1EB81A445}" presName="composite2" presStyleCnt="0"/>
      <dgm:spPr/>
    </dgm:pt>
    <dgm:pt modelId="{44EACA29-AE13-4C3C-B310-C23F7B891120}" type="pres">
      <dgm:prSet presAssocID="{3455BBFD-04C6-4884-8D90-DDB1EB81A445}" presName="background2" presStyleLbl="node2" presStyleIdx="1" presStyleCnt="2"/>
      <dgm:spPr/>
    </dgm:pt>
    <dgm:pt modelId="{253EE82D-253E-4C2C-B0E2-DD37E5191C10}" type="pres">
      <dgm:prSet presAssocID="{3455BBFD-04C6-4884-8D90-DDB1EB81A445}" presName="text2" presStyleLbl="fgAcc2" presStyleIdx="1" presStyleCnt="2">
        <dgm:presLayoutVars>
          <dgm:chPref val="3"/>
        </dgm:presLayoutVars>
      </dgm:prSet>
      <dgm:spPr/>
      <dgm:t>
        <a:bodyPr/>
        <a:lstStyle/>
        <a:p>
          <a:endParaRPr lang="ru-RU"/>
        </a:p>
      </dgm:t>
    </dgm:pt>
    <dgm:pt modelId="{E51EE4E0-8899-456A-9033-08F8438BDD49}" type="pres">
      <dgm:prSet presAssocID="{3455BBFD-04C6-4884-8D90-DDB1EB81A445}" presName="hierChild3" presStyleCnt="0"/>
      <dgm:spPr/>
    </dgm:pt>
    <dgm:pt modelId="{D716E316-3433-4F78-A430-A1DFFF31CC03}" type="pres">
      <dgm:prSet presAssocID="{D0EA5A13-A3A9-4600-B764-F59C18DFC632}" presName="Name17" presStyleLbl="parChTrans1D3" presStyleIdx="2" presStyleCnt="3"/>
      <dgm:spPr/>
      <dgm:t>
        <a:bodyPr/>
        <a:lstStyle/>
        <a:p>
          <a:endParaRPr lang="ru-RU"/>
        </a:p>
      </dgm:t>
    </dgm:pt>
    <dgm:pt modelId="{029AF304-E75D-4C3F-9289-7382E8519415}" type="pres">
      <dgm:prSet presAssocID="{04B3BC2B-3BCB-4DA4-85FA-905A15D294F6}" presName="hierRoot3" presStyleCnt="0"/>
      <dgm:spPr/>
    </dgm:pt>
    <dgm:pt modelId="{48188D59-7A41-43AF-9772-4012315F55A8}" type="pres">
      <dgm:prSet presAssocID="{04B3BC2B-3BCB-4DA4-85FA-905A15D294F6}" presName="composite3" presStyleCnt="0"/>
      <dgm:spPr/>
    </dgm:pt>
    <dgm:pt modelId="{9235B0B8-0632-4CBE-93BA-ED6117E74947}" type="pres">
      <dgm:prSet presAssocID="{04B3BC2B-3BCB-4DA4-85FA-905A15D294F6}" presName="background3" presStyleLbl="node3" presStyleIdx="2" presStyleCnt="3"/>
      <dgm:spPr/>
    </dgm:pt>
    <dgm:pt modelId="{837EA1D8-F895-4815-87E9-2F107B00F3AA}" type="pres">
      <dgm:prSet presAssocID="{04B3BC2B-3BCB-4DA4-85FA-905A15D294F6}" presName="text3" presStyleLbl="fgAcc3" presStyleIdx="2" presStyleCnt="3" custLinFactNeighborX="50916" custLinFactNeighborY="-3880">
        <dgm:presLayoutVars>
          <dgm:chPref val="3"/>
        </dgm:presLayoutVars>
      </dgm:prSet>
      <dgm:spPr/>
      <dgm:t>
        <a:bodyPr/>
        <a:lstStyle/>
        <a:p>
          <a:endParaRPr lang="ru-RU"/>
        </a:p>
      </dgm:t>
    </dgm:pt>
    <dgm:pt modelId="{628AF3D4-5F75-4F1E-9C21-A60ECBED576A}" type="pres">
      <dgm:prSet presAssocID="{04B3BC2B-3BCB-4DA4-85FA-905A15D294F6}" presName="hierChild4" presStyleCnt="0"/>
      <dgm:spPr/>
    </dgm:pt>
  </dgm:ptLst>
  <dgm:cxnLst>
    <dgm:cxn modelId="{F89D1A2E-B07D-43D1-AD1C-A2BF162430E3}" type="presOf" srcId="{15A38674-383C-4F5B-A064-355D7B78A29B}" destId="{45DBDB92-4A02-4FC4-871C-ECC0564A1E56}" srcOrd="0" destOrd="0" presId="urn:microsoft.com/office/officeart/2005/8/layout/hierarchy1"/>
    <dgm:cxn modelId="{78062E08-8D38-4DC2-84D6-276E4A5A40D9}" srcId="{3455BBFD-04C6-4884-8D90-DDB1EB81A445}" destId="{04B3BC2B-3BCB-4DA4-85FA-905A15D294F6}" srcOrd="0" destOrd="0" parTransId="{D0EA5A13-A3A9-4600-B764-F59C18DFC632}" sibTransId="{D234433E-366D-4A10-9E4D-3012C2A35DF5}"/>
    <dgm:cxn modelId="{8D4393DF-F3C2-4753-BF95-246157AA7DCB}" srcId="{CD440576-B8F0-4678-8C7D-BE398FF45451}" destId="{7DD51F0A-D824-4AB6-AEB6-47FC6BBE4548}" srcOrd="0" destOrd="0" parTransId="{FBC67C41-EC82-4031-B491-AB7F588CB706}" sibTransId="{5C60FC2E-5D71-42BE-A64D-0C00753E2DEB}"/>
    <dgm:cxn modelId="{007D2D69-6183-4DEB-A2E2-8511CB49BB7E}" type="presOf" srcId="{7D69D94E-6B52-4743-8CD5-F5DCAFCE71D8}" destId="{6E021136-7D70-4DC9-9F9B-0B331F96A3EE}" srcOrd="0" destOrd="0" presId="urn:microsoft.com/office/officeart/2005/8/layout/hierarchy1"/>
    <dgm:cxn modelId="{A2C9DC86-E310-4478-BEA3-69EC23EFD319}" type="presOf" srcId="{7DD51F0A-D824-4AB6-AEB6-47FC6BBE4548}" destId="{210B2471-20A7-4E45-B7F5-767E0DB99CB4}" srcOrd="0" destOrd="0" presId="urn:microsoft.com/office/officeart/2005/8/layout/hierarchy1"/>
    <dgm:cxn modelId="{2E0F4487-93AD-426A-8967-773A70B33405}" type="presOf" srcId="{3F0187D9-DA87-4F7D-B87E-67F8C9C64BF1}" destId="{9EFE0E92-DF4E-4AA1-AF9D-89DAE9FE14CD}" srcOrd="0" destOrd="0" presId="urn:microsoft.com/office/officeart/2005/8/layout/hierarchy1"/>
    <dgm:cxn modelId="{55665868-3032-4333-886F-62B2E6FF28EE}" type="presOf" srcId="{1D5DE1F6-A1F5-4527-A0D8-9EB96C060D8D}" destId="{810FB68E-12DD-4A6A-9F64-7D6948E18C21}" srcOrd="0" destOrd="0" presId="urn:microsoft.com/office/officeart/2005/8/layout/hierarchy1"/>
    <dgm:cxn modelId="{4201788F-400D-43AA-AE4C-C499F19ED641}" srcId="{7DD51F0A-D824-4AB6-AEB6-47FC6BBE4548}" destId="{3455BBFD-04C6-4884-8D90-DDB1EB81A445}" srcOrd="1" destOrd="0" parTransId="{3F0187D9-DA87-4F7D-B87E-67F8C9C64BF1}" sibTransId="{4E1856A7-E3D5-495D-922D-27787F24466B}"/>
    <dgm:cxn modelId="{DA5D475A-79C9-4B62-8C90-CFB07AB6C627}" type="presOf" srcId="{721A8FB9-A962-4D76-978B-A1919D3C6511}" destId="{EF480195-00E3-4C00-99F3-18ED58E7E1F3}" srcOrd="0" destOrd="0" presId="urn:microsoft.com/office/officeart/2005/8/layout/hierarchy1"/>
    <dgm:cxn modelId="{8CC6EC45-F356-41D0-9064-12BA0E99B6F4}" type="presOf" srcId="{04B3BC2B-3BCB-4DA4-85FA-905A15D294F6}" destId="{837EA1D8-F895-4815-87E9-2F107B00F3AA}" srcOrd="0" destOrd="0" presId="urn:microsoft.com/office/officeart/2005/8/layout/hierarchy1"/>
    <dgm:cxn modelId="{5431F89D-B095-4F4B-BB5B-DB445B04546C}" type="presOf" srcId="{CD440576-B8F0-4678-8C7D-BE398FF45451}" destId="{9EDCDE73-00CF-4CC0-9287-12BB0F5CA4A9}" srcOrd="0" destOrd="0" presId="urn:microsoft.com/office/officeart/2005/8/layout/hierarchy1"/>
    <dgm:cxn modelId="{A3E91F76-C843-427E-95D9-0CAA7F4B5B98}" type="presOf" srcId="{FBCA5937-6C31-42D1-B618-DAF65E82A830}" destId="{D38CA439-655E-4621-B581-61FE5A4A406F}" srcOrd="0" destOrd="0" presId="urn:microsoft.com/office/officeart/2005/8/layout/hierarchy1"/>
    <dgm:cxn modelId="{41F4DD0E-5C68-4939-B36D-AB294E1223C3}" srcId="{FBCA5937-6C31-42D1-B618-DAF65E82A830}" destId="{721A8FB9-A962-4D76-978B-A1919D3C6511}" srcOrd="0" destOrd="0" parTransId="{15A38674-383C-4F5B-A064-355D7B78A29B}" sibTransId="{5B5932F5-65A1-4392-8C4D-0A2E3ABAF2E7}"/>
    <dgm:cxn modelId="{B99D2428-BA5A-4634-B380-3C4E973B2F6D}" srcId="{FBCA5937-6C31-42D1-B618-DAF65E82A830}" destId="{F26CEEBE-603D-42E9-AD4D-BD19DC163B49}" srcOrd="1" destOrd="0" parTransId="{1D5DE1F6-A1F5-4527-A0D8-9EB96C060D8D}" sibTransId="{A7CE6288-A71B-4481-8442-F46D7DD55EC3}"/>
    <dgm:cxn modelId="{4AB473D9-9A10-4C7B-BFB3-DE91BF207712}" type="presOf" srcId="{F26CEEBE-603D-42E9-AD4D-BD19DC163B49}" destId="{CAF2EF88-B403-41B7-AA75-B12F8C370463}" srcOrd="0" destOrd="0" presId="urn:microsoft.com/office/officeart/2005/8/layout/hierarchy1"/>
    <dgm:cxn modelId="{7301C607-6BCE-4FFF-ADC3-58435D2212C7}" srcId="{7DD51F0A-D824-4AB6-AEB6-47FC6BBE4548}" destId="{FBCA5937-6C31-42D1-B618-DAF65E82A830}" srcOrd="0" destOrd="0" parTransId="{7D69D94E-6B52-4743-8CD5-F5DCAFCE71D8}" sibTransId="{2C61E3EE-CF67-46F6-B979-1AF0E2D01EDE}"/>
    <dgm:cxn modelId="{66414CD6-010E-4FDB-97C0-F4C0FA4D4344}" type="presOf" srcId="{3455BBFD-04C6-4884-8D90-DDB1EB81A445}" destId="{253EE82D-253E-4C2C-B0E2-DD37E5191C10}" srcOrd="0" destOrd="0" presId="urn:microsoft.com/office/officeart/2005/8/layout/hierarchy1"/>
    <dgm:cxn modelId="{E13D8D5E-4C43-4297-9AB3-D5A8478E0787}" type="presOf" srcId="{D0EA5A13-A3A9-4600-B764-F59C18DFC632}" destId="{D716E316-3433-4F78-A430-A1DFFF31CC03}" srcOrd="0" destOrd="0" presId="urn:microsoft.com/office/officeart/2005/8/layout/hierarchy1"/>
    <dgm:cxn modelId="{4C9B9220-6BE9-4514-9DED-6599E3833421}" type="presParOf" srcId="{9EDCDE73-00CF-4CC0-9287-12BB0F5CA4A9}" destId="{6C93540A-F7D2-449D-8E34-6BD2E14F17BF}" srcOrd="0" destOrd="0" presId="urn:microsoft.com/office/officeart/2005/8/layout/hierarchy1"/>
    <dgm:cxn modelId="{C2C6EAD9-A0A1-4DBD-8A58-F7F82E81A5B5}" type="presParOf" srcId="{6C93540A-F7D2-449D-8E34-6BD2E14F17BF}" destId="{F1DAAF65-0F19-4458-8882-9353AE0FA4BB}" srcOrd="0" destOrd="0" presId="urn:microsoft.com/office/officeart/2005/8/layout/hierarchy1"/>
    <dgm:cxn modelId="{F484633F-A446-44F5-B388-D4071C8AD287}" type="presParOf" srcId="{F1DAAF65-0F19-4458-8882-9353AE0FA4BB}" destId="{3298BB1E-6A13-4867-978F-F22B9CCEBCAC}" srcOrd="0" destOrd="0" presId="urn:microsoft.com/office/officeart/2005/8/layout/hierarchy1"/>
    <dgm:cxn modelId="{4E465710-D8D7-4A5F-AD48-7C6EEDCCAE56}" type="presParOf" srcId="{F1DAAF65-0F19-4458-8882-9353AE0FA4BB}" destId="{210B2471-20A7-4E45-B7F5-767E0DB99CB4}" srcOrd="1" destOrd="0" presId="urn:microsoft.com/office/officeart/2005/8/layout/hierarchy1"/>
    <dgm:cxn modelId="{C3F48E68-C4F6-4AE1-865B-D27D246ACF1F}" type="presParOf" srcId="{6C93540A-F7D2-449D-8E34-6BD2E14F17BF}" destId="{B82BC1B7-C9D7-415D-B30B-3BA562AC955A}" srcOrd="1" destOrd="0" presId="urn:microsoft.com/office/officeart/2005/8/layout/hierarchy1"/>
    <dgm:cxn modelId="{D79D447C-8A95-4F9C-A6D6-F4F601DD29FC}" type="presParOf" srcId="{B82BC1B7-C9D7-415D-B30B-3BA562AC955A}" destId="{6E021136-7D70-4DC9-9F9B-0B331F96A3EE}" srcOrd="0" destOrd="0" presId="urn:microsoft.com/office/officeart/2005/8/layout/hierarchy1"/>
    <dgm:cxn modelId="{233DB253-8E55-4C79-8E17-03672E40B228}" type="presParOf" srcId="{B82BC1B7-C9D7-415D-B30B-3BA562AC955A}" destId="{E3E071CA-689F-4BA6-95CD-DC007249D665}" srcOrd="1" destOrd="0" presId="urn:microsoft.com/office/officeart/2005/8/layout/hierarchy1"/>
    <dgm:cxn modelId="{1DD0BA43-CC5C-4C75-8714-C05EE3BE597C}" type="presParOf" srcId="{E3E071CA-689F-4BA6-95CD-DC007249D665}" destId="{8D42B3DF-4226-492A-9B27-92C04F0F01AF}" srcOrd="0" destOrd="0" presId="urn:microsoft.com/office/officeart/2005/8/layout/hierarchy1"/>
    <dgm:cxn modelId="{F466F77D-507A-4693-88BF-337715BB569C}" type="presParOf" srcId="{8D42B3DF-4226-492A-9B27-92C04F0F01AF}" destId="{AAD113CA-3D74-42F5-B783-1F351A3A1E60}" srcOrd="0" destOrd="0" presId="urn:microsoft.com/office/officeart/2005/8/layout/hierarchy1"/>
    <dgm:cxn modelId="{8CA5B929-30BC-4834-990A-E4E3D35CBF59}" type="presParOf" srcId="{8D42B3DF-4226-492A-9B27-92C04F0F01AF}" destId="{D38CA439-655E-4621-B581-61FE5A4A406F}" srcOrd="1" destOrd="0" presId="urn:microsoft.com/office/officeart/2005/8/layout/hierarchy1"/>
    <dgm:cxn modelId="{855C032F-7536-43F5-A030-254706D2F38A}" type="presParOf" srcId="{E3E071CA-689F-4BA6-95CD-DC007249D665}" destId="{09FFB629-52A0-4B2B-AF69-D8A0C87B83E0}" srcOrd="1" destOrd="0" presId="urn:microsoft.com/office/officeart/2005/8/layout/hierarchy1"/>
    <dgm:cxn modelId="{99938158-56BE-45CF-B076-926C591F5EE2}" type="presParOf" srcId="{09FFB629-52A0-4B2B-AF69-D8A0C87B83E0}" destId="{45DBDB92-4A02-4FC4-871C-ECC0564A1E56}" srcOrd="0" destOrd="0" presId="urn:microsoft.com/office/officeart/2005/8/layout/hierarchy1"/>
    <dgm:cxn modelId="{3D6370CE-F4D1-45BA-863E-6283BC37EBA5}" type="presParOf" srcId="{09FFB629-52A0-4B2B-AF69-D8A0C87B83E0}" destId="{8E5FD86B-905E-4CF0-8F3E-E51595BAE9DC}" srcOrd="1" destOrd="0" presId="urn:microsoft.com/office/officeart/2005/8/layout/hierarchy1"/>
    <dgm:cxn modelId="{4C8B8FF7-C948-474E-85D3-BBEBBDFCBE1C}" type="presParOf" srcId="{8E5FD86B-905E-4CF0-8F3E-E51595BAE9DC}" destId="{20071FE3-51C5-4D83-B6DE-26C11DF9DF84}" srcOrd="0" destOrd="0" presId="urn:microsoft.com/office/officeart/2005/8/layout/hierarchy1"/>
    <dgm:cxn modelId="{BB87E5CE-DC57-4815-B7EE-64A36AA43216}" type="presParOf" srcId="{20071FE3-51C5-4D83-B6DE-26C11DF9DF84}" destId="{741ADC5B-7A80-4070-8CA7-10DEBC42AB68}" srcOrd="0" destOrd="0" presId="urn:microsoft.com/office/officeart/2005/8/layout/hierarchy1"/>
    <dgm:cxn modelId="{19FFD2E0-6714-4BC4-B939-092D41B21E2C}" type="presParOf" srcId="{20071FE3-51C5-4D83-B6DE-26C11DF9DF84}" destId="{EF480195-00E3-4C00-99F3-18ED58E7E1F3}" srcOrd="1" destOrd="0" presId="urn:microsoft.com/office/officeart/2005/8/layout/hierarchy1"/>
    <dgm:cxn modelId="{0E4967D9-0D7E-40AF-B04F-3F31E3F65962}" type="presParOf" srcId="{8E5FD86B-905E-4CF0-8F3E-E51595BAE9DC}" destId="{790386BF-97F3-405B-BFF6-7B375BAF0658}" srcOrd="1" destOrd="0" presId="urn:microsoft.com/office/officeart/2005/8/layout/hierarchy1"/>
    <dgm:cxn modelId="{103418DA-2353-4839-BB71-DAC10E5831EA}" type="presParOf" srcId="{09FFB629-52A0-4B2B-AF69-D8A0C87B83E0}" destId="{810FB68E-12DD-4A6A-9F64-7D6948E18C21}" srcOrd="2" destOrd="0" presId="urn:microsoft.com/office/officeart/2005/8/layout/hierarchy1"/>
    <dgm:cxn modelId="{215CFD9C-C5CC-4A48-9BD1-4CCE5A8051C1}" type="presParOf" srcId="{09FFB629-52A0-4B2B-AF69-D8A0C87B83E0}" destId="{35EE4D92-A789-41D8-83BC-2582D2D23A25}" srcOrd="3" destOrd="0" presId="urn:microsoft.com/office/officeart/2005/8/layout/hierarchy1"/>
    <dgm:cxn modelId="{2BF40937-92EA-4493-85FA-CBA5CAE153DB}" type="presParOf" srcId="{35EE4D92-A789-41D8-83BC-2582D2D23A25}" destId="{1650C1A4-D223-4EB6-9589-43907C00FBE6}" srcOrd="0" destOrd="0" presId="urn:microsoft.com/office/officeart/2005/8/layout/hierarchy1"/>
    <dgm:cxn modelId="{F3F349FC-594D-4C46-A1F9-9AD9C334E018}" type="presParOf" srcId="{1650C1A4-D223-4EB6-9589-43907C00FBE6}" destId="{D9208499-FCC2-4E99-B6EC-E315EDF2C0BA}" srcOrd="0" destOrd="0" presId="urn:microsoft.com/office/officeart/2005/8/layout/hierarchy1"/>
    <dgm:cxn modelId="{90C4AD48-34CC-497C-82FE-8982B46C7AD3}" type="presParOf" srcId="{1650C1A4-D223-4EB6-9589-43907C00FBE6}" destId="{CAF2EF88-B403-41B7-AA75-B12F8C370463}" srcOrd="1" destOrd="0" presId="urn:microsoft.com/office/officeart/2005/8/layout/hierarchy1"/>
    <dgm:cxn modelId="{BD4051B8-BFF3-4404-8B49-ED8E436C7318}" type="presParOf" srcId="{35EE4D92-A789-41D8-83BC-2582D2D23A25}" destId="{D1C65978-B4FA-4A35-963B-84C88B9FD525}" srcOrd="1" destOrd="0" presId="urn:microsoft.com/office/officeart/2005/8/layout/hierarchy1"/>
    <dgm:cxn modelId="{C3F33406-847B-4C6A-A08E-345152FA18D6}" type="presParOf" srcId="{B82BC1B7-C9D7-415D-B30B-3BA562AC955A}" destId="{9EFE0E92-DF4E-4AA1-AF9D-89DAE9FE14CD}" srcOrd="2" destOrd="0" presId="urn:microsoft.com/office/officeart/2005/8/layout/hierarchy1"/>
    <dgm:cxn modelId="{07366830-4CBD-42E1-A662-A107B81075DD}" type="presParOf" srcId="{B82BC1B7-C9D7-415D-B30B-3BA562AC955A}" destId="{644FED2A-8246-47F6-9491-E012C5A5F415}" srcOrd="3" destOrd="0" presId="urn:microsoft.com/office/officeart/2005/8/layout/hierarchy1"/>
    <dgm:cxn modelId="{7BE2957B-8DD2-488F-ABBC-7491941A5F87}" type="presParOf" srcId="{644FED2A-8246-47F6-9491-E012C5A5F415}" destId="{556B095C-0AA0-4856-9D1F-DB7853295D51}" srcOrd="0" destOrd="0" presId="urn:microsoft.com/office/officeart/2005/8/layout/hierarchy1"/>
    <dgm:cxn modelId="{1C22410A-F17C-4722-9AA0-E28F15BE9A48}" type="presParOf" srcId="{556B095C-0AA0-4856-9D1F-DB7853295D51}" destId="{44EACA29-AE13-4C3C-B310-C23F7B891120}" srcOrd="0" destOrd="0" presId="urn:microsoft.com/office/officeart/2005/8/layout/hierarchy1"/>
    <dgm:cxn modelId="{B331C24A-5054-41D8-90F8-041F22186BF3}" type="presParOf" srcId="{556B095C-0AA0-4856-9D1F-DB7853295D51}" destId="{253EE82D-253E-4C2C-B0E2-DD37E5191C10}" srcOrd="1" destOrd="0" presId="urn:microsoft.com/office/officeart/2005/8/layout/hierarchy1"/>
    <dgm:cxn modelId="{EBBDE9F8-AE29-47C1-BDC7-045BF4E11DD7}" type="presParOf" srcId="{644FED2A-8246-47F6-9491-E012C5A5F415}" destId="{E51EE4E0-8899-456A-9033-08F8438BDD49}" srcOrd="1" destOrd="0" presId="urn:microsoft.com/office/officeart/2005/8/layout/hierarchy1"/>
    <dgm:cxn modelId="{EEE47C60-9B27-4445-8809-9AB756FA8D4F}" type="presParOf" srcId="{E51EE4E0-8899-456A-9033-08F8438BDD49}" destId="{D716E316-3433-4F78-A430-A1DFFF31CC03}" srcOrd="0" destOrd="0" presId="urn:microsoft.com/office/officeart/2005/8/layout/hierarchy1"/>
    <dgm:cxn modelId="{E28604D3-60EB-4131-B66B-C7478A1C87A2}" type="presParOf" srcId="{E51EE4E0-8899-456A-9033-08F8438BDD49}" destId="{029AF304-E75D-4C3F-9289-7382E8519415}" srcOrd="1" destOrd="0" presId="urn:microsoft.com/office/officeart/2005/8/layout/hierarchy1"/>
    <dgm:cxn modelId="{C4317191-BED1-43AC-AA3C-1D6EC1579599}" type="presParOf" srcId="{029AF304-E75D-4C3F-9289-7382E8519415}" destId="{48188D59-7A41-43AF-9772-4012315F55A8}" srcOrd="0" destOrd="0" presId="urn:microsoft.com/office/officeart/2005/8/layout/hierarchy1"/>
    <dgm:cxn modelId="{35FA5869-0054-42CC-A382-DFAC8275559B}" type="presParOf" srcId="{48188D59-7A41-43AF-9772-4012315F55A8}" destId="{9235B0B8-0632-4CBE-93BA-ED6117E74947}" srcOrd="0" destOrd="0" presId="urn:microsoft.com/office/officeart/2005/8/layout/hierarchy1"/>
    <dgm:cxn modelId="{78D8F6D6-B001-4EC6-B229-77ED9828C9CF}" type="presParOf" srcId="{48188D59-7A41-43AF-9772-4012315F55A8}" destId="{837EA1D8-F895-4815-87E9-2F107B00F3AA}" srcOrd="1" destOrd="0" presId="urn:microsoft.com/office/officeart/2005/8/layout/hierarchy1"/>
    <dgm:cxn modelId="{CB49CB75-D2DE-4A8D-880A-BADF934CE5D6}" type="presParOf" srcId="{029AF304-E75D-4C3F-9289-7382E8519415}" destId="{628AF3D4-5F75-4F1E-9C21-A60ECBED576A}"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4EA0CE8-A240-4A10-8254-5406C3ADD4E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3127F1F-17BA-4DA3-B6EA-9E6319B169B0}">
      <dgm:prSet phldrT="[Текст]"/>
      <dgm:spPr>
        <a:solidFill>
          <a:schemeClr val="accent1">
            <a:lumMod val="20000"/>
            <a:lumOff val="80000"/>
          </a:schemeClr>
        </a:solidFill>
      </dgm:spPr>
      <dgm:t>
        <a:bodyPr/>
        <a:lstStyle/>
        <a:p>
          <a:r>
            <a:rPr lang="ru-RU" i="1">
              <a:solidFill>
                <a:sysClr val="windowText" lastClr="000000"/>
              </a:solidFill>
              <a:latin typeface="Times New Roman" panose="02020603050405020304" pitchFamily="18" charset="0"/>
              <a:cs typeface="Times New Roman" panose="02020603050405020304" pitchFamily="18" charset="0"/>
            </a:rPr>
            <a:t>Помилки при письмі</a:t>
          </a:r>
        </a:p>
      </dgm:t>
    </dgm:pt>
    <dgm:pt modelId="{531FD147-9C53-441C-842C-498E270E66BC}" type="parTrans" cxnId="{35BDB271-B1E6-4A1B-A4BA-87B283E7BAD0}">
      <dgm:prSet/>
      <dgm:spPr/>
      <dgm:t>
        <a:bodyPr/>
        <a:lstStyle/>
        <a:p>
          <a:endParaRPr lang="ru-RU"/>
        </a:p>
      </dgm:t>
    </dgm:pt>
    <dgm:pt modelId="{129F2283-80A8-4884-A2C6-011CD943BA96}" type="sibTrans" cxnId="{35BDB271-B1E6-4A1B-A4BA-87B283E7BAD0}">
      <dgm:prSet/>
      <dgm:spPr/>
      <dgm:t>
        <a:bodyPr/>
        <a:lstStyle/>
        <a:p>
          <a:endParaRPr lang="ru-RU"/>
        </a:p>
      </dgm:t>
    </dgm:pt>
    <dgm:pt modelId="{608095C2-F785-4BC3-8585-89E822F52936}" type="asst">
      <dgm:prSet phldrT="[Текст]"/>
      <dgm:spPr>
        <a:solidFill>
          <a:schemeClr val="accent3">
            <a:lumMod val="40000"/>
            <a:lumOff val="60000"/>
          </a:schemeClr>
        </a:soli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орфографічні</a:t>
          </a:r>
        </a:p>
      </dgm:t>
    </dgm:pt>
    <dgm:pt modelId="{40EC187C-E215-4CAE-8895-36D4B16071B9}" type="parTrans" cxnId="{27713582-D6EE-4DD1-A765-A8177E2F0493}">
      <dgm:prSet/>
      <dgm:spPr/>
      <dgm:t>
        <a:bodyPr/>
        <a:lstStyle/>
        <a:p>
          <a:endParaRPr lang="ru-RU"/>
        </a:p>
      </dgm:t>
    </dgm:pt>
    <dgm:pt modelId="{186D4AA3-255A-407D-B7B4-3982C49898B4}" type="sibTrans" cxnId="{27713582-D6EE-4DD1-A765-A8177E2F0493}">
      <dgm:prSet/>
      <dgm:spPr/>
      <dgm:t>
        <a:bodyPr/>
        <a:lstStyle/>
        <a:p>
          <a:endParaRPr lang="ru-RU"/>
        </a:p>
      </dgm:t>
    </dgm:pt>
    <dgm:pt modelId="{74EC9E9A-1249-4265-A77E-1B97C57A7A36}">
      <dgm:prSet phldrT="[Текст]"/>
      <dgm:spPr>
        <a:solidFill>
          <a:schemeClr val="accent3">
            <a:lumMod val="60000"/>
            <a:lumOff val="40000"/>
          </a:schemeClr>
        </a:soli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пунктуаційні</a:t>
          </a:r>
        </a:p>
      </dgm:t>
    </dgm:pt>
    <dgm:pt modelId="{CB5F0D11-F7BC-4959-B0AB-43FC20E73B97}" type="parTrans" cxnId="{0203587D-1049-4E15-AB70-B2DB6C659D87}">
      <dgm:prSet/>
      <dgm:spPr/>
      <dgm:t>
        <a:bodyPr/>
        <a:lstStyle/>
        <a:p>
          <a:endParaRPr lang="ru-RU"/>
        </a:p>
      </dgm:t>
    </dgm:pt>
    <dgm:pt modelId="{A75BAD57-4BAE-43CE-BA7C-7C68856724D8}" type="sibTrans" cxnId="{0203587D-1049-4E15-AB70-B2DB6C659D87}">
      <dgm:prSet/>
      <dgm:spPr/>
      <dgm:t>
        <a:bodyPr/>
        <a:lstStyle/>
        <a:p>
          <a:endParaRPr lang="ru-RU"/>
        </a:p>
      </dgm:t>
    </dgm:pt>
    <dgm:pt modelId="{E2B140BE-A95A-46B2-B6AD-746C0A0F22FC}">
      <dgm:prSet phldrT="[Текст]"/>
      <dgm:spPr>
        <a:solidFill>
          <a:schemeClr val="accent3">
            <a:lumMod val="60000"/>
            <a:lumOff val="40000"/>
          </a:schemeClr>
        </a:soli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при написанні великої літери</a:t>
          </a:r>
        </a:p>
      </dgm:t>
    </dgm:pt>
    <dgm:pt modelId="{96BF27F2-F576-472D-B2E9-A22EA86E7A3A}" type="parTrans" cxnId="{FCC4FD5C-5DBD-4D79-9047-0699DC79604D}">
      <dgm:prSet/>
      <dgm:spPr/>
      <dgm:t>
        <a:bodyPr/>
        <a:lstStyle/>
        <a:p>
          <a:endParaRPr lang="ru-RU"/>
        </a:p>
      </dgm:t>
    </dgm:pt>
    <dgm:pt modelId="{D6088813-FEAE-4284-8832-FF727CE3F9B3}" type="sibTrans" cxnId="{FCC4FD5C-5DBD-4D79-9047-0699DC79604D}">
      <dgm:prSet/>
      <dgm:spPr/>
      <dgm:t>
        <a:bodyPr/>
        <a:lstStyle/>
        <a:p>
          <a:endParaRPr lang="ru-RU"/>
        </a:p>
      </dgm:t>
    </dgm:pt>
    <dgm:pt modelId="{5DB362E3-D3C0-4469-B09C-01D99C95938C}">
      <dgm:prSet phldrT="[Текст]"/>
      <dgm:spPr>
        <a:solidFill>
          <a:schemeClr val="accent3">
            <a:lumMod val="60000"/>
            <a:lumOff val="40000"/>
          </a:schemeClr>
        </a:soli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граматичні</a:t>
          </a:r>
        </a:p>
      </dgm:t>
    </dgm:pt>
    <dgm:pt modelId="{AA51E9FC-5667-4E77-B73B-E370FF05A0AF}" type="parTrans" cxnId="{C51B28A3-51E3-4A52-8E0D-2339F2F16367}">
      <dgm:prSet/>
      <dgm:spPr/>
      <dgm:t>
        <a:bodyPr/>
        <a:lstStyle/>
        <a:p>
          <a:endParaRPr lang="ru-RU"/>
        </a:p>
      </dgm:t>
    </dgm:pt>
    <dgm:pt modelId="{7138C124-739E-4FCA-AF2C-66F4FDDDCD70}" type="sibTrans" cxnId="{C51B28A3-51E3-4A52-8E0D-2339F2F16367}">
      <dgm:prSet/>
      <dgm:spPr/>
      <dgm:t>
        <a:bodyPr/>
        <a:lstStyle/>
        <a:p>
          <a:endParaRPr lang="ru-RU"/>
        </a:p>
      </dgm:t>
    </dgm:pt>
    <dgm:pt modelId="{2B454268-0164-4F43-BF48-DB2849F7A0E3}" type="asst">
      <dgm:prSet/>
      <dgm:spPr>
        <a:solidFill>
          <a:schemeClr val="accent3">
            <a:lumMod val="40000"/>
            <a:lumOff val="60000"/>
          </a:schemeClr>
        </a:soli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каліграфічні (графічні)</a:t>
          </a:r>
        </a:p>
      </dgm:t>
    </dgm:pt>
    <dgm:pt modelId="{FCED2256-2683-454C-AD49-52D92EA452E1}" type="parTrans" cxnId="{D8FC85AC-04B4-4335-B3EE-013E22B1588C}">
      <dgm:prSet/>
      <dgm:spPr/>
      <dgm:t>
        <a:bodyPr/>
        <a:lstStyle/>
        <a:p>
          <a:endParaRPr lang="ru-RU"/>
        </a:p>
      </dgm:t>
    </dgm:pt>
    <dgm:pt modelId="{A50A912F-F053-422B-B1A4-23F3B806B4CE}" type="sibTrans" cxnId="{D8FC85AC-04B4-4335-B3EE-013E22B1588C}">
      <dgm:prSet/>
      <dgm:spPr/>
      <dgm:t>
        <a:bodyPr/>
        <a:lstStyle/>
        <a:p>
          <a:endParaRPr lang="ru-RU"/>
        </a:p>
      </dgm:t>
    </dgm:pt>
    <dgm:pt modelId="{7793AFD9-42F5-4F74-957F-9B2911CD8C9E}">
      <dgm:prSet/>
      <dgm:spPr>
        <a:solidFill>
          <a:schemeClr val="accent1">
            <a:lumMod val="20000"/>
            <a:lumOff val="80000"/>
          </a:schemeClr>
        </a:soli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при організації речень</a:t>
          </a:r>
        </a:p>
      </dgm:t>
    </dgm:pt>
    <dgm:pt modelId="{28E8F29D-DFD4-400F-959E-DCB287ED47CB}" type="parTrans" cxnId="{646AC810-C073-4758-B9EB-07CF345BEDB6}">
      <dgm:prSet/>
      <dgm:spPr/>
      <dgm:t>
        <a:bodyPr/>
        <a:lstStyle/>
        <a:p>
          <a:endParaRPr lang="ru-RU"/>
        </a:p>
      </dgm:t>
    </dgm:pt>
    <dgm:pt modelId="{8334118F-910E-4E34-87DB-5440D9D73CDF}" type="sibTrans" cxnId="{646AC810-C073-4758-B9EB-07CF345BEDB6}">
      <dgm:prSet/>
      <dgm:spPr/>
      <dgm:t>
        <a:bodyPr/>
        <a:lstStyle/>
        <a:p>
          <a:endParaRPr lang="ru-RU"/>
        </a:p>
      </dgm:t>
    </dgm:pt>
    <dgm:pt modelId="{DD228001-7BBD-4A25-A7BA-21D9AA9876DD}">
      <dgm:prSet/>
      <dgm:spPr>
        <a:solidFill>
          <a:schemeClr val="accent1">
            <a:lumMod val="20000"/>
            <a:lumOff val="80000"/>
          </a:schemeClr>
        </a:soli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при організації уривків та абзаців</a:t>
          </a:r>
        </a:p>
      </dgm:t>
    </dgm:pt>
    <dgm:pt modelId="{05F26BA9-C939-4A69-9D73-A42444C324B5}" type="parTrans" cxnId="{14671772-4B6E-41A5-A529-4CC7D4AB3B0F}">
      <dgm:prSet/>
      <dgm:spPr/>
      <dgm:t>
        <a:bodyPr/>
        <a:lstStyle/>
        <a:p>
          <a:endParaRPr lang="ru-RU"/>
        </a:p>
      </dgm:t>
    </dgm:pt>
    <dgm:pt modelId="{140CCA0C-B018-4960-9C92-37964C4E45D2}" type="sibTrans" cxnId="{14671772-4B6E-41A5-A529-4CC7D4AB3B0F}">
      <dgm:prSet/>
      <dgm:spPr/>
      <dgm:t>
        <a:bodyPr/>
        <a:lstStyle/>
        <a:p>
          <a:endParaRPr lang="ru-RU"/>
        </a:p>
      </dgm:t>
    </dgm:pt>
    <dgm:pt modelId="{DD2BABD6-3BFF-4B67-87F7-13B6C049E849}" type="pres">
      <dgm:prSet presAssocID="{14EA0CE8-A240-4A10-8254-5406C3ADD4EF}" presName="hierChild1" presStyleCnt="0">
        <dgm:presLayoutVars>
          <dgm:orgChart val="1"/>
          <dgm:chPref val="1"/>
          <dgm:dir/>
          <dgm:animOne val="branch"/>
          <dgm:animLvl val="lvl"/>
          <dgm:resizeHandles/>
        </dgm:presLayoutVars>
      </dgm:prSet>
      <dgm:spPr/>
      <dgm:t>
        <a:bodyPr/>
        <a:lstStyle/>
        <a:p>
          <a:endParaRPr lang="ru-RU"/>
        </a:p>
      </dgm:t>
    </dgm:pt>
    <dgm:pt modelId="{43397FC2-93A0-4753-8232-97BEBFF48254}" type="pres">
      <dgm:prSet presAssocID="{83127F1F-17BA-4DA3-B6EA-9E6319B169B0}" presName="hierRoot1" presStyleCnt="0">
        <dgm:presLayoutVars>
          <dgm:hierBranch val="init"/>
        </dgm:presLayoutVars>
      </dgm:prSet>
      <dgm:spPr/>
    </dgm:pt>
    <dgm:pt modelId="{4363BD60-6254-4AEE-85FC-CBEF2711F21A}" type="pres">
      <dgm:prSet presAssocID="{83127F1F-17BA-4DA3-B6EA-9E6319B169B0}" presName="rootComposite1" presStyleCnt="0"/>
      <dgm:spPr/>
    </dgm:pt>
    <dgm:pt modelId="{000CC154-CC15-485B-9865-B86874876772}" type="pres">
      <dgm:prSet presAssocID="{83127F1F-17BA-4DA3-B6EA-9E6319B169B0}" presName="rootText1" presStyleLbl="node0" presStyleIdx="0" presStyleCnt="1" custScaleX="248113">
        <dgm:presLayoutVars>
          <dgm:chPref val="3"/>
        </dgm:presLayoutVars>
      </dgm:prSet>
      <dgm:spPr>
        <a:prstGeom prst="ellipseRibbon2">
          <a:avLst/>
        </a:prstGeom>
      </dgm:spPr>
      <dgm:t>
        <a:bodyPr/>
        <a:lstStyle/>
        <a:p>
          <a:endParaRPr lang="ru-RU"/>
        </a:p>
      </dgm:t>
    </dgm:pt>
    <dgm:pt modelId="{9FCAE5BD-FE83-4A89-8D71-705D65A5A682}" type="pres">
      <dgm:prSet presAssocID="{83127F1F-17BA-4DA3-B6EA-9E6319B169B0}" presName="rootConnector1" presStyleLbl="node1" presStyleIdx="0" presStyleCnt="0"/>
      <dgm:spPr/>
      <dgm:t>
        <a:bodyPr/>
        <a:lstStyle/>
        <a:p>
          <a:endParaRPr lang="ru-RU"/>
        </a:p>
      </dgm:t>
    </dgm:pt>
    <dgm:pt modelId="{285764C1-D31D-411F-BD74-E2F774BBBB47}" type="pres">
      <dgm:prSet presAssocID="{83127F1F-17BA-4DA3-B6EA-9E6319B169B0}" presName="hierChild2" presStyleCnt="0"/>
      <dgm:spPr/>
    </dgm:pt>
    <dgm:pt modelId="{6DCD691E-B94C-435D-86EF-7760F5783631}" type="pres">
      <dgm:prSet presAssocID="{CB5F0D11-F7BC-4959-B0AB-43FC20E73B97}" presName="Name37" presStyleLbl="parChTrans1D2" presStyleIdx="0" presStyleCnt="5"/>
      <dgm:spPr/>
      <dgm:t>
        <a:bodyPr/>
        <a:lstStyle/>
        <a:p>
          <a:endParaRPr lang="ru-RU"/>
        </a:p>
      </dgm:t>
    </dgm:pt>
    <dgm:pt modelId="{40E11250-685E-4D60-8B55-2585331993AF}" type="pres">
      <dgm:prSet presAssocID="{74EC9E9A-1249-4265-A77E-1B97C57A7A36}" presName="hierRoot2" presStyleCnt="0">
        <dgm:presLayoutVars>
          <dgm:hierBranch val="init"/>
        </dgm:presLayoutVars>
      </dgm:prSet>
      <dgm:spPr/>
    </dgm:pt>
    <dgm:pt modelId="{0F0D897D-B135-4861-B852-274EA9B0BB76}" type="pres">
      <dgm:prSet presAssocID="{74EC9E9A-1249-4265-A77E-1B97C57A7A36}" presName="rootComposite" presStyleCnt="0"/>
      <dgm:spPr/>
    </dgm:pt>
    <dgm:pt modelId="{47B37D10-B8C0-4AF6-97DA-62EA0DA10E80}" type="pres">
      <dgm:prSet presAssocID="{74EC9E9A-1249-4265-A77E-1B97C57A7A36}" presName="rootText" presStyleLbl="node2" presStyleIdx="0" presStyleCnt="3">
        <dgm:presLayoutVars>
          <dgm:chPref val="3"/>
        </dgm:presLayoutVars>
      </dgm:prSet>
      <dgm:spPr>
        <a:prstGeom prst="foldedCorner">
          <a:avLst/>
        </a:prstGeom>
      </dgm:spPr>
      <dgm:t>
        <a:bodyPr/>
        <a:lstStyle/>
        <a:p>
          <a:endParaRPr lang="ru-RU"/>
        </a:p>
      </dgm:t>
    </dgm:pt>
    <dgm:pt modelId="{709D1D3D-8CAA-4C94-BBBF-C626F3B1DE17}" type="pres">
      <dgm:prSet presAssocID="{74EC9E9A-1249-4265-A77E-1B97C57A7A36}" presName="rootConnector" presStyleLbl="node2" presStyleIdx="0" presStyleCnt="3"/>
      <dgm:spPr/>
      <dgm:t>
        <a:bodyPr/>
        <a:lstStyle/>
        <a:p>
          <a:endParaRPr lang="ru-RU"/>
        </a:p>
      </dgm:t>
    </dgm:pt>
    <dgm:pt modelId="{17C74077-9F46-4AD2-93BA-3783023247A1}" type="pres">
      <dgm:prSet presAssocID="{74EC9E9A-1249-4265-A77E-1B97C57A7A36}" presName="hierChild4" presStyleCnt="0"/>
      <dgm:spPr/>
    </dgm:pt>
    <dgm:pt modelId="{4F157DA0-CC9B-46F6-A4F8-38CA988E77CE}" type="pres">
      <dgm:prSet presAssocID="{05F26BA9-C939-4A69-9D73-A42444C324B5}" presName="Name37" presStyleLbl="parChTrans1D3" presStyleIdx="0" presStyleCnt="2"/>
      <dgm:spPr/>
      <dgm:t>
        <a:bodyPr/>
        <a:lstStyle/>
        <a:p>
          <a:endParaRPr lang="ru-RU"/>
        </a:p>
      </dgm:t>
    </dgm:pt>
    <dgm:pt modelId="{F178D663-E7EF-48A2-9C63-5658CA7FE9BC}" type="pres">
      <dgm:prSet presAssocID="{DD228001-7BBD-4A25-A7BA-21D9AA9876DD}" presName="hierRoot2" presStyleCnt="0">
        <dgm:presLayoutVars>
          <dgm:hierBranch val="init"/>
        </dgm:presLayoutVars>
      </dgm:prSet>
      <dgm:spPr/>
    </dgm:pt>
    <dgm:pt modelId="{6BD472B1-1FFA-49E8-96EA-DF5FBFCA5557}" type="pres">
      <dgm:prSet presAssocID="{DD228001-7BBD-4A25-A7BA-21D9AA9876DD}" presName="rootComposite" presStyleCnt="0"/>
      <dgm:spPr/>
    </dgm:pt>
    <dgm:pt modelId="{7010415B-9929-46DF-9ECA-4B3AF8BB8D4F}" type="pres">
      <dgm:prSet presAssocID="{DD228001-7BBD-4A25-A7BA-21D9AA9876DD}" presName="rootText" presStyleLbl="node3" presStyleIdx="0" presStyleCnt="2">
        <dgm:presLayoutVars>
          <dgm:chPref val="3"/>
        </dgm:presLayoutVars>
      </dgm:prSet>
      <dgm:spPr>
        <a:prstGeom prst="foldedCorner">
          <a:avLst/>
        </a:prstGeom>
      </dgm:spPr>
      <dgm:t>
        <a:bodyPr/>
        <a:lstStyle/>
        <a:p>
          <a:endParaRPr lang="ru-RU"/>
        </a:p>
      </dgm:t>
    </dgm:pt>
    <dgm:pt modelId="{E4AC3289-C023-48F7-B114-EADB4D3445E5}" type="pres">
      <dgm:prSet presAssocID="{DD228001-7BBD-4A25-A7BA-21D9AA9876DD}" presName="rootConnector" presStyleLbl="node3" presStyleIdx="0" presStyleCnt="2"/>
      <dgm:spPr/>
      <dgm:t>
        <a:bodyPr/>
        <a:lstStyle/>
        <a:p>
          <a:endParaRPr lang="ru-RU"/>
        </a:p>
      </dgm:t>
    </dgm:pt>
    <dgm:pt modelId="{CCEEAAE7-F81E-4BA6-A3C3-E8C5EFB430FA}" type="pres">
      <dgm:prSet presAssocID="{DD228001-7BBD-4A25-A7BA-21D9AA9876DD}" presName="hierChild4" presStyleCnt="0"/>
      <dgm:spPr/>
    </dgm:pt>
    <dgm:pt modelId="{ECF3C1AA-812B-48EB-86B9-271CA3B81BD0}" type="pres">
      <dgm:prSet presAssocID="{DD228001-7BBD-4A25-A7BA-21D9AA9876DD}" presName="hierChild5" presStyleCnt="0"/>
      <dgm:spPr/>
    </dgm:pt>
    <dgm:pt modelId="{9362891C-D9CE-4751-91DB-77841B64449C}" type="pres">
      <dgm:prSet presAssocID="{74EC9E9A-1249-4265-A77E-1B97C57A7A36}" presName="hierChild5" presStyleCnt="0"/>
      <dgm:spPr/>
    </dgm:pt>
    <dgm:pt modelId="{0772B62A-70F2-4345-A350-45BCE64042D7}" type="pres">
      <dgm:prSet presAssocID="{96BF27F2-F576-472D-B2E9-A22EA86E7A3A}" presName="Name37" presStyleLbl="parChTrans1D2" presStyleIdx="1" presStyleCnt="5"/>
      <dgm:spPr/>
      <dgm:t>
        <a:bodyPr/>
        <a:lstStyle/>
        <a:p>
          <a:endParaRPr lang="ru-RU"/>
        </a:p>
      </dgm:t>
    </dgm:pt>
    <dgm:pt modelId="{83DE07F2-AF1C-418C-AEFA-1DCB768B166C}" type="pres">
      <dgm:prSet presAssocID="{E2B140BE-A95A-46B2-B6AD-746C0A0F22FC}" presName="hierRoot2" presStyleCnt="0">
        <dgm:presLayoutVars>
          <dgm:hierBranch val="init"/>
        </dgm:presLayoutVars>
      </dgm:prSet>
      <dgm:spPr/>
    </dgm:pt>
    <dgm:pt modelId="{A1CDCDCF-DC99-4771-96A7-FBF77683EC30}" type="pres">
      <dgm:prSet presAssocID="{E2B140BE-A95A-46B2-B6AD-746C0A0F22FC}" presName="rootComposite" presStyleCnt="0"/>
      <dgm:spPr/>
    </dgm:pt>
    <dgm:pt modelId="{84164759-A67C-49F9-AF25-44BB93552F01}" type="pres">
      <dgm:prSet presAssocID="{E2B140BE-A95A-46B2-B6AD-746C0A0F22FC}" presName="rootText" presStyleLbl="node2" presStyleIdx="1" presStyleCnt="3">
        <dgm:presLayoutVars>
          <dgm:chPref val="3"/>
        </dgm:presLayoutVars>
      </dgm:prSet>
      <dgm:spPr>
        <a:prstGeom prst="foldedCorner">
          <a:avLst/>
        </a:prstGeom>
      </dgm:spPr>
      <dgm:t>
        <a:bodyPr/>
        <a:lstStyle/>
        <a:p>
          <a:endParaRPr lang="ru-RU"/>
        </a:p>
      </dgm:t>
    </dgm:pt>
    <dgm:pt modelId="{E1920FFF-2840-4483-AE68-6972FA93EC61}" type="pres">
      <dgm:prSet presAssocID="{E2B140BE-A95A-46B2-B6AD-746C0A0F22FC}" presName="rootConnector" presStyleLbl="node2" presStyleIdx="1" presStyleCnt="3"/>
      <dgm:spPr/>
      <dgm:t>
        <a:bodyPr/>
        <a:lstStyle/>
        <a:p>
          <a:endParaRPr lang="ru-RU"/>
        </a:p>
      </dgm:t>
    </dgm:pt>
    <dgm:pt modelId="{61D2F15A-A4F0-4C92-853A-586261F40A37}" type="pres">
      <dgm:prSet presAssocID="{E2B140BE-A95A-46B2-B6AD-746C0A0F22FC}" presName="hierChild4" presStyleCnt="0"/>
      <dgm:spPr/>
    </dgm:pt>
    <dgm:pt modelId="{A6FD893B-9D66-4FBE-8D6A-9B3A8E7A07E3}" type="pres">
      <dgm:prSet presAssocID="{E2B140BE-A95A-46B2-B6AD-746C0A0F22FC}" presName="hierChild5" presStyleCnt="0"/>
      <dgm:spPr/>
    </dgm:pt>
    <dgm:pt modelId="{879BB143-201E-425F-858F-1FA3C4654285}" type="pres">
      <dgm:prSet presAssocID="{AA51E9FC-5667-4E77-B73B-E370FF05A0AF}" presName="Name37" presStyleLbl="parChTrans1D2" presStyleIdx="2" presStyleCnt="5"/>
      <dgm:spPr/>
      <dgm:t>
        <a:bodyPr/>
        <a:lstStyle/>
        <a:p>
          <a:endParaRPr lang="ru-RU"/>
        </a:p>
      </dgm:t>
    </dgm:pt>
    <dgm:pt modelId="{CC2BEDB4-5B16-4C45-A5C5-7C15226B2B1A}" type="pres">
      <dgm:prSet presAssocID="{5DB362E3-D3C0-4469-B09C-01D99C95938C}" presName="hierRoot2" presStyleCnt="0">
        <dgm:presLayoutVars>
          <dgm:hierBranch val="init"/>
        </dgm:presLayoutVars>
      </dgm:prSet>
      <dgm:spPr/>
    </dgm:pt>
    <dgm:pt modelId="{BCB87243-4FC9-4743-BE2D-BFD41DCBA746}" type="pres">
      <dgm:prSet presAssocID="{5DB362E3-D3C0-4469-B09C-01D99C95938C}" presName="rootComposite" presStyleCnt="0"/>
      <dgm:spPr/>
    </dgm:pt>
    <dgm:pt modelId="{4EBA1999-73CF-4DF3-AFDB-870D20A59484}" type="pres">
      <dgm:prSet presAssocID="{5DB362E3-D3C0-4469-B09C-01D99C95938C}" presName="rootText" presStyleLbl="node2" presStyleIdx="2" presStyleCnt="3">
        <dgm:presLayoutVars>
          <dgm:chPref val="3"/>
        </dgm:presLayoutVars>
      </dgm:prSet>
      <dgm:spPr>
        <a:prstGeom prst="foldedCorner">
          <a:avLst/>
        </a:prstGeom>
      </dgm:spPr>
      <dgm:t>
        <a:bodyPr/>
        <a:lstStyle/>
        <a:p>
          <a:endParaRPr lang="ru-RU"/>
        </a:p>
      </dgm:t>
    </dgm:pt>
    <dgm:pt modelId="{31C53FD8-DAED-45CD-A07E-7606C022DBB4}" type="pres">
      <dgm:prSet presAssocID="{5DB362E3-D3C0-4469-B09C-01D99C95938C}" presName="rootConnector" presStyleLbl="node2" presStyleIdx="2" presStyleCnt="3"/>
      <dgm:spPr/>
      <dgm:t>
        <a:bodyPr/>
        <a:lstStyle/>
        <a:p>
          <a:endParaRPr lang="ru-RU"/>
        </a:p>
      </dgm:t>
    </dgm:pt>
    <dgm:pt modelId="{A634B247-AF7F-4B9A-AB81-3D90478D7196}" type="pres">
      <dgm:prSet presAssocID="{5DB362E3-D3C0-4469-B09C-01D99C95938C}" presName="hierChild4" presStyleCnt="0"/>
      <dgm:spPr/>
    </dgm:pt>
    <dgm:pt modelId="{10F59E35-DFBA-4352-9967-872475886EF7}" type="pres">
      <dgm:prSet presAssocID="{28E8F29D-DFD4-400F-959E-DCB287ED47CB}" presName="Name37" presStyleLbl="parChTrans1D3" presStyleIdx="1" presStyleCnt="2"/>
      <dgm:spPr/>
      <dgm:t>
        <a:bodyPr/>
        <a:lstStyle/>
        <a:p>
          <a:endParaRPr lang="ru-RU"/>
        </a:p>
      </dgm:t>
    </dgm:pt>
    <dgm:pt modelId="{8B5D23B8-4D86-445A-9DAD-97651EE73B13}" type="pres">
      <dgm:prSet presAssocID="{7793AFD9-42F5-4F74-957F-9B2911CD8C9E}" presName="hierRoot2" presStyleCnt="0">
        <dgm:presLayoutVars>
          <dgm:hierBranch val="init"/>
        </dgm:presLayoutVars>
      </dgm:prSet>
      <dgm:spPr/>
    </dgm:pt>
    <dgm:pt modelId="{9652A183-EA6A-40E2-889B-C1FC81255F69}" type="pres">
      <dgm:prSet presAssocID="{7793AFD9-42F5-4F74-957F-9B2911CD8C9E}" presName="rootComposite" presStyleCnt="0"/>
      <dgm:spPr/>
    </dgm:pt>
    <dgm:pt modelId="{ADC51D95-76A3-4DDC-871E-0D6D407A799D}" type="pres">
      <dgm:prSet presAssocID="{7793AFD9-42F5-4F74-957F-9B2911CD8C9E}" presName="rootText" presStyleLbl="node3" presStyleIdx="1" presStyleCnt="2" custLinFactNeighborX="-38396" custLinFactNeighborY="288">
        <dgm:presLayoutVars>
          <dgm:chPref val="3"/>
        </dgm:presLayoutVars>
      </dgm:prSet>
      <dgm:spPr>
        <a:prstGeom prst="foldedCorner">
          <a:avLst/>
        </a:prstGeom>
      </dgm:spPr>
      <dgm:t>
        <a:bodyPr/>
        <a:lstStyle/>
        <a:p>
          <a:endParaRPr lang="ru-RU"/>
        </a:p>
      </dgm:t>
    </dgm:pt>
    <dgm:pt modelId="{2974C3BD-4C06-4417-AE67-1369415B1051}" type="pres">
      <dgm:prSet presAssocID="{7793AFD9-42F5-4F74-957F-9B2911CD8C9E}" presName="rootConnector" presStyleLbl="node3" presStyleIdx="1" presStyleCnt="2"/>
      <dgm:spPr/>
      <dgm:t>
        <a:bodyPr/>
        <a:lstStyle/>
        <a:p>
          <a:endParaRPr lang="ru-RU"/>
        </a:p>
      </dgm:t>
    </dgm:pt>
    <dgm:pt modelId="{DBBE844E-5BCC-47E9-BDE2-1037ECABE220}" type="pres">
      <dgm:prSet presAssocID="{7793AFD9-42F5-4F74-957F-9B2911CD8C9E}" presName="hierChild4" presStyleCnt="0"/>
      <dgm:spPr/>
    </dgm:pt>
    <dgm:pt modelId="{01E0BED3-8A20-4F50-B615-078150DA86F7}" type="pres">
      <dgm:prSet presAssocID="{7793AFD9-42F5-4F74-957F-9B2911CD8C9E}" presName="hierChild5" presStyleCnt="0"/>
      <dgm:spPr/>
    </dgm:pt>
    <dgm:pt modelId="{BF0AB1C4-CE17-4E26-9D17-59939134AEF1}" type="pres">
      <dgm:prSet presAssocID="{5DB362E3-D3C0-4469-B09C-01D99C95938C}" presName="hierChild5" presStyleCnt="0"/>
      <dgm:spPr/>
    </dgm:pt>
    <dgm:pt modelId="{8CFF3ED0-8E5E-4DE7-A042-357137BD26A1}" type="pres">
      <dgm:prSet presAssocID="{83127F1F-17BA-4DA3-B6EA-9E6319B169B0}" presName="hierChild3" presStyleCnt="0"/>
      <dgm:spPr/>
    </dgm:pt>
    <dgm:pt modelId="{B3E9AC0E-CCD7-4CA1-8F58-A380A73D8E1A}" type="pres">
      <dgm:prSet presAssocID="{40EC187C-E215-4CAE-8895-36D4B16071B9}" presName="Name111" presStyleLbl="parChTrans1D2" presStyleIdx="3" presStyleCnt="5"/>
      <dgm:spPr/>
      <dgm:t>
        <a:bodyPr/>
        <a:lstStyle/>
        <a:p>
          <a:endParaRPr lang="ru-RU"/>
        </a:p>
      </dgm:t>
    </dgm:pt>
    <dgm:pt modelId="{F7C76679-375C-4A55-B826-3E6DB50B9D33}" type="pres">
      <dgm:prSet presAssocID="{608095C2-F785-4BC3-8585-89E822F52936}" presName="hierRoot3" presStyleCnt="0">
        <dgm:presLayoutVars>
          <dgm:hierBranch val="init"/>
        </dgm:presLayoutVars>
      </dgm:prSet>
      <dgm:spPr/>
    </dgm:pt>
    <dgm:pt modelId="{8C38223E-35A5-436A-BE03-AE00D9809A96}" type="pres">
      <dgm:prSet presAssocID="{608095C2-F785-4BC3-8585-89E822F52936}" presName="rootComposite3" presStyleCnt="0"/>
      <dgm:spPr/>
    </dgm:pt>
    <dgm:pt modelId="{86C862CB-3DEF-47D9-BCDF-106B907874C6}" type="pres">
      <dgm:prSet presAssocID="{608095C2-F785-4BC3-8585-89E822F52936}" presName="rootText3" presStyleLbl="asst1" presStyleIdx="0" presStyleCnt="2">
        <dgm:presLayoutVars>
          <dgm:chPref val="3"/>
        </dgm:presLayoutVars>
      </dgm:prSet>
      <dgm:spPr>
        <a:prstGeom prst="foldedCorner">
          <a:avLst/>
        </a:prstGeom>
      </dgm:spPr>
      <dgm:t>
        <a:bodyPr/>
        <a:lstStyle/>
        <a:p>
          <a:endParaRPr lang="ru-RU"/>
        </a:p>
      </dgm:t>
    </dgm:pt>
    <dgm:pt modelId="{AAFCEC2B-F8DF-4D54-A4A2-AB524E6FC2CA}" type="pres">
      <dgm:prSet presAssocID="{608095C2-F785-4BC3-8585-89E822F52936}" presName="rootConnector3" presStyleLbl="asst1" presStyleIdx="0" presStyleCnt="2"/>
      <dgm:spPr/>
      <dgm:t>
        <a:bodyPr/>
        <a:lstStyle/>
        <a:p>
          <a:endParaRPr lang="ru-RU"/>
        </a:p>
      </dgm:t>
    </dgm:pt>
    <dgm:pt modelId="{12E117DB-E271-43AE-B65C-79E12338636F}" type="pres">
      <dgm:prSet presAssocID="{608095C2-F785-4BC3-8585-89E822F52936}" presName="hierChild6" presStyleCnt="0"/>
      <dgm:spPr/>
    </dgm:pt>
    <dgm:pt modelId="{2AD4C428-FD44-43FF-81F1-DCABCF8D7018}" type="pres">
      <dgm:prSet presAssocID="{608095C2-F785-4BC3-8585-89E822F52936}" presName="hierChild7" presStyleCnt="0"/>
      <dgm:spPr/>
    </dgm:pt>
    <dgm:pt modelId="{BBF82E5F-E7B9-477D-AB13-E5264DF715B7}" type="pres">
      <dgm:prSet presAssocID="{FCED2256-2683-454C-AD49-52D92EA452E1}" presName="Name111" presStyleLbl="parChTrans1D2" presStyleIdx="4" presStyleCnt="5"/>
      <dgm:spPr/>
      <dgm:t>
        <a:bodyPr/>
        <a:lstStyle/>
        <a:p>
          <a:endParaRPr lang="ru-RU"/>
        </a:p>
      </dgm:t>
    </dgm:pt>
    <dgm:pt modelId="{9C73FE5B-DBBC-4F62-AFD1-F4A213927918}" type="pres">
      <dgm:prSet presAssocID="{2B454268-0164-4F43-BF48-DB2849F7A0E3}" presName="hierRoot3" presStyleCnt="0">
        <dgm:presLayoutVars>
          <dgm:hierBranch val="init"/>
        </dgm:presLayoutVars>
      </dgm:prSet>
      <dgm:spPr/>
    </dgm:pt>
    <dgm:pt modelId="{7C3F8ABD-76AD-4038-BC92-F40FF7278771}" type="pres">
      <dgm:prSet presAssocID="{2B454268-0164-4F43-BF48-DB2849F7A0E3}" presName="rootComposite3" presStyleCnt="0"/>
      <dgm:spPr/>
    </dgm:pt>
    <dgm:pt modelId="{6CA4D920-3F9E-4ADF-A2C0-A439FA6E7944}" type="pres">
      <dgm:prSet presAssocID="{2B454268-0164-4F43-BF48-DB2849F7A0E3}" presName="rootText3" presStyleLbl="asst1" presStyleIdx="1" presStyleCnt="2">
        <dgm:presLayoutVars>
          <dgm:chPref val="3"/>
        </dgm:presLayoutVars>
      </dgm:prSet>
      <dgm:spPr>
        <a:prstGeom prst="foldedCorner">
          <a:avLst/>
        </a:prstGeom>
      </dgm:spPr>
      <dgm:t>
        <a:bodyPr/>
        <a:lstStyle/>
        <a:p>
          <a:endParaRPr lang="ru-RU"/>
        </a:p>
      </dgm:t>
    </dgm:pt>
    <dgm:pt modelId="{2E301156-66F0-4179-86AD-101FA1E5DE46}" type="pres">
      <dgm:prSet presAssocID="{2B454268-0164-4F43-BF48-DB2849F7A0E3}" presName="rootConnector3" presStyleLbl="asst1" presStyleIdx="1" presStyleCnt="2"/>
      <dgm:spPr/>
      <dgm:t>
        <a:bodyPr/>
        <a:lstStyle/>
        <a:p>
          <a:endParaRPr lang="ru-RU"/>
        </a:p>
      </dgm:t>
    </dgm:pt>
    <dgm:pt modelId="{F7BDA782-77A6-49F2-9AB2-4EF24B3105C2}" type="pres">
      <dgm:prSet presAssocID="{2B454268-0164-4F43-BF48-DB2849F7A0E3}" presName="hierChild6" presStyleCnt="0"/>
      <dgm:spPr/>
    </dgm:pt>
    <dgm:pt modelId="{D3C999EB-B87F-41C4-B394-6A5D10BCD063}" type="pres">
      <dgm:prSet presAssocID="{2B454268-0164-4F43-BF48-DB2849F7A0E3}" presName="hierChild7" presStyleCnt="0"/>
      <dgm:spPr/>
    </dgm:pt>
  </dgm:ptLst>
  <dgm:cxnLst>
    <dgm:cxn modelId="{C23B732D-5A1E-4EB5-B0CF-B6918E0898C0}" type="presOf" srcId="{AA51E9FC-5667-4E77-B73B-E370FF05A0AF}" destId="{879BB143-201E-425F-858F-1FA3C4654285}" srcOrd="0" destOrd="0" presId="urn:microsoft.com/office/officeart/2005/8/layout/orgChart1"/>
    <dgm:cxn modelId="{D6E106F7-6484-4D68-B95D-754CEFC1B346}" type="presOf" srcId="{5DB362E3-D3C0-4469-B09C-01D99C95938C}" destId="{4EBA1999-73CF-4DF3-AFDB-870D20A59484}" srcOrd="0" destOrd="0" presId="urn:microsoft.com/office/officeart/2005/8/layout/orgChart1"/>
    <dgm:cxn modelId="{4B04F1B0-3BCF-4F35-B0CF-96000DA8E2BC}" type="presOf" srcId="{608095C2-F785-4BC3-8585-89E822F52936}" destId="{AAFCEC2B-F8DF-4D54-A4A2-AB524E6FC2CA}" srcOrd="1" destOrd="0" presId="urn:microsoft.com/office/officeart/2005/8/layout/orgChart1"/>
    <dgm:cxn modelId="{FCC4FD5C-5DBD-4D79-9047-0699DC79604D}" srcId="{83127F1F-17BA-4DA3-B6EA-9E6319B169B0}" destId="{E2B140BE-A95A-46B2-B6AD-746C0A0F22FC}" srcOrd="3" destOrd="0" parTransId="{96BF27F2-F576-472D-B2E9-A22EA86E7A3A}" sibTransId="{D6088813-FEAE-4284-8832-FF727CE3F9B3}"/>
    <dgm:cxn modelId="{32DFE871-94B3-4330-9D8D-D6335E2172CE}" type="presOf" srcId="{28E8F29D-DFD4-400F-959E-DCB287ED47CB}" destId="{10F59E35-DFBA-4352-9967-872475886EF7}" srcOrd="0" destOrd="0" presId="urn:microsoft.com/office/officeart/2005/8/layout/orgChart1"/>
    <dgm:cxn modelId="{D8FC85AC-04B4-4335-B3EE-013E22B1588C}" srcId="{83127F1F-17BA-4DA3-B6EA-9E6319B169B0}" destId="{2B454268-0164-4F43-BF48-DB2849F7A0E3}" srcOrd="1" destOrd="0" parTransId="{FCED2256-2683-454C-AD49-52D92EA452E1}" sibTransId="{A50A912F-F053-422B-B1A4-23F3B806B4CE}"/>
    <dgm:cxn modelId="{E20316E1-51FD-4BFE-AC6C-8082D248C6DA}" type="presOf" srcId="{40EC187C-E215-4CAE-8895-36D4B16071B9}" destId="{B3E9AC0E-CCD7-4CA1-8F58-A380A73D8E1A}" srcOrd="0" destOrd="0" presId="urn:microsoft.com/office/officeart/2005/8/layout/orgChart1"/>
    <dgm:cxn modelId="{1A084963-C16D-4619-8893-13021F84E195}" type="presOf" srcId="{83127F1F-17BA-4DA3-B6EA-9E6319B169B0}" destId="{9FCAE5BD-FE83-4A89-8D71-705D65A5A682}" srcOrd="1" destOrd="0" presId="urn:microsoft.com/office/officeart/2005/8/layout/orgChart1"/>
    <dgm:cxn modelId="{0B67D780-59CC-45DB-96F9-6F401C0B38C5}" type="presOf" srcId="{2B454268-0164-4F43-BF48-DB2849F7A0E3}" destId="{2E301156-66F0-4179-86AD-101FA1E5DE46}" srcOrd="1" destOrd="0" presId="urn:microsoft.com/office/officeart/2005/8/layout/orgChart1"/>
    <dgm:cxn modelId="{80CDE35C-6283-47FF-BC26-56A7B0C10272}" type="presOf" srcId="{83127F1F-17BA-4DA3-B6EA-9E6319B169B0}" destId="{000CC154-CC15-485B-9865-B86874876772}" srcOrd="0" destOrd="0" presId="urn:microsoft.com/office/officeart/2005/8/layout/orgChart1"/>
    <dgm:cxn modelId="{32EA71AF-1072-4C32-AE51-3010A9F70267}" type="presOf" srcId="{7793AFD9-42F5-4F74-957F-9B2911CD8C9E}" destId="{2974C3BD-4C06-4417-AE67-1369415B1051}" srcOrd="1" destOrd="0" presId="urn:microsoft.com/office/officeart/2005/8/layout/orgChart1"/>
    <dgm:cxn modelId="{0C56C9B1-78FB-44B9-991E-1842A59A09D1}" type="presOf" srcId="{608095C2-F785-4BC3-8585-89E822F52936}" destId="{86C862CB-3DEF-47D9-BCDF-106B907874C6}" srcOrd="0" destOrd="0" presId="urn:microsoft.com/office/officeart/2005/8/layout/orgChart1"/>
    <dgm:cxn modelId="{646AC810-C073-4758-B9EB-07CF345BEDB6}" srcId="{5DB362E3-D3C0-4469-B09C-01D99C95938C}" destId="{7793AFD9-42F5-4F74-957F-9B2911CD8C9E}" srcOrd="0" destOrd="0" parTransId="{28E8F29D-DFD4-400F-959E-DCB287ED47CB}" sibTransId="{8334118F-910E-4E34-87DB-5440D9D73CDF}"/>
    <dgm:cxn modelId="{C51B28A3-51E3-4A52-8E0D-2339F2F16367}" srcId="{83127F1F-17BA-4DA3-B6EA-9E6319B169B0}" destId="{5DB362E3-D3C0-4469-B09C-01D99C95938C}" srcOrd="4" destOrd="0" parTransId="{AA51E9FC-5667-4E77-B73B-E370FF05A0AF}" sibTransId="{7138C124-739E-4FCA-AF2C-66F4FDDDCD70}"/>
    <dgm:cxn modelId="{3178651B-DEBF-4D50-A1AD-B0FCA4C6CBD8}" type="presOf" srcId="{FCED2256-2683-454C-AD49-52D92EA452E1}" destId="{BBF82E5F-E7B9-477D-AB13-E5264DF715B7}" srcOrd="0" destOrd="0" presId="urn:microsoft.com/office/officeart/2005/8/layout/orgChart1"/>
    <dgm:cxn modelId="{14671772-4B6E-41A5-A529-4CC7D4AB3B0F}" srcId="{74EC9E9A-1249-4265-A77E-1B97C57A7A36}" destId="{DD228001-7BBD-4A25-A7BA-21D9AA9876DD}" srcOrd="0" destOrd="0" parTransId="{05F26BA9-C939-4A69-9D73-A42444C324B5}" sibTransId="{140CCA0C-B018-4960-9C92-37964C4E45D2}"/>
    <dgm:cxn modelId="{FBEFE794-C6E9-4AAD-88F3-F243B10E4EB6}" type="presOf" srcId="{DD228001-7BBD-4A25-A7BA-21D9AA9876DD}" destId="{E4AC3289-C023-48F7-B114-EADB4D3445E5}" srcOrd="1" destOrd="0" presId="urn:microsoft.com/office/officeart/2005/8/layout/orgChart1"/>
    <dgm:cxn modelId="{EC46A546-F0A8-408A-8A48-B1CB5903F8B4}" type="presOf" srcId="{E2B140BE-A95A-46B2-B6AD-746C0A0F22FC}" destId="{84164759-A67C-49F9-AF25-44BB93552F01}" srcOrd="0" destOrd="0" presId="urn:microsoft.com/office/officeart/2005/8/layout/orgChart1"/>
    <dgm:cxn modelId="{E53AA52A-68AE-41B6-B7BD-CAF2F31144E9}" type="presOf" srcId="{74EC9E9A-1249-4265-A77E-1B97C57A7A36}" destId="{47B37D10-B8C0-4AF6-97DA-62EA0DA10E80}" srcOrd="0" destOrd="0" presId="urn:microsoft.com/office/officeart/2005/8/layout/orgChart1"/>
    <dgm:cxn modelId="{B294A972-8D8A-4891-BA0F-4EEEBCAA6571}" type="presOf" srcId="{E2B140BE-A95A-46B2-B6AD-746C0A0F22FC}" destId="{E1920FFF-2840-4483-AE68-6972FA93EC61}" srcOrd="1" destOrd="0" presId="urn:microsoft.com/office/officeart/2005/8/layout/orgChart1"/>
    <dgm:cxn modelId="{35BDB271-B1E6-4A1B-A4BA-87B283E7BAD0}" srcId="{14EA0CE8-A240-4A10-8254-5406C3ADD4EF}" destId="{83127F1F-17BA-4DA3-B6EA-9E6319B169B0}" srcOrd="0" destOrd="0" parTransId="{531FD147-9C53-441C-842C-498E270E66BC}" sibTransId="{129F2283-80A8-4884-A2C6-011CD943BA96}"/>
    <dgm:cxn modelId="{8A19F5A3-A862-4126-BD99-010E33FC2399}" type="presOf" srcId="{2B454268-0164-4F43-BF48-DB2849F7A0E3}" destId="{6CA4D920-3F9E-4ADF-A2C0-A439FA6E7944}" srcOrd="0" destOrd="0" presId="urn:microsoft.com/office/officeart/2005/8/layout/orgChart1"/>
    <dgm:cxn modelId="{B4C0E8EE-2B17-41E2-AF46-0E6E0B557CCE}" type="presOf" srcId="{74EC9E9A-1249-4265-A77E-1B97C57A7A36}" destId="{709D1D3D-8CAA-4C94-BBBF-C626F3B1DE17}" srcOrd="1" destOrd="0" presId="urn:microsoft.com/office/officeart/2005/8/layout/orgChart1"/>
    <dgm:cxn modelId="{EE16ACB0-2BBB-47FA-A8D1-AAECAC16E9FB}" type="presOf" srcId="{7793AFD9-42F5-4F74-957F-9B2911CD8C9E}" destId="{ADC51D95-76A3-4DDC-871E-0D6D407A799D}" srcOrd="0" destOrd="0" presId="urn:microsoft.com/office/officeart/2005/8/layout/orgChart1"/>
    <dgm:cxn modelId="{8C241382-9B2D-4E02-B933-2098637C1C0D}" type="presOf" srcId="{14EA0CE8-A240-4A10-8254-5406C3ADD4EF}" destId="{DD2BABD6-3BFF-4B67-87F7-13B6C049E849}" srcOrd="0" destOrd="0" presId="urn:microsoft.com/office/officeart/2005/8/layout/orgChart1"/>
    <dgm:cxn modelId="{3DD65B6C-9F8F-4B9C-ABE2-0DEA4E603F3F}" type="presOf" srcId="{DD228001-7BBD-4A25-A7BA-21D9AA9876DD}" destId="{7010415B-9929-46DF-9ECA-4B3AF8BB8D4F}" srcOrd="0" destOrd="0" presId="urn:microsoft.com/office/officeart/2005/8/layout/orgChart1"/>
    <dgm:cxn modelId="{AC623548-BE09-4D21-A121-DFBAE7BD7F05}" type="presOf" srcId="{5DB362E3-D3C0-4469-B09C-01D99C95938C}" destId="{31C53FD8-DAED-45CD-A07E-7606C022DBB4}" srcOrd="1" destOrd="0" presId="urn:microsoft.com/office/officeart/2005/8/layout/orgChart1"/>
    <dgm:cxn modelId="{7CFDE718-888D-429F-A446-4641D7441911}" type="presOf" srcId="{CB5F0D11-F7BC-4959-B0AB-43FC20E73B97}" destId="{6DCD691E-B94C-435D-86EF-7760F5783631}" srcOrd="0" destOrd="0" presId="urn:microsoft.com/office/officeart/2005/8/layout/orgChart1"/>
    <dgm:cxn modelId="{39BB0BF6-04BE-48F6-955D-9DBF71C714B0}" type="presOf" srcId="{96BF27F2-F576-472D-B2E9-A22EA86E7A3A}" destId="{0772B62A-70F2-4345-A350-45BCE64042D7}" srcOrd="0" destOrd="0" presId="urn:microsoft.com/office/officeart/2005/8/layout/orgChart1"/>
    <dgm:cxn modelId="{27713582-D6EE-4DD1-A765-A8177E2F0493}" srcId="{83127F1F-17BA-4DA3-B6EA-9E6319B169B0}" destId="{608095C2-F785-4BC3-8585-89E822F52936}" srcOrd="0" destOrd="0" parTransId="{40EC187C-E215-4CAE-8895-36D4B16071B9}" sibTransId="{186D4AA3-255A-407D-B7B4-3982C49898B4}"/>
    <dgm:cxn modelId="{4A10F46B-AB57-43BF-8CA9-06A1B4D436E0}" type="presOf" srcId="{05F26BA9-C939-4A69-9D73-A42444C324B5}" destId="{4F157DA0-CC9B-46F6-A4F8-38CA988E77CE}" srcOrd="0" destOrd="0" presId="urn:microsoft.com/office/officeart/2005/8/layout/orgChart1"/>
    <dgm:cxn modelId="{0203587D-1049-4E15-AB70-B2DB6C659D87}" srcId="{83127F1F-17BA-4DA3-B6EA-9E6319B169B0}" destId="{74EC9E9A-1249-4265-A77E-1B97C57A7A36}" srcOrd="2" destOrd="0" parTransId="{CB5F0D11-F7BC-4959-B0AB-43FC20E73B97}" sibTransId="{A75BAD57-4BAE-43CE-BA7C-7C68856724D8}"/>
    <dgm:cxn modelId="{15A2A2BE-129C-4C9E-B729-3EBA68B5EEAC}" type="presParOf" srcId="{DD2BABD6-3BFF-4B67-87F7-13B6C049E849}" destId="{43397FC2-93A0-4753-8232-97BEBFF48254}" srcOrd="0" destOrd="0" presId="urn:microsoft.com/office/officeart/2005/8/layout/orgChart1"/>
    <dgm:cxn modelId="{28B675B9-3230-4BC3-BF03-6F06534759D4}" type="presParOf" srcId="{43397FC2-93A0-4753-8232-97BEBFF48254}" destId="{4363BD60-6254-4AEE-85FC-CBEF2711F21A}" srcOrd="0" destOrd="0" presId="urn:microsoft.com/office/officeart/2005/8/layout/orgChart1"/>
    <dgm:cxn modelId="{5ED9BF76-B419-4E2F-88D3-F78DCA4B32F7}" type="presParOf" srcId="{4363BD60-6254-4AEE-85FC-CBEF2711F21A}" destId="{000CC154-CC15-485B-9865-B86874876772}" srcOrd="0" destOrd="0" presId="urn:microsoft.com/office/officeart/2005/8/layout/orgChart1"/>
    <dgm:cxn modelId="{2B3D22D5-50DF-46A4-A06B-7D6FEE31238A}" type="presParOf" srcId="{4363BD60-6254-4AEE-85FC-CBEF2711F21A}" destId="{9FCAE5BD-FE83-4A89-8D71-705D65A5A682}" srcOrd="1" destOrd="0" presId="urn:microsoft.com/office/officeart/2005/8/layout/orgChart1"/>
    <dgm:cxn modelId="{AEB0C464-3216-41D1-A05A-520D146892C4}" type="presParOf" srcId="{43397FC2-93A0-4753-8232-97BEBFF48254}" destId="{285764C1-D31D-411F-BD74-E2F774BBBB47}" srcOrd="1" destOrd="0" presId="urn:microsoft.com/office/officeart/2005/8/layout/orgChart1"/>
    <dgm:cxn modelId="{933B7DF9-B782-4CAD-84F9-C6E09E3C1875}" type="presParOf" srcId="{285764C1-D31D-411F-BD74-E2F774BBBB47}" destId="{6DCD691E-B94C-435D-86EF-7760F5783631}" srcOrd="0" destOrd="0" presId="urn:microsoft.com/office/officeart/2005/8/layout/orgChart1"/>
    <dgm:cxn modelId="{71B57991-C96C-4B61-893A-DC722613FBC7}" type="presParOf" srcId="{285764C1-D31D-411F-BD74-E2F774BBBB47}" destId="{40E11250-685E-4D60-8B55-2585331993AF}" srcOrd="1" destOrd="0" presId="urn:microsoft.com/office/officeart/2005/8/layout/orgChart1"/>
    <dgm:cxn modelId="{35A51E44-AB2A-4632-A1CC-B260D621DB64}" type="presParOf" srcId="{40E11250-685E-4D60-8B55-2585331993AF}" destId="{0F0D897D-B135-4861-B852-274EA9B0BB76}" srcOrd="0" destOrd="0" presId="urn:microsoft.com/office/officeart/2005/8/layout/orgChart1"/>
    <dgm:cxn modelId="{EE51B50F-87DA-437D-93D1-0957E9712F7A}" type="presParOf" srcId="{0F0D897D-B135-4861-B852-274EA9B0BB76}" destId="{47B37D10-B8C0-4AF6-97DA-62EA0DA10E80}" srcOrd="0" destOrd="0" presId="urn:microsoft.com/office/officeart/2005/8/layout/orgChart1"/>
    <dgm:cxn modelId="{CFA32599-D1D2-4EC4-B4C4-8EDE9A5A66FC}" type="presParOf" srcId="{0F0D897D-B135-4861-B852-274EA9B0BB76}" destId="{709D1D3D-8CAA-4C94-BBBF-C626F3B1DE17}" srcOrd="1" destOrd="0" presId="urn:microsoft.com/office/officeart/2005/8/layout/orgChart1"/>
    <dgm:cxn modelId="{8E084AE1-65B0-439F-A497-CAAEEE961A80}" type="presParOf" srcId="{40E11250-685E-4D60-8B55-2585331993AF}" destId="{17C74077-9F46-4AD2-93BA-3783023247A1}" srcOrd="1" destOrd="0" presId="urn:microsoft.com/office/officeart/2005/8/layout/orgChart1"/>
    <dgm:cxn modelId="{2C7052AD-04BB-4E2B-9321-9DC642672600}" type="presParOf" srcId="{17C74077-9F46-4AD2-93BA-3783023247A1}" destId="{4F157DA0-CC9B-46F6-A4F8-38CA988E77CE}" srcOrd="0" destOrd="0" presId="urn:microsoft.com/office/officeart/2005/8/layout/orgChart1"/>
    <dgm:cxn modelId="{4E26D8B5-2BD8-4C2D-B67F-37E89CE7CD45}" type="presParOf" srcId="{17C74077-9F46-4AD2-93BA-3783023247A1}" destId="{F178D663-E7EF-48A2-9C63-5658CA7FE9BC}" srcOrd="1" destOrd="0" presId="urn:microsoft.com/office/officeart/2005/8/layout/orgChart1"/>
    <dgm:cxn modelId="{CDC38B6A-61D9-4563-AAB2-A0BB69C4FE4F}" type="presParOf" srcId="{F178D663-E7EF-48A2-9C63-5658CA7FE9BC}" destId="{6BD472B1-1FFA-49E8-96EA-DF5FBFCA5557}" srcOrd="0" destOrd="0" presId="urn:microsoft.com/office/officeart/2005/8/layout/orgChart1"/>
    <dgm:cxn modelId="{08CA36E4-1A44-493B-8CCF-5FCAA5B59A87}" type="presParOf" srcId="{6BD472B1-1FFA-49E8-96EA-DF5FBFCA5557}" destId="{7010415B-9929-46DF-9ECA-4B3AF8BB8D4F}" srcOrd="0" destOrd="0" presId="urn:microsoft.com/office/officeart/2005/8/layout/orgChart1"/>
    <dgm:cxn modelId="{7698F2B9-2FC9-41D1-85CE-8B34CE48191B}" type="presParOf" srcId="{6BD472B1-1FFA-49E8-96EA-DF5FBFCA5557}" destId="{E4AC3289-C023-48F7-B114-EADB4D3445E5}" srcOrd="1" destOrd="0" presId="urn:microsoft.com/office/officeart/2005/8/layout/orgChart1"/>
    <dgm:cxn modelId="{D33619C8-66B7-4FBE-86C1-9E52F8C1E2CD}" type="presParOf" srcId="{F178D663-E7EF-48A2-9C63-5658CA7FE9BC}" destId="{CCEEAAE7-F81E-4BA6-A3C3-E8C5EFB430FA}" srcOrd="1" destOrd="0" presId="urn:microsoft.com/office/officeart/2005/8/layout/orgChart1"/>
    <dgm:cxn modelId="{37E626F4-6980-4384-AC32-B3A4C27A2FA9}" type="presParOf" srcId="{F178D663-E7EF-48A2-9C63-5658CA7FE9BC}" destId="{ECF3C1AA-812B-48EB-86B9-271CA3B81BD0}" srcOrd="2" destOrd="0" presId="urn:microsoft.com/office/officeart/2005/8/layout/orgChart1"/>
    <dgm:cxn modelId="{0DD31B84-E0AC-4DEC-809F-6F7ADAC1A1BB}" type="presParOf" srcId="{40E11250-685E-4D60-8B55-2585331993AF}" destId="{9362891C-D9CE-4751-91DB-77841B64449C}" srcOrd="2" destOrd="0" presId="urn:microsoft.com/office/officeart/2005/8/layout/orgChart1"/>
    <dgm:cxn modelId="{93DC7BEA-DF97-470B-89D7-63E1209E7B87}" type="presParOf" srcId="{285764C1-D31D-411F-BD74-E2F774BBBB47}" destId="{0772B62A-70F2-4345-A350-45BCE64042D7}" srcOrd="2" destOrd="0" presId="urn:microsoft.com/office/officeart/2005/8/layout/orgChart1"/>
    <dgm:cxn modelId="{EE2F96B9-7CB2-4ABC-A24F-932D91AE90C3}" type="presParOf" srcId="{285764C1-D31D-411F-BD74-E2F774BBBB47}" destId="{83DE07F2-AF1C-418C-AEFA-1DCB768B166C}" srcOrd="3" destOrd="0" presId="urn:microsoft.com/office/officeart/2005/8/layout/orgChart1"/>
    <dgm:cxn modelId="{CE8018B3-8ABD-40E9-9A21-CF37B0CF2E44}" type="presParOf" srcId="{83DE07F2-AF1C-418C-AEFA-1DCB768B166C}" destId="{A1CDCDCF-DC99-4771-96A7-FBF77683EC30}" srcOrd="0" destOrd="0" presId="urn:microsoft.com/office/officeart/2005/8/layout/orgChart1"/>
    <dgm:cxn modelId="{1C15CE38-2C72-49AE-ACA2-21D96491D366}" type="presParOf" srcId="{A1CDCDCF-DC99-4771-96A7-FBF77683EC30}" destId="{84164759-A67C-49F9-AF25-44BB93552F01}" srcOrd="0" destOrd="0" presId="urn:microsoft.com/office/officeart/2005/8/layout/orgChart1"/>
    <dgm:cxn modelId="{AD6D21FC-F0F7-43DE-B157-F0252D364911}" type="presParOf" srcId="{A1CDCDCF-DC99-4771-96A7-FBF77683EC30}" destId="{E1920FFF-2840-4483-AE68-6972FA93EC61}" srcOrd="1" destOrd="0" presId="urn:microsoft.com/office/officeart/2005/8/layout/orgChart1"/>
    <dgm:cxn modelId="{2FE47D69-3A25-4181-BB4E-B7241837DF87}" type="presParOf" srcId="{83DE07F2-AF1C-418C-AEFA-1DCB768B166C}" destId="{61D2F15A-A4F0-4C92-853A-586261F40A37}" srcOrd="1" destOrd="0" presId="urn:microsoft.com/office/officeart/2005/8/layout/orgChart1"/>
    <dgm:cxn modelId="{2997D68D-3A0F-4AE3-AF6C-0ABA977F2CAF}" type="presParOf" srcId="{83DE07F2-AF1C-418C-AEFA-1DCB768B166C}" destId="{A6FD893B-9D66-4FBE-8D6A-9B3A8E7A07E3}" srcOrd="2" destOrd="0" presId="urn:microsoft.com/office/officeart/2005/8/layout/orgChart1"/>
    <dgm:cxn modelId="{5D3ED67C-F709-4A1F-A5B9-73474024856E}" type="presParOf" srcId="{285764C1-D31D-411F-BD74-E2F774BBBB47}" destId="{879BB143-201E-425F-858F-1FA3C4654285}" srcOrd="4" destOrd="0" presId="urn:microsoft.com/office/officeart/2005/8/layout/orgChart1"/>
    <dgm:cxn modelId="{CD54B253-8D27-4AF1-9C10-A9D623124FD6}" type="presParOf" srcId="{285764C1-D31D-411F-BD74-E2F774BBBB47}" destId="{CC2BEDB4-5B16-4C45-A5C5-7C15226B2B1A}" srcOrd="5" destOrd="0" presId="urn:microsoft.com/office/officeart/2005/8/layout/orgChart1"/>
    <dgm:cxn modelId="{CAF86F99-9FE4-47E2-9AD5-1ED2F0FC6D00}" type="presParOf" srcId="{CC2BEDB4-5B16-4C45-A5C5-7C15226B2B1A}" destId="{BCB87243-4FC9-4743-BE2D-BFD41DCBA746}" srcOrd="0" destOrd="0" presId="urn:microsoft.com/office/officeart/2005/8/layout/orgChart1"/>
    <dgm:cxn modelId="{1716DEC2-7715-470B-A687-BD14A87093B0}" type="presParOf" srcId="{BCB87243-4FC9-4743-BE2D-BFD41DCBA746}" destId="{4EBA1999-73CF-4DF3-AFDB-870D20A59484}" srcOrd="0" destOrd="0" presId="urn:microsoft.com/office/officeart/2005/8/layout/orgChart1"/>
    <dgm:cxn modelId="{D683B02F-22FE-446F-9AFC-40FD2574E115}" type="presParOf" srcId="{BCB87243-4FC9-4743-BE2D-BFD41DCBA746}" destId="{31C53FD8-DAED-45CD-A07E-7606C022DBB4}" srcOrd="1" destOrd="0" presId="urn:microsoft.com/office/officeart/2005/8/layout/orgChart1"/>
    <dgm:cxn modelId="{6C3063D9-9AE5-4BC4-8245-55AF3FEEC167}" type="presParOf" srcId="{CC2BEDB4-5B16-4C45-A5C5-7C15226B2B1A}" destId="{A634B247-AF7F-4B9A-AB81-3D90478D7196}" srcOrd="1" destOrd="0" presId="urn:microsoft.com/office/officeart/2005/8/layout/orgChart1"/>
    <dgm:cxn modelId="{25BA4043-7B4C-4419-95D0-808E4C4B11C1}" type="presParOf" srcId="{A634B247-AF7F-4B9A-AB81-3D90478D7196}" destId="{10F59E35-DFBA-4352-9967-872475886EF7}" srcOrd="0" destOrd="0" presId="urn:microsoft.com/office/officeart/2005/8/layout/orgChart1"/>
    <dgm:cxn modelId="{A8E6C7E8-C272-4FEC-A9AA-6DC963053FC4}" type="presParOf" srcId="{A634B247-AF7F-4B9A-AB81-3D90478D7196}" destId="{8B5D23B8-4D86-445A-9DAD-97651EE73B13}" srcOrd="1" destOrd="0" presId="urn:microsoft.com/office/officeart/2005/8/layout/orgChart1"/>
    <dgm:cxn modelId="{DA91D57F-F187-4264-9CD7-C9033E61CDCB}" type="presParOf" srcId="{8B5D23B8-4D86-445A-9DAD-97651EE73B13}" destId="{9652A183-EA6A-40E2-889B-C1FC81255F69}" srcOrd="0" destOrd="0" presId="urn:microsoft.com/office/officeart/2005/8/layout/orgChart1"/>
    <dgm:cxn modelId="{3CC6FDEC-E3A0-4B7E-925C-ACE3DD301AA4}" type="presParOf" srcId="{9652A183-EA6A-40E2-889B-C1FC81255F69}" destId="{ADC51D95-76A3-4DDC-871E-0D6D407A799D}" srcOrd="0" destOrd="0" presId="urn:microsoft.com/office/officeart/2005/8/layout/orgChart1"/>
    <dgm:cxn modelId="{1E0A5308-2894-4810-AE1F-1BBC62972D57}" type="presParOf" srcId="{9652A183-EA6A-40E2-889B-C1FC81255F69}" destId="{2974C3BD-4C06-4417-AE67-1369415B1051}" srcOrd="1" destOrd="0" presId="urn:microsoft.com/office/officeart/2005/8/layout/orgChart1"/>
    <dgm:cxn modelId="{4F78F331-1F26-4FB8-B05F-A4D41433A1C6}" type="presParOf" srcId="{8B5D23B8-4D86-445A-9DAD-97651EE73B13}" destId="{DBBE844E-5BCC-47E9-BDE2-1037ECABE220}" srcOrd="1" destOrd="0" presId="urn:microsoft.com/office/officeart/2005/8/layout/orgChart1"/>
    <dgm:cxn modelId="{12541F5A-1E1D-42AA-9495-E7AB51503D61}" type="presParOf" srcId="{8B5D23B8-4D86-445A-9DAD-97651EE73B13}" destId="{01E0BED3-8A20-4F50-B615-078150DA86F7}" srcOrd="2" destOrd="0" presId="urn:microsoft.com/office/officeart/2005/8/layout/orgChart1"/>
    <dgm:cxn modelId="{04BA9997-1A45-47F8-8829-B7E218BE36E4}" type="presParOf" srcId="{CC2BEDB4-5B16-4C45-A5C5-7C15226B2B1A}" destId="{BF0AB1C4-CE17-4E26-9D17-59939134AEF1}" srcOrd="2" destOrd="0" presId="urn:microsoft.com/office/officeart/2005/8/layout/orgChart1"/>
    <dgm:cxn modelId="{000D1C9B-FC19-4E4D-8866-F908703B753D}" type="presParOf" srcId="{43397FC2-93A0-4753-8232-97BEBFF48254}" destId="{8CFF3ED0-8E5E-4DE7-A042-357137BD26A1}" srcOrd="2" destOrd="0" presId="urn:microsoft.com/office/officeart/2005/8/layout/orgChart1"/>
    <dgm:cxn modelId="{CB6758EA-6A06-47C9-8C12-B6FA92703926}" type="presParOf" srcId="{8CFF3ED0-8E5E-4DE7-A042-357137BD26A1}" destId="{B3E9AC0E-CCD7-4CA1-8F58-A380A73D8E1A}" srcOrd="0" destOrd="0" presId="urn:microsoft.com/office/officeart/2005/8/layout/orgChart1"/>
    <dgm:cxn modelId="{83085353-7229-411D-8AA2-0487100496F0}" type="presParOf" srcId="{8CFF3ED0-8E5E-4DE7-A042-357137BD26A1}" destId="{F7C76679-375C-4A55-B826-3E6DB50B9D33}" srcOrd="1" destOrd="0" presId="urn:microsoft.com/office/officeart/2005/8/layout/orgChart1"/>
    <dgm:cxn modelId="{76DF235D-422F-4CF9-9CAA-AB35C4A98943}" type="presParOf" srcId="{F7C76679-375C-4A55-B826-3E6DB50B9D33}" destId="{8C38223E-35A5-436A-BE03-AE00D9809A96}" srcOrd="0" destOrd="0" presId="urn:microsoft.com/office/officeart/2005/8/layout/orgChart1"/>
    <dgm:cxn modelId="{78A6DD21-A01D-451A-8BDF-A2DED7B48D26}" type="presParOf" srcId="{8C38223E-35A5-436A-BE03-AE00D9809A96}" destId="{86C862CB-3DEF-47D9-BCDF-106B907874C6}" srcOrd="0" destOrd="0" presId="urn:microsoft.com/office/officeart/2005/8/layout/orgChart1"/>
    <dgm:cxn modelId="{4BB14DC1-B440-4091-821F-A8B893C09380}" type="presParOf" srcId="{8C38223E-35A5-436A-BE03-AE00D9809A96}" destId="{AAFCEC2B-F8DF-4D54-A4A2-AB524E6FC2CA}" srcOrd="1" destOrd="0" presId="urn:microsoft.com/office/officeart/2005/8/layout/orgChart1"/>
    <dgm:cxn modelId="{C747443E-9832-459E-A99D-1E782E2A0F80}" type="presParOf" srcId="{F7C76679-375C-4A55-B826-3E6DB50B9D33}" destId="{12E117DB-E271-43AE-B65C-79E12338636F}" srcOrd="1" destOrd="0" presId="urn:microsoft.com/office/officeart/2005/8/layout/orgChart1"/>
    <dgm:cxn modelId="{83038CF6-42F1-4B4E-9B87-88A2D7E2771C}" type="presParOf" srcId="{F7C76679-375C-4A55-B826-3E6DB50B9D33}" destId="{2AD4C428-FD44-43FF-81F1-DCABCF8D7018}" srcOrd="2" destOrd="0" presId="urn:microsoft.com/office/officeart/2005/8/layout/orgChart1"/>
    <dgm:cxn modelId="{DA4528DF-135F-4939-B2E2-BFD67C4160A6}" type="presParOf" srcId="{8CFF3ED0-8E5E-4DE7-A042-357137BD26A1}" destId="{BBF82E5F-E7B9-477D-AB13-E5264DF715B7}" srcOrd="2" destOrd="0" presId="urn:microsoft.com/office/officeart/2005/8/layout/orgChart1"/>
    <dgm:cxn modelId="{7344F12F-4616-4A05-9475-F1EA561E7F26}" type="presParOf" srcId="{8CFF3ED0-8E5E-4DE7-A042-357137BD26A1}" destId="{9C73FE5B-DBBC-4F62-AFD1-F4A213927918}" srcOrd="3" destOrd="0" presId="urn:microsoft.com/office/officeart/2005/8/layout/orgChart1"/>
    <dgm:cxn modelId="{29DD8793-CDA4-48E7-8FE8-7D594FADB233}" type="presParOf" srcId="{9C73FE5B-DBBC-4F62-AFD1-F4A213927918}" destId="{7C3F8ABD-76AD-4038-BC92-F40FF7278771}" srcOrd="0" destOrd="0" presId="urn:microsoft.com/office/officeart/2005/8/layout/orgChart1"/>
    <dgm:cxn modelId="{AC55AABF-384E-4E9D-965A-0446130CC213}" type="presParOf" srcId="{7C3F8ABD-76AD-4038-BC92-F40FF7278771}" destId="{6CA4D920-3F9E-4ADF-A2C0-A439FA6E7944}" srcOrd="0" destOrd="0" presId="urn:microsoft.com/office/officeart/2005/8/layout/orgChart1"/>
    <dgm:cxn modelId="{FFB0D943-502F-4BFC-A501-C3B80D47CF28}" type="presParOf" srcId="{7C3F8ABD-76AD-4038-BC92-F40FF7278771}" destId="{2E301156-66F0-4179-86AD-101FA1E5DE46}" srcOrd="1" destOrd="0" presId="urn:microsoft.com/office/officeart/2005/8/layout/orgChart1"/>
    <dgm:cxn modelId="{AC1C2EFA-2F41-40AF-B59D-0298DA5C3F16}" type="presParOf" srcId="{9C73FE5B-DBBC-4F62-AFD1-F4A213927918}" destId="{F7BDA782-77A6-49F2-9AB2-4EF24B3105C2}" srcOrd="1" destOrd="0" presId="urn:microsoft.com/office/officeart/2005/8/layout/orgChart1"/>
    <dgm:cxn modelId="{2786CD17-1F57-400C-A29A-7D24B3C6B432}" type="presParOf" srcId="{9C73FE5B-DBBC-4F62-AFD1-F4A213927918}" destId="{D3C999EB-B87F-41C4-B394-6A5D10BCD063}"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ED0924-41F3-4E7D-AB59-64A56D661285}">
      <dsp:nvSpPr>
        <dsp:cNvPr id="0" name=""/>
        <dsp:cNvSpPr/>
      </dsp:nvSpPr>
      <dsp:spPr>
        <a:xfrm>
          <a:off x="4137660" y="1926983"/>
          <a:ext cx="91440" cy="359016"/>
        </a:xfrm>
        <a:custGeom>
          <a:avLst/>
          <a:gdLst/>
          <a:ahLst/>
          <a:cxnLst/>
          <a:rect l="0" t="0" r="0" b="0"/>
          <a:pathLst>
            <a:path>
              <a:moveTo>
                <a:pt x="45720" y="0"/>
              </a:moveTo>
              <a:lnTo>
                <a:pt x="4572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FA49A7-4ECD-49D8-9A82-F96ACBA2B91A}">
      <dsp:nvSpPr>
        <dsp:cNvPr id="0" name=""/>
        <dsp:cNvSpPr/>
      </dsp:nvSpPr>
      <dsp:spPr>
        <a:xfrm>
          <a:off x="3051810" y="784098"/>
          <a:ext cx="1131569" cy="359016"/>
        </a:xfrm>
        <a:custGeom>
          <a:avLst/>
          <a:gdLst/>
          <a:ahLst/>
          <a:cxnLst/>
          <a:rect l="0" t="0" r="0" b="0"/>
          <a:pathLst>
            <a:path>
              <a:moveTo>
                <a:pt x="0" y="0"/>
              </a:moveTo>
              <a:lnTo>
                <a:pt x="0" y="244659"/>
              </a:lnTo>
              <a:lnTo>
                <a:pt x="1131569" y="244659"/>
              </a:lnTo>
              <a:lnTo>
                <a:pt x="1131569"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2FBE38-1469-42D7-84A0-78EE1A5A1DC6}">
      <dsp:nvSpPr>
        <dsp:cNvPr id="0" name=""/>
        <dsp:cNvSpPr/>
      </dsp:nvSpPr>
      <dsp:spPr>
        <a:xfrm>
          <a:off x="1920240" y="1926983"/>
          <a:ext cx="754380" cy="359016"/>
        </a:xfrm>
        <a:custGeom>
          <a:avLst/>
          <a:gdLst/>
          <a:ahLst/>
          <a:cxnLst/>
          <a:rect l="0" t="0" r="0" b="0"/>
          <a:pathLst>
            <a:path>
              <a:moveTo>
                <a:pt x="0" y="0"/>
              </a:moveTo>
              <a:lnTo>
                <a:pt x="0" y="244659"/>
              </a:lnTo>
              <a:lnTo>
                <a:pt x="754380" y="244659"/>
              </a:lnTo>
              <a:lnTo>
                <a:pt x="75438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BDD30F-D95E-4920-8655-8CE921FA91CE}">
      <dsp:nvSpPr>
        <dsp:cNvPr id="0" name=""/>
        <dsp:cNvSpPr/>
      </dsp:nvSpPr>
      <dsp:spPr>
        <a:xfrm>
          <a:off x="1165860" y="1926983"/>
          <a:ext cx="754380" cy="359016"/>
        </a:xfrm>
        <a:custGeom>
          <a:avLst/>
          <a:gdLst/>
          <a:ahLst/>
          <a:cxnLst/>
          <a:rect l="0" t="0" r="0" b="0"/>
          <a:pathLst>
            <a:path>
              <a:moveTo>
                <a:pt x="754380" y="0"/>
              </a:moveTo>
              <a:lnTo>
                <a:pt x="754380" y="244659"/>
              </a:lnTo>
              <a:lnTo>
                <a:pt x="0" y="244659"/>
              </a:lnTo>
              <a:lnTo>
                <a:pt x="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EC522-CA48-478A-8E33-53910C44E3AF}">
      <dsp:nvSpPr>
        <dsp:cNvPr id="0" name=""/>
        <dsp:cNvSpPr/>
      </dsp:nvSpPr>
      <dsp:spPr>
        <a:xfrm>
          <a:off x="1920240" y="784098"/>
          <a:ext cx="1131570" cy="359016"/>
        </a:xfrm>
        <a:custGeom>
          <a:avLst/>
          <a:gdLst/>
          <a:ahLst/>
          <a:cxnLst/>
          <a:rect l="0" t="0" r="0" b="0"/>
          <a:pathLst>
            <a:path>
              <a:moveTo>
                <a:pt x="1131570" y="0"/>
              </a:moveTo>
              <a:lnTo>
                <a:pt x="1131570" y="244659"/>
              </a:lnTo>
              <a:lnTo>
                <a:pt x="0" y="244659"/>
              </a:lnTo>
              <a:lnTo>
                <a:pt x="0"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E08C27-035B-48D5-9D86-4B1A580855C0}">
      <dsp:nvSpPr>
        <dsp:cNvPr id="0" name=""/>
        <dsp:cNvSpPr/>
      </dsp:nvSpPr>
      <dsp:spPr>
        <a:xfrm>
          <a:off x="2030730" y="228"/>
          <a:ext cx="2042158"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502A72-EB68-40BC-9451-6991D44D960C}">
      <dsp:nvSpPr>
        <dsp:cNvPr id="0" name=""/>
        <dsp:cNvSpPr/>
      </dsp:nvSpPr>
      <dsp:spPr>
        <a:xfrm>
          <a:off x="2167890" y="130530"/>
          <a:ext cx="2042158" cy="783869"/>
        </a:xfrm>
        <a:prstGeom prst="cub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Формування письма</a:t>
          </a:r>
        </a:p>
      </dsp:txBody>
      <dsp:txXfrm>
        <a:off x="2167890" y="326497"/>
        <a:ext cx="1846191" cy="587902"/>
      </dsp:txXfrm>
    </dsp:sp>
    <dsp:sp modelId="{806329AF-6051-43AA-B786-DCF261302E64}">
      <dsp:nvSpPr>
        <dsp:cNvPr id="0" name=""/>
        <dsp:cNvSpPr/>
      </dsp:nvSpPr>
      <dsp:spPr>
        <a:xfrm>
          <a:off x="1303020" y="1143114"/>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6432F6-C109-4987-BF76-288304EEAB10}">
      <dsp:nvSpPr>
        <dsp:cNvPr id="0" name=""/>
        <dsp:cNvSpPr/>
      </dsp:nvSpPr>
      <dsp:spPr>
        <a:xfrm>
          <a:off x="144018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розвиток усного мовлення</a:t>
          </a:r>
        </a:p>
      </dsp:txBody>
      <dsp:txXfrm>
        <a:off x="1463139" y="1296375"/>
        <a:ext cx="1188522" cy="737951"/>
      </dsp:txXfrm>
    </dsp:sp>
    <dsp:sp modelId="{1038C979-6C24-462B-A302-2A772CD96F41}">
      <dsp:nvSpPr>
        <dsp:cNvPr id="0" name=""/>
        <dsp:cNvSpPr/>
      </dsp:nvSpPr>
      <dsp:spPr>
        <a:xfrm>
          <a:off x="548639" y="2285999"/>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347D71-671C-4A33-B172-9CECE4313E2E}">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розвиток рухової активності (моторика, рухливість, переключення)</a:t>
          </a:r>
        </a:p>
      </dsp:txBody>
      <dsp:txXfrm>
        <a:off x="708758" y="2439260"/>
        <a:ext cx="1188522" cy="737951"/>
      </dsp:txXfrm>
    </dsp:sp>
    <dsp:sp modelId="{D628D874-9060-4CAD-B8A7-CCC88A92F969}">
      <dsp:nvSpPr>
        <dsp:cNvPr id="0" name=""/>
        <dsp:cNvSpPr/>
      </dsp:nvSpPr>
      <dsp:spPr>
        <a:xfrm>
          <a:off x="2057400" y="2285999"/>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2882FD-D35A-4818-AC59-DBBF44D138A5}">
      <dsp:nvSpPr>
        <dsp:cNvPr id="0" name=""/>
        <dsp:cNvSpPr/>
      </dsp:nvSpPr>
      <dsp:spPr>
        <a:xfrm>
          <a:off x="219456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формування абстрактних способів діяльності</a:t>
          </a:r>
        </a:p>
      </dsp:txBody>
      <dsp:txXfrm>
        <a:off x="2217519" y="2439260"/>
        <a:ext cx="1188522" cy="737951"/>
      </dsp:txXfrm>
    </dsp:sp>
    <dsp:sp modelId="{D720B1C8-665B-486E-A77D-05ED14BFA1E9}">
      <dsp:nvSpPr>
        <dsp:cNvPr id="0" name=""/>
        <dsp:cNvSpPr/>
      </dsp:nvSpPr>
      <dsp:spPr>
        <a:xfrm>
          <a:off x="3566160" y="1143114"/>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C55BB0-71BC-44A3-BEB8-AF89C294DB15}">
      <dsp:nvSpPr>
        <dsp:cNvPr id="0" name=""/>
        <dsp:cNvSpPr/>
      </dsp:nvSpPr>
      <dsp:spPr>
        <a:xfrm>
          <a:off x="370332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розвиток сприйняття (зорове, слухове, просторове)</a:t>
          </a:r>
        </a:p>
      </dsp:txBody>
      <dsp:txXfrm>
        <a:off x="3726279" y="1296375"/>
        <a:ext cx="1188522" cy="737951"/>
      </dsp:txXfrm>
    </dsp:sp>
    <dsp:sp modelId="{D5490CE0-2275-465A-977F-3086F481475B}">
      <dsp:nvSpPr>
        <dsp:cNvPr id="0" name=""/>
        <dsp:cNvSpPr/>
      </dsp:nvSpPr>
      <dsp:spPr>
        <a:xfrm>
          <a:off x="3566160" y="2285999"/>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EC71BF-D32F-4A48-A727-F0C4C8604977}">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поведінкові дії</a:t>
          </a:r>
        </a:p>
      </dsp:txBody>
      <dsp:txXfrm>
        <a:off x="3726279" y="2439260"/>
        <a:ext cx="1188522" cy="737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086EAF-0417-428E-9F91-300BDE2D3D7E}">
      <dsp:nvSpPr>
        <dsp:cNvPr id="0" name=""/>
        <dsp:cNvSpPr/>
      </dsp:nvSpPr>
      <dsp:spPr>
        <a:xfrm rot="3813894">
          <a:off x="1859590" y="2690945"/>
          <a:ext cx="464074" cy="42626"/>
        </a:xfrm>
        <a:custGeom>
          <a:avLst/>
          <a:gdLst/>
          <a:ahLst/>
          <a:cxnLst/>
          <a:rect l="0" t="0" r="0" b="0"/>
          <a:pathLst>
            <a:path>
              <a:moveTo>
                <a:pt x="0" y="21313"/>
              </a:moveTo>
              <a:lnTo>
                <a:pt x="464074" y="21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72B296-74F2-4647-9F18-3EBA1B9E53F5}">
      <dsp:nvSpPr>
        <dsp:cNvPr id="0" name=""/>
        <dsp:cNvSpPr/>
      </dsp:nvSpPr>
      <dsp:spPr>
        <a:xfrm rot="1093028">
          <a:off x="2206735" y="2321836"/>
          <a:ext cx="1058560" cy="42626"/>
        </a:xfrm>
        <a:custGeom>
          <a:avLst/>
          <a:gdLst/>
          <a:ahLst/>
          <a:cxnLst/>
          <a:rect l="0" t="0" r="0" b="0"/>
          <a:pathLst>
            <a:path>
              <a:moveTo>
                <a:pt x="0" y="21313"/>
              </a:moveTo>
              <a:lnTo>
                <a:pt x="1058560" y="21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828066-F20A-402B-AB12-58896DE8CA69}">
      <dsp:nvSpPr>
        <dsp:cNvPr id="0" name=""/>
        <dsp:cNvSpPr/>
      </dsp:nvSpPr>
      <dsp:spPr>
        <a:xfrm rot="21134314">
          <a:off x="2227571" y="1845743"/>
          <a:ext cx="1242838" cy="42626"/>
        </a:xfrm>
        <a:custGeom>
          <a:avLst/>
          <a:gdLst/>
          <a:ahLst/>
          <a:cxnLst/>
          <a:rect l="0" t="0" r="0" b="0"/>
          <a:pathLst>
            <a:path>
              <a:moveTo>
                <a:pt x="0" y="21313"/>
              </a:moveTo>
              <a:lnTo>
                <a:pt x="1242838" y="21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91C1A5-C636-4CC8-9CC7-319271BC38DA}">
      <dsp:nvSpPr>
        <dsp:cNvPr id="0" name=""/>
        <dsp:cNvSpPr/>
      </dsp:nvSpPr>
      <dsp:spPr>
        <a:xfrm rot="18533883">
          <a:off x="2031923" y="1284601"/>
          <a:ext cx="576520" cy="42626"/>
        </a:xfrm>
        <a:custGeom>
          <a:avLst/>
          <a:gdLst/>
          <a:ahLst/>
          <a:cxnLst/>
          <a:rect l="0" t="0" r="0" b="0"/>
          <a:pathLst>
            <a:path>
              <a:moveTo>
                <a:pt x="0" y="21313"/>
              </a:moveTo>
              <a:lnTo>
                <a:pt x="576520" y="21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66E60-A39F-41CE-ACBA-EF52C84F33C9}">
      <dsp:nvSpPr>
        <dsp:cNvPr id="0" name=""/>
        <dsp:cNvSpPr/>
      </dsp:nvSpPr>
      <dsp:spPr>
        <a:xfrm>
          <a:off x="645365" y="1388173"/>
          <a:ext cx="1725313" cy="1391752"/>
        </a:xfrm>
        <a:prstGeom prst="cube">
          <a:avLst/>
        </a:prstGeom>
        <a:blipFill rotWithShape="1">
          <a:blip xmlns:r="http://schemas.openxmlformats.org/officeDocument/2006/relationships" r:embed="rId1"/>
          <a:srcRect/>
          <a:stretch>
            <a:fillRect l="-28000" r="-2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B48453-5BB8-40A5-A504-4CD081289B4B}">
      <dsp:nvSpPr>
        <dsp:cNvPr id="0" name=""/>
        <dsp:cNvSpPr/>
      </dsp:nvSpPr>
      <dsp:spPr>
        <a:xfrm>
          <a:off x="2414262" y="989"/>
          <a:ext cx="835051" cy="1341685"/>
        </a:xfrm>
        <a:prstGeom prst="bevel">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anose="02020603050405020304" pitchFamily="18" charset="0"/>
              <a:cs typeface="Times New Roman" panose="02020603050405020304" pitchFamily="18" charset="0"/>
            </a:rPr>
            <a:t>фізична активність</a:t>
          </a:r>
        </a:p>
      </dsp:txBody>
      <dsp:txXfrm>
        <a:off x="2518643" y="105370"/>
        <a:ext cx="626289" cy="1132923"/>
      </dsp:txXfrm>
    </dsp:sp>
    <dsp:sp modelId="{4FFC4035-D9E8-4FAA-881E-9057D6AF60BF}">
      <dsp:nvSpPr>
        <dsp:cNvPr id="0" name=""/>
        <dsp:cNvSpPr/>
      </dsp:nvSpPr>
      <dsp:spPr>
        <a:xfrm>
          <a:off x="3332818" y="989"/>
          <a:ext cx="1252577" cy="13416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швидка втомлюваність, виснаження</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порушення рівноваги, координації рухів</a:t>
          </a:r>
        </a:p>
        <a:p>
          <a:pPr marL="57150" lvl="1" indent="-57150" algn="l" defTabSz="444500">
            <a:lnSpc>
              <a:spcPct val="90000"/>
            </a:lnSpc>
            <a:spcBef>
              <a:spcPct val="0"/>
            </a:spcBef>
            <a:spcAft>
              <a:spcPct val="15000"/>
            </a:spcAft>
            <a:buChar char="••"/>
          </a:pPr>
          <a:endParaRPr lang="ru-RU"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низька розумова </a:t>
          </a:r>
          <a:r>
            <a:rPr lang="ru-RU" sz="1000" kern="1200"/>
            <a:t>працездатність</a:t>
          </a:r>
        </a:p>
      </dsp:txBody>
      <dsp:txXfrm>
        <a:off x="3332818" y="989"/>
        <a:ext cx="1252577" cy="1341685"/>
      </dsp:txXfrm>
    </dsp:sp>
    <dsp:sp modelId="{EBC49944-8563-4EE6-8FC3-3ABE55E951B8}">
      <dsp:nvSpPr>
        <dsp:cNvPr id="0" name=""/>
        <dsp:cNvSpPr/>
      </dsp:nvSpPr>
      <dsp:spPr>
        <a:xfrm>
          <a:off x="3456564" y="1293262"/>
          <a:ext cx="1077900" cy="835051"/>
        </a:xfrm>
        <a:prstGeom prst="bevel">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anose="02020603050405020304" pitchFamily="18" charset="0"/>
              <a:cs typeface="Times New Roman" panose="02020603050405020304" pitchFamily="18" charset="0"/>
            </a:rPr>
            <a:t>когнітивна сфера</a:t>
          </a:r>
        </a:p>
      </dsp:txBody>
      <dsp:txXfrm>
        <a:off x="3560945" y="1397643"/>
        <a:ext cx="869138" cy="626289"/>
      </dsp:txXfrm>
    </dsp:sp>
    <dsp:sp modelId="{C5CAFC07-F5E4-4DA4-AF8C-7C0351481AB4}">
      <dsp:nvSpPr>
        <dsp:cNvPr id="0" name=""/>
        <dsp:cNvSpPr/>
      </dsp:nvSpPr>
      <dsp:spPr>
        <a:xfrm>
          <a:off x="3211457" y="2233024"/>
          <a:ext cx="917161" cy="835051"/>
        </a:xfrm>
        <a:prstGeom prst="bevel">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anose="02020603050405020304" pitchFamily="18" charset="0"/>
              <a:cs typeface="Times New Roman" panose="02020603050405020304" pitchFamily="18" charset="0"/>
            </a:rPr>
            <a:t>емоційно-вольова сфера</a:t>
          </a:r>
        </a:p>
      </dsp:txBody>
      <dsp:txXfrm>
        <a:off x="3315838" y="2337405"/>
        <a:ext cx="708399" cy="626289"/>
      </dsp:txXfrm>
    </dsp:sp>
    <dsp:sp modelId="{82C2D9AA-47B7-4303-9A4F-7B05FF0AEA62}">
      <dsp:nvSpPr>
        <dsp:cNvPr id="0" name=""/>
        <dsp:cNvSpPr/>
      </dsp:nvSpPr>
      <dsp:spPr>
        <a:xfrm>
          <a:off x="4109486" y="2233024"/>
          <a:ext cx="1375742" cy="8350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дратівливість, невротичні реакції</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збудливість</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емоційна нестабільність</a:t>
          </a:r>
        </a:p>
      </dsp:txBody>
      <dsp:txXfrm>
        <a:off x="4109486" y="2233024"/>
        <a:ext cx="1375742" cy="835051"/>
      </dsp:txXfrm>
    </dsp:sp>
    <dsp:sp modelId="{73642029-6A59-4C06-ADDF-D654F94BBF7D}">
      <dsp:nvSpPr>
        <dsp:cNvPr id="0" name=""/>
        <dsp:cNvSpPr/>
      </dsp:nvSpPr>
      <dsp:spPr>
        <a:xfrm>
          <a:off x="1886421" y="2888149"/>
          <a:ext cx="1000466" cy="835051"/>
        </a:xfrm>
        <a:prstGeom prst="bevel">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anose="02020603050405020304" pitchFamily="18" charset="0"/>
              <a:cs typeface="Times New Roman" panose="02020603050405020304" pitchFamily="18" charset="0"/>
            </a:rPr>
            <a:t>психологічні властивості</a:t>
          </a:r>
        </a:p>
      </dsp:txBody>
      <dsp:txXfrm>
        <a:off x="1990802" y="2992530"/>
        <a:ext cx="791704" cy="626289"/>
      </dsp:txXfrm>
    </dsp:sp>
    <dsp:sp modelId="{B5A0558A-A476-4681-B0C4-419C17907652}">
      <dsp:nvSpPr>
        <dsp:cNvPr id="0" name=""/>
        <dsp:cNvSpPr/>
      </dsp:nvSpPr>
      <dsp:spPr>
        <a:xfrm>
          <a:off x="2763623" y="2888149"/>
          <a:ext cx="1500700" cy="8350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нестійка увага</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погана пам</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ять</a:t>
          </a:r>
        </a:p>
      </dsp:txBody>
      <dsp:txXfrm>
        <a:off x="2763623" y="2888149"/>
        <a:ext cx="1500700" cy="8350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6E316-3433-4F78-A430-A1DFFF31CC03}">
      <dsp:nvSpPr>
        <dsp:cNvPr id="0" name=""/>
        <dsp:cNvSpPr/>
      </dsp:nvSpPr>
      <dsp:spPr>
        <a:xfrm>
          <a:off x="4182003" y="2003035"/>
          <a:ext cx="590555" cy="308749"/>
        </a:xfrm>
        <a:custGeom>
          <a:avLst/>
          <a:gdLst/>
          <a:ahLst/>
          <a:cxnLst/>
          <a:rect l="0" t="0" r="0" b="0"/>
          <a:pathLst>
            <a:path>
              <a:moveTo>
                <a:pt x="0" y="0"/>
              </a:moveTo>
              <a:lnTo>
                <a:pt x="0" y="201301"/>
              </a:lnTo>
              <a:lnTo>
                <a:pt x="590555" y="201301"/>
              </a:lnTo>
              <a:lnTo>
                <a:pt x="590555" y="3087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FE0E92-DF4E-4AA1-AF9D-89DAE9FE14CD}">
      <dsp:nvSpPr>
        <dsp:cNvPr id="0" name=""/>
        <dsp:cNvSpPr/>
      </dsp:nvSpPr>
      <dsp:spPr>
        <a:xfrm>
          <a:off x="3118797" y="929196"/>
          <a:ext cx="1063206" cy="337326"/>
        </a:xfrm>
        <a:custGeom>
          <a:avLst/>
          <a:gdLst/>
          <a:ahLst/>
          <a:cxnLst/>
          <a:rect l="0" t="0" r="0" b="0"/>
          <a:pathLst>
            <a:path>
              <a:moveTo>
                <a:pt x="0" y="0"/>
              </a:moveTo>
              <a:lnTo>
                <a:pt x="0" y="229878"/>
              </a:lnTo>
              <a:lnTo>
                <a:pt x="1063206" y="229878"/>
              </a:lnTo>
              <a:lnTo>
                <a:pt x="1063206" y="337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FB68E-12DD-4A6A-9F64-7D6948E18C21}">
      <dsp:nvSpPr>
        <dsp:cNvPr id="0" name=""/>
        <dsp:cNvSpPr/>
      </dsp:nvSpPr>
      <dsp:spPr>
        <a:xfrm>
          <a:off x="2055590" y="2003035"/>
          <a:ext cx="1004082" cy="327803"/>
        </a:xfrm>
        <a:custGeom>
          <a:avLst/>
          <a:gdLst/>
          <a:ahLst/>
          <a:cxnLst/>
          <a:rect l="0" t="0" r="0" b="0"/>
          <a:pathLst>
            <a:path>
              <a:moveTo>
                <a:pt x="0" y="0"/>
              </a:moveTo>
              <a:lnTo>
                <a:pt x="0" y="220355"/>
              </a:lnTo>
              <a:lnTo>
                <a:pt x="1004082" y="220355"/>
              </a:lnTo>
              <a:lnTo>
                <a:pt x="1004082" y="3278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DBDB92-4A02-4FC4-871C-ECC0564A1E56}">
      <dsp:nvSpPr>
        <dsp:cNvPr id="0" name=""/>
        <dsp:cNvSpPr/>
      </dsp:nvSpPr>
      <dsp:spPr>
        <a:xfrm>
          <a:off x="1346786" y="2003035"/>
          <a:ext cx="708804" cy="337326"/>
        </a:xfrm>
        <a:custGeom>
          <a:avLst/>
          <a:gdLst/>
          <a:ahLst/>
          <a:cxnLst/>
          <a:rect l="0" t="0" r="0" b="0"/>
          <a:pathLst>
            <a:path>
              <a:moveTo>
                <a:pt x="708804" y="0"/>
              </a:moveTo>
              <a:lnTo>
                <a:pt x="708804" y="229878"/>
              </a:lnTo>
              <a:lnTo>
                <a:pt x="0" y="229878"/>
              </a:lnTo>
              <a:lnTo>
                <a:pt x="0" y="33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21136-7D70-4DC9-9F9B-0B331F96A3EE}">
      <dsp:nvSpPr>
        <dsp:cNvPr id="0" name=""/>
        <dsp:cNvSpPr/>
      </dsp:nvSpPr>
      <dsp:spPr>
        <a:xfrm>
          <a:off x="2055590" y="929196"/>
          <a:ext cx="1063206" cy="337326"/>
        </a:xfrm>
        <a:custGeom>
          <a:avLst/>
          <a:gdLst/>
          <a:ahLst/>
          <a:cxnLst/>
          <a:rect l="0" t="0" r="0" b="0"/>
          <a:pathLst>
            <a:path>
              <a:moveTo>
                <a:pt x="1063206" y="0"/>
              </a:moveTo>
              <a:lnTo>
                <a:pt x="1063206" y="229878"/>
              </a:lnTo>
              <a:lnTo>
                <a:pt x="0" y="229878"/>
              </a:lnTo>
              <a:lnTo>
                <a:pt x="0" y="337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98BB1E-6A13-4867-978F-F22B9CCEBCAC}">
      <dsp:nvSpPr>
        <dsp:cNvPr id="0" name=""/>
        <dsp:cNvSpPr/>
      </dsp:nvSpPr>
      <dsp:spPr>
        <a:xfrm>
          <a:off x="1332598" y="1095"/>
          <a:ext cx="3572397" cy="928101"/>
        </a:xfrm>
        <a:prstGeom prst="bevel">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0B2471-20A7-4E45-B7F5-767E0DB99CB4}">
      <dsp:nvSpPr>
        <dsp:cNvPr id="0" name=""/>
        <dsp:cNvSpPr/>
      </dsp:nvSpPr>
      <dsp:spPr>
        <a:xfrm>
          <a:off x="1461472" y="123525"/>
          <a:ext cx="3572397" cy="928101"/>
        </a:xfrm>
        <a:prstGeom prst="star4">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Помилки</a:t>
          </a:r>
        </a:p>
      </dsp:txBody>
      <dsp:txXfrm>
        <a:off x="2931912" y="505542"/>
        <a:ext cx="631517" cy="164067"/>
      </dsp:txXfrm>
    </dsp:sp>
    <dsp:sp modelId="{AAD113CA-3D74-42F5-B783-1F351A3A1E60}">
      <dsp:nvSpPr>
        <dsp:cNvPr id="0" name=""/>
        <dsp:cNvSpPr/>
      </dsp:nvSpPr>
      <dsp:spPr>
        <a:xfrm>
          <a:off x="1475659" y="1266523"/>
          <a:ext cx="1159861" cy="7365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8CA439-655E-4621-B581-61FE5A4A406F}">
      <dsp:nvSpPr>
        <dsp:cNvPr id="0" name=""/>
        <dsp:cNvSpPr/>
      </dsp:nvSpPr>
      <dsp:spPr>
        <a:xfrm>
          <a:off x="1604533" y="1388953"/>
          <a:ext cx="1159861" cy="7365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стійкість</a:t>
          </a:r>
        </a:p>
      </dsp:txBody>
      <dsp:txXfrm>
        <a:off x="1626105" y="1410525"/>
        <a:ext cx="1116717" cy="693368"/>
      </dsp:txXfrm>
    </dsp:sp>
    <dsp:sp modelId="{741ADC5B-7A80-4070-8CA7-10DEBC42AB68}">
      <dsp:nvSpPr>
        <dsp:cNvPr id="0" name=""/>
        <dsp:cNvSpPr/>
      </dsp:nvSpPr>
      <dsp:spPr>
        <a:xfrm>
          <a:off x="766855" y="2340362"/>
          <a:ext cx="1159861" cy="7365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480195-00E3-4C00-99F3-18ED58E7E1F3}">
      <dsp:nvSpPr>
        <dsp:cNvPr id="0" name=""/>
        <dsp:cNvSpPr/>
      </dsp:nvSpPr>
      <dsp:spPr>
        <a:xfrm>
          <a:off x="895728" y="2462791"/>
          <a:ext cx="1159861" cy="7365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специфіка</a:t>
          </a:r>
        </a:p>
      </dsp:txBody>
      <dsp:txXfrm>
        <a:off x="917300" y="2484363"/>
        <a:ext cx="1116717" cy="693368"/>
      </dsp:txXfrm>
    </dsp:sp>
    <dsp:sp modelId="{D9208499-FCC2-4E99-B6EC-E315EDF2C0BA}">
      <dsp:nvSpPr>
        <dsp:cNvPr id="0" name=""/>
        <dsp:cNvSpPr/>
      </dsp:nvSpPr>
      <dsp:spPr>
        <a:xfrm>
          <a:off x="2479741" y="2330839"/>
          <a:ext cx="1159861" cy="7365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F2EF88-B403-41B7-AA75-B12F8C370463}">
      <dsp:nvSpPr>
        <dsp:cNvPr id="0" name=""/>
        <dsp:cNvSpPr/>
      </dsp:nvSpPr>
      <dsp:spPr>
        <a:xfrm>
          <a:off x="2608615" y="2453268"/>
          <a:ext cx="1159861" cy="7365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повторюваність</a:t>
          </a:r>
        </a:p>
      </dsp:txBody>
      <dsp:txXfrm>
        <a:off x="2630187" y="2474840"/>
        <a:ext cx="1116717" cy="693368"/>
      </dsp:txXfrm>
    </dsp:sp>
    <dsp:sp modelId="{44EACA29-AE13-4C3C-B310-C23F7B891120}">
      <dsp:nvSpPr>
        <dsp:cNvPr id="0" name=""/>
        <dsp:cNvSpPr/>
      </dsp:nvSpPr>
      <dsp:spPr>
        <a:xfrm>
          <a:off x="3602073" y="1266523"/>
          <a:ext cx="1159861" cy="7365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3EE82D-253E-4C2C-B0E2-DD37E5191C10}">
      <dsp:nvSpPr>
        <dsp:cNvPr id="0" name=""/>
        <dsp:cNvSpPr/>
      </dsp:nvSpPr>
      <dsp:spPr>
        <a:xfrm>
          <a:off x="3730946" y="1388953"/>
          <a:ext cx="1159861" cy="7365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численність</a:t>
          </a:r>
        </a:p>
      </dsp:txBody>
      <dsp:txXfrm>
        <a:off x="3752518" y="1410525"/>
        <a:ext cx="1116717" cy="693368"/>
      </dsp:txXfrm>
    </dsp:sp>
    <dsp:sp modelId="{9235B0B8-0632-4CBE-93BA-ED6117E74947}">
      <dsp:nvSpPr>
        <dsp:cNvPr id="0" name=""/>
        <dsp:cNvSpPr/>
      </dsp:nvSpPr>
      <dsp:spPr>
        <a:xfrm>
          <a:off x="4192628" y="2311785"/>
          <a:ext cx="1159861" cy="7365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7EA1D8-F895-4815-87E9-2F107B00F3AA}">
      <dsp:nvSpPr>
        <dsp:cNvPr id="0" name=""/>
        <dsp:cNvSpPr/>
      </dsp:nvSpPr>
      <dsp:spPr>
        <a:xfrm>
          <a:off x="4321501" y="2434215"/>
          <a:ext cx="1159861" cy="7365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довготривалість</a:t>
          </a:r>
        </a:p>
      </dsp:txBody>
      <dsp:txXfrm>
        <a:off x="4343073" y="2455787"/>
        <a:ext cx="1116717" cy="6933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F82E5F-E7B9-477D-AB13-E5264DF715B7}">
      <dsp:nvSpPr>
        <dsp:cNvPr id="0" name=""/>
        <dsp:cNvSpPr/>
      </dsp:nvSpPr>
      <dsp:spPr>
        <a:xfrm>
          <a:off x="2806995" y="583207"/>
          <a:ext cx="122433" cy="536375"/>
        </a:xfrm>
        <a:custGeom>
          <a:avLst/>
          <a:gdLst/>
          <a:ahLst/>
          <a:cxnLst/>
          <a:rect l="0" t="0" r="0" b="0"/>
          <a:pathLst>
            <a:path>
              <a:moveTo>
                <a:pt x="0" y="0"/>
              </a:moveTo>
              <a:lnTo>
                <a:pt x="0" y="536375"/>
              </a:lnTo>
              <a:lnTo>
                <a:pt x="122433" y="5363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E9AC0E-CCD7-4CA1-8F58-A380A73D8E1A}">
      <dsp:nvSpPr>
        <dsp:cNvPr id="0" name=""/>
        <dsp:cNvSpPr/>
      </dsp:nvSpPr>
      <dsp:spPr>
        <a:xfrm>
          <a:off x="2684562" y="583207"/>
          <a:ext cx="122433" cy="536375"/>
        </a:xfrm>
        <a:custGeom>
          <a:avLst/>
          <a:gdLst/>
          <a:ahLst/>
          <a:cxnLst/>
          <a:rect l="0" t="0" r="0" b="0"/>
          <a:pathLst>
            <a:path>
              <a:moveTo>
                <a:pt x="122433" y="0"/>
              </a:moveTo>
              <a:lnTo>
                <a:pt x="122433" y="536375"/>
              </a:lnTo>
              <a:lnTo>
                <a:pt x="0" y="5363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F59E35-DFBA-4352-9967-872475886EF7}">
      <dsp:nvSpPr>
        <dsp:cNvPr id="0" name=""/>
        <dsp:cNvSpPr/>
      </dsp:nvSpPr>
      <dsp:spPr>
        <a:xfrm>
          <a:off x="3478677" y="2238975"/>
          <a:ext cx="272805" cy="536566"/>
        </a:xfrm>
        <a:custGeom>
          <a:avLst/>
          <a:gdLst/>
          <a:ahLst/>
          <a:cxnLst/>
          <a:rect l="0" t="0" r="0" b="0"/>
          <a:pathLst>
            <a:path>
              <a:moveTo>
                <a:pt x="272805" y="0"/>
              </a:moveTo>
              <a:lnTo>
                <a:pt x="0" y="5365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B143-201E-425F-858F-1FA3C4654285}">
      <dsp:nvSpPr>
        <dsp:cNvPr id="0" name=""/>
        <dsp:cNvSpPr/>
      </dsp:nvSpPr>
      <dsp:spPr>
        <a:xfrm>
          <a:off x="2806995" y="583207"/>
          <a:ext cx="1410900" cy="1072750"/>
        </a:xfrm>
        <a:custGeom>
          <a:avLst/>
          <a:gdLst/>
          <a:ahLst/>
          <a:cxnLst/>
          <a:rect l="0" t="0" r="0" b="0"/>
          <a:pathLst>
            <a:path>
              <a:moveTo>
                <a:pt x="0" y="0"/>
              </a:moveTo>
              <a:lnTo>
                <a:pt x="0" y="950317"/>
              </a:lnTo>
              <a:lnTo>
                <a:pt x="1410900" y="950317"/>
              </a:lnTo>
              <a:lnTo>
                <a:pt x="1410900" y="1072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72B62A-70F2-4345-A350-45BCE64042D7}">
      <dsp:nvSpPr>
        <dsp:cNvPr id="0" name=""/>
        <dsp:cNvSpPr/>
      </dsp:nvSpPr>
      <dsp:spPr>
        <a:xfrm>
          <a:off x="2761275" y="583207"/>
          <a:ext cx="91440" cy="1072750"/>
        </a:xfrm>
        <a:custGeom>
          <a:avLst/>
          <a:gdLst/>
          <a:ahLst/>
          <a:cxnLst/>
          <a:rect l="0" t="0" r="0" b="0"/>
          <a:pathLst>
            <a:path>
              <a:moveTo>
                <a:pt x="45720" y="0"/>
              </a:moveTo>
              <a:lnTo>
                <a:pt x="45720" y="1072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157DA0-CC9B-46F6-A4F8-38CA988E77CE}">
      <dsp:nvSpPr>
        <dsp:cNvPr id="0" name=""/>
        <dsp:cNvSpPr/>
      </dsp:nvSpPr>
      <dsp:spPr>
        <a:xfrm>
          <a:off x="929681" y="2238975"/>
          <a:ext cx="174905" cy="536375"/>
        </a:xfrm>
        <a:custGeom>
          <a:avLst/>
          <a:gdLst/>
          <a:ahLst/>
          <a:cxnLst/>
          <a:rect l="0" t="0" r="0" b="0"/>
          <a:pathLst>
            <a:path>
              <a:moveTo>
                <a:pt x="0" y="0"/>
              </a:moveTo>
              <a:lnTo>
                <a:pt x="0" y="536375"/>
              </a:lnTo>
              <a:lnTo>
                <a:pt x="174905" y="5363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CD691E-B94C-435D-86EF-7760F5783631}">
      <dsp:nvSpPr>
        <dsp:cNvPr id="0" name=""/>
        <dsp:cNvSpPr/>
      </dsp:nvSpPr>
      <dsp:spPr>
        <a:xfrm>
          <a:off x="1396095" y="583207"/>
          <a:ext cx="1410900" cy="1072750"/>
        </a:xfrm>
        <a:custGeom>
          <a:avLst/>
          <a:gdLst/>
          <a:ahLst/>
          <a:cxnLst/>
          <a:rect l="0" t="0" r="0" b="0"/>
          <a:pathLst>
            <a:path>
              <a:moveTo>
                <a:pt x="1410900" y="0"/>
              </a:moveTo>
              <a:lnTo>
                <a:pt x="1410900" y="950317"/>
              </a:lnTo>
              <a:lnTo>
                <a:pt x="0" y="950317"/>
              </a:lnTo>
              <a:lnTo>
                <a:pt x="0" y="1072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CC154-CC15-485B-9865-B86874876772}">
      <dsp:nvSpPr>
        <dsp:cNvPr id="0" name=""/>
        <dsp:cNvSpPr/>
      </dsp:nvSpPr>
      <dsp:spPr>
        <a:xfrm>
          <a:off x="1360455" y="190"/>
          <a:ext cx="2893080" cy="583016"/>
        </a:xfrm>
        <a:prstGeom prst="ellipseRibbon2">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Times New Roman" panose="02020603050405020304" pitchFamily="18" charset="0"/>
              <a:cs typeface="Times New Roman" panose="02020603050405020304" pitchFamily="18" charset="0"/>
            </a:rPr>
            <a:t>Помилки при письмі</a:t>
          </a:r>
        </a:p>
      </dsp:txBody>
      <dsp:txXfrm>
        <a:off x="2083725" y="18409"/>
        <a:ext cx="1446540" cy="419043"/>
      </dsp:txXfrm>
    </dsp:sp>
    <dsp:sp modelId="{47B37D10-B8C0-4AF6-97DA-62EA0DA10E80}">
      <dsp:nvSpPr>
        <dsp:cNvPr id="0" name=""/>
        <dsp:cNvSpPr/>
      </dsp:nvSpPr>
      <dsp:spPr>
        <a:xfrm>
          <a:off x="813078" y="1655958"/>
          <a:ext cx="1166033" cy="583016"/>
        </a:xfrm>
        <a:prstGeom prst="foldedCorner">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пунктуаційні</a:t>
          </a:r>
        </a:p>
      </dsp:txBody>
      <dsp:txXfrm>
        <a:off x="813078" y="1655958"/>
        <a:ext cx="1166033" cy="485845"/>
      </dsp:txXfrm>
    </dsp:sp>
    <dsp:sp modelId="{7010415B-9929-46DF-9ECA-4B3AF8BB8D4F}">
      <dsp:nvSpPr>
        <dsp:cNvPr id="0" name=""/>
        <dsp:cNvSpPr/>
      </dsp:nvSpPr>
      <dsp:spPr>
        <a:xfrm>
          <a:off x="1104586" y="2483842"/>
          <a:ext cx="1166033" cy="583016"/>
        </a:xfrm>
        <a:prstGeom prst="foldedCorner">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при організації уривків та абзаців</a:t>
          </a:r>
        </a:p>
      </dsp:txBody>
      <dsp:txXfrm>
        <a:off x="1104586" y="2483842"/>
        <a:ext cx="1166033" cy="485845"/>
      </dsp:txXfrm>
    </dsp:sp>
    <dsp:sp modelId="{84164759-A67C-49F9-AF25-44BB93552F01}">
      <dsp:nvSpPr>
        <dsp:cNvPr id="0" name=""/>
        <dsp:cNvSpPr/>
      </dsp:nvSpPr>
      <dsp:spPr>
        <a:xfrm>
          <a:off x="2223979" y="1655958"/>
          <a:ext cx="1166033" cy="583016"/>
        </a:xfrm>
        <a:prstGeom prst="foldedCorner">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при написанні великої літери</a:t>
          </a:r>
        </a:p>
      </dsp:txBody>
      <dsp:txXfrm>
        <a:off x="2223979" y="1655958"/>
        <a:ext cx="1166033" cy="485845"/>
      </dsp:txXfrm>
    </dsp:sp>
    <dsp:sp modelId="{4EBA1999-73CF-4DF3-AFDB-870D20A59484}">
      <dsp:nvSpPr>
        <dsp:cNvPr id="0" name=""/>
        <dsp:cNvSpPr/>
      </dsp:nvSpPr>
      <dsp:spPr>
        <a:xfrm>
          <a:off x="3634879" y="1655958"/>
          <a:ext cx="1166033" cy="583016"/>
        </a:xfrm>
        <a:prstGeom prst="foldedCorner">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граматичні</a:t>
          </a:r>
        </a:p>
      </dsp:txBody>
      <dsp:txXfrm>
        <a:off x="3634879" y="1655958"/>
        <a:ext cx="1166033" cy="485845"/>
      </dsp:txXfrm>
    </dsp:sp>
    <dsp:sp modelId="{ADC51D95-76A3-4DDC-871E-0D6D407A799D}">
      <dsp:nvSpPr>
        <dsp:cNvPr id="0" name=""/>
        <dsp:cNvSpPr/>
      </dsp:nvSpPr>
      <dsp:spPr>
        <a:xfrm>
          <a:off x="3478677" y="2484033"/>
          <a:ext cx="1166033" cy="583016"/>
        </a:xfrm>
        <a:prstGeom prst="foldedCorner">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при організації речень</a:t>
          </a:r>
        </a:p>
      </dsp:txBody>
      <dsp:txXfrm>
        <a:off x="3478677" y="2484033"/>
        <a:ext cx="1166033" cy="485845"/>
      </dsp:txXfrm>
    </dsp:sp>
    <dsp:sp modelId="{86C862CB-3DEF-47D9-BCDF-106B907874C6}">
      <dsp:nvSpPr>
        <dsp:cNvPr id="0" name=""/>
        <dsp:cNvSpPr/>
      </dsp:nvSpPr>
      <dsp:spPr>
        <a:xfrm>
          <a:off x="1518528" y="828074"/>
          <a:ext cx="1166033" cy="583016"/>
        </a:xfrm>
        <a:prstGeom prst="foldedCorner">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орфографічні</a:t>
          </a:r>
        </a:p>
      </dsp:txBody>
      <dsp:txXfrm>
        <a:off x="1518528" y="828074"/>
        <a:ext cx="1166033" cy="485845"/>
      </dsp:txXfrm>
    </dsp:sp>
    <dsp:sp modelId="{6CA4D920-3F9E-4ADF-A2C0-A439FA6E7944}">
      <dsp:nvSpPr>
        <dsp:cNvPr id="0" name=""/>
        <dsp:cNvSpPr/>
      </dsp:nvSpPr>
      <dsp:spPr>
        <a:xfrm>
          <a:off x="2929429" y="828074"/>
          <a:ext cx="1166033" cy="583016"/>
        </a:xfrm>
        <a:prstGeom prst="foldedCorner">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каліграфічні (графічні)</a:t>
          </a:r>
        </a:p>
      </dsp:txBody>
      <dsp:txXfrm>
        <a:off x="2929429" y="828074"/>
        <a:ext cx="1166033" cy="4858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Практичні поради учителям щодо організації навчально-виховного процесу в умовах інклюзивної освіти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44D4D-DE43-4DB4-A3CD-2A07AF5C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7656</Words>
  <Characters>43641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ОСОБЛИВОСТІ НАВЧАННЯ МОЛОДШИХ ШКОЛЯРІВ З ДИСГРАФІЄЮ</vt:lpstr>
    </vt:vector>
  </TitlesOfParts>
  <Company>SPecialiST RePack</Company>
  <LinksUpToDate>false</LinksUpToDate>
  <CharactersWithSpaces>51195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НАВЧАННЯ МОЛОДШИХ ШКОЛЯРІВ З ДИСГРАФІЄЮ</dc:title>
  <dc:subject>Навчально-методичний посібник</dc:subject>
  <dc:creator>Пользователь</dc:creator>
  <cp:keywords/>
  <dc:description/>
  <cp:lastModifiedBy>Пользователь</cp:lastModifiedBy>
  <cp:revision>2</cp:revision>
  <dcterms:created xsi:type="dcterms:W3CDTF">2021-12-21T12:38:00Z</dcterms:created>
  <dcterms:modified xsi:type="dcterms:W3CDTF">2021-12-21T12:38:00Z</dcterms:modified>
</cp:coreProperties>
</file>