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E4" w:rsidRDefault="00EE36E4" w:rsidP="00EE36E4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КАФЕДРА </w:t>
      </w:r>
      <w:r w:rsidR="00102794">
        <w:rPr>
          <w:rFonts w:ascii="Times New Roman" w:hAnsi="Times New Roman"/>
          <w:b/>
          <w:sz w:val="24"/>
          <w:lang w:val="uk-UA"/>
        </w:rPr>
        <w:t>СЛОВ’ЯНСЬКИХ МОВ</w:t>
      </w:r>
    </w:p>
    <w:p w:rsidR="00EE36E4" w:rsidRPr="00C93D7E" w:rsidRDefault="00EE36E4" w:rsidP="00EE36E4">
      <w:pPr>
        <w:pStyle w:val="a3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EE36E4" w:rsidRDefault="00EE36E4" w:rsidP="00EE36E4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EE36E4" w:rsidRDefault="00EE36E4" w:rsidP="00EE36E4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1984"/>
        <w:gridCol w:w="4961"/>
        <w:gridCol w:w="2127"/>
      </w:tblGrid>
      <w:tr w:rsidR="00EE36E4" w:rsidTr="00C93D7E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4" w:rsidRDefault="00EE36E4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4" w:rsidRDefault="00EE36E4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4" w:rsidRDefault="00EE36E4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4" w:rsidRDefault="00EE36E4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A72FEA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532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DA0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Берлад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Ірина Дмитрівна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DA0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Рекція</w:t>
            </w:r>
            <w:proofErr w:type="spellEnd"/>
            <w:r w:rsidRPr="00841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дієслова у </w:t>
            </w:r>
            <w:proofErr w:type="spellStart"/>
            <w:r w:rsidRPr="00841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контрастивному</w:t>
            </w:r>
            <w:proofErr w:type="spellEnd"/>
            <w:r w:rsidRPr="00841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аспекті вивчення чеської та української 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DA0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викл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. Дерев’янко В.</w:t>
            </w:r>
            <w:r w:rsidRPr="007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A72FEA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533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DA0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Бородайкевич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DA0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Еволюція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мікрополя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«ментальність» в російській мовній картині світу: на лексикографічному матеріалі ХVІІІ – ХХІ ст.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Default="002E62BE" w:rsidP="00DA0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:rsidR="002E62BE" w:rsidRPr="00841155" w:rsidRDefault="002E62BE" w:rsidP="00DA0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Мельник Я.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E62BE" w:rsidTr="00C93D7E">
        <w:trPr>
          <w:trHeight w:val="5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A72FEA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53</w:t>
            </w:r>
            <w:r>
              <w:rPr>
                <w:rFonts w:ascii="Times New Roman" w:hAnsi="Times New Roman"/>
                <w:sz w:val="24"/>
                <w:lang w:val="uk-UA"/>
              </w:rPr>
              <w:t>4/1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Гонтарук Зоряна-Василина Василівна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Польські елементи в українських прізвищах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Івано-Франківщини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:rsidR="002E62BE" w:rsidRPr="00841155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Лесюк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A72FEA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53</w:t>
            </w:r>
            <w:r>
              <w:rPr>
                <w:rFonts w:ascii="Times New Roman" w:hAnsi="Times New Roman"/>
                <w:sz w:val="24"/>
                <w:lang w:val="uk-UA"/>
              </w:rPr>
              <w:t>5/1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Гошовська</w:t>
            </w:r>
            <w:proofErr w:type="spellEnd"/>
          </w:p>
          <w:p w:rsidR="002E62BE" w:rsidRPr="00841155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Мар’</w:t>
            </w:r>
            <w:r w:rsidRPr="00841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яна</w:t>
            </w:r>
            <w:proofErr w:type="spellEnd"/>
          </w:p>
          <w:p w:rsidR="002E62BE" w:rsidRPr="00841155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Концепт «людина» в польській фразеології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</w:p>
          <w:p w:rsidR="002E62BE" w:rsidRPr="00841155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Пелехата О.М.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A72FEA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53</w:t>
            </w:r>
            <w:r>
              <w:rPr>
                <w:rFonts w:ascii="Times New Roman" w:hAnsi="Times New Roman"/>
                <w:sz w:val="24"/>
                <w:lang w:val="uk-UA"/>
              </w:rPr>
              <w:t>6/1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Гошовська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Мар’</w:t>
            </w:r>
            <w:r w:rsidRPr="00841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яна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Степанівна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Лексико-семантичні особливості найменувань зовнішнього вигляду людини в чеській мові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</w:p>
          <w:p w:rsidR="002E62BE" w:rsidRPr="00841155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Пелехата О.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A72FEA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53</w:t>
            </w:r>
            <w:r>
              <w:rPr>
                <w:rFonts w:ascii="Times New Roman" w:hAnsi="Times New Roman"/>
                <w:sz w:val="24"/>
                <w:lang w:val="uk-UA"/>
              </w:rPr>
              <w:t>7/1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Гресько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Аліна Олегівна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Жаргонна лексика польської мови (ономасіологічний аспект)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62BE" w:rsidRPr="00841155" w:rsidRDefault="002E62BE" w:rsidP="009A5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Скрипник М.</w:t>
            </w:r>
            <w:r w:rsidRPr="00C93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A72FEA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53</w:t>
            </w:r>
            <w:r>
              <w:rPr>
                <w:rFonts w:ascii="Times New Roman" w:hAnsi="Times New Roman"/>
                <w:sz w:val="24"/>
                <w:lang w:val="uk-UA"/>
              </w:rPr>
              <w:t>8/1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Дудина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Марта Анатоліївна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Фразеологізми з компонентом «страх» в польській та українській мовах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викл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Бусіло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A72FEA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53</w:t>
            </w:r>
            <w:r>
              <w:rPr>
                <w:rFonts w:ascii="Times New Roman" w:hAnsi="Times New Roman"/>
                <w:sz w:val="24"/>
                <w:lang w:val="uk-UA"/>
              </w:rPr>
              <w:t>9/1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Дячук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Леся Ярославівна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Концепт «ненависть» у польській та українській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фразеологіях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</w:p>
          <w:p w:rsidR="002E62BE" w:rsidRPr="00841155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Пелехата О.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A72FEA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40/1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Жовнірович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Василівна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Фразеологізми у заголовках статей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чеськомовних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ЗМІ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викл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. Дерев’янко В.</w:t>
            </w:r>
            <w:r w:rsidRPr="007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C93D7E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C93D7E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41/1</w:t>
            </w:r>
            <w:r w:rsidRPr="00C93D7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Зелінська Оксана Юріївна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Функціонування польської мови на українських теренах у ХVІІ – ХVІІІ ст.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:rsidR="002E62BE" w:rsidRPr="00841155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Лесюк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A72FEA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42/1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Зіміна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Еліна Василівна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Функціонально-семантичні особливості русизмів у сучасному молодіжному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слензі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м. Коломия: емоційно-експресивний, аксіологічний, прагматичний та соціолінгвістичний аспекти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:rsidR="002E62BE" w:rsidRPr="00841155" w:rsidRDefault="002E62BE" w:rsidP="00214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Мельник Я.</w:t>
            </w:r>
            <w:r w:rsidRPr="00C93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E62BE" w:rsidTr="00C93D7E">
        <w:trPr>
          <w:trHeight w:val="5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A72FEA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43/1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4D1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Лозяк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Іванівна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4D1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Мікрополе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психоемоційних станів в чеській та українській мовах (на матеріалі фразеологічних словників)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Default="002E62BE" w:rsidP="004D1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</w:p>
          <w:p w:rsidR="002E62BE" w:rsidRPr="00841155" w:rsidRDefault="002E62BE" w:rsidP="004D16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Пелехата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A72FEA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44/1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A516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Міщанин Леся Романівна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A516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Концепт «кохана людина» у польській та українській мовах: семантичний та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лінгводидактичний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аспекти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Default="002E62BE" w:rsidP="00A516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</w:p>
          <w:p w:rsidR="002E62BE" w:rsidRPr="00841155" w:rsidRDefault="002E62BE" w:rsidP="00A516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Лазарович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A72FEA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45/1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A516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Міщанин Леся Романівна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A516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Концепт «кохана людина» у польській та українській мовах: порівняльний аналіз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BE" w:rsidRPr="00841155" w:rsidRDefault="002E62BE" w:rsidP="00A516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Мицан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2E62BE" w:rsidTr="00C93D7E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A72FEA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46/1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8A74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Рудкевич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Валентика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Іванівна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8A74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Методи підвищення орфографічних навичок учнів на уроках польської мови в школах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8A74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викл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Бусіло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A72FEA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47/1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8A74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Свидюк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Соломія Романівна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8A74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Назви кольорів у складі фразеологічних одиниць польської та української мови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8A74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Мицан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A72FEA" w:rsidRDefault="002E62BE" w:rsidP="00420B3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48/1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8A74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Марта Володимирівна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8A74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Прикметники виміру у складі фразеологічних одиниць польської та української мови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8A74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Мицан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2E62BE" w:rsidTr="00C93D7E">
        <w:trPr>
          <w:trHeight w:val="4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A72FEA" w:rsidRDefault="002E62BE" w:rsidP="0099427B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49/1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Тищенко Тетяна Миколаївна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Полонізми в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східноподільських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говірках як відображення українсько-польських мовних контактів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Лесюк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2E62BE" w:rsidTr="00C93D7E">
        <w:trPr>
          <w:trHeight w:val="4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A72FEA" w:rsidRDefault="002E62BE" w:rsidP="0099427B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50/1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Федоришин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Марія Ігорівна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Фразеологізми з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антропонімними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компонентамив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польській та українській мовах: семантичний, структурний та функціональний аспекти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Лесюк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A72FEA" w:rsidRDefault="002E62BE" w:rsidP="0099670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51/1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Федоришин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Марія Ігорівна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Фразеологізми з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антропонімними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компонентами: семантика, структура, та порівняльно-дидактичний аспект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</w:p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Лазарович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A72FEA" w:rsidRDefault="002E62BE" w:rsidP="0099670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52/1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41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Фрасовір-Проноза</w:t>
            </w:r>
            <w:proofErr w:type="spellEnd"/>
            <w:r w:rsidRPr="00841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Наталія Миколаї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1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Особливості викладання польської мови як іноземної мови в середній школі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</w:p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Пелехата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A72FEA" w:rsidRDefault="002E62BE" w:rsidP="0099670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53/1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Чиж Наталія Василівна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Роман Г.Сенкевича “</w:t>
            </w:r>
            <w:r w:rsidRPr="00841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Quo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vadis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” у площині </w:t>
            </w: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інтертекстуальності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(на матеріалі релігійно-біблійного матеріалу у творі)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проф. Козлик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2E62BE" w:rsidTr="00C93D7E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A72FEA" w:rsidRDefault="002E62BE" w:rsidP="0099670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54/1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Яковенчук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 Юлія Дмитрівна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Лінгвістичні особливості заголовків польської політичної преси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E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841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62BE" w:rsidRPr="00841155" w:rsidRDefault="002E62BE" w:rsidP="00757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Скрипник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15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</w:tbl>
    <w:p w:rsidR="00A21F29" w:rsidRDefault="00A21F29"/>
    <w:sectPr w:rsidR="00A21F29" w:rsidSect="00C93D7E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E36E4"/>
    <w:rsid w:val="00101EB4"/>
    <w:rsid w:val="00102794"/>
    <w:rsid w:val="00117702"/>
    <w:rsid w:val="00157CA5"/>
    <w:rsid w:val="001D26DF"/>
    <w:rsid w:val="002E62BE"/>
    <w:rsid w:val="00304503"/>
    <w:rsid w:val="0041634B"/>
    <w:rsid w:val="004A74E0"/>
    <w:rsid w:val="00510DE1"/>
    <w:rsid w:val="005471EF"/>
    <w:rsid w:val="006222CB"/>
    <w:rsid w:val="007066FE"/>
    <w:rsid w:val="0079439B"/>
    <w:rsid w:val="0082155E"/>
    <w:rsid w:val="00841155"/>
    <w:rsid w:val="008B4831"/>
    <w:rsid w:val="009B4829"/>
    <w:rsid w:val="00A21F29"/>
    <w:rsid w:val="00A72FEA"/>
    <w:rsid w:val="00C93D7E"/>
    <w:rsid w:val="00CD6F97"/>
    <w:rsid w:val="00CE645D"/>
    <w:rsid w:val="00D77229"/>
    <w:rsid w:val="00D96637"/>
    <w:rsid w:val="00D979F3"/>
    <w:rsid w:val="00EE36E4"/>
    <w:rsid w:val="00F3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36E4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24</cp:revision>
  <dcterms:created xsi:type="dcterms:W3CDTF">2018-03-23T07:53:00Z</dcterms:created>
  <dcterms:modified xsi:type="dcterms:W3CDTF">2019-03-04T10:07:00Z</dcterms:modified>
</cp:coreProperties>
</file>