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31" w:rsidRDefault="006810F7" w:rsidP="006810F7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КАФЕДРА </w:t>
      </w:r>
      <w:r w:rsidR="007F1131">
        <w:rPr>
          <w:rFonts w:ascii="Times New Roman" w:hAnsi="Times New Roman"/>
          <w:b/>
          <w:sz w:val="24"/>
          <w:lang w:val="uk-UA"/>
        </w:rPr>
        <w:t xml:space="preserve">МАТЕМАТИКИ ТА </w:t>
      </w:r>
      <w:r>
        <w:rPr>
          <w:rFonts w:ascii="Times New Roman" w:hAnsi="Times New Roman"/>
          <w:b/>
          <w:sz w:val="24"/>
          <w:lang w:val="uk-UA"/>
        </w:rPr>
        <w:t>ІНФОРМАТИКИ</w:t>
      </w:r>
    </w:p>
    <w:p w:rsidR="006810F7" w:rsidRDefault="007F1131" w:rsidP="006810F7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 І МЕТОДИКИ НАВЧАННЯ</w:t>
      </w:r>
    </w:p>
    <w:p w:rsidR="006810F7" w:rsidRPr="005643B3" w:rsidRDefault="006810F7" w:rsidP="006810F7">
      <w:pPr>
        <w:pStyle w:val="a3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810F7" w:rsidRDefault="006810F7" w:rsidP="006810F7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6810F7" w:rsidRDefault="006810F7" w:rsidP="006810F7">
      <w:pPr>
        <w:pStyle w:val="a3"/>
        <w:rPr>
          <w:rFonts w:ascii="Times New Roman" w:hAnsi="Times New Roman"/>
          <w:b/>
          <w:sz w:val="24"/>
          <w:lang w:val="uk-UA"/>
        </w:rPr>
      </w:pPr>
    </w:p>
    <w:tbl>
      <w:tblPr>
        <w:tblW w:w="100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2126"/>
        <w:gridCol w:w="4536"/>
        <w:gridCol w:w="2139"/>
      </w:tblGrid>
      <w:tr w:rsidR="006810F7" w:rsidTr="00A060F3">
        <w:trPr>
          <w:trHeight w:val="6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F7" w:rsidRDefault="006810F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F7" w:rsidRDefault="006810F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F7" w:rsidRDefault="006810F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F7" w:rsidRDefault="006810F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676748" w:rsidTr="00A060F3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48" w:rsidRDefault="00676748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1524/19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48" w:rsidRPr="00A060F3" w:rsidRDefault="00676748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Баранюк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Васильович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48" w:rsidRPr="00A060F3" w:rsidRDefault="00676748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Методичні підходи до вивчення табличного процесора у загальноосвітній школі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F3" w:rsidRDefault="00676748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е. н., доц. </w:t>
            </w:r>
          </w:p>
          <w:p w:rsidR="00676748" w:rsidRPr="00A060F3" w:rsidRDefault="00676748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Хрущ Л.</w:t>
            </w:r>
            <w:r w:rsid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З.</w:t>
            </w:r>
          </w:p>
        </w:tc>
      </w:tr>
      <w:tr w:rsidR="008A4494" w:rsidTr="00A060F3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Default="008A4494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25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Бережна Юлія Вікторівна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Дослідження впливу електронних освітніх ресурсів на формування логічної компетентності учнів.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т. н., доц. </w:t>
            </w:r>
          </w:p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Власій О.</w:t>
            </w:r>
            <w:r w:rsid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О.</w:t>
            </w:r>
          </w:p>
        </w:tc>
      </w:tr>
      <w:tr w:rsidR="008A4494" w:rsidTr="00A060F3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Default="008A4494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26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Бичинський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Назар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Реалізація наскрізної змістової лінії </w:t>
            </w: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“Здоров’я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безпека”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уроках інформатики.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к. пед. н., доц. Дудка О.</w:t>
            </w:r>
            <w:r w:rsid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М.</w:t>
            </w:r>
          </w:p>
        </w:tc>
      </w:tr>
      <w:tr w:rsidR="008A4494" w:rsidTr="00A060F3">
        <w:trPr>
          <w:trHeight w:val="5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Default="008A4494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Богак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Мирослава Мирославівна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Формування фінансової грамотності учнів засобами ІТ технологій.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т. н., доц. </w:t>
            </w:r>
          </w:p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Іляш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</w:t>
            </w:r>
            <w:r w:rsid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Ю.</w:t>
            </w:r>
          </w:p>
        </w:tc>
      </w:tr>
      <w:tr w:rsidR="008A4494" w:rsidTr="00A060F3">
        <w:trPr>
          <w:trHeight w:val="5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Default="008A4494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28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Боєчко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Оксана Романівна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Реалізація наскрізної лінії </w:t>
            </w: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“Громадська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відповідальність”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уроках інформатики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к. пед. н., доц. Дудка О.</w:t>
            </w:r>
            <w:r w:rsid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М.</w:t>
            </w:r>
          </w:p>
        </w:tc>
      </w:tr>
      <w:tr w:rsidR="008A4494" w:rsidTr="00A060F3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Default="008A4494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29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Василишин Степан Васильович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Методика вивчення основ програмування в шкільному курсі інформатики.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к. ф.-м. н., доц. </w:t>
            </w: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Гарпуль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</w:t>
            </w:r>
            <w:r w:rsid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З.</w:t>
            </w:r>
          </w:p>
        </w:tc>
      </w:tr>
      <w:tr w:rsidR="008A4494" w:rsidTr="00A060F3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Default="008A4494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30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Грищук Марія Петрівна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Розвиток логічного мислення учнів з використанням сучасних програмних засобів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т. н., доц. </w:t>
            </w:r>
          </w:p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Іляш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</w:t>
            </w:r>
            <w:r w:rsid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Ю.</w:t>
            </w:r>
          </w:p>
        </w:tc>
      </w:tr>
      <w:tr w:rsidR="008A4494" w:rsidTr="00A060F3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Default="008A4494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31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Дем’янчук Оксана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Дослідження ролі інформаційно-комунікаційних технологій у формуванні мовної компетентності </w:t>
            </w:r>
            <w:r w:rsidR="00A060F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чнів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к. т. н., доц. Власій О.</w:t>
            </w:r>
            <w:r w:rsid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О.</w:t>
            </w:r>
          </w:p>
        </w:tc>
      </w:tr>
      <w:tr w:rsidR="008A4494" w:rsidTr="00A060F3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Default="008A4494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32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Джоголик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Оксана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Соціально-педагогічні умови інтеграції дітей з особливими потребами в сучасне інформаційне суспільство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к. пед. н., доц. Дудка О.</w:t>
            </w:r>
            <w:r w:rsid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М.</w:t>
            </w:r>
          </w:p>
        </w:tc>
      </w:tr>
      <w:tr w:rsidR="008A4494" w:rsidTr="00A060F3">
        <w:trPr>
          <w:trHeight w:val="4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Default="008A4494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33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Коник Анна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Формування інформаційно-цифрової  компетентності на уроках математики.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т. н., доц. </w:t>
            </w:r>
          </w:p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Власій О.</w:t>
            </w:r>
            <w:r w:rsid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О.</w:t>
            </w:r>
          </w:p>
        </w:tc>
      </w:tr>
      <w:tr w:rsidR="008A4494" w:rsidTr="00A060F3">
        <w:trPr>
          <w:trHeight w:val="4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Default="008A4494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34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Кулик Андрій Тарасович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Використання інтерактивних технологій на уроках інформатики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пед. н., доц. </w:t>
            </w: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Дрінь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</w:t>
            </w:r>
            <w:r w:rsid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М.</w:t>
            </w:r>
          </w:p>
        </w:tc>
      </w:tr>
      <w:tr w:rsidR="008A4494" w:rsidTr="00A060F3">
        <w:trPr>
          <w:trHeight w:val="5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Default="008A4494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35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Магомета Наталія Михайлівна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Розробка системи комп’ютерних завдань на прикладах </w:t>
            </w:r>
            <w:r w:rsidRPr="00A060F3">
              <w:rPr>
                <w:rFonts w:ascii="Times New Roman" w:hAnsi="Times New Roman"/>
                <w:sz w:val="24"/>
                <w:szCs w:val="24"/>
                <w:lang w:val="en-US" w:eastAsia="en-US"/>
              </w:rPr>
              <w:t>Scratch</w:t>
            </w:r>
            <w:r w:rsidRPr="00A060F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проектів.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к. пед. н., доц. Дудка О.М.</w:t>
            </w:r>
          </w:p>
        </w:tc>
      </w:tr>
      <w:tr w:rsidR="008A4494" w:rsidTr="00A060F3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Default="008A4494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36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Степанченко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Методика вивчення основ моделювання в шкільному курсі інформатики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пед. н., доц. </w:t>
            </w: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Дрінь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</w:t>
            </w:r>
            <w:r w:rsid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М.</w:t>
            </w:r>
          </w:p>
        </w:tc>
      </w:tr>
      <w:tr w:rsidR="008A4494" w:rsidTr="00A060F3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Default="008A4494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37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Тижбір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Наталія Зіновіївна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Методика використання освітніх платформ в процесі вивчення математики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т. н., доц. </w:t>
            </w:r>
          </w:p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Власій О.</w:t>
            </w:r>
            <w:r w:rsid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О.</w:t>
            </w:r>
          </w:p>
        </w:tc>
      </w:tr>
      <w:tr w:rsidR="008A4494" w:rsidTr="00A060F3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Default="008A4494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38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Чуйко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Святослав Віталійович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Методичні підходи до вивчення програмування в загальноосвітній школі.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е. н., доц. </w:t>
            </w:r>
          </w:p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Хрущ Л.</w:t>
            </w:r>
            <w:r w:rsid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З.</w:t>
            </w:r>
          </w:p>
        </w:tc>
      </w:tr>
      <w:tr w:rsidR="008A4494" w:rsidTr="00A060F3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Default="008A4494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39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Чупрей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Мар’яна Ігорівна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Проектування й реалізація лабораторно-практичних робіт з інформатики на прикладі теми </w:t>
            </w:r>
            <w:r w:rsidRPr="00A060F3">
              <w:rPr>
                <w:rFonts w:ascii="Times New Roman" w:hAnsi="Times New Roman"/>
                <w:sz w:val="24"/>
                <w:szCs w:val="24"/>
                <w:lang w:val="ru-RU" w:eastAsia="en-US"/>
              </w:rPr>
              <w:t>“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Основи програмування</w:t>
            </w:r>
            <w:r w:rsidRPr="00A060F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” 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  <w:r w:rsidRPr="00A060F3">
              <w:rPr>
                <w:rFonts w:ascii="Times New Roman" w:hAnsi="Times New Roman"/>
                <w:sz w:val="24"/>
                <w:szCs w:val="24"/>
                <w:lang w:val="en-US" w:eastAsia="en-US"/>
              </w:rPr>
              <w:t>Pascal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ф.-м. н., доц. </w:t>
            </w: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Гарпуль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</w:t>
            </w:r>
            <w:r w:rsid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З.</w:t>
            </w:r>
          </w:p>
        </w:tc>
      </w:tr>
      <w:tr w:rsidR="008A4494" w:rsidTr="00A060F3">
        <w:trPr>
          <w:trHeight w:val="4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Default="008A4494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40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Шакало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Наталія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змішаного навчання при вивченні дійсних чисел.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F3" w:rsidRPr="00A060F3" w:rsidRDefault="008A4494" w:rsidP="00A0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т. н., доц. </w:t>
            </w:r>
          </w:p>
          <w:p w:rsidR="008A4494" w:rsidRPr="00A060F3" w:rsidRDefault="008A4494" w:rsidP="00A0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Власій О.</w:t>
            </w:r>
            <w:r w:rsidR="00A060F3"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О.</w:t>
            </w:r>
          </w:p>
        </w:tc>
      </w:tr>
      <w:tr w:rsidR="008A4494" w:rsidTr="00A060F3">
        <w:trPr>
          <w:trHeight w:val="4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Default="008A4494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41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Шевчук Михайло Ігорович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Розробка дистанційного курсу з програмування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94" w:rsidRPr="00A060F3" w:rsidRDefault="008A4494" w:rsidP="00A0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т. н., доц. </w:t>
            </w:r>
            <w:proofErr w:type="spellStart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Семаньків</w:t>
            </w:r>
            <w:proofErr w:type="spellEnd"/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</w:t>
            </w:r>
            <w:r w:rsidR="00A060F3"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060F3">
              <w:rPr>
                <w:rFonts w:ascii="Times New Roman" w:hAnsi="Times New Roman"/>
                <w:sz w:val="24"/>
                <w:szCs w:val="24"/>
                <w:lang w:eastAsia="en-US"/>
              </w:rPr>
              <w:t>В.</w:t>
            </w:r>
          </w:p>
        </w:tc>
      </w:tr>
    </w:tbl>
    <w:p w:rsidR="00CA306F" w:rsidRDefault="00CA306F"/>
    <w:sectPr w:rsidR="00CA306F" w:rsidSect="005643B3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810F7"/>
    <w:rsid w:val="00044303"/>
    <w:rsid w:val="001036A0"/>
    <w:rsid w:val="0018034B"/>
    <w:rsid w:val="001D4462"/>
    <w:rsid w:val="003F3DAA"/>
    <w:rsid w:val="00473B35"/>
    <w:rsid w:val="005643B3"/>
    <w:rsid w:val="00676748"/>
    <w:rsid w:val="006810F7"/>
    <w:rsid w:val="00681453"/>
    <w:rsid w:val="00683773"/>
    <w:rsid w:val="006A0E20"/>
    <w:rsid w:val="007F1131"/>
    <w:rsid w:val="0080266D"/>
    <w:rsid w:val="00861B18"/>
    <w:rsid w:val="00881304"/>
    <w:rsid w:val="008A4494"/>
    <w:rsid w:val="00A060F3"/>
    <w:rsid w:val="00AB585D"/>
    <w:rsid w:val="00C91FB5"/>
    <w:rsid w:val="00CA306F"/>
    <w:rsid w:val="00CE5601"/>
    <w:rsid w:val="00D43AD2"/>
    <w:rsid w:val="00E922C6"/>
    <w:rsid w:val="00FC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0F7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23</cp:revision>
  <dcterms:created xsi:type="dcterms:W3CDTF">2018-03-30T11:55:00Z</dcterms:created>
  <dcterms:modified xsi:type="dcterms:W3CDTF">2019-03-28T13:25:00Z</dcterms:modified>
</cp:coreProperties>
</file>