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10" w:rsidRPr="00335910" w:rsidRDefault="00335910" w:rsidP="00335910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35910">
        <w:rPr>
          <w:rFonts w:ascii="Times New Roman" w:hAnsi="Times New Roman" w:cs="Times New Roman"/>
          <w:b/>
          <w:sz w:val="24"/>
          <w:szCs w:val="28"/>
          <w:lang w:val="uk-UA"/>
        </w:rPr>
        <w:t>КАФЕДРА ЕКОНОМІЧНОЇ КІБЕРНЕТИКИ</w:t>
      </w:r>
    </w:p>
    <w:p w:rsidR="0082021C" w:rsidRPr="00335910" w:rsidRDefault="008E6B3D" w:rsidP="00F24ABC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35910">
        <w:rPr>
          <w:rFonts w:ascii="Times New Roman" w:hAnsi="Times New Roman" w:cs="Times New Roman"/>
          <w:b/>
          <w:sz w:val="24"/>
          <w:szCs w:val="28"/>
          <w:lang w:val="uk-UA"/>
        </w:rPr>
        <w:t>Магістерські роботи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276"/>
        <w:gridCol w:w="2127"/>
        <w:gridCol w:w="4677"/>
        <w:gridCol w:w="2092"/>
      </w:tblGrid>
      <w:tr w:rsidR="00F24ABC" w:rsidRPr="00335910" w:rsidTr="001D4FB6">
        <w:tc>
          <w:tcPr>
            <w:tcW w:w="1276" w:type="dxa"/>
          </w:tcPr>
          <w:p w:rsidR="00F24ABC" w:rsidRPr="00335910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3591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№</w:t>
            </w:r>
          </w:p>
        </w:tc>
        <w:tc>
          <w:tcPr>
            <w:tcW w:w="2127" w:type="dxa"/>
          </w:tcPr>
          <w:p w:rsidR="00F24ABC" w:rsidRPr="00335910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3591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Прізвище ім’я студента</w:t>
            </w:r>
          </w:p>
        </w:tc>
        <w:tc>
          <w:tcPr>
            <w:tcW w:w="4677" w:type="dxa"/>
          </w:tcPr>
          <w:p w:rsidR="00F24ABC" w:rsidRPr="00335910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3591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Тема роботи </w:t>
            </w:r>
          </w:p>
        </w:tc>
        <w:tc>
          <w:tcPr>
            <w:tcW w:w="2092" w:type="dxa"/>
          </w:tcPr>
          <w:p w:rsidR="00F24ABC" w:rsidRPr="00335910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3591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Науковий керівник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D97A7A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311/19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Бабчук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Романович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Оптимізація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державним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боргом</w:t>
            </w:r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Дмитришин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312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Гарда Тетяна Петрівна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оцінки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асиметрії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регіонального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3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3AB1">
              <w:rPr>
                <w:rFonts w:ascii="Times New Roman" w:hAnsi="Times New Roman"/>
                <w:sz w:val="24"/>
                <w:szCs w:val="24"/>
              </w:rPr>
              <w:t>ілько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1D4FB6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Герасимович Іван Віталійович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Прогонозування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інфляції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Украї</w:t>
            </w:r>
            <w:proofErr w:type="gramStart"/>
            <w:r w:rsidRPr="00813AB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3AB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економіко-математичних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моделей</w:t>
            </w:r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Дмитришин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314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Костишин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інноваційного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малого </w:t>
            </w:r>
            <w:proofErr w:type="spellStart"/>
            <w:proofErr w:type="gramStart"/>
            <w:r w:rsidRPr="00813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3AB1">
              <w:rPr>
                <w:rFonts w:ascii="Times New Roman" w:hAnsi="Times New Roman"/>
                <w:sz w:val="24"/>
                <w:szCs w:val="24"/>
              </w:rPr>
              <w:t>ідприємництва</w:t>
            </w:r>
            <w:proofErr w:type="spellEnd"/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Дмитришин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315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Крихівський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Євгеній Васильович</w:t>
            </w:r>
          </w:p>
        </w:tc>
        <w:tc>
          <w:tcPr>
            <w:tcW w:w="4677" w:type="dxa"/>
          </w:tcPr>
          <w:p w:rsidR="001D4FB6" w:rsidRPr="00F01F87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F87">
              <w:rPr>
                <w:rFonts w:ascii="Times New Roman" w:hAnsi="Times New Roman"/>
                <w:sz w:val="24"/>
                <w:szCs w:val="24"/>
                <w:lang w:val="uk-UA"/>
              </w:rPr>
              <w:t>Моделі</w:t>
            </w:r>
            <w:r w:rsidR="00F0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01F87">
              <w:rPr>
                <w:rFonts w:ascii="Times New Roman" w:hAnsi="Times New Roman"/>
                <w:sz w:val="24"/>
                <w:szCs w:val="24"/>
                <w:lang w:val="uk-UA"/>
              </w:rPr>
              <w:t>оптимізації</w:t>
            </w:r>
            <w:r w:rsidR="00F0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01F87">
              <w:rPr>
                <w:rFonts w:ascii="Times New Roman" w:hAnsi="Times New Roman"/>
                <w:sz w:val="24"/>
                <w:szCs w:val="24"/>
                <w:lang w:val="uk-UA"/>
              </w:rPr>
              <w:t>собівартості</w:t>
            </w:r>
            <w:r w:rsidR="00F0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01F87">
              <w:rPr>
                <w:rFonts w:ascii="Times New Roman" w:hAnsi="Times New Roman"/>
                <w:sz w:val="24"/>
                <w:szCs w:val="24"/>
                <w:lang w:val="uk-UA"/>
              </w:rPr>
              <w:t>продукції</w:t>
            </w:r>
            <w:r w:rsidR="00F0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01F87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Кондур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316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Курганевич</w:t>
            </w:r>
            <w:proofErr w:type="spellEnd"/>
          </w:p>
          <w:p w:rsidR="001D4FB6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</w:p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Любомирович</w:t>
            </w:r>
            <w:proofErr w:type="spellEnd"/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інформаціної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торгі</w:t>
            </w:r>
            <w:proofErr w:type="gramStart"/>
            <w:r w:rsidRPr="00813AB1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813AB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Дмитришин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</w:rPr>
              <w:t>І.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317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Луків Руслан Мар’янович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Моделювання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стратегій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регіонального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економічного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Дмитришин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Pr="00813A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Побережник Ірина Ярославівна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Моделювання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ризик-менеджменту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виробничого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813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3AB1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Дмитришин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319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Франків Олег Іванович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оцінки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прогнозування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виробничого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AB1">
              <w:rPr>
                <w:rFonts w:ascii="Times New Roman" w:hAnsi="Times New Roman"/>
                <w:sz w:val="24"/>
                <w:szCs w:val="24"/>
              </w:rPr>
              <w:t>потенціалу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813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3AB1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Кондур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</w:tc>
      </w:tr>
      <w:tr w:rsidR="001D4FB6" w:rsidTr="001D4FB6">
        <w:tc>
          <w:tcPr>
            <w:tcW w:w="1276" w:type="dxa"/>
          </w:tcPr>
          <w:p w:rsidR="001D4FB6" w:rsidRPr="00AB6B4E" w:rsidRDefault="001D4FB6" w:rsidP="00BE6B85">
            <w:pPr>
              <w:pStyle w:val="a4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 320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/19</w:t>
            </w:r>
          </w:p>
        </w:tc>
        <w:tc>
          <w:tcPr>
            <w:tcW w:w="212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Чабан Оксана Миколаївна</w:t>
            </w:r>
          </w:p>
        </w:tc>
        <w:tc>
          <w:tcPr>
            <w:tcW w:w="4677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</w:rPr>
            </w:pP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Комплекс економіко-математичних моделей в управлінні системою маркетингових комунікацій</w:t>
            </w:r>
          </w:p>
        </w:tc>
        <w:tc>
          <w:tcPr>
            <w:tcW w:w="2092" w:type="dxa"/>
          </w:tcPr>
          <w:p w:rsidR="001D4FB6" w:rsidRPr="00813AB1" w:rsidRDefault="001D4FB6" w:rsidP="00BE6B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Пілько</w:t>
            </w:r>
            <w:proofErr w:type="spellEnd"/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3AB1">
              <w:rPr>
                <w:rFonts w:ascii="Times New Roman" w:hAnsi="Times New Roman"/>
                <w:sz w:val="24"/>
                <w:szCs w:val="24"/>
                <w:lang w:val="uk-UA"/>
              </w:rPr>
              <w:t>Д.</w:t>
            </w:r>
          </w:p>
        </w:tc>
      </w:tr>
    </w:tbl>
    <w:p w:rsidR="00335910" w:rsidRPr="00335910" w:rsidRDefault="00335910" w:rsidP="004000CA">
      <w:pPr>
        <w:rPr>
          <w:rFonts w:ascii="Times New Roman" w:hAnsi="Times New Roman" w:cs="Times New Roman"/>
          <w:b/>
          <w:sz w:val="24"/>
          <w:szCs w:val="28"/>
          <w:lang w:val="uk-UA"/>
        </w:rPr>
      </w:pPr>
    </w:p>
    <w:sectPr w:rsidR="00335910" w:rsidRPr="00335910" w:rsidSect="004000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4ABC"/>
    <w:rsid w:val="001D4FB6"/>
    <w:rsid w:val="00294B47"/>
    <w:rsid w:val="00335910"/>
    <w:rsid w:val="004000CA"/>
    <w:rsid w:val="00550644"/>
    <w:rsid w:val="00566C04"/>
    <w:rsid w:val="005D0A78"/>
    <w:rsid w:val="006749E7"/>
    <w:rsid w:val="007D0321"/>
    <w:rsid w:val="0082021C"/>
    <w:rsid w:val="008E6B3D"/>
    <w:rsid w:val="00AB6B4E"/>
    <w:rsid w:val="00C06C13"/>
    <w:rsid w:val="00D97A7A"/>
    <w:rsid w:val="00DC284D"/>
    <w:rsid w:val="00F01F87"/>
    <w:rsid w:val="00F2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5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B928-16CD-4320-9905-D084EBB8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SamLab.ws</cp:lastModifiedBy>
  <cp:revision>12</cp:revision>
  <cp:lastPrinted>2014-09-11T11:25:00Z</cp:lastPrinted>
  <dcterms:created xsi:type="dcterms:W3CDTF">2014-09-11T11:25:00Z</dcterms:created>
  <dcterms:modified xsi:type="dcterms:W3CDTF">2019-02-21T08:36:00Z</dcterms:modified>
</cp:coreProperties>
</file>