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B" w:rsidRPr="00B4522E" w:rsidRDefault="00EA600B" w:rsidP="00EA600B">
      <w:pP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4522E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        </w:t>
      </w:r>
      <w:r w:rsidRPr="00B4522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Фізико-технічний факультет</w:t>
      </w:r>
    </w:p>
    <w:p w:rsidR="00EA600B" w:rsidRDefault="00EA600B" w:rsidP="00EA600B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EA600B" w:rsidRDefault="00EA600B" w:rsidP="00EA600B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EA600B" w:rsidRPr="00A06A7C" w:rsidRDefault="00EA600B" w:rsidP="00EA600B">
      <w:pPr>
        <w:pStyle w:val="a4"/>
        <w:numPr>
          <w:ilvl w:val="0"/>
          <w:numId w:val="2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 w:rsidRPr="00A06A7C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EA600B" w:rsidRDefault="00EA600B" w:rsidP="00EA600B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3402"/>
        <w:gridCol w:w="4819"/>
      </w:tblGrid>
      <w:tr w:rsidR="00EA600B" w:rsidRPr="00734249" w:rsidTr="00FC0122">
        <w:tc>
          <w:tcPr>
            <w:tcW w:w="2977" w:type="dxa"/>
          </w:tcPr>
          <w:p w:rsidR="00EA600B" w:rsidRPr="00734249" w:rsidRDefault="00EA600B" w:rsidP="00F724ED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EA600B" w:rsidRPr="00734249" w:rsidRDefault="00EA600B" w:rsidP="00F724ED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</w:tcPr>
          <w:p w:rsidR="00EA600B" w:rsidRPr="00734249" w:rsidRDefault="00EA600B" w:rsidP="00F724ED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EA600B" w:rsidRPr="00734249" w:rsidRDefault="00EA600B" w:rsidP="00F724ED">
            <w:pPr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(кв.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</w:t>
            </w:r>
          </w:p>
        </w:tc>
        <w:tc>
          <w:tcPr>
            <w:tcW w:w="1843" w:type="dxa"/>
          </w:tcPr>
          <w:p w:rsidR="00EA600B" w:rsidRPr="00734249" w:rsidRDefault="00EA600B" w:rsidP="00F724ED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Обсяг фондів,навчальної 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наукової літератури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(примірників)</w:t>
            </w:r>
          </w:p>
        </w:tc>
        <w:tc>
          <w:tcPr>
            <w:tcW w:w="3402" w:type="dxa"/>
          </w:tcPr>
          <w:p w:rsidR="00EA600B" w:rsidRPr="00734249" w:rsidRDefault="00EA600B" w:rsidP="00F724ED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кв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.</w:t>
            </w:r>
            <w:r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 xml:space="preserve"> </w:t>
            </w: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метрів), кількість місць</w:t>
            </w:r>
          </w:p>
        </w:tc>
        <w:tc>
          <w:tcPr>
            <w:tcW w:w="4819" w:type="dxa"/>
          </w:tcPr>
          <w:p w:rsidR="00EA600B" w:rsidRPr="00734249" w:rsidRDefault="00EA600B" w:rsidP="00F724ED">
            <w:pPr>
              <w:jc w:val="center"/>
              <w:rPr>
                <w:rStyle w:val="a3"/>
                <w:b w:val="0"/>
                <w:bCs w:val="0"/>
                <w:sz w:val="22"/>
                <w:szCs w:val="22"/>
                <w:lang w:val="uk-UA"/>
              </w:rPr>
            </w:pPr>
            <w:r w:rsidRPr="00734249">
              <w:rPr>
                <w:rStyle w:val="a3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FC0122" w:rsidRPr="00962548" w:rsidTr="00FC0122">
        <w:tc>
          <w:tcPr>
            <w:tcW w:w="2977" w:type="dxa"/>
          </w:tcPr>
          <w:p w:rsidR="00FC0122" w:rsidRPr="000453AA" w:rsidRDefault="00FC0122" w:rsidP="00FC012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C0122" w:rsidRPr="000453AA" w:rsidRDefault="00FC0122" w:rsidP="00FC012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FC0122" w:rsidRPr="000453AA" w:rsidRDefault="00FC0122" w:rsidP="00FC012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FC0122" w:rsidRPr="000453AA" w:rsidRDefault="00FC0122" w:rsidP="00FC012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</w:tcPr>
          <w:p w:rsidR="00FC0122" w:rsidRDefault="00FC0122" w:rsidP="00FC012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C0122" w:rsidRDefault="00FC0122" w:rsidP="00FC012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C0122" w:rsidRPr="000453AA" w:rsidRDefault="00FC0122" w:rsidP="00FC012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4.817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кв.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  <w:tc>
          <w:tcPr>
            <w:tcW w:w="1843" w:type="dxa"/>
          </w:tcPr>
          <w:p w:rsidR="00FC0122" w:rsidRDefault="00FC0122" w:rsidP="00FC012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C0122" w:rsidRDefault="00FC0122" w:rsidP="00FC012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C0122" w:rsidRPr="000453AA" w:rsidRDefault="00FC0122" w:rsidP="00FC0122">
            <w:pPr>
              <w:pStyle w:val="a4"/>
              <w:ind w:left="0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3 прим</w:t>
            </w:r>
          </w:p>
        </w:tc>
        <w:tc>
          <w:tcPr>
            <w:tcW w:w="3402" w:type="dxa"/>
          </w:tcPr>
          <w:p w:rsidR="009445A3" w:rsidRDefault="009445A3" w:rsidP="009445A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9445A3" w:rsidRDefault="009445A3" w:rsidP="009445A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 посадкових місць; площа читальних залів – 1.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720</w:t>
            </w: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9445A3" w:rsidRDefault="009445A3" w:rsidP="009445A3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в  т.ч. електронний читальний зал на 6 посадкових місць.</w:t>
            </w:r>
          </w:p>
          <w:p w:rsidR="00FC0122" w:rsidRPr="000453AA" w:rsidRDefault="00FC0122" w:rsidP="00FC0122">
            <w:pPr>
              <w:pStyle w:val="a4"/>
              <w:ind w:left="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є спеціалізований читальний зал:</w:t>
            </w:r>
          </w:p>
          <w:p w:rsidR="00FC0122" w:rsidRPr="000453AA" w:rsidRDefault="00FC0122" w:rsidP="00FC0122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1.Читальний зал фізико-математичних та економічних наук </w:t>
            </w:r>
          </w:p>
          <w:p w:rsidR="00FC0122" w:rsidRDefault="00FC0122" w:rsidP="00FC0122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(фонд – 12.348 прим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; </w:t>
            </w:r>
          </w:p>
          <w:p w:rsidR="00FC0122" w:rsidRPr="000453AA" w:rsidRDefault="00FC0122" w:rsidP="00FC0122">
            <w:pPr>
              <w:ind w:left="360"/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посадкові місця – 46</w:t>
            </w: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:rsidR="00FC0122" w:rsidRPr="000453AA" w:rsidRDefault="00FC0122" w:rsidP="00FC0122">
            <w:pPr>
              <w:pStyle w:val="a4"/>
              <w:ind w:left="0"/>
              <w:jc w:val="center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</w:tcPr>
          <w:p w:rsidR="00FC0122" w:rsidRPr="000453AA" w:rsidRDefault="00FC0122" w:rsidP="00FC0122">
            <w:pPr>
              <w:jc w:val="both"/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 w:rsidRPr="000453AA">
              <w:rPr>
                <w:rStyle w:val="a3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EA600B" w:rsidRDefault="00EA600B" w:rsidP="00EA600B">
      <w:p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EA600B" w:rsidRDefault="00EA600B" w:rsidP="00EA600B">
      <w:pPr>
        <w:pStyle w:val="a4"/>
        <w:numPr>
          <w:ilvl w:val="0"/>
          <w:numId w:val="1"/>
        </w:numP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Перелік фахових періодичних видань</w:t>
      </w:r>
      <w:r w:rsidRPr="008650DD"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 </w:t>
      </w:r>
    </w:p>
    <w:p w:rsidR="00EA600B" w:rsidRDefault="00EA600B" w:rsidP="00EA600B">
      <w:pPr>
        <w:pStyle w:val="a4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EA600B" w:rsidRPr="00B1036C" w:rsidRDefault="00EA600B" w:rsidP="00EA600B">
      <w:pPr>
        <w:pStyle w:val="a4"/>
        <w:rPr>
          <w:lang w:val="uk-UA"/>
        </w:rPr>
      </w:pPr>
      <w:r w:rsidRPr="00B1036C">
        <w:rPr>
          <w:lang w:val="uk-UA"/>
        </w:rPr>
        <w:t>Спец. «Фізика</w:t>
      </w:r>
      <w:r>
        <w:rPr>
          <w:lang w:val="uk-UA"/>
        </w:rPr>
        <w:t xml:space="preserve"> та астрономія</w:t>
      </w:r>
      <w:r w:rsidRPr="00B1036C">
        <w:rPr>
          <w:lang w:val="uk-UA"/>
        </w:rPr>
        <w:t>», «Прикладна фізика</w:t>
      </w:r>
      <w:r>
        <w:rPr>
          <w:lang w:val="uk-UA"/>
        </w:rPr>
        <w:t xml:space="preserve"> та </w:t>
      </w:r>
      <w:proofErr w:type="spellStart"/>
      <w:r>
        <w:rPr>
          <w:lang w:val="uk-UA"/>
        </w:rPr>
        <w:t>наноматеріали</w:t>
      </w:r>
      <w:proofErr w:type="spellEnd"/>
      <w:r w:rsidRPr="00B1036C">
        <w:rPr>
          <w:lang w:val="uk-UA"/>
        </w:rPr>
        <w:t>»</w:t>
      </w:r>
      <w:r>
        <w:rPr>
          <w:lang w:val="uk-UA"/>
        </w:rPr>
        <w:t>, «Матеріалознавство», «</w:t>
      </w:r>
      <w:proofErr w:type="spellStart"/>
      <w:r>
        <w:rPr>
          <w:lang w:val="uk-UA"/>
        </w:rPr>
        <w:t>Комп’терна</w:t>
      </w:r>
      <w:proofErr w:type="spellEnd"/>
      <w:r>
        <w:rPr>
          <w:lang w:val="uk-UA"/>
        </w:rPr>
        <w:t xml:space="preserve"> інженерія»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520"/>
      </w:tblGrid>
      <w:tr w:rsidR="00EA600B" w:rsidRPr="00A03206" w:rsidTr="00F724ED">
        <w:trPr>
          <w:trHeight w:val="504"/>
        </w:trPr>
        <w:tc>
          <w:tcPr>
            <w:tcW w:w="7797" w:type="dxa"/>
            <w:vAlign w:val="center"/>
          </w:tcPr>
          <w:p w:rsidR="00EA600B" w:rsidRPr="00A03206" w:rsidRDefault="00EA600B" w:rsidP="00F724ED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Назва журналу</w:t>
            </w:r>
          </w:p>
        </w:tc>
        <w:tc>
          <w:tcPr>
            <w:tcW w:w="6520" w:type="dxa"/>
            <w:vAlign w:val="center"/>
          </w:tcPr>
          <w:p w:rsidR="00EA600B" w:rsidRPr="00A03206" w:rsidRDefault="00EA600B" w:rsidP="00F724ED">
            <w:pPr>
              <w:jc w:val="center"/>
              <w:rPr>
                <w:b/>
                <w:lang w:val="uk-UA"/>
              </w:rPr>
            </w:pPr>
            <w:r w:rsidRPr="00A03206">
              <w:rPr>
                <w:b/>
                <w:lang w:val="uk-UA"/>
              </w:rPr>
              <w:t>Роки</w:t>
            </w:r>
          </w:p>
        </w:tc>
      </w:tr>
      <w:tr w:rsidR="00EA600B" w:rsidRPr="00A03206" w:rsidTr="00F724ED">
        <w:trPr>
          <w:trHeight w:val="226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Академия наук СССР: Журнал физической химии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1982-1995</w:t>
            </w:r>
          </w:p>
        </w:tc>
      </w:tr>
      <w:tr w:rsidR="00EA600B" w:rsidRPr="00A03206" w:rsidTr="00F724ED">
        <w:trPr>
          <w:trHeight w:val="232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Вестник Л</w:t>
            </w:r>
            <w:proofErr w:type="spellStart"/>
            <w:r>
              <w:rPr>
                <w:lang w:val="uk-UA"/>
              </w:rPr>
              <w:t>енинградского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универстета</w:t>
            </w:r>
            <w:proofErr w:type="spellEnd"/>
            <w:r w:rsidRPr="007E164D">
              <w:t>: физика, химия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1956-1959, 1965-1971, 1974,         1979-1984, 1986, 1993</w:t>
            </w:r>
          </w:p>
        </w:tc>
      </w:tr>
      <w:tr w:rsidR="00EA600B" w:rsidRPr="00A03206" w:rsidTr="00F724ED">
        <w:trPr>
          <w:trHeight w:val="232"/>
        </w:trPr>
        <w:tc>
          <w:tcPr>
            <w:tcW w:w="7797" w:type="dxa"/>
            <w:vAlign w:val="bottom"/>
          </w:tcPr>
          <w:p w:rsidR="00EA600B" w:rsidRPr="007E164D" w:rsidRDefault="00EA600B" w:rsidP="00F724ED">
            <w:r>
              <w:t>Вестник М</w:t>
            </w:r>
            <w:proofErr w:type="spellStart"/>
            <w:r>
              <w:rPr>
                <w:lang w:val="uk-UA"/>
              </w:rPr>
              <w:t>осковского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университета</w:t>
            </w:r>
            <w:proofErr w:type="spellEnd"/>
            <w:r>
              <w:t>:</w:t>
            </w:r>
            <w:r>
              <w:rPr>
                <w:lang w:val="uk-UA"/>
              </w:rPr>
              <w:t xml:space="preserve"> </w:t>
            </w:r>
            <w:r w:rsidRPr="007E164D">
              <w:t>физика,</w:t>
            </w:r>
            <w:r>
              <w:rPr>
                <w:lang w:val="uk-UA"/>
              </w:rPr>
              <w:t xml:space="preserve"> </w:t>
            </w:r>
            <w:r w:rsidRPr="007E164D">
              <w:t>астрономия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1981-1991, 1993-2009</w:t>
            </w:r>
          </w:p>
        </w:tc>
      </w:tr>
      <w:tr w:rsidR="00EA600B" w:rsidRPr="00A03206" w:rsidTr="00F724ED">
        <w:trPr>
          <w:trHeight w:val="180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Вестник С.-П. у</w:t>
            </w:r>
            <w:proofErr w:type="spellStart"/>
            <w:r>
              <w:rPr>
                <w:lang w:val="uk-UA"/>
              </w:rPr>
              <w:t>ниверситет</w:t>
            </w:r>
            <w:proofErr w:type="spellEnd"/>
            <w:r w:rsidRPr="007E164D">
              <w:t>а: физика, химия</w:t>
            </w:r>
          </w:p>
        </w:tc>
        <w:tc>
          <w:tcPr>
            <w:tcW w:w="6520" w:type="dxa"/>
          </w:tcPr>
          <w:p w:rsidR="00EA600B" w:rsidRPr="002229D0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EA600B" w:rsidRPr="00A03206" w:rsidTr="00F724ED">
        <w:trPr>
          <w:trHeight w:val="180"/>
        </w:trPr>
        <w:tc>
          <w:tcPr>
            <w:tcW w:w="7797" w:type="dxa"/>
            <w:vAlign w:val="bottom"/>
          </w:tcPr>
          <w:p w:rsidR="00EA600B" w:rsidRPr="007E164D" w:rsidRDefault="00EA600B" w:rsidP="00F724ED">
            <w:pPr>
              <w:rPr>
                <w:lang w:val="uk-UA"/>
              </w:rPr>
            </w:pPr>
            <w:r w:rsidRPr="007E164D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7E164D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7E164D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7E164D">
              <w:rPr>
                <w:lang w:val="uk-UA"/>
              </w:rPr>
              <w:t>Шевченка: радіофізика</w:t>
            </w:r>
          </w:p>
        </w:tc>
        <w:tc>
          <w:tcPr>
            <w:tcW w:w="6520" w:type="dxa"/>
            <w:vAlign w:val="bottom"/>
          </w:tcPr>
          <w:p w:rsidR="00EA600B" w:rsidRPr="007E164D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2001, 2004, 2006, 2008</w:t>
            </w:r>
          </w:p>
        </w:tc>
      </w:tr>
      <w:tr w:rsidR="00EA600B" w:rsidRPr="00A03206" w:rsidTr="00F724ED">
        <w:trPr>
          <w:trHeight w:val="180"/>
        </w:trPr>
        <w:tc>
          <w:tcPr>
            <w:tcW w:w="7797" w:type="dxa"/>
            <w:vAlign w:val="bottom"/>
          </w:tcPr>
          <w:p w:rsidR="00EA600B" w:rsidRPr="007E164D" w:rsidRDefault="00EA600B" w:rsidP="00F724ED">
            <w:pPr>
              <w:rPr>
                <w:lang w:val="uk-UA"/>
              </w:rPr>
            </w:pPr>
            <w:r w:rsidRPr="007E164D">
              <w:rPr>
                <w:lang w:val="uk-UA"/>
              </w:rPr>
              <w:t>Вісник КНУ ім.</w:t>
            </w:r>
            <w:r>
              <w:rPr>
                <w:lang w:val="uk-UA"/>
              </w:rPr>
              <w:t xml:space="preserve"> </w:t>
            </w:r>
            <w:r w:rsidRPr="007E164D">
              <w:rPr>
                <w:lang w:val="uk-UA"/>
              </w:rPr>
              <w:t>Т.</w:t>
            </w:r>
            <w:r>
              <w:rPr>
                <w:lang w:val="uk-UA"/>
              </w:rPr>
              <w:t xml:space="preserve"> </w:t>
            </w:r>
            <w:r w:rsidRPr="007E164D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7E164D">
              <w:rPr>
                <w:lang w:val="uk-UA"/>
              </w:rPr>
              <w:t>Шевченка: фізика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2000, 2003-2006</w:t>
            </w:r>
          </w:p>
        </w:tc>
      </w:tr>
      <w:tr w:rsidR="00EA600B" w:rsidRPr="00A03206" w:rsidTr="00F724ED">
        <w:trPr>
          <w:trHeight w:val="226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Известия ВУЗ: радиофизика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2002-2004</w:t>
            </w:r>
          </w:p>
        </w:tc>
      </w:tr>
      <w:tr w:rsidR="00EA600B" w:rsidRPr="00A03206" w:rsidTr="00F724ED">
        <w:trPr>
          <w:trHeight w:val="165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Известия ВУЗ: радиоэлектроника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2000-2007</w:t>
            </w:r>
          </w:p>
        </w:tc>
      </w:tr>
      <w:tr w:rsidR="00EA600B" w:rsidRPr="00A03206" w:rsidTr="00F724ED">
        <w:trPr>
          <w:trHeight w:val="232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Известия ВУЗ: физика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2006, 2007</w:t>
            </w:r>
          </w:p>
        </w:tc>
      </w:tr>
      <w:tr w:rsidR="00EA600B" w:rsidRPr="00A03206" w:rsidTr="00F724ED">
        <w:trPr>
          <w:trHeight w:val="246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Известия РАН: серия физическая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2002, 2006-2009</w:t>
            </w:r>
          </w:p>
        </w:tc>
      </w:tr>
      <w:tr w:rsidR="00EA600B" w:rsidRPr="00A03206" w:rsidTr="00F724ED">
        <w:trPr>
          <w:trHeight w:val="165"/>
        </w:trPr>
        <w:tc>
          <w:tcPr>
            <w:tcW w:w="7797" w:type="dxa"/>
            <w:vAlign w:val="bottom"/>
          </w:tcPr>
          <w:p w:rsidR="00EA600B" w:rsidRPr="007E164D" w:rsidRDefault="00EA600B" w:rsidP="00F724ED">
            <w:r>
              <w:t>Оптико-</w:t>
            </w:r>
            <w:proofErr w:type="spellStart"/>
            <w:r>
              <w:t>електронні</w:t>
            </w:r>
            <w:proofErr w:type="spellEnd"/>
            <w:r>
              <w:t xml:space="preserve"> </w:t>
            </w:r>
            <w:proofErr w:type="spellStart"/>
            <w:r>
              <w:t>інформ</w:t>
            </w:r>
            <w:r>
              <w:rPr>
                <w:lang w:val="uk-UA"/>
              </w:rPr>
              <w:t>аційно</w:t>
            </w:r>
            <w:proofErr w:type="spellEnd"/>
            <w:r>
              <w:t>-</w:t>
            </w:r>
            <w:proofErr w:type="spellStart"/>
            <w:r>
              <w:t>енергет</w:t>
            </w:r>
            <w:r>
              <w:rPr>
                <w:lang w:val="uk-UA"/>
              </w:rPr>
              <w:t>ичні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E164D">
              <w:t>технології</w:t>
            </w:r>
            <w:proofErr w:type="spellEnd"/>
          </w:p>
        </w:tc>
        <w:tc>
          <w:tcPr>
            <w:tcW w:w="6520" w:type="dxa"/>
          </w:tcPr>
          <w:p w:rsidR="00EA600B" w:rsidRPr="002229D0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</w:tr>
      <w:tr w:rsidR="00EA600B" w:rsidRPr="00A03206" w:rsidTr="00F724ED">
        <w:trPr>
          <w:trHeight w:val="232"/>
        </w:trPr>
        <w:tc>
          <w:tcPr>
            <w:tcW w:w="7797" w:type="dxa"/>
            <w:vAlign w:val="bottom"/>
          </w:tcPr>
          <w:p w:rsidR="00EA600B" w:rsidRPr="00667EAB" w:rsidRDefault="00EA600B" w:rsidP="00F724ED">
            <w:r w:rsidRPr="00667EAB">
              <w:t xml:space="preserve">Радиофизика 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2000-2004</w:t>
            </w:r>
          </w:p>
        </w:tc>
      </w:tr>
      <w:tr w:rsidR="00EA600B" w:rsidRPr="00A03206" w:rsidTr="00F724ED">
        <w:trPr>
          <w:trHeight w:val="226"/>
        </w:trPr>
        <w:tc>
          <w:tcPr>
            <w:tcW w:w="7797" w:type="dxa"/>
            <w:vAlign w:val="bottom"/>
          </w:tcPr>
          <w:p w:rsidR="00EA600B" w:rsidRPr="00667EAB" w:rsidRDefault="00EA600B" w:rsidP="00F724ED">
            <w:r w:rsidRPr="00667EAB">
              <w:t>Радиоэлектроника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2000-2007</w:t>
            </w:r>
          </w:p>
        </w:tc>
      </w:tr>
      <w:tr w:rsidR="00EA600B" w:rsidRPr="00A03206" w:rsidTr="00F724ED">
        <w:trPr>
          <w:trHeight w:val="232"/>
        </w:trPr>
        <w:tc>
          <w:tcPr>
            <w:tcW w:w="7797" w:type="dxa"/>
            <w:vAlign w:val="bottom"/>
          </w:tcPr>
          <w:p w:rsidR="00EA600B" w:rsidRPr="007E164D" w:rsidRDefault="00EA600B" w:rsidP="00F724ED">
            <w:proofErr w:type="spellStart"/>
            <w:proofErr w:type="gramStart"/>
            <w:r w:rsidRPr="007E164D">
              <w:lastRenderedPageBreak/>
              <w:t>Св</w:t>
            </w:r>
            <w:proofErr w:type="gramEnd"/>
            <w:r w:rsidRPr="007E164D">
              <w:t>іт</w:t>
            </w:r>
            <w:proofErr w:type="spellEnd"/>
            <w:r w:rsidRPr="007E164D">
              <w:t xml:space="preserve"> </w:t>
            </w:r>
            <w:proofErr w:type="spellStart"/>
            <w:r w:rsidRPr="007E164D">
              <w:t>фізики</w:t>
            </w:r>
            <w:proofErr w:type="spellEnd"/>
          </w:p>
        </w:tc>
        <w:tc>
          <w:tcPr>
            <w:tcW w:w="6520" w:type="dxa"/>
          </w:tcPr>
          <w:p w:rsidR="00EA600B" w:rsidRPr="00F04AB3" w:rsidRDefault="00EA600B" w:rsidP="00F724ED">
            <w:pPr>
              <w:rPr>
                <w:lang w:val="en-US"/>
              </w:rPr>
            </w:pPr>
            <w:r>
              <w:rPr>
                <w:lang w:val="uk-UA"/>
              </w:rPr>
              <w:t>1997, 1999-20</w:t>
            </w:r>
            <w:r>
              <w:rPr>
                <w:lang w:val="en-US"/>
              </w:rPr>
              <w:t>15</w:t>
            </w:r>
          </w:p>
        </w:tc>
      </w:tr>
      <w:tr w:rsidR="00EA600B" w:rsidRPr="009A3E92" w:rsidTr="00F724ED">
        <w:trPr>
          <w:trHeight w:val="232"/>
        </w:trPr>
        <w:tc>
          <w:tcPr>
            <w:tcW w:w="7797" w:type="dxa"/>
            <w:vAlign w:val="bottom"/>
          </w:tcPr>
          <w:p w:rsidR="00EA600B" w:rsidRPr="007E164D" w:rsidRDefault="00EA600B" w:rsidP="00F724ED">
            <w:proofErr w:type="spellStart"/>
            <w:r w:rsidRPr="007E164D">
              <w:t>Український</w:t>
            </w:r>
            <w:proofErr w:type="spellEnd"/>
            <w:r w:rsidRPr="007E164D">
              <w:t xml:space="preserve"> </w:t>
            </w:r>
            <w:proofErr w:type="spellStart"/>
            <w:r w:rsidRPr="007E164D">
              <w:t>фізичний</w:t>
            </w:r>
            <w:proofErr w:type="spellEnd"/>
            <w:r w:rsidRPr="007E164D">
              <w:t xml:space="preserve"> журнал</w:t>
            </w:r>
          </w:p>
        </w:tc>
        <w:tc>
          <w:tcPr>
            <w:tcW w:w="6520" w:type="dxa"/>
          </w:tcPr>
          <w:p w:rsidR="00EA600B" w:rsidRPr="00F04AB3" w:rsidRDefault="00EA600B" w:rsidP="00F724ED">
            <w:pPr>
              <w:rPr>
                <w:lang w:val="en-US"/>
              </w:rPr>
            </w:pPr>
            <w:r>
              <w:rPr>
                <w:lang w:val="uk-UA"/>
              </w:rPr>
              <w:t>1995, 1996, 2001, 2007-20</w:t>
            </w:r>
            <w:r>
              <w:rPr>
                <w:lang w:val="en-US"/>
              </w:rPr>
              <w:t>15</w:t>
            </w:r>
          </w:p>
        </w:tc>
      </w:tr>
      <w:tr w:rsidR="00EA600B" w:rsidRPr="00A03206" w:rsidTr="00F724ED">
        <w:trPr>
          <w:trHeight w:val="226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Успехи физических наук</w:t>
            </w:r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2001, 2004, 2006-2009</w:t>
            </w:r>
          </w:p>
        </w:tc>
      </w:tr>
      <w:tr w:rsidR="00EA600B" w:rsidRPr="00A03206" w:rsidTr="00F724ED">
        <w:trPr>
          <w:trHeight w:val="226"/>
        </w:trPr>
        <w:tc>
          <w:tcPr>
            <w:tcW w:w="7797" w:type="dxa"/>
            <w:vAlign w:val="bottom"/>
          </w:tcPr>
          <w:p w:rsidR="00EA600B" w:rsidRPr="00F04AB3" w:rsidRDefault="00EA600B" w:rsidP="00F724E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Успехи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физики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металлов</w:t>
            </w:r>
            <w:proofErr w:type="spellEnd"/>
          </w:p>
        </w:tc>
        <w:tc>
          <w:tcPr>
            <w:tcW w:w="6520" w:type="dxa"/>
          </w:tcPr>
          <w:p w:rsidR="00EA600B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2014-2016</w:t>
            </w:r>
          </w:p>
        </w:tc>
      </w:tr>
      <w:tr w:rsidR="00EA600B" w:rsidRPr="00A03206" w:rsidTr="00F724ED">
        <w:trPr>
          <w:trHeight w:val="180"/>
        </w:trPr>
        <w:tc>
          <w:tcPr>
            <w:tcW w:w="7797" w:type="dxa"/>
            <w:vAlign w:val="bottom"/>
          </w:tcPr>
          <w:p w:rsidR="00EA600B" w:rsidRPr="007E164D" w:rsidRDefault="00EA600B" w:rsidP="00F724ED">
            <w:r w:rsidRPr="007E164D">
              <w:t>Физика в школе</w:t>
            </w:r>
            <w:bookmarkStart w:id="0" w:name="_GoBack"/>
            <w:bookmarkEnd w:id="0"/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1946, 1948-1998, 2004-2006</w:t>
            </w:r>
          </w:p>
        </w:tc>
      </w:tr>
      <w:tr w:rsidR="00EA600B" w:rsidRPr="00A03206" w:rsidTr="00F724ED">
        <w:trPr>
          <w:trHeight w:val="165"/>
        </w:trPr>
        <w:tc>
          <w:tcPr>
            <w:tcW w:w="7797" w:type="dxa"/>
            <w:vAlign w:val="bottom"/>
          </w:tcPr>
          <w:p w:rsidR="00EA600B" w:rsidRPr="007E164D" w:rsidRDefault="00EA600B" w:rsidP="00F724ED">
            <w:proofErr w:type="spellStart"/>
            <w:r w:rsidRPr="007E164D">
              <w:t>Фізика</w:t>
            </w:r>
            <w:proofErr w:type="spellEnd"/>
            <w:r w:rsidRPr="007E164D">
              <w:t xml:space="preserve"> в школах </w:t>
            </w:r>
            <w:proofErr w:type="spellStart"/>
            <w:r w:rsidRPr="007E164D">
              <w:t>України</w:t>
            </w:r>
            <w:proofErr w:type="spellEnd"/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2003-2016</w:t>
            </w:r>
          </w:p>
        </w:tc>
      </w:tr>
      <w:tr w:rsidR="00EA600B" w:rsidRPr="00A03206" w:rsidTr="00F724ED">
        <w:trPr>
          <w:trHeight w:val="232"/>
        </w:trPr>
        <w:tc>
          <w:tcPr>
            <w:tcW w:w="7797" w:type="dxa"/>
            <w:vAlign w:val="bottom"/>
          </w:tcPr>
          <w:p w:rsidR="00EA600B" w:rsidRPr="007E164D" w:rsidRDefault="00EA600B" w:rsidP="00F724ED">
            <w:proofErr w:type="spellStart"/>
            <w:r w:rsidRPr="007E164D">
              <w:t>Фізика</w:t>
            </w:r>
            <w:proofErr w:type="spellEnd"/>
            <w:r w:rsidRPr="007E164D">
              <w:t xml:space="preserve"> в </w:t>
            </w:r>
            <w:proofErr w:type="spellStart"/>
            <w:r w:rsidRPr="007E164D">
              <w:t>школі</w:t>
            </w:r>
            <w:proofErr w:type="spellEnd"/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2005, 2006</w:t>
            </w:r>
          </w:p>
        </w:tc>
      </w:tr>
      <w:tr w:rsidR="00EA600B" w:rsidRPr="00A03206" w:rsidTr="00F724ED">
        <w:trPr>
          <w:trHeight w:val="246"/>
        </w:trPr>
        <w:tc>
          <w:tcPr>
            <w:tcW w:w="7797" w:type="dxa"/>
            <w:vAlign w:val="bottom"/>
          </w:tcPr>
          <w:p w:rsidR="00EA600B" w:rsidRPr="007E164D" w:rsidRDefault="00EA600B" w:rsidP="00F724ED">
            <w:proofErr w:type="spellStart"/>
            <w:r w:rsidRPr="007E164D">
              <w:t>Фізика</w:t>
            </w:r>
            <w:proofErr w:type="spellEnd"/>
            <w:r w:rsidRPr="007E164D">
              <w:t xml:space="preserve"> і </w:t>
            </w:r>
            <w:proofErr w:type="spellStart"/>
            <w:r w:rsidRPr="007E164D">
              <w:t>хімія</w:t>
            </w:r>
            <w:proofErr w:type="spellEnd"/>
            <w:r w:rsidRPr="007E164D">
              <w:t xml:space="preserve"> твердого </w:t>
            </w:r>
            <w:proofErr w:type="spellStart"/>
            <w:r w:rsidRPr="007E164D">
              <w:t>тіла</w:t>
            </w:r>
            <w:proofErr w:type="spellEnd"/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2000-2005, 2007-2015</w:t>
            </w:r>
          </w:p>
        </w:tc>
      </w:tr>
      <w:tr w:rsidR="00EA600B" w:rsidRPr="00A03206" w:rsidTr="00F724ED">
        <w:trPr>
          <w:trHeight w:val="226"/>
        </w:trPr>
        <w:tc>
          <w:tcPr>
            <w:tcW w:w="7797" w:type="dxa"/>
            <w:vAlign w:val="bottom"/>
          </w:tcPr>
          <w:p w:rsidR="00EA600B" w:rsidRPr="007E164D" w:rsidRDefault="00EA600B" w:rsidP="00F724ED">
            <w:proofErr w:type="spellStart"/>
            <w:r w:rsidRPr="007E164D">
              <w:t>Фізика</w:t>
            </w:r>
            <w:proofErr w:type="spellEnd"/>
            <w:r w:rsidRPr="007E164D">
              <w:t xml:space="preserve"> та </w:t>
            </w:r>
            <w:proofErr w:type="spellStart"/>
            <w:r w:rsidRPr="007E164D">
              <w:t>астрономія</w:t>
            </w:r>
            <w:proofErr w:type="spellEnd"/>
            <w:r w:rsidRPr="007E164D">
              <w:t xml:space="preserve"> в </w:t>
            </w:r>
            <w:proofErr w:type="spellStart"/>
            <w:r w:rsidRPr="007E164D">
              <w:t>школі</w:t>
            </w:r>
            <w:proofErr w:type="spellEnd"/>
          </w:p>
        </w:tc>
        <w:tc>
          <w:tcPr>
            <w:tcW w:w="6520" w:type="dxa"/>
          </w:tcPr>
          <w:p w:rsidR="00EA600B" w:rsidRPr="00A03206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1999-2009</w:t>
            </w:r>
          </w:p>
        </w:tc>
      </w:tr>
      <w:tr w:rsidR="00EA600B" w:rsidRPr="00A03206" w:rsidTr="00F724ED">
        <w:trPr>
          <w:trHeight w:val="226"/>
        </w:trPr>
        <w:tc>
          <w:tcPr>
            <w:tcW w:w="7797" w:type="dxa"/>
            <w:vAlign w:val="bottom"/>
          </w:tcPr>
          <w:p w:rsidR="00EA600B" w:rsidRPr="00F04AB3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Фізика та астрономія в сучасній школі</w:t>
            </w:r>
          </w:p>
        </w:tc>
        <w:tc>
          <w:tcPr>
            <w:tcW w:w="6520" w:type="dxa"/>
          </w:tcPr>
          <w:p w:rsidR="00EA600B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2012-2013</w:t>
            </w:r>
          </w:p>
        </w:tc>
      </w:tr>
      <w:tr w:rsidR="00EA600B" w:rsidRPr="00A03206" w:rsidTr="00F724ED">
        <w:trPr>
          <w:trHeight w:val="226"/>
        </w:trPr>
        <w:tc>
          <w:tcPr>
            <w:tcW w:w="7797" w:type="dxa"/>
            <w:vAlign w:val="bottom"/>
          </w:tcPr>
          <w:p w:rsidR="00EA600B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Фізика та астрономія в рідній школі</w:t>
            </w:r>
          </w:p>
        </w:tc>
        <w:tc>
          <w:tcPr>
            <w:tcW w:w="6520" w:type="dxa"/>
          </w:tcPr>
          <w:p w:rsidR="00EA600B" w:rsidRDefault="00EA600B" w:rsidP="00F724ED">
            <w:pPr>
              <w:rPr>
                <w:lang w:val="uk-UA"/>
              </w:rPr>
            </w:pPr>
            <w:r>
              <w:rPr>
                <w:lang w:val="uk-UA"/>
              </w:rPr>
              <w:t>2014-2015</w:t>
            </w:r>
          </w:p>
        </w:tc>
      </w:tr>
    </w:tbl>
    <w:p w:rsidR="00EA600B" w:rsidRPr="00097CDD" w:rsidRDefault="00EA600B" w:rsidP="00EA600B"/>
    <w:p w:rsidR="007971CC" w:rsidRDefault="007971CC"/>
    <w:sectPr w:rsidR="007971CC" w:rsidSect="00E32107">
      <w:pgSz w:w="16838" w:h="11906" w:orient="landscape"/>
      <w:pgMar w:top="426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6355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6284D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0B"/>
    <w:rsid w:val="001709B7"/>
    <w:rsid w:val="006368DE"/>
    <w:rsid w:val="007971CC"/>
    <w:rsid w:val="009445A3"/>
    <w:rsid w:val="00E77980"/>
    <w:rsid w:val="00EA600B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00B"/>
    <w:rPr>
      <w:b/>
      <w:bCs/>
    </w:rPr>
  </w:style>
  <w:style w:type="paragraph" w:styleId="a4">
    <w:name w:val="List Paragraph"/>
    <w:basedOn w:val="a"/>
    <w:uiPriority w:val="34"/>
    <w:qFormat/>
    <w:rsid w:val="00EA600B"/>
    <w:pPr>
      <w:ind w:left="720"/>
      <w:contextualSpacing/>
    </w:pPr>
  </w:style>
  <w:style w:type="table" w:styleId="a5">
    <w:name w:val="Table Grid"/>
    <w:basedOn w:val="a1"/>
    <w:rsid w:val="00EA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00B"/>
    <w:rPr>
      <w:b/>
      <w:bCs/>
    </w:rPr>
  </w:style>
  <w:style w:type="paragraph" w:styleId="a4">
    <w:name w:val="List Paragraph"/>
    <w:basedOn w:val="a"/>
    <w:uiPriority w:val="34"/>
    <w:qFormat/>
    <w:rsid w:val="00EA600B"/>
    <w:pPr>
      <w:ind w:left="720"/>
      <w:contextualSpacing/>
    </w:pPr>
  </w:style>
  <w:style w:type="table" w:styleId="a5">
    <w:name w:val="Table Grid"/>
    <w:basedOn w:val="a1"/>
    <w:rsid w:val="00EA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Ivan</cp:lastModifiedBy>
  <cp:revision>2</cp:revision>
  <dcterms:created xsi:type="dcterms:W3CDTF">2017-04-19T08:24:00Z</dcterms:created>
  <dcterms:modified xsi:type="dcterms:W3CDTF">2017-04-19T08:24:00Z</dcterms:modified>
</cp:coreProperties>
</file>