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94" w:rsidRDefault="00C37294" w:rsidP="00C37294">
      <w:pPr>
        <w:jc w:val="center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Факультет математики і інформатики</w:t>
      </w:r>
    </w:p>
    <w:p w:rsidR="00C37294" w:rsidRDefault="00C37294" w:rsidP="00C37294">
      <w:pP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C37294" w:rsidRDefault="00C37294" w:rsidP="00C37294">
      <w:pPr>
        <w:pStyle w:val="a3"/>
        <w:numPr>
          <w:ilvl w:val="0"/>
          <w:numId w:val="1"/>
        </w:numP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>Інформація про наявність бібліотеки</w:t>
      </w:r>
    </w:p>
    <w:p w:rsidR="00C37294" w:rsidRDefault="00C37294" w:rsidP="00C37294">
      <w:pPr>
        <w:pStyle w:val="a3"/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4"/>
        <w:tblW w:w="14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6"/>
        <w:gridCol w:w="1275"/>
        <w:gridCol w:w="1842"/>
        <w:gridCol w:w="3400"/>
        <w:gridCol w:w="4817"/>
      </w:tblGrid>
      <w:tr w:rsidR="00C37294" w:rsidTr="00C372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jc w:val="center"/>
              <w:rPr>
                <w:rStyle w:val="a5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Найменування</w:t>
            </w:r>
          </w:p>
          <w:p w:rsidR="00C37294" w:rsidRDefault="00C37294">
            <w:pPr>
              <w:jc w:val="center"/>
              <w:rPr>
                <w:rStyle w:val="a5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бібліотеки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rPr>
                <w:rStyle w:val="a5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Площа</w:t>
            </w:r>
          </w:p>
          <w:p w:rsidR="00C37294" w:rsidRDefault="00C37294">
            <w:pPr>
              <w:rPr>
                <w:rStyle w:val="a5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. метрів)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jc w:val="center"/>
              <w:rPr>
                <w:rStyle w:val="a5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 xml:space="preserve">Обсяг 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фондів,навчальної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 xml:space="preserve">  наукової літератури (примірників)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jc w:val="center"/>
              <w:rPr>
                <w:rStyle w:val="a5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Площа читального залу (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. метрів), кількість місць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jc w:val="center"/>
              <w:rPr>
                <w:rStyle w:val="a5"/>
                <w:b w:val="0"/>
                <w:bCs w:val="0"/>
                <w:sz w:val="22"/>
                <w:szCs w:val="22"/>
                <w:lang w:val="uk-UA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  <w:lang w:val="uk-UA"/>
              </w:rPr>
              <w:t>Примітка</w:t>
            </w:r>
          </w:p>
        </w:tc>
      </w:tr>
      <w:tr w:rsidR="00C37294" w:rsidTr="00C372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94" w:rsidRDefault="00C37294">
            <w:pPr>
              <w:pStyle w:val="a3"/>
              <w:ind w:left="0"/>
              <w:jc w:val="center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37294" w:rsidRDefault="00C37294">
            <w:pPr>
              <w:pStyle w:val="a3"/>
              <w:ind w:left="0"/>
              <w:jc w:val="center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Наукова бібліотека ДВНЗ «Прикарпатський національний університет </w:t>
            </w:r>
          </w:p>
          <w:p w:rsidR="00C37294" w:rsidRDefault="00C37294">
            <w:pPr>
              <w:pStyle w:val="a3"/>
              <w:ind w:left="0"/>
              <w:jc w:val="center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імені Василя Стефаника»</w:t>
            </w:r>
          </w:p>
          <w:p w:rsidR="00C37294" w:rsidRDefault="00C37294">
            <w:pPr>
              <w:pStyle w:val="a3"/>
              <w:ind w:left="0"/>
              <w:jc w:val="center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94" w:rsidRDefault="00C37294">
            <w:pPr>
              <w:pStyle w:val="a3"/>
              <w:ind w:left="0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37294" w:rsidRDefault="00C37294">
            <w:pPr>
              <w:pStyle w:val="a3"/>
              <w:ind w:left="0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37294" w:rsidRDefault="00C37294">
            <w:pPr>
              <w:pStyle w:val="a3"/>
              <w:ind w:left="0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4.817 </w:t>
            </w:r>
            <w:proofErr w:type="spellStart"/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</w:t>
            </w:r>
            <w:proofErr w:type="spellEnd"/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94" w:rsidRDefault="00C37294">
            <w:pPr>
              <w:pStyle w:val="a3"/>
              <w:ind w:left="0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37294" w:rsidRDefault="00C37294">
            <w:pPr>
              <w:pStyle w:val="a3"/>
              <w:ind w:left="0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37294" w:rsidRDefault="00C37294">
            <w:pPr>
              <w:pStyle w:val="a3"/>
              <w:ind w:left="0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823.773 прим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pStyle w:val="a3"/>
              <w:ind w:left="0"/>
              <w:jc w:val="center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14 читальних залів; </w:t>
            </w:r>
          </w:p>
          <w:p w:rsidR="00C37294" w:rsidRDefault="00C37294">
            <w:pPr>
              <w:pStyle w:val="a3"/>
              <w:ind w:left="0"/>
              <w:jc w:val="center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820</w:t>
            </w:r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 посадкових місць; площа читальних залів – 1.</w:t>
            </w:r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en-US"/>
              </w:rPr>
              <w:t>720</w:t>
            </w:r>
            <w:bookmarkStart w:id="0" w:name="_GoBack"/>
            <w:bookmarkEnd w:id="0"/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,62 </w:t>
            </w:r>
            <w:proofErr w:type="spellStart"/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кв.м</w:t>
            </w:r>
            <w:proofErr w:type="spellEnd"/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C37294" w:rsidRDefault="00C37294">
            <w:pPr>
              <w:pStyle w:val="a3"/>
              <w:ind w:left="0"/>
              <w:jc w:val="both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в  </w:t>
            </w:r>
            <w:proofErr w:type="spellStart"/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т.ч</w:t>
            </w:r>
            <w:proofErr w:type="spellEnd"/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. електронний читальний зал на 6 посадкових місць </w:t>
            </w:r>
          </w:p>
          <w:p w:rsidR="00C37294" w:rsidRDefault="00C37294">
            <w:pPr>
              <w:pStyle w:val="a3"/>
              <w:ind w:left="0"/>
              <w:jc w:val="both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Функціонує спеціалізований читальний зал:</w:t>
            </w:r>
          </w:p>
          <w:p w:rsidR="00C37294" w:rsidRDefault="00C37294">
            <w:pPr>
              <w:ind w:left="360"/>
              <w:jc w:val="both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1.Читальний зал фізико-математичних та економічних  наук </w:t>
            </w:r>
          </w:p>
          <w:p w:rsidR="00C37294" w:rsidRDefault="00C37294">
            <w:pPr>
              <w:jc w:val="both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 xml:space="preserve">(фонд –  12.348 прим ; посадкові місця – 46) </w:t>
            </w:r>
          </w:p>
          <w:p w:rsidR="00C37294" w:rsidRDefault="00C37294">
            <w:pPr>
              <w:pStyle w:val="a3"/>
              <w:ind w:left="0"/>
              <w:jc w:val="center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jc w:val="both"/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5"/>
                <w:b w:val="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val="uk-UA"/>
              </w:rPr>
              <w:t>Наявна електронна бібліотека (доступ http://lib.pu.if.ua/elibrary.php)</w:t>
            </w:r>
          </w:p>
        </w:tc>
      </w:tr>
    </w:tbl>
    <w:p w:rsidR="00C37294" w:rsidRDefault="00C37294" w:rsidP="00C37294">
      <w:pP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C37294" w:rsidRDefault="00C37294" w:rsidP="00C37294">
      <w:pPr>
        <w:pStyle w:val="a3"/>
        <w:numPr>
          <w:ilvl w:val="0"/>
          <w:numId w:val="1"/>
        </w:num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Перелік фахових періодичних видань                          </w:t>
      </w:r>
    </w:p>
    <w:p w:rsidR="00C37294" w:rsidRDefault="00C37294" w:rsidP="00C37294">
      <w:pPr>
        <w:rPr>
          <w:rStyle w:val="a5"/>
        </w:rPr>
      </w:pPr>
    </w:p>
    <w:p w:rsidR="00C37294" w:rsidRDefault="00C37294" w:rsidP="00C37294">
      <w:r>
        <w:rPr>
          <w:lang w:val="uk-UA"/>
        </w:rPr>
        <w:t>Спец. «Математика»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6520"/>
      </w:tblGrid>
      <w:tr w:rsidR="00C37294" w:rsidTr="00C37294">
        <w:trPr>
          <w:trHeight w:val="50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94" w:rsidRDefault="00C37294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Назва журналу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94" w:rsidRDefault="00C37294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Роки</w:t>
            </w:r>
          </w:p>
        </w:tc>
      </w:tr>
      <w:tr w:rsidR="00C37294" w:rsidTr="00C37294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eastAsia="en-US"/>
              </w:rPr>
              <w:t>M</w:t>
            </w:r>
            <w:proofErr w:type="spellStart"/>
            <w:r>
              <w:rPr>
                <w:lang w:val="en-US" w:eastAsia="en-US"/>
              </w:rPr>
              <w:t>ethods</w:t>
            </w:r>
            <w:proofErr w:type="spellEnd"/>
            <w:r>
              <w:rPr>
                <w:lang w:val="uk-UA" w:eastAsia="en-US"/>
              </w:rPr>
              <w:t xml:space="preserve"> </w:t>
            </w:r>
            <w:r>
              <w:rPr>
                <w:lang w:val="en-US" w:eastAsia="en-US"/>
              </w:rPr>
              <w:t>of</w:t>
            </w:r>
            <w:r>
              <w:rPr>
                <w:lang w:val="uk-UA" w:eastAsia="en-US"/>
              </w:rPr>
              <w:t xml:space="preserve"> </w:t>
            </w:r>
            <w:r>
              <w:rPr>
                <w:lang w:val="en-US" w:eastAsia="en-US"/>
              </w:rPr>
              <w:t>functional</w:t>
            </w:r>
            <w:r>
              <w:rPr>
                <w:lang w:val="uk-UA" w:eastAsia="en-US"/>
              </w:rPr>
              <w:t xml:space="preserve"> </w:t>
            </w:r>
            <w:r>
              <w:rPr>
                <w:lang w:val="en-US" w:eastAsia="en-US"/>
              </w:rPr>
              <w:t>analysis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2007-2012</w:t>
            </w:r>
          </w:p>
        </w:tc>
      </w:tr>
      <w:tr w:rsidR="00C37294" w:rsidTr="00C37294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Академия наук СССР: Журнал вычислительной математики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1979-1995</w:t>
            </w:r>
          </w:p>
        </w:tc>
      </w:tr>
      <w:tr w:rsidR="00C37294" w:rsidTr="00C37294">
        <w:trPr>
          <w:trHeight w:val="24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Вестник М</w:t>
            </w:r>
            <w:proofErr w:type="spellStart"/>
            <w:r>
              <w:rPr>
                <w:lang w:val="uk-UA" w:eastAsia="en-US"/>
              </w:rPr>
              <w:t>осковского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университета</w:t>
            </w:r>
            <w:proofErr w:type="spellEnd"/>
            <w:r>
              <w:rPr>
                <w:lang w:eastAsia="en-US"/>
              </w:rPr>
              <w:t>:  вычислительная 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1994</w:t>
            </w:r>
          </w:p>
        </w:tc>
      </w:tr>
      <w:tr w:rsidR="00C37294" w:rsidTr="00C37294">
        <w:trPr>
          <w:trHeight w:val="16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Вісник</w:t>
            </w:r>
            <w:proofErr w:type="spellEnd"/>
            <w:r>
              <w:rPr>
                <w:lang w:eastAsia="en-US"/>
              </w:rPr>
              <w:t xml:space="preserve"> КНУ </w:t>
            </w:r>
            <w:proofErr w:type="spellStart"/>
            <w:r>
              <w:rPr>
                <w:lang w:eastAsia="en-US"/>
              </w:rPr>
              <w:t>ім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val="uk-UA" w:eastAsia="en-US"/>
              </w:rPr>
              <w:t xml:space="preserve"> </w:t>
            </w:r>
            <w:r>
              <w:rPr>
                <w:lang w:eastAsia="en-US"/>
              </w:rPr>
              <w:t>Т.</w:t>
            </w:r>
            <w:r>
              <w:rPr>
                <w:lang w:val="uk-UA" w:eastAsia="en-US"/>
              </w:rPr>
              <w:t xml:space="preserve"> </w:t>
            </w:r>
            <w:r>
              <w:rPr>
                <w:lang w:eastAsia="en-US"/>
              </w:rPr>
              <w:t>Г.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Шевченка</w:t>
            </w:r>
            <w:proofErr w:type="spellEnd"/>
            <w:r>
              <w:rPr>
                <w:lang w:eastAsia="en-US"/>
              </w:rPr>
              <w:t>: 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2001, 2006, 2007, 2008</w:t>
            </w:r>
          </w:p>
        </w:tc>
      </w:tr>
      <w:tr w:rsidR="00C37294" w:rsidTr="00C37294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Вопросы статистики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2002-2008</w:t>
            </w:r>
          </w:p>
        </w:tc>
      </w:tr>
      <w:tr w:rsidR="00C37294" w:rsidTr="00C37294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Дифференциальные уравнения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1979-1992, 1995, 2007-2009</w:t>
            </w:r>
          </w:p>
        </w:tc>
      </w:tr>
      <w:tr w:rsidR="00C37294" w:rsidTr="00C37294">
        <w:trPr>
          <w:trHeight w:val="24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Известия ВУЗ: 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1993-2007</w:t>
            </w:r>
          </w:p>
        </w:tc>
      </w:tr>
      <w:tr w:rsidR="00C37294" w:rsidTr="00C37294">
        <w:trPr>
          <w:trHeight w:val="14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Известия РАН: серия математическая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1993-2015</w:t>
            </w:r>
          </w:p>
        </w:tc>
      </w:tr>
      <w:tr w:rsidR="00C37294" w:rsidTr="00C37294">
        <w:trPr>
          <w:trHeight w:val="16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Квант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2005, 2007-2012</w:t>
            </w:r>
          </w:p>
        </w:tc>
      </w:tr>
      <w:tr w:rsidR="00C37294" w:rsidTr="00C37294">
        <w:trPr>
          <w:trHeight w:val="16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Математика в школах України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2007-2015</w:t>
            </w:r>
          </w:p>
        </w:tc>
      </w:tr>
      <w:tr w:rsidR="00C37294" w:rsidTr="00C37294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Математические заметки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C37294" w:rsidTr="00C37294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Математический сборник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C37294" w:rsidTr="00C37294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Математичні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методи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фізико-механічні</w:t>
            </w:r>
            <w:proofErr w:type="spellEnd"/>
            <w:r>
              <w:rPr>
                <w:lang w:eastAsia="en-US"/>
              </w:rPr>
              <w:t xml:space="preserve"> поля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2001, 2002, 2004, 2005, 2007-2009, 2011-2015</w:t>
            </w:r>
          </w:p>
        </w:tc>
      </w:tr>
      <w:tr w:rsidR="00C37294" w:rsidTr="00C37294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Математичні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студії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2003, 2004, 2007, 2008, 2009</w:t>
            </w:r>
          </w:p>
        </w:tc>
      </w:tr>
      <w:tr w:rsidR="00C37294" w:rsidTr="00C37294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Теорія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ймовірностей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математична</w:t>
            </w:r>
            <w:proofErr w:type="spellEnd"/>
            <w:r>
              <w:rPr>
                <w:lang w:eastAsia="en-US"/>
              </w:rPr>
              <w:t xml:space="preserve"> статистика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2007, 2008-2015</w:t>
            </w:r>
          </w:p>
        </w:tc>
      </w:tr>
      <w:tr w:rsidR="00C37294" w:rsidTr="00C37294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 </w:t>
            </w:r>
            <w:proofErr w:type="spellStart"/>
            <w:r>
              <w:rPr>
                <w:lang w:eastAsia="en-US"/>
              </w:rPr>
              <w:t>світі</w:t>
            </w:r>
            <w:proofErr w:type="spellEnd"/>
            <w:r>
              <w:rPr>
                <w:lang w:eastAsia="en-US"/>
              </w:rPr>
              <w:t xml:space="preserve"> математики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2005-2015</w:t>
            </w:r>
          </w:p>
        </w:tc>
      </w:tr>
      <w:tr w:rsidR="00C37294" w:rsidTr="00C37294">
        <w:trPr>
          <w:trHeight w:val="24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Украинский математический журнал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1970-1999</w:t>
            </w:r>
          </w:p>
        </w:tc>
      </w:tr>
      <w:tr w:rsidR="00C37294" w:rsidTr="00C37294">
        <w:trPr>
          <w:trHeight w:val="14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Український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математичний</w:t>
            </w:r>
            <w:proofErr w:type="spellEnd"/>
            <w:r>
              <w:rPr>
                <w:lang w:eastAsia="en-US"/>
              </w:rPr>
              <w:t xml:space="preserve"> журнал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1993-2015</w:t>
            </w:r>
          </w:p>
        </w:tc>
      </w:tr>
      <w:tr w:rsidR="00C37294" w:rsidTr="00C37294">
        <w:trPr>
          <w:trHeight w:val="16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Успехи математических наук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1996-2009</w:t>
            </w:r>
          </w:p>
        </w:tc>
      </w:tr>
      <w:tr w:rsidR="00C37294" w:rsidTr="00C37294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Функциональный анализ и его приложения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2005-2009</w:t>
            </w:r>
          </w:p>
        </w:tc>
      </w:tr>
    </w:tbl>
    <w:p w:rsidR="00C37294" w:rsidRDefault="00C37294" w:rsidP="00C37294">
      <w:pP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C37294" w:rsidRDefault="00C37294" w:rsidP="00C37294">
      <w:r>
        <w:rPr>
          <w:b/>
          <w:lang w:val="uk-UA"/>
        </w:rPr>
        <w:t>Спец. «Інформатика», «Прикладна математика», «</w:t>
      </w:r>
      <w:proofErr w:type="spellStart"/>
      <w:r>
        <w:rPr>
          <w:b/>
          <w:lang w:val="uk-UA"/>
        </w:rPr>
        <w:t>Комп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ютерні</w:t>
      </w:r>
      <w:proofErr w:type="spellEnd"/>
      <w:r>
        <w:rPr>
          <w:b/>
          <w:lang w:val="uk-UA"/>
        </w:rPr>
        <w:t xml:space="preserve"> науки та інформаційні технології», «Інженерія програмного забезпечення»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6520"/>
      </w:tblGrid>
      <w:tr w:rsidR="00C37294" w:rsidTr="00C37294">
        <w:trPr>
          <w:trHeight w:val="50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94" w:rsidRDefault="00C37294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Назва журналу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94" w:rsidRDefault="00C37294">
            <w:pPr>
              <w:spacing w:line="25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Роки</w:t>
            </w:r>
          </w:p>
        </w:tc>
      </w:tr>
      <w:tr w:rsidR="00C37294" w:rsidTr="00C37294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eastAsia="en-US"/>
              </w:rPr>
              <w:t>CHIP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2008-2012</w:t>
            </w:r>
          </w:p>
        </w:tc>
      </w:tr>
      <w:tr w:rsidR="00C37294" w:rsidTr="00C37294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Hard</w:t>
            </w:r>
            <w:proofErr w:type="spellEnd"/>
            <w:r>
              <w:rPr>
                <w:lang w:val="uk-UA" w:eastAsia="en-US"/>
              </w:rPr>
              <w:t>''</w:t>
            </w:r>
            <w:r>
              <w:rPr>
                <w:lang w:eastAsia="en-US"/>
              </w:rPr>
              <w:t>n</w:t>
            </w:r>
            <w:r>
              <w:rPr>
                <w:lang w:val="uk-UA" w:eastAsia="en-US"/>
              </w:rPr>
              <w:t>''</w:t>
            </w:r>
            <w:proofErr w:type="spellStart"/>
            <w:r>
              <w:rPr>
                <w:lang w:eastAsia="en-US"/>
              </w:rPr>
              <w:t>soft</w:t>
            </w:r>
            <w:proofErr w:type="spellEnd"/>
            <w:r>
              <w:rPr>
                <w:lang w:val="uk-UA" w:eastAsia="en-US"/>
              </w:rPr>
              <w:t xml:space="preserve"> </w:t>
            </w:r>
            <w:r>
              <w:rPr>
                <w:lang w:eastAsia="en-US"/>
              </w:rPr>
              <w:t>UA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C37294" w:rsidTr="00C37294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eastAsia="en-US"/>
              </w:rPr>
              <w:t>HI</w:t>
            </w:r>
            <w:r>
              <w:rPr>
                <w:lang w:val="uk-UA" w:eastAsia="en-US"/>
              </w:rPr>
              <w:t>-</w:t>
            </w:r>
            <w:r>
              <w:rPr>
                <w:lang w:eastAsia="en-US"/>
              </w:rPr>
              <w:t>TECH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2007, 2008</w:t>
            </w:r>
          </w:p>
        </w:tc>
      </w:tr>
      <w:tr w:rsidR="00C37294" w:rsidTr="00C37294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eastAsia="en-US"/>
              </w:rPr>
              <w:t>INTERNET</w:t>
            </w:r>
            <w:r>
              <w:rPr>
                <w:lang w:val="uk-UA" w:eastAsia="en-US"/>
              </w:rPr>
              <w:t xml:space="preserve"> </w:t>
            </w:r>
            <w:r>
              <w:rPr>
                <w:lang w:eastAsia="en-US"/>
              </w:rPr>
              <w:t>UA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2008</w:t>
            </w:r>
          </w:p>
        </w:tc>
      </w:tr>
      <w:tr w:rsidR="00C37294" w:rsidTr="00C37294">
        <w:trPr>
          <w:trHeight w:val="14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Домашній ПК+</w:t>
            </w:r>
            <w:r>
              <w:rPr>
                <w:lang w:eastAsia="en-US"/>
              </w:rPr>
              <w:t>DVD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  <w:tr w:rsidR="00C37294" w:rsidTr="00C37294">
        <w:trPr>
          <w:trHeight w:val="16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 и образование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1994-1998</w:t>
            </w:r>
          </w:p>
        </w:tc>
      </w:tr>
      <w:tr w:rsidR="00C37294" w:rsidTr="00C37294">
        <w:trPr>
          <w:trHeight w:val="16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Інформатика в школі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en-US" w:eastAsia="en-US"/>
              </w:rPr>
            </w:pPr>
            <w:r>
              <w:rPr>
                <w:lang w:val="uk-UA" w:eastAsia="en-US"/>
              </w:rPr>
              <w:t>2014-201</w:t>
            </w:r>
            <w:r>
              <w:rPr>
                <w:lang w:val="en-US" w:eastAsia="en-US"/>
              </w:rPr>
              <w:t>6</w:t>
            </w:r>
          </w:p>
        </w:tc>
      </w:tr>
      <w:tr w:rsidR="00C37294" w:rsidTr="00C37294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Інформатика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інформаційні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технології</w:t>
            </w:r>
            <w:proofErr w:type="spellEnd"/>
            <w:r>
              <w:rPr>
                <w:lang w:val="uk-UA" w:eastAsia="en-US"/>
              </w:rPr>
              <w:t xml:space="preserve"> в навчальних закладах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2007-2015</w:t>
            </w:r>
          </w:p>
        </w:tc>
      </w:tr>
      <w:tr w:rsidR="00C37294" w:rsidTr="00C37294">
        <w:trPr>
          <w:trHeight w:val="24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Кибернетика и системный анализ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en-US" w:eastAsia="en-US"/>
              </w:rPr>
            </w:pPr>
            <w:r>
              <w:rPr>
                <w:lang w:val="uk-UA" w:eastAsia="en-US"/>
              </w:rPr>
              <w:t>2005-201</w:t>
            </w:r>
            <w:r>
              <w:rPr>
                <w:lang w:val="en-US" w:eastAsia="en-US"/>
              </w:rPr>
              <w:t>6</w:t>
            </w:r>
          </w:p>
        </w:tc>
      </w:tr>
      <w:tr w:rsidR="00C37294" w:rsidTr="00C37294">
        <w:trPr>
          <w:trHeight w:val="14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Комп'ютер</w:t>
            </w:r>
            <w:proofErr w:type="spellEnd"/>
            <w:r>
              <w:rPr>
                <w:lang w:eastAsia="en-US"/>
              </w:rPr>
              <w:t xml:space="preserve"> у </w:t>
            </w:r>
            <w:proofErr w:type="spellStart"/>
            <w:r>
              <w:rPr>
                <w:lang w:eastAsia="en-US"/>
              </w:rPr>
              <w:t>школі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сім'ї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2003-2013</w:t>
            </w:r>
          </w:p>
        </w:tc>
      </w:tr>
      <w:tr w:rsidR="00C37294" w:rsidTr="00C37294">
        <w:trPr>
          <w:trHeight w:val="16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Компьютеры+программы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1993-1996, 1998, 1999, 2005</w:t>
            </w:r>
          </w:p>
        </w:tc>
      </w:tr>
      <w:tr w:rsidR="00C37294" w:rsidTr="00C37294">
        <w:trPr>
          <w:trHeight w:val="23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7294" w:rsidRDefault="00C372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</w:t>
            </w:r>
            <w:r>
              <w:rPr>
                <w:lang w:val="uk-UA" w:eastAsia="en-US"/>
              </w:rPr>
              <w:t>б</w:t>
            </w:r>
            <w:proofErr w:type="spellStart"/>
            <w:r>
              <w:rPr>
                <w:lang w:eastAsia="en-US"/>
              </w:rPr>
              <w:t>лемы</w:t>
            </w:r>
            <w:proofErr w:type="spellEnd"/>
            <w:r>
              <w:rPr>
                <w:lang w:eastAsia="en-US"/>
              </w:rPr>
              <w:t xml:space="preserve"> передачи информации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94" w:rsidRDefault="00C37294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2007</w:t>
            </w:r>
          </w:p>
        </w:tc>
      </w:tr>
    </w:tbl>
    <w:p w:rsidR="00C37294" w:rsidRDefault="00C37294" w:rsidP="00C37294"/>
    <w:p w:rsidR="00C37294" w:rsidRDefault="00C37294" w:rsidP="00C37294"/>
    <w:p w:rsidR="00E32C03" w:rsidRDefault="00E32C03"/>
    <w:sectPr w:rsidR="00E32C03" w:rsidSect="00C372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222"/>
    <w:multiLevelType w:val="hybridMultilevel"/>
    <w:tmpl w:val="8FAC5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94"/>
    <w:rsid w:val="003B1A0D"/>
    <w:rsid w:val="00C37294"/>
    <w:rsid w:val="00E3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7025"/>
  <w15:chartTrackingRefBased/>
  <w15:docId w15:val="{69FE7976-46C0-4A07-B5EB-21DFB1E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94"/>
    <w:pPr>
      <w:ind w:left="720"/>
      <w:contextualSpacing/>
    </w:pPr>
  </w:style>
  <w:style w:type="table" w:styleId="a4">
    <w:name w:val="Table Grid"/>
    <w:basedOn w:val="a1"/>
    <w:rsid w:val="00C37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37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1</cp:revision>
  <dcterms:created xsi:type="dcterms:W3CDTF">2017-09-26T06:54:00Z</dcterms:created>
  <dcterms:modified xsi:type="dcterms:W3CDTF">2017-09-26T06:55:00Z</dcterms:modified>
</cp:coreProperties>
</file>